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КЛЮЧЕВСКОГО СЕЛЬСКОГО  ПОСЕЛЕНИЯ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ПЕРМСКОГО   КРАЯ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3933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93313">
        <w:rPr>
          <w:rFonts w:ascii="Times New Roman" w:hAnsi="Times New Roman" w:cs="Times New Roman"/>
          <w:b/>
          <w:sz w:val="28"/>
          <w:szCs w:val="28"/>
        </w:rPr>
        <w:t xml:space="preserve">  А  С  П  О  Р  Я  Ж  Е  Н  И  Е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48.2pt;margin-top:.35pt;width:399.7pt;height:17pt;z-index:251658240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393313" w:rsidRDefault="00393313" w:rsidP="0039331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07.07.2016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393313" w:rsidRDefault="00393313" w:rsidP="0039331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123-о</w:t>
                    </w:r>
                  </w:p>
                </w:txbxContent>
              </v:textbox>
            </v:shape>
          </v:group>
        </w:pict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>№ _____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85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Look w:val="04A0"/>
      </w:tblPr>
      <w:tblGrid>
        <w:gridCol w:w="5327"/>
      </w:tblGrid>
      <w:tr w:rsidR="00393313" w:rsidRPr="00393313" w:rsidTr="00393313">
        <w:trPr>
          <w:trHeight w:val="164"/>
        </w:trPr>
        <w:tc>
          <w:tcPr>
            <w:tcW w:w="5327" w:type="dxa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1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противодействия коррупции в администрации Ключевского     сельского поселения на 2016-2017 годы</w:t>
            </w:r>
          </w:p>
        </w:tc>
      </w:tr>
    </w:tbl>
    <w:p w:rsid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31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«О противодействии коррупции»;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 Закона Пермского края от 30.12.2008 № 382-ПК «О противодействии коррупции в Пермском крае» и в целях предупреждения коррупции в администрации Ключевского сельского поселения: </w:t>
      </w:r>
      <w:proofErr w:type="gramEnd"/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План мероприятий противодействия коррупции в администрации Ключевского сельского поселения на 2016-2017 годы.</w:t>
      </w:r>
    </w:p>
    <w:p w:rsidR="00393313" w:rsidRPr="00393313" w:rsidRDefault="00393313" w:rsidP="00393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>2. Руководителям  отделов, муниципальным служащим администрации  Ключевского сельского поселения   обеспечить реализацию мероприятий Плана.</w:t>
      </w:r>
    </w:p>
    <w:p w:rsidR="00393313" w:rsidRPr="00393313" w:rsidRDefault="00393313" w:rsidP="00393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33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313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  <w:t xml:space="preserve">                     А.П. Малафеев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393313" w:rsidRPr="00393313">
          <w:pgSz w:w="11906" w:h="16838"/>
          <w:pgMar w:top="340" w:right="567" w:bottom="1134" w:left="1418" w:header="720" w:footer="720" w:gutter="0"/>
          <w:cols w:space="720"/>
        </w:sectPr>
      </w:pP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lastRenderedPageBreak/>
        <w:t xml:space="preserve">  Утвержден </w:t>
      </w: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393313" w:rsidSect="0039331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393313" w:rsidSect="0039331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 xml:space="preserve"> </w:t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  <w:t xml:space="preserve">  от 07.07.2016 № 123-о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администрации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Ключевского сельского поселения на 2016-2017 год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669"/>
        <w:gridCol w:w="2043"/>
        <w:gridCol w:w="1980"/>
        <w:gridCol w:w="5039"/>
      </w:tblGrid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393313" w:rsidRPr="00393313" w:rsidTr="0039331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313" w:rsidRPr="00393313" w:rsidTr="0039331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в сфере противодействия коррупции в связи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законодательства,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внесение изменений в положения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структурных подразделениях по профилактике коррупционных и иных правонарушений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администрации.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деятельности муниципальных учреждений администрации Ключевского сельского поселения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администрации.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направленных на формирование отрицательного отношения к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лиц, замещающих муниципальные должности, муниципальных служащих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доведение до служащих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работников положений законодательства Российской Федерации о противодействии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 путем направления информации в письменном виде для ознакомления.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муниципальных служащих, в должностные обязанности которых входит участие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активного участия институтов гражданского общества в реализации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информации, содержащейся в обращениях граждан и организаций  о фактах проявления коррупции в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направление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правоохранительные органы, прокуратуру материалов, находящихся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в компетенции администрации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обращениями   граждан, юридических лиц, содержащими сведения о коррупционной деятельности   должностных лиц  администрации, различных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 факторах                      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публичности и открытости деятельности администрации в сфере противодействия коррупции.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 Ключевского сельского поселения  через официальный сайт о ходе реализации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 администрации Ключевского сельского поселения и муниципальных учреждениях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публичности и открытости деятельности администрации  в сфере противодействия коррупции.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при прохождении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ОМС  (руководителями МУ и претендующими на должность руководителя МУ)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такие сведения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своих и членов своей семьи.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</w:t>
            </w: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ОМС (в соответствии с утвержденным перечнем должностей, обязанных предоставлять такие сведения) (руководителями МУ и претендующими на должность руководителей МУ)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  законодательства  РФ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  порядке к дисциплинарной ответственности муниципальных служащих в случаях непредставления ими сведений либо представления заведомо      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недостоверных или неполных сведений о доходах, имуществе и обязательствах имущественного  характера, несоблюдения иных ограничений, запретов и обязанностей, связанных с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службой                       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 служащими запретов, ограничений и требований, установленных в целях противодействия коррупции, в том числе: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сообщения о получении подарка в связи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их должностным положением или исполнением ими служебных (должностных) обязанностей,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сдаче и оценке подарка, реализации (выкупе)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 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93313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Федерации.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урегулированию конфликта интересов и соблюдению требований к служебному поведению муниципальных служащих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конфликта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в том числе после ухода муниципального служащего с муниципальной службы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и соблюдению требований к служебному поведению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.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соблюдения муниципальными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 помощи по  вопросам, связанным с применением на практике требований      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в сфере  противодействия и профилактики коррупции на муниципальной службе          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со стороны муниципальных служащих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органами прокуратуры Пермского края, Управлением Министерства юстиции Российской Федерации по Пермскому краю в нормативных правовых актах и их проектах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При поступлении заключений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суток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принятие необходимых мер по  фактам проявления коррупции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администрации, мониторинг мер реализации </w:t>
            </w:r>
            <w:proofErr w:type="spell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политики, </w:t>
            </w:r>
            <w:proofErr w:type="spell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и коррупции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законодательства, регулирующего осуществление закупок для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Главы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коррупционно опасных функций ОМСУ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в сферах,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коррупции,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достижения показателей эффективности деятельности в сфере противодействия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результатов рассмотрения жалоб и обращений о фактах коррупции, поступивших от граждан и организаций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коррупции и оперативное реагирование на них; соблюдение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 Муниципальных учреждений Ключевского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коррупции и оперативное реагирование на них; соблюдение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 правонарушений, совершаемых от имени или в интересах юридических лиц.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Муниципальных учреждений Ключевского сельского поселения в части целевого и эффективного  использования бюджетных средств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ФЭО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Исключение случаев совершения коррупционных правонарушений работниками муниципальных учреждений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Муниципальных учреждений Ключевского сельского поселения направленных на обеспечение эффективного </w:t>
            </w: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закрепленного за подведомственными учреждениями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ФЭО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Земельно-имущественный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Недопущение нецелевого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неэффективного использования бюджетных средств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бюджетных учреждений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Недопущение нецелевого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неэффективного использования бюджетных средств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Ведение и постоянная актуализация перечня юридических лиц и индивидуальных предпринимателей, имеющих задолженность перед бюджетом Ключевского сельского поселения  за аренду муниципального имущества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Земельно-имущественный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Ключевского сельского поселения</w:t>
            </w:r>
          </w:p>
        </w:tc>
      </w:tr>
      <w:tr w:rsidR="00393313" w:rsidRPr="00393313" w:rsidTr="00393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проведения анализа результатов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Земельно-имущественный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публичности и открытости деятельности администрации  в сфере противодействия коррупции.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2609" w:rsidRPr="00393313" w:rsidRDefault="00A82609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2609" w:rsidRPr="00393313" w:rsidSect="003933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313"/>
    <w:rsid w:val="00393313"/>
    <w:rsid w:val="00A8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93313"/>
    <w:pPr>
      <w:framePr w:w="9923" w:h="4139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9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3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3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Aдминистрация</dc:creator>
  <cp:keywords/>
  <dc:description/>
  <cp:lastModifiedBy>Aдминистрация</cp:lastModifiedBy>
  <cp:revision>3</cp:revision>
  <dcterms:created xsi:type="dcterms:W3CDTF">2016-12-07T09:23:00Z</dcterms:created>
  <dcterms:modified xsi:type="dcterms:W3CDTF">2016-12-07T09:29:00Z</dcterms:modified>
</cp:coreProperties>
</file>