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C87CA7">
        <w:rPr>
          <w:rFonts w:ascii="Times New Roman" w:hAnsi="Times New Roman"/>
          <w:b/>
          <w:sz w:val="28"/>
          <w:szCs w:val="28"/>
        </w:rPr>
        <w:t>15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 w:rsidR="000D2897">
        <w:rPr>
          <w:rFonts w:ascii="Times New Roman" w:hAnsi="Times New Roman"/>
          <w:b/>
          <w:sz w:val="28"/>
          <w:szCs w:val="28"/>
        </w:rPr>
        <w:t>0</w:t>
      </w:r>
      <w:r w:rsidR="00C87CA7">
        <w:rPr>
          <w:rFonts w:ascii="Times New Roman" w:hAnsi="Times New Roman"/>
          <w:b/>
          <w:sz w:val="28"/>
          <w:szCs w:val="28"/>
        </w:rPr>
        <w:t>7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0D2897">
        <w:rPr>
          <w:rFonts w:ascii="Times New Roman" w:hAnsi="Times New Roman"/>
          <w:b/>
          <w:sz w:val="28"/>
          <w:szCs w:val="28"/>
        </w:rPr>
        <w:t>6</w:t>
      </w:r>
      <w:r w:rsidR="006930F3">
        <w:rPr>
          <w:rFonts w:ascii="Times New Roman" w:hAnsi="Times New Roman"/>
          <w:b/>
          <w:sz w:val="28"/>
          <w:szCs w:val="28"/>
        </w:rPr>
        <w:t xml:space="preserve"> № </w:t>
      </w:r>
      <w:r w:rsidR="00C87CA7">
        <w:rPr>
          <w:rFonts w:ascii="Times New Roman" w:hAnsi="Times New Roman"/>
          <w:b/>
          <w:sz w:val="28"/>
          <w:szCs w:val="28"/>
        </w:rPr>
        <w:t>4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37626">
        <w:rPr>
          <w:rFonts w:ascii="Times New Roman" w:hAnsi="Times New Roman"/>
          <w:sz w:val="28"/>
          <w:szCs w:val="28"/>
        </w:rPr>
        <w:t>м</w:t>
      </w:r>
      <w:r w:rsidR="00837626" w:rsidRPr="00AF38E4">
        <w:rPr>
          <w:rFonts w:ascii="Times New Roman" w:eastAsia="Times New Roman" w:hAnsi="Times New Roman"/>
          <w:sz w:val="28"/>
          <w:szCs w:val="28"/>
          <w:lang w:eastAsia="ru-RU"/>
        </w:rPr>
        <w:t>униципальному образовательному учреждению «</w:t>
      </w:r>
      <w:r w:rsidR="00C87CA7">
        <w:rPr>
          <w:rFonts w:ascii="Times New Roman" w:eastAsia="Times New Roman" w:hAnsi="Times New Roman"/>
          <w:sz w:val="28"/>
          <w:szCs w:val="28"/>
          <w:lang w:eastAsia="ru-RU"/>
        </w:rPr>
        <w:t>Сызга</w:t>
      </w:r>
      <w:r w:rsidR="00C87CA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87CA7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r w:rsidR="00837626" w:rsidRPr="00AF38E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  <w:r w:rsidR="006930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C87CA7">
        <w:rPr>
          <w:rFonts w:ascii="Times New Roman" w:hAnsi="Times New Roman"/>
          <w:sz w:val="28"/>
          <w:szCs w:val="28"/>
        </w:rPr>
        <w:t>15</w:t>
      </w:r>
      <w:r w:rsidR="006D400A">
        <w:rPr>
          <w:rFonts w:ascii="Times New Roman" w:hAnsi="Times New Roman"/>
          <w:sz w:val="28"/>
          <w:szCs w:val="28"/>
        </w:rPr>
        <w:t>.</w:t>
      </w:r>
      <w:r w:rsidR="000D2897">
        <w:rPr>
          <w:rFonts w:ascii="Times New Roman" w:hAnsi="Times New Roman"/>
          <w:sz w:val="28"/>
          <w:szCs w:val="28"/>
        </w:rPr>
        <w:t>0</w:t>
      </w:r>
      <w:r w:rsidR="00C87CA7">
        <w:rPr>
          <w:rFonts w:ascii="Times New Roman" w:hAnsi="Times New Roman"/>
          <w:sz w:val="28"/>
          <w:szCs w:val="28"/>
        </w:rPr>
        <w:t>7</w:t>
      </w:r>
      <w:r w:rsidR="006D400A">
        <w:rPr>
          <w:rFonts w:ascii="Times New Roman" w:hAnsi="Times New Roman"/>
          <w:sz w:val="28"/>
          <w:szCs w:val="28"/>
        </w:rPr>
        <w:t>.201</w:t>
      </w:r>
      <w:r w:rsidR="000D2897">
        <w:rPr>
          <w:rFonts w:ascii="Times New Roman" w:hAnsi="Times New Roman"/>
          <w:sz w:val="28"/>
          <w:szCs w:val="28"/>
        </w:rPr>
        <w:t>6</w:t>
      </w:r>
      <w:r w:rsidR="006D400A">
        <w:rPr>
          <w:rFonts w:ascii="Times New Roman" w:hAnsi="Times New Roman"/>
          <w:sz w:val="28"/>
          <w:szCs w:val="28"/>
        </w:rPr>
        <w:t xml:space="preserve"> № </w:t>
      </w:r>
      <w:r w:rsidR="00C87CA7">
        <w:rPr>
          <w:rFonts w:ascii="Times New Roman" w:hAnsi="Times New Roman"/>
          <w:sz w:val="28"/>
          <w:szCs w:val="28"/>
        </w:rPr>
        <w:t>4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837626" w:rsidRPr="00BF46EE" w:rsidRDefault="00837626" w:rsidP="00BF4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6EE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образовательному учреждению «</w:t>
      </w:r>
      <w:r w:rsidR="00C87CA7" w:rsidRPr="00BF46EE">
        <w:rPr>
          <w:rFonts w:ascii="Times New Roman" w:eastAsia="Times New Roman" w:hAnsi="Times New Roman"/>
          <w:sz w:val="28"/>
          <w:szCs w:val="28"/>
          <w:lang w:eastAsia="ru-RU"/>
        </w:rPr>
        <w:t>Сызганская</w:t>
      </w:r>
      <w:r w:rsidRPr="00BF46E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 </w:t>
      </w:r>
      <w:r w:rsidRPr="00BF46EE">
        <w:rPr>
          <w:rFonts w:ascii="Times New Roman" w:hAnsi="Times New Roman"/>
          <w:sz w:val="28"/>
          <w:szCs w:val="28"/>
          <w:lang w:eastAsia="ru-RU"/>
        </w:rPr>
        <w:t>указанным представлением было предложено: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6EE">
        <w:rPr>
          <w:rFonts w:ascii="Times New Roman" w:hAnsi="Times New Roman"/>
          <w:sz w:val="28"/>
          <w:szCs w:val="28"/>
        </w:rPr>
        <w:t>1. организовать ведение бюджетного учета в соответствии с Инструкцией по применению Плана счетов бухгалтерского учета автономных учреждений, утвержденной Приказом Министерства финансов Российской Федерации от 23.12.2010 № 183, Инструкцией по применению Единого плана счетов бухгалте</w:t>
      </w:r>
      <w:r w:rsidRPr="00BF46EE">
        <w:rPr>
          <w:rFonts w:ascii="Times New Roman" w:hAnsi="Times New Roman"/>
          <w:sz w:val="28"/>
          <w:szCs w:val="28"/>
        </w:rPr>
        <w:t>р</w:t>
      </w:r>
      <w:r w:rsidRPr="00BF46EE">
        <w:rPr>
          <w:rFonts w:ascii="Times New Roman" w:hAnsi="Times New Roman"/>
          <w:sz w:val="28"/>
          <w:szCs w:val="28"/>
        </w:rPr>
        <w:t>ского учета для органов государственной власти (государственных органов), о</w:t>
      </w:r>
      <w:r w:rsidRPr="00BF46EE">
        <w:rPr>
          <w:rFonts w:ascii="Times New Roman" w:hAnsi="Times New Roman"/>
          <w:sz w:val="28"/>
          <w:szCs w:val="28"/>
        </w:rPr>
        <w:t>р</w:t>
      </w:r>
      <w:r w:rsidRPr="00BF46EE">
        <w:rPr>
          <w:rFonts w:ascii="Times New Roman" w:hAnsi="Times New Roman"/>
          <w:sz w:val="28"/>
          <w:szCs w:val="28"/>
        </w:rPr>
        <w:t>ганов местного самоуправления, органов управления государственными внебю</w:t>
      </w:r>
      <w:r w:rsidRPr="00BF46EE">
        <w:rPr>
          <w:rFonts w:ascii="Times New Roman" w:hAnsi="Times New Roman"/>
          <w:sz w:val="28"/>
          <w:szCs w:val="28"/>
        </w:rPr>
        <w:t>д</w:t>
      </w:r>
      <w:r w:rsidRPr="00BF46EE">
        <w:rPr>
          <w:rFonts w:ascii="Times New Roman" w:hAnsi="Times New Roman"/>
          <w:sz w:val="28"/>
          <w:szCs w:val="28"/>
        </w:rPr>
        <w:t>жетными фондами, государственных академий наук, государственных (муниц</w:t>
      </w:r>
      <w:r w:rsidRPr="00BF46EE">
        <w:rPr>
          <w:rFonts w:ascii="Times New Roman" w:hAnsi="Times New Roman"/>
          <w:sz w:val="28"/>
          <w:szCs w:val="28"/>
        </w:rPr>
        <w:t>и</w:t>
      </w:r>
      <w:r w:rsidRPr="00BF46EE">
        <w:rPr>
          <w:rFonts w:ascii="Times New Roman" w:hAnsi="Times New Roman"/>
          <w:sz w:val="28"/>
          <w:szCs w:val="28"/>
        </w:rPr>
        <w:t>пальных учреждений), утвержденной Приказом Минфина России от 01.12.2010</w:t>
      </w:r>
      <w:proofErr w:type="gramEnd"/>
      <w:r w:rsidRPr="00BF46EE">
        <w:rPr>
          <w:rFonts w:ascii="Times New Roman" w:hAnsi="Times New Roman"/>
          <w:sz w:val="28"/>
          <w:szCs w:val="28"/>
        </w:rPr>
        <w:t xml:space="preserve"> №157н;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2. не допускать нарушений Трудового кодекса Российской Федерации;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3. не допускать неправомерного, необоснованного, неэффективного испол</w:t>
      </w:r>
      <w:r w:rsidRPr="00BF46EE">
        <w:rPr>
          <w:rFonts w:ascii="Times New Roman" w:hAnsi="Times New Roman"/>
          <w:sz w:val="28"/>
          <w:szCs w:val="28"/>
        </w:rPr>
        <w:t>ь</w:t>
      </w:r>
      <w:r w:rsidRPr="00BF46EE">
        <w:rPr>
          <w:rFonts w:ascii="Times New Roman" w:hAnsi="Times New Roman"/>
          <w:sz w:val="28"/>
          <w:szCs w:val="28"/>
        </w:rPr>
        <w:t>зования денежных средств, выделяемых из бюджета Суксунского муниципальн</w:t>
      </w:r>
      <w:r w:rsidRPr="00BF46EE">
        <w:rPr>
          <w:rFonts w:ascii="Times New Roman" w:hAnsi="Times New Roman"/>
          <w:sz w:val="28"/>
          <w:szCs w:val="28"/>
        </w:rPr>
        <w:t>о</w:t>
      </w:r>
      <w:r w:rsidRPr="00BF46EE">
        <w:rPr>
          <w:rFonts w:ascii="Times New Roman" w:hAnsi="Times New Roman"/>
          <w:sz w:val="28"/>
          <w:szCs w:val="28"/>
        </w:rPr>
        <w:t>го района на обеспечение деятельности Учреждения;</w:t>
      </w:r>
    </w:p>
    <w:p w:rsidR="00BF46EE" w:rsidRPr="00BF46EE" w:rsidRDefault="00BF46EE" w:rsidP="00BF46E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 xml:space="preserve">4. усилить </w:t>
      </w:r>
      <w:proofErr w:type="gramStart"/>
      <w:r w:rsidRPr="00BF46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46EE">
        <w:rPr>
          <w:rFonts w:ascii="Times New Roman" w:hAnsi="Times New Roman"/>
          <w:sz w:val="28"/>
          <w:szCs w:val="28"/>
        </w:rPr>
        <w:t xml:space="preserve"> соблюдением правильности учета прихода и расхода ГСМ и использованием автотранспорта в служебных целях;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5. устранить неточности в тарификационном списке в части подсчета итог</w:t>
      </w:r>
      <w:r w:rsidRPr="00BF46EE">
        <w:rPr>
          <w:rFonts w:ascii="Times New Roman" w:hAnsi="Times New Roman"/>
          <w:sz w:val="28"/>
          <w:szCs w:val="28"/>
        </w:rPr>
        <w:t>о</w:t>
      </w:r>
      <w:r w:rsidRPr="00BF46EE">
        <w:rPr>
          <w:rFonts w:ascii="Times New Roman" w:hAnsi="Times New Roman"/>
          <w:sz w:val="28"/>
          <w:szCs w:val="28"/>
        </w:rPr>
        <w:t>вых сумм за аудиторную нагрузку, отражения коэффициентов стажа и квалиф</w:t>
      </w:r>
      <w:r w:rsidRPr="00BF46EE">
        <w:rPr>
          <w:rFonts w:ascii="Times New Roman" w:hAnsi="Times New Roman"/>
          <w:sz w:val="28"/>
          <w:szCs w:val="28"/>
        </w:rPr>
        <w:t>и</w:t>
      </w:r>
      <w:r w:rsidRPr="00BF46EE">
        <w:rPr>
          <w:rFonts w:ascii="Times New Roman" w:hAnsi="Times New Roman"/>
          <w:sz w:val="28"/>
          <w:szCs w:val="28"/>
        </w:rPr>
        <w:t>кации педагогического персонала;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6. производить стимулирующие выплаты педагогическому персоналу в с</w:t>
      </w:r>
      <w:r w:rsidRPr="00BF46EE">
        <w:rPr>
          <w:rFonts w:ascii="Times New Roman" w:hAnsi="Times New Roman"/>
          <w:sz w:val="28"/>
          <w:szCs w:val="28"/>
        </w:rPr>
        <w:t>о</w:t>
      </w:r>
      <w:r w:rsidRPr="00BF46EE">
        <w:rPr>
          <w:rFonts w:ascii="Times New Roman" w:hAnsi="Times New Roman"/>
          <w:sz w:val="28"/>
          <w:szCs w:val="28"/>
        </w:rPr>
        <w:t>ответствии с показателями качества и результативности работы на основании надлежащим образом оформленных приказов об установлении надбавок и доплат с обязательным указанием ссылки на конкретный пункт Положения о стимулир</w:t>
      </w:r>
      <w:r w:rsidRPr="00BF46EE">
        <w:rPr>
          <w:rFonts w:ascii="Times New Roman" w:hAnsi="Times New Roman"/>
          <w:sz w:val="28"/>
          <w:szCs w:val="28"/>
        </w:rPr>
        <w:t>о</w:t>
      </w:r>
      <w:r w:rsidRPr="00BF46EE">
        <w:rPr>
          <w:rFonts w:ascii="Times New Roman" w:hAnsi="Times New Roman"/>
          <w:sz w:val="28"/>
          <w:szCs w:val="28"/>
        </w:rPr>
        <w:t>вании работников МАОУ «Сызганская ООШ»;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7. начисление заработной платы сотрудникам производить в соответствии с утвержденным тарификационным списком, штатным расписанием, приказами д</w:t>
      </w:r>
      <w:r w:rsidRPr="00BF46EE">
        <w:rPr>
          <w:rFonts w:ascii="Times New Roman" w:hAnsi="Times New Roman"/>
          <w:sz w:val="28"/>
          <w:szCs w:val="28"/>
        </w:rPr>
        <w:t>и</w:t>
      </w:r>
      <w:r w:rsidRPr="00BF46EE">
        <w:rPr>
          <w:rFonts w:ascii="Times New Roman" w:hAnsi="Times New Roman"/>
          <w:sz w:val="28"/>
          <w:szCs w:val="28"/>
        </w:rPr>
        <w:t>ректора Школы;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8. доначислить заработную плату сотрудникам школы на общую сумму 10 109,40 рублей;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9. обеспечить восстановление неправомерно израсходованных средств су</w:t>
      </w:r>
      <w:r w:rsidRPr="00BF46EE">
        <w:rPr>
          <w:rFonts w:ascii="Times New Roman" w:hAnsi="Times New Roman"/>
          <w:sz w:val="28"/>
          <w:szCs w:val="28"/>
        </w:rPr>
        <w:t>б</w:t>
      </w:r>
      <w:r w:rsidRPr="00BF46EE">
        <w:rPr>
          <w:rFonts w:ascii="Times New Roman" w:hAnsi="Times New Roman"/>
          <w:sz w:val="28"/>
          <w:szCs w:val="28"/>
        </w:rPr>
        <w:t>сидии на финансовое обеспечение муниципального задания в сумме 86 590,64 рублей, в том числе: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lastRenderedPageBreak/>
        <w:t>переплата заработной платы – 73 590,64 рублей,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переплата премий по причине арифметической ошибки – 13 000,00 рублей;</w:t>
      </w:r>
    </w:p>
    <w:p w:rsidR="00BF46EE" w:rsidRPr="00BF46EE" w:rsidRDefault="00BF46EE" w:rsidP="00BF46EE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6EE">
        <w:rPr>
          <w:sz w:val="28"/>
          <w:szCs w:val="28"/>
        </w:rPr>
        <w:t xml:space="preserve">10. усилить </w:t>
      </w:r>
      <w:proofErr w:type="gramStart"/>
      <w:r w:rsidRPr="00BF46EE">
        <w:rPr>
          <w:sz w:val="28"/>
          <w:szCs w:val="28"/>
        </w:rPr>
        <w:t>контроль за</w:t>
      </w:r>
      <w:proofErr w:type="gramEnd"/>
      <w:r w:rsidRPr="00BF46EE">
        <w:rPr>
          <w:sz w:val="28"/>
          <w:szCs w:val="28"/>
        </w:rPr>
        <w:t xml:space="preserve"> соблюдением сроков сдачи авансовых отчетов по</w:t>
      </w:r>
      <w:r w:rsidRPr="00BF46EE">
        <w:rPr>
          <w:sz w:val="28"/>
          <w:szCs w:val="28"/>
        </w:rPr>
        <w:t>д</w:t>
      </w:r>
      <w:r w:rsidRPr="00BF46EE">
        <w:rPr>
          <w:sz w:val="28"/>
          <w:szCs w:val="28"/>
        </w:rPr>
        <w:t>отчетными лицами; не производить выдачу денежных средств лицам, не отчита</w:t>
      </w:r>
      <w:r w:rsidRPr="00BF46EE">
        <w:rPr>
          <w:sz w:val="28"/>
          <w:szCs w:val="28"/>
        </w:rPr>
        <w:t>в</w:t>
      </w:r>
      <w:r w:rsidRPr="00BF46EE">
        <w:rPr>
          <w:sz w:val="28"/>
          <w:szCs w:val="28"/>
        </w:rPr>
        <w:t>шимся по ранее выданному авансу;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11. не допускать дебиторскую, кредиторскую задолженность по расчетам с подотчетными лицами, по расчетам с поставщиками и подрядчиками;</w:t>
      </w:r>
    </w:p>
    <w:p w:rsidR="00BF46EE" w:rsidRPr="00BF46EE" w:rsidRDefault="00BF46EE" w:rsidP="00BF4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6EE">
        <w:rPr>
          <w:rFonts w:ascii="Times New Roman" w:hAnsi="Times New Roman"/>
          <w:sz w:val="28"/>
          <w:szCs w:val="28"/>
        </w:rPr>
        <w:t>12. путевые листы заполнять с соблюдением Федерального закона от 06.12.2011 № 402-ФЗ «О бухгалтерском учете», Приказа Минтранса РФ от 18.09.2008 № 152 «Об утверждении обязательных реквизитов и порядка заполн</w:t>
      </w:r>
      <w:r w:rsidRPr="00BF46EE">
        <w:rPr>
          <w:rFonts w:ascii="Times New Roman" w:hAnsi="Times New Roman"/>
          <w:sz w:val="28"/>
          <w:szCs w:val="28"/>
        </w:rPr>
        <w:t>е</w:t>
      </w:r>
      <w:r w:rsidRPr="00BF46EE">
        <w:rPr>
          <w:rFonts w:ascii="Times New Roman" w:hAnsi="Times New Roman"/>
          <w:sz w:val="28"/>
          <w:szCs w:val="28"/>
        </w:rPr>
        <w:t>ния путевых листов»;</w:t>
      </w:r>
    </w:p>
    <w:p w:rsidR="00837626" w:rsidRPr="00BF46EE" w:rsidRDefault="00BF46EE" w:rsidP="00BF46EE">
      <w:pPr>
        <w:pStyle w:val="21"/>
        <w:ind w:firstLine="709"/>
      </w:pPr>
      <w:r w:rsidRPr="00BF46EE">
        <w:t>13. в соответствии с Приказом Минфина РФ от 13.06.1995 № 49 «Об утве</w:t>
      </w:r>
      <w:r w:rsidRPr="00BF46EE">
        <w:t>р</w:t>
      </w:r>
      <w:r w:rsidRPr="00BF46EE">
        <w:t>ждении Методических указаний по инвентаризации имущества и финансовых обязательств» перед составлением годовой отчетности проводить инвентариз</w:t>
      </w:r>
      <w:r w:rsidRPr="00BF46EE">
        <w:t>а</w:t>
      </w:r>
      <w:r w:rsidRPr="00BF46EE">
        <w:t>цию имущества и финансовых обязательств осуществлять инвентаризацию расч</w:t>
      </w:r>
      <w:r w:rsidRPr="00BF46EE">
        <w:t>е</w:t>
      </w:r>
      <w:r w:rsidRPr="00BF46EE">
        <w:t>тов с дебиторами и кредиторами</w:t>
      </w:r>
      <w:r w:rsidR="00837626" w:rsidRPr="00BF46EE">
        <w:t>.</w:t>
      </w:r>
    </w:p>
    <w:p w:rsidR="006930F3" w:rsidRDefault="006930F3" w:rsidP="00837626">
      <w:pPr>
        <w:pStyle w:val="21"/>
        <w:ind w:firstLine="709"/>
      </w:pPr>
      <w:r w:rsidRPr="006930F3">
        <w:t>О принятом по представлению решении и о мерах по его реализации нео</w:t>
      </w:r>
      <w:r w:rsidRPr="006930F3">
        <w:t>б</w:t>
      </w:r>
      <w:r w:rsidRPr="006930F3">
        <w:t>ходимо было уведомить Ревизионную комиссию Суксунского муниципального района в срок до</w:t>
      </w:r>
      <w:r w:rsidR="000769E5">
        <w:t xml:space="preserve"> </w:t>
      </w:r>
      <w:r w:rsidR="00C87CA7">
        <w:t>21</w:t>
      </w:r>
      <w:r w:rsidRPr="006930F3">
        <w:t>.</w:t>
      </w:r>
      <w:r w:rsidR="000D2897">
        <w:t>0</w:t>
      </w:r>
      <w:r w:rsidR="00837626">
        <w:t>8</w:t>
      </w:r>
      <w:r w:rsidRPr="006930F3">
        <w:t>.201</w:t>
      </w:r>
      <w:r w:rsidR="000D2897">
        <w:t>6</w:t>
      </w:r>
      <w:r w:rsidRPr="006930F3">
        <w:t>.</w:t>
      </w:r>
    </w:p>
    <w:p w:rsidR="00101474" w:rsidRPr="00837626" w:rsidRDefault="00837626" w:rsidP="00101474">
      <w:pPr>
        <w:pStyle w:val="21"/>
        <w:ind w:firstLine="709"/>
      </w:pPr>
      <w:r w:rsidRPr="00837626">
        <w:t>МАОУ «</w:t>
      </w:r>
      <w:r w:rsidR="00C87CA7">
        <w:t>Сызганская</w:t>
      </w:r>
      <w:r w:rsidRPr="00837626">
        <w:t xml:space="preserve"> основная общеобразовательная школа» </w:t>
      </w:r>
      <w:r w:rsidR="003A1DE8">
        <w:t>принято Реш</w:t>
      </w:r>
      <w:r w:rsidR="003A1DE8">
        <w:t>е</w:t>
      </w:r>
      <w:r w:rsidR="003A1DE8">
        <w:t xml:space="preserve">ние </w:t>
      </w:r>
      <w:r w:rsidRPr="00837626">
        <w:t xml:space="preserve">о мерах по реализации предложений </w:t>
      </w:r>
      <w:r w:rsidR="00A81511" w:rsidRPr="00837626">
        <w:t>Ревизионной комиссии Суксунского м</w:t>
      </w:r>
      <w:r w:rsidR="00A81511" w:rsidRPr="00837626">
        <w:t>у</w:t>
      </w:r>
      <w:r w:rsidR="00A81511" w:rsidRPr="00837626">
        <w:t>ниципального района от 1</w:t>
      </w:r>
      <w:r w:rsidRPr="00837626">
        <w:t>5</w:t>
      </w:r>
      <w:r w:rsidR="00A81511" w:rsidRPr="00837626">
        <w:t>.</w:t>
      </w:r>
      <w:r w:rsidRPr="00837626">
        <w:t>07</w:t>
      </w:r>
      <w:r w:rsidR="00A81511" w:rsidRPr="00837626">
        <w:t>.201</w:t>
      </w:r>
      <w:r w:rsidRPr="00837626">
        <w:t>6</w:t>
      </w:r>
      <w:r w:rsidR="00A81511" w:rsidRPr="00837626">
        <w:t xml:space="preserve"> № </w:t>
      </w:r>
      <w:r w:rsidRPr="00837626">
        <w:t>4</w:t>
      </w:r>
      <w:bookmarkStart w:id="0" w:name="_GoBack"/>
      <w:bookmarkEnd w:id="0"/>
      <w:r w:rsidR="00101474" w:rsidRPr="00837626">
        <w:t>.</w:t>
      </w:r>
    </w:p>
    <w:p w:rsidR="006F1F77" w:rsidRDefault="006F1F77" w:rsidP="006F1F77">
      <w:pPr>
        <w:pStyle w:val="21"/>
        <w:ind w:firstLine="709"/>
      </w:pPr>
      <w:r w:rsidRPr="006F1F77">
        <w:t xml:space="preserve">МАОУ </w:t>
      </w:r>
      <w:r w:rsidRPr="00837626">
        <w:t>«</w:t>
      </w:r>
      <w:r>
        <w:t>Сызганская</w:t>
      </w:r>
      <w:r w:rsidRPr="00837626">
        <w:t xml:space="preserve"> основная общеобразовательная школа» </w:t>
      </w:r>
      <w:r>
        <w:t>изданы прик</w:t>
      </w:r>
      <w:r>
        <w:t>а</w:t>
      </w:r>
      <w:r>
        <w:t>зы от 22.09.2016 № 117 «О</w:t>
      </w:r>
      <w:r w:rsidRPr="00837626">
        <w:t xml:space="preserve"> мерах по реализации предложений Ревизионной к</w:t>
      </w:r>
      <w:r w:rsidRPr="00837626">
        <w:t>о</w:t>
      </w:r>
      <w:r w:rsidRPr="00837626">
        <w:t>миссии Суксунского муниципального района</w:t>
      </w:r>
      <w:r>
        <w:t>» и от 24.10.2016 № 140 «О возврате и удержании денежной суммы».</w:t>
      </w:r>
    </w:p>
    <w:p w:rsidR="00101474" w:rsidRPr="00CA60E5" w:rsidRDefault="00101474" w:rsidP="006F1F77">
      <w:pPr>
        <w:pStyle w:val="21"/>
        <w:ind w:firstLine="709"/>
      </w:pPr>
      <w:r w:rsidRPr="00CA60E5">
        <w:rPr>
          <w:sz w:val="27"/>
          <w:szCs w:val="27"/>
        </w:rPr>
        <w:t xml:space="preserve">Принятые </w:t>
      </w:r>
      <w:r w:rsidR="006F1F77">
        <w:rPr>
          <w:sz w:val="27"/>
          <w:szCs w:val="27"/>
        </w:rPr>
        <w:t>м</w:t>
      </w:r>
      <w:r w:rsidR="006F1F77" w:rsidRPr="00BF46EE">
        <w:t>униципальн</w:t>
      </w:r>
      <w:r w:rsidR="006F1F77">
        <w:t>ы</w:t>
      </w:r>
      <w:r w:rsidR="006F1F77" w:rsidRPr="00BF46EE">
        <w:t>м образовательн</w:t>
      </w:r>
      <w:r w:rsidR="006F1F77">
        <w:t>ы</w:t>
      </w:r>
      <w:r w:rsidR="006F1F77" w:rsidRPr="00BF46EE">
        <w:t>м учреждени</w:t>
      </w:r>
      <w:r w:rsidR="006F1F77">
        <w:t>ем</w:t>
      </w:r>
      <w:r w:rsidR="006F1F77" w:rsidRPr="00BF46EE">
        <w:t xml:space="preserve"> «Сызганская о</w:t>
      </w:r>
      <w:r w:rsidR="006F1F77" w:rsidRPr="00BF46EE">
        <w:t>с</w:t>
      </w:r>
      <w:r w:rsidR="006F1F77" w:rsidRPr="00BF46EE">
        <w:t>новная общеобразовательная школа»</w:t>
      </w:r>
      <w:r w:rsidR="001759A4" w:rsidRPr="00CA60E5">
        <w:rPr>
          <w:rFonts w:eastAsiaTheme="minorHAnsi"/>
        </w:rPr>
        <w:t xml:space="preserve"> </w:t>
      </w:r>
      <w:r w:rsidRPr="00CA60E5">
        <w:rPr>
          <w:sz w:val="27"/>
          <w:szCs w:val="27"/>
        </w:rPr>
        <w:t xml:space="preserve">меры </w:t>
      </w:r>
      <w:r w:rsidRPr="0038711A">
        <w:t>являются достаточными</w:t>
      </w:r>
      <w:r w:rsidRPr="00CA60E5">
        <w:t xml:space="preserve"> для снятия </w:t>
      </w:r>
      <w:r w:rsidR="007E5546" w:rsidRPr="00CA60E5">
        <w:t>П</w:t>
      </w:r>
      <w:r w:rsidRPr="00CA60E5">
        <w:t xml:space="preserve">редставления от </w:t>
      </w:r>
      <w:r w:rsidR="00D47BF4">
        <w:t>1</w:t>
      </w:r>
      <w:r w:rsidR="006F1F77">
        <w:t>5</w:t>
      </w:r>
      <w:r w:rsidRPr="00CA60E5">
        <w:t>.</w:t>
      </w:r>
      <w:r w:rsidR="00C32AF1">
        <w:t>0</w:t>
      </w:r>
      <w:r w:rsidR="006F1F77">
        <w:t>7</w:t>
      </w:r>
      <w:r w:rsidRPr="00CA60E5">
        <w:t>.201</w:t>
      </w:r>
      <w:r w:rsidR="00C32AF1">
        <w:t>6</w:t>
      </w:r>
      <w:r w:rsidRPr="00CA60E5">
        <w:t xml:space="preserve"> </w:t>
      </w:r>
      <w:r w:rsidR="007E5546" w:rsidRPr="00CA60E5">
        <w:t xml:space="preserve">№ </w:t>
      </w:r>
      <w:r w:rsidR="006F1F77">
        <w:t>4</w:t>
      </w:r>
      <w:r w:rsidR="007E5546" w:rsidRPr="00CA60E5">
        <w:t xml:space="preserve"> </w:t>
      </w:r>
      <w:r w:rsidRPr="00CA60E5">
        <w:t>с последующего контроля.</w:t>
      </w:r>
    </w:p>
    <w:sectPr w:rsidR="00101474" w:rsidRPr="00CA60E5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CF" w:rsidRDefault="00725BCF" w:rsidP="00B02267">
      <w:pPr>
        <w:spacing w:after="0" w:line="240" w:lineRule="auto"/>
      </w:pPr>
      <w:r>
        <w:separator/>
      </w:r>
    </w:p>
  </w:endnote>
  <w:endnote w:type="continuationSeparator" w:id="0">
    <w:p w:rsidR="00725BCF" w:rsidRDefault="00725BCF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CF" w:rsidRDefault="00725BCF" w:rsidP="00B02267">
      <w:pPr>
        <w:spacing w:after="0" w:line="240" w:lineRule="auto"/>
      </w:pPr>
      <w:r>
        <w:separator/>
      </w:r>
    </w:p>
  </w:footnote>
  <w:footnote w:type="continuationSeparator" w:id="0">
    <w:p w:rsidR="00725BCF" w:rsidRDefault="00725BCF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/>
    <w:sdtContent>
      <w:p w:rsidR="00B02267" w:rsidRDefault="00412384">
        <w:pPr>
          <w:pStyle w:val="ac"/>
          <w:jc w:val="center"/>
        </w:pPr>
        <w:r>
          <w:fldChar w:fldCharType="begin"/>
        </w:r>
        <w:r w:rsidR="00B02267">
          <w:instrText>PAGE   \* MERGEFORMAT</w:instrText>
        </w:r>
        <w:r>
          <w:fldChar w:fldCharType="separate"/>
        </w:r>
        <w:r w:rsidR="003A1DE8">
          <w:rPr>
            <w:noProof/>
          </w:rPr>
          <w:t>2</w:t>
        </w:r>
        <w: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114F"/>
    <w:rsid w:val="00062DA6"/>
    <w:rsid w:val="0006361C"/>
    <w:rsid w:val="00072A9D"/>
    <w:rsid w:val="00073DE9"/>
    <w:rsid w:val="000769E5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2897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759A4"/>
    <w:rsid w:val="0018018B"/>
    <w:rsid w:val="00197600"/>
    <w:rsid w:val="0019779C"/>
    <w:rsid w:val="001A1AC4"/>
    <w:rsid w:val="001A2C8A"/>
    <w:rsid w:val="001A3BB9"/>
    <w:rsid w:val="001A766F"/>
    <w:rsid w:val="001A786D"/>
    <w:rsid w:val="001B18E3"/>
    <w:rsid w:val="001B7EB3"/>
    <w:rsid w:val="001D24F8"/>
    <w:rsid w:val="001E6904"/>
    <w:rsid w:val="0020661C"/>
    <w:rsid w:val="002072A9"/>
    <w:rsid w:val="0021258F"/>
    <w:rsid w:val="00255696"/>
    <w:rsid w:val="0026028F"/>
    <w:rsid w:val="0026069A"/>
    <w:rsid w:val="00267091"/>
    <w:rsid w:val="002A5540"/>
    <w:rsid w:val="002B48E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76B2"/>
    <w:rsid w:val="003829E5"/>
    <w:rsid w:val="00385C6A"/>
    <w:rsid w:val="0038711A"/>
    <w:rsid w:val="003946DE"/>
    <w:rsid w:val="003A0D37"/>
    <w:rsid w:val="003A1DE8"/>
    <w:rsid w:val="003B4ABF"/>
    <w:rsid w:val="003B5078"/>
    <w:rsid w:val="003B5BD4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2384"/>
    <w:rsid w:val="00414CCA"/>
    <w:rsid w:val="004160D7"/>
    <w:rsid w:val="00433AED"/>
    <w:rsid w:val="00440FD0"/>
    <w:rsid w:val="00451867"/>
    <w:rsid w:val="00465855"/>
    <w:rsid w:val="004674E9"/>
    <w:rsid w:val="004754A2"/>
    <w:rsid w:val="00476FCD"/>
    <w:rsid w:val="00487A17"/>
    <w:rsid w:val="00495E30"/>
    <w:rsid w:val="004C21DA"/>
    <w:rsid w:val="004D22C8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30F3"/>
    <w:rsid w:val="006A763F"/>
    <w:rsid w:val="006D39A8"/>
    <w:rsid w:val="006D3D36"/>
    <w:rsid w:val="006D400A"/>
    <w:rsid w:val="006E06B5"/>
    <w:rsid w:val="006F1F77"/>
    <w:rsid w:val="006F36DE"/>
    <w:rsid w:val="00710F9B"/>
    <w:rsid w:val="00711313"/>
    <w:rsid w:val="00713686"/>
    <w:rsid w:val="00722780"/>
    <w:rsid w:val="00725BCF"/>
    <w:rsid w:val="00732B33"/>
    <w:rsid w:val="00737539"/>
    <w:rsid w:val="0074217E"/>
    <w:rsid w:val="007923AB"/>
    <w:rsid w:val="007926AD"/>
    <w:rsid w:val="0079499D"/>
    <w:rsid w:val="00795ACB"/>
    <w:rsid w:val="00797DED"/>
    <w:rsid w:val="007A0B55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37626"/>
    <w:rsid w:val="00844840"/>
    <w:rsid w:val="00850141"/>
    <w:rsid w:val="00892A08"/>
    <w:rsid w:val="008A02F7"/>
    <w:rsid w:val="008A20B5"/>
    <w:rsid w:val="008A5A31"/>
    <w:rsid w:val="008C0954"/>
    <w:rsid w:val="008D1874"/>
    <w:rsid w:val="00914822"/>
    <w:rsid w:val="00914EF7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9D6784"/>
    <w:rsid w:val="00A153BF"/>
    <w:rsid w:val="00A22CE7"/>
    <w:rsid w:val="00A236DE"/>
    <w:rsid w:val="00A26CF8"/>
    <w:rsid w:val="00A31D7F"/>
    <w:rsid w:val="00A41E07"/>
    <w:rsid w:val="00A4657F"/>
    <w:rsid w:val="00A50AA9"/>
    <w:rsid w:val="00A60666"/>
    <w:rsid w:val="00A81511"/>
    <w:rsid w:val="00A92511"/>
    <w:rsid w:val="00AA0C4F"/>
    <w:rsid w:val="00AB26AA"/>
    <w:rsid w:val="00AB7CCA"/>
    <w:rsid w:val="00AC52B8"/>
    <w:rsid w:val="00AD4DFC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74737"/>
    <w:rsid w:val="00B8378A"/>
    <w:rsid w:val="00B86E0C"/>
    <w:rsid w:val="00B90B66"/>
    <w:rsid w:val="00BB40F3"/>
    <w:rsid w:val="00BB67F1"/>
    <w:rsid w:val="00BC1C7A"/>
    <w:rsid w:val="00BF3843"/>
    <w:rsid w:val="00BF46EE"/>
    <w:rsid w:val="00C00C53"/>
    <w:rsid w:val="00C014C9"/>
    <w:rsid w:val="00C058CE"/>
    <w:rsid w:val="00C077DC"/>
    <w:rsid w:val="00C1400A"/>
    <w:rsid w:val="00C15C40"/>
    <w:rsid w:val="00C21227"/>
    <w:rsid w:val="00C212A5"/>
    <w:rsid w:val="00C32AF1"/>
    <w:rsid w:val="00C33060"/>
    <w:rsid w:val="00C36622"/>
    <w:rsid w:val="00C43EA3"/>
    <w:rsid w:val="00C466B2"/>
    <w:rsid w:val="00C519D4"/>
    <w:rsid w:val="00C5238C"/>
    <w:rsid w:val="00C60B5D"/>
    <w:rsid w:val="00C64611"/>
    <w:rsid w:val="00C753E4"/>
    <w:rsid w:val="00C87CA7"/>
    <w:rsid w:val="00CA60E5"/>
    <w:rsid w:val="00CA72DB"/>
    <w:rsid w:val="00CB4B85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47BF4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59C8"/>
    <w:rsid w:val="00E07708"/>
    <w:rsid w:val="00E24214"/>
    <w:rsid w:val="00E3757E"/>
    <w:rsid w:val="00E85546"/>
    <w:rsid w:val="00E90019"/>
    <w:rsid w:val="00E90220"/>
    <w:rsid w:val="00E962E4"/>
    <w:rsid w:val="00EA5867"/>
    <w:rsid w:val="00EA658B"/>
    <w:rsid w:val="00EB2CB0"/>
    <w:rsid w:val="00EB62C8"/>
    <w:rsid w:val="00EC37AB"/>
    <w:rsid w:val="00ED56BB"/>
    <w:rsid w:val="00EE191D"/>
    <w:rsid w:val="00EE7936"/>
    <w:rsid w:val="00EF3F1B"/>
    <w:rsid w:val="00EF6E4F"/>
    <w:rsid w:val="00F0130F"/>
    <w:rsid w:val="00F41D10"/>
    <w:rsid w:val="00F41E39"/>
    <w:rsid w:val="00F45998"/>
    <w:rsid w:val="00F63A81"/>
    <w:rsid w:val="00F645F6"/>
    <w:rsid w:val="00F67F5C"/>
    <w:rsid w:val="00F70AEE"/>
    <w:rsid w:val="00F726C8"/>
    <w:rsid w:val="00F86D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  <w:style w:type="paragraph" w:customStyle="1" w:styleId="ConsPlusNormal">
    <w:name w:val="ConsPlusNormal"/>
    <w:rsid w:val="000D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BF4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  <w:style w:type="paragraph" w:customStyle="1" w:styleId="ConsPlusNormal">
    <w:name w:val="ConsPlusNormal"/>
    <w:rsid w:val="000D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BF4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A0F7-ECF3-4A75-BAD2-47B0938A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6</cp:revision>
  <cp:lastPrinted>2012-11-19T10:31:00Z</cp:lastPrinted>
  <dcterms:created xsi:type="dcterms:W3CDTF">2017-10-19T16:43:00Z</dcterms:created>
  <dcterms:modified xsi:type="dcterms:W3CDTF">2017-10-19T17:00:00Z</dcterms:modified>
</cp:coreProperties>
</file>