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4724CA" w:rsidRDefault="00B75DCF" w:rsidP="00EC0D3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  <w:r w:rsidR="004724CA">
        <w:rPr>
          <w:rFonts w:ascii="Times New Roman" w:hAnsi="Times New Roman"/>
          <w:b/>
          <w:sz w:val="28"/>
          <w:szCs w:val="28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4724CA" w:rsidRDefault="00740C12" w:rsidP="00EC0D3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 городского округа Пермского края</w:t>
      </w:r>
    </w:p>
    <w:p w:rsidR="00B75DCF" w:rsidRPr="00740C12" w:rsidRDefault="00B75DCF" w:rsidP="00EC0D3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20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7226EA">
        <w:rPr>
          <w:rFonts w:ascii="Times New Roman" w:hAnsi="Times New Roman"/>
          <w:sz w:val="28"/>
          <w:szCs w:val="28"/>
        </w:rPr>
        <w:t>22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7226EA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21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7226EA">
        <w:rPr>
          <w:rFonts w:ascii="Times New Roman" w:hAnsi="Times New Roman"/>
          <w:sz w:val="28"/>
          <w:szCs w:val="28"/>
        </w:rPr>
        <w:t xml:space="preserve">                    </w:t>
      </w:r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7226EA">
        <w:rPr>
          <w:rFonts w:ascii="Times New Roman" w:hAnsi="Times New Roman"/>
          <w:sz w:val="28"/>
          <w:szCs w:val="28"/>
        </w:rPr>
        <w:t>4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C24F99" w:rsidRDefault="001B7F56" w:rsidP="00C24F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ом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B7E87" w:rsidRPr="007B7E87">
        <w:rPr>
          <w:rFonts w:ascii="Times New Roman" w:hAnsi="Times New Roman"/>
          <w:sz w:val="28"/>
          <w:szCs w:val="28"/>
        </w:rPr>
        <w:t>04.03.2021 № 14 «О проведении внешней проверки бюджетной отчетности Адм</w:t>
      </w:r>
      <w:r w:rsidR="007B7E87" w:rsidRPr="007B7E87">
        <w:rPr>
          <w:rFonts w:ascii="Times New Roman" w:hAnsi="Times New Roman"/>
          <w:sz w:val="28"/>
          <w:szCs w:val="28"/>
        </w:rPr>
        <w:t>и</w:t>
      </w:r>
      <w:r w:rsidR="007B7E87" w:rsidRPr="007B7E87">
        <w:rPr>
          <w:rFonts w:ascii="Times New Roman" w:hAnsi="Times New Roman"/>
          <w:sz w:val="28"/>
          <w:szCs w:val="28"/>
        </w:rPr>
        <w:t>нистрации Суксунского городского округа Пермского края за 2020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</w:t>
      </w:r>
      <w:r w:rsidR="001943F2" w:rsidRPr="0015386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</w:t>
      </w:r>
      <w:r w:rsidR="0015386E" w:rsidRPr="0015386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75DCF" w:rsidRPr="0015386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 w:rsidRPr="001538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</w:t>
      </w:r>
      <w:r w:rsidR="00B75DCF" w:rsidRPr="0015386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15386E" w:rsidRPr="0015386E">
        <w:rPr>
          <w:rFonts w:ascii="Times New Roman" w:hAnsi="Times New Roman"/>
          <w:sz w:val="28"/>
          <w:szCs w:val="28"/>
        </w:rPr>
        <w:t>главн</w:t>
      </w:r>
      <w:r w:rsidR="0015386E" w:rsidRPr="0015386E">
        <w:rPr>
          <w:rFonts w:ascii="Times New Roman" w:hAnsi="Times New Roman"/>
          <w:sz w:val="28"/>
          <w:szCs w:val="28"/>
        </w:rPr>
        <w:t>о</w:t>
      </w:r>
      <w:r w:rsidR="0015386E" w:rsidRPr="0015386E">
        <w:rPr>
          <w:rFonts w:ascii="Times New Roman" w:hAnsi="Times New Roman"/>
          <w:sz w:val="28"/>
          <w:szCs w:val="28"/>
        </w:rPr>
        <w:t xml:space="preserve">го администратора бюджетных средств </w:t>
      </w:r>
      <w:r w:rsidR="005C0377" w:rsidRPr="0015386E">
        <w:rPr>
          <w:rFonts w:ascii="Times New Roman" w:hAnsi="Times New Roman"/>
          <w:sz w:val="28"/>
          <w:szCs w:val="28"/>
        </w:rPr>
        <w:t>Администрации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  <w:proofErr w:type="gramEnd"/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4D51B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1538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5386E" w:rsidRPr="0015386E">
        <w:rPr>
          <w:rFonts w:ascii="Times New Roman" w:hAnsi="Times New Roman"/>
          <w:sz w:val="28"/>
          <w:szCs w:val="28"/>
        </w:rPr>
        <w:t>Администрации</w:t>
      </w:r>
      <w:r w:rsidR="0015386E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5386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538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5386E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="0015386E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386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15386E" w:rsidRPr="00F70E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4F99" w:rsidRDefault="00C24F99" w:rsidP="00C24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E96" w:rsidRDefault="00B8161C" w:rsidP="00C24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386E">
        <w:rPr>
          <w:rFonts w:ascii="Times New Roman" w:hAnsi="Times New Roman"/>
          <w:b/>
          <w:sz w:val="28"/>
          <w:szCs w:val="28"/>
        </w:rPr>
        <w:t>Цел</w:t>
      </w:r>
      <w:r w:rsidR="003E4E33" w:rsidRPr="0015386E">
        <w:rPr>
          <w:rFonts w:ascii="Times New Roman" w:hAnsi="Times New Roman"/>
          <w:b/>
          <w:sz w:val="28"/>
          <w:szCs w:val="28"/>
        </w:rPr>
        <w:t>ь</w:t>
      </w:r>
      <w:r w:rsidRPr="0015386E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15386E" w:rsidRPr="0015386E" w:rsidRDefault="0015386E" w:rsidP="0015386E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5BF" w:rsidRDefault="00F70E96" w:rsidP="00AB45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E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Установить степень полноты бюджетной отчетности за 2020 год, ее соо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ветствие требованиям Инструкции о порядке составления и представления год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вой, квартальной и месячной отчетности об исполнении бюджетов бюджетной с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стемы Российской Федерации, утвержденной приказом Министерства финансов Российской Федерации от 28.12.2010 № 191н «Об утверждении Инструкции о п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</w:t>
      </w:r>
      <w:proofErr w:type="gramEnd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191н)</w:t>
      </w:r>
      <w:r w:rsidR="00C24F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составу и содержанию.</w:t>
      </w:r>
      <w:proofErr w:type="gramEnd"/>
    </w:p>
    <w:p w:rsidR="00564CBC" w:rsidRPr="00564CBC" w:rsidRDefault="00564CBC" w:rsidP="00AB45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564CBC" w:rsidRPr="00564CBC" w:rsidRDefault="00564CBC" w:rsidP="00564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2020 год.</w:t>
      </w:r>
    </w:p>
    <w:p w:rsidR="00C24F99" w:rsidRDefault="00C24F99" w:rsidP="00C24F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BC" w:rsidRDefault="00564CBC" w:rsidP="00C24F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проверка годовой отчетности об исполнении бюджета </w:t>
      </w:r>
      <w:r w:rsidR="00742DD6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742D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42DD6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на выборочной основе с применением принципа существе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ности и включала в себя анализ, сопоставление и оценку годовой бюджетной о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четности ГАБС, данных Финансового управления Администрации Суксунского городского округа Пермского края об исполнении бюджета и других материалов.</w:t>
      </w:r>
    </w:p>
    <w:p w:rsidR="00C24F99" w:rsidRPr="00564CBC" w:rsidRDefault="00C24F99" w:rsidP="00C24F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233452">
      <w:pPr>
        <w:pStyle w:val="21"/>
        <w:widowControl w:val="0"/>
        <w:ind w:firstLine="709"/>
        <w:rPr>
          <w:b/>
        </w:rPr>
      </w:pPr>
      <w:r w:rsidRPr="00AB45BF">
        <w:rPr>
          <w:b/>
        </w:rPr>
        <w:t>Краткая информация об о</w:t>
      </w:r>
      <w:r w:rsidR="0015386E">
        <w:rPr>
          <w:b/>
        </w:rPr>
        <w:t>бъекте контрольного мероприятия</w:t>
      </w:r>
    </w:p>
    <w:p w:rsidR="00BC3BD3" w:rsidRPr="00AB45BF" w:rsidRDefault="00BC3BD3" w:rsidP="0015386E">
      <w:pPr>
        <w:pStyle w:val="21"/>
        <w:widowControl w:val="0"/>
        <w:spacing w:line="240" w:lineRule="exact"/>
        <w:ind w:firstLine="709"/>
        <w:rPr>
          <w:b/>
        </w:rPr>
      </w:pP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Суксунского городского округа Пермского края является </w:t>
      </w:r>
      <w:r w:rsidRPr="00A46F0C">
        <w:rPr>
          <w:rFonts w:ascii="Times New Roman" w:eastAsiaTheme="minorHAnsi" w:hAnsi="Times New Roman"/>
          <w:sz w:val="28"/>
          <w:szCs w:val="20"/>
        </w:rPr>
        <w:t>органом местного самоуправления Суксунского городского округа, осуществл</w:t>
      </w:r>
      <w:r w:rsidRPr="00A46F0C">
        <w:rPr>
          <w:rFonts w:ascii="Times New Roman" w:eastAsiaTheme="minorHAnsi" w:hAnsi="Times New Roman"/>
          <w:sz w:val="28"/>
          <w:szCs w:val="20"/>
        </w:rPr>
        <w:t>я</w:t>
      </w:r>
      <w:r w:rsidRPr="00A46F0C">
        <w:rPr>
          <w:rFonts w:ascii="Times New Roman" w:eastAsiaTheme="minorHAnsi" w:hAnsi="Times New Roman"/>
          <w:sz w:val="28"/>
          <w:szCs w:val="20"/>
        </w:rPr>
        <w:t>ющим исполнительно-распорядительные функции. С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вою деятельность осущест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в соответствии с </w:t>
      </w:r>
      <w:r w:rsidR="005759C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аконодательством Российской Федерации, законодател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ством Пермского края, нормативными правовыми актами Суксунского городского 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округа и на основании Устава Суксунского городского округа, принятого Реш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нием Думы Суксунского городского округа от 31.10.2019 № 38.</w:t>
      </w: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Суксунского городского округа Пермского края создана Решением Думы Суксунского городского округа от 19.12.</w:t>
      </w:r>
      <w:r w:rsidR="005759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19 № 63 «Об учр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ждении Администрации Суксунского городского округа Пермского края и утве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ждении ее структуры».</w:t>
      </w: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6F0C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A46F0C">
        <w:rPr>
          <w:rFonts w:ascii="Times New Roman" w:eastAsiaTheme="minorHAnsi" w:hAnsi="Times New Roman"/>
          <w:sz w:val="28"/>
          <w:szCs w:val="28"/>
        </w:rPr>
        <w:t>и</w:t>
      </w:r>
      <w:r w:rsidRPr="00A46F0C">
        <w:rPr>
          <w:rFonts w:ascii="Times New Roman" w:eastAsiaTheme="minorHAnsi" w:hAnsi="Times New Roman"/>
          <w:sz w:val="28"/>
          <w:szCs w:val="28"/>
        </w:rPr>
        <w:t>видуальных предпринимателей» Администрация Суксунского городского округа Пермского края зарегистрирована в Едином государственном реестре юридич</w:t>
      </w:r>
      <w:r w:rsidRPr="00A46F0C">
        <w:rPr>
          <w:rFonts w:ascii="Times New Roman" w:eastAsiaTheme="minorHAnsi" w:hAnsi="Times New Roman"/>
          <w:sz w:val="28"/>
          <w:szCs w:val="28"/>
        </w:rPr>
        <w:t>е</w:t>
      </w:r>
      <w:r w:rsidRPr="00A46F0C">
        <w:rPr>
          <w:rFonts w:ascii="Times New Roman" w:eastAsiaTheme="minorHAnsi" w:hAnsi="Times New Roman"/>
          <w:sz w:val="28"/>
          <w:szCs w:val="28"/>
        </w:rPr>
        <w:t xml:space="preserve">ских лиц 24.12.2019 за основным государственным регистрационным номером 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1195958042444</w:t>
      </w:r>
      <w:r w:rsidRPr="00A46F0C">
        <w:rPr>
          <w:rFonts w:ascii="Times New Roman" w:eastAsiaTheme="minorHAnsi" w:hAnsi="Times New Roman"/>
          <w:sz w:val="28"/>
          <w:szCs w:val="28"/>
        </w:rPr>
        <w:t>.</w:t>
      </w: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6F0C">
        <w:rPr>
          <w:rFonts w:ascii="Times New Roman" w:eastAsiaTheme="minorHAnsi" w:hAnsi="Times New Roman"/>
          <w:sz w:val="28"/>
          <w:szCs w:val="28"/>
        </w:rPr>
        <w:t xml:space="preserve">ИНН 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5917005714</w:t>
      </w:r>
      <w:r w:rsidRPr="00A46F0C">
        <w:rPr>
          <w:rFonts w:ascii="Times New Roman" w:eastAsiaTheme="minorHAnsi" w:hAnsi="Times New Roman"/>
          <w:sz w:val="28"/>
          <w:szCs w:val="28"/>
        </w:rPr>
        <w:t xml:space="preserve">, КПП 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591701001</w:t>
      </w:r>
      <w:r w:rsidRPr="00A46F0C">
        <w:rPr>
          <w:rFonts w:ascii="Times New Roman" w:eastAsiaTheme="minorHAnsi" w:hAnsi="Times New Roman"/>
          <w:sz w:val="28"/>
          <w:szCs w:val="28"/>
        </w:rPr>
        <w:t>.</w:t>
      </w:r>
    </w:p>
    <w:p w:rsidR="00A46F0C" w:rsidRPr="00A46F0C" w:rsidRDefault="00A46F0C" w:rsidP="00A46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Администрация Суксунского городского округа Пермского края.</w:t>
      </w:r>
    </w:p>
    <w:p w:rsidR="00A46F0C" w:rsidRPr="00A46F0C" w:rsidRDefault="00A46F0C" w:rsidP="00A46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Администрация Суксунского городского окр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га.</w:t>
      </w:r>
    </w:p>
    <w:p w:rsidR="00A46F0C" w:rsidRPr="00A46F0C" w:rsidRDefault="00A46F0C" w:rsidP="00A46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A46F0C" w:rsidRPr="00A46F0C" w:rsidRDefault="007226EA" w:rsidP="00A46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Суксунского городского округа от 12.12.</w:t>
      </w:r>
      <w:r w:rsidR="005759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>19 № 61 «Об избрании на должность главы городского округа</w:t>
      </w:r>
      <w:r w:rsidR="005759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59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 Суксунского городского округа Пермского края» главой горо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округа - главой Администрации Суксунского городского округа </w:t>
      </w:r>
      <w:r w:rsidR="005759CE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5759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759C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края </w:t>
      </w:r>
      <w:r w:rsidR="00C24F99">
        <w:rPr>
          <w:rFonts w:ascii="Times New Roman" w:eastAsia="Times New Roman" w:hAnsi="Times New Roman"/>
          <w:sz w:val="28"/>
          <w:szCs w:val="28"/>
          <w:lang w:eastAsia="ru-RU"/>
        </w:rPr>
        <w:t>избра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>н Третьяков Павел Григорьевич.</w:t>
      </w:r>
    </w:p>
    <w:p w:rsidR="00A46F0C" w:rsidRPr="00A46F0C" w:rsidRDefault="00C24F99" w:rsidP="00A46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состоянию на 01.01.2021 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имеет </w:t>
      </w:r>
      <w:r w:rsidR="00321ED5"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>ных учреждений,</w:t>
      </w:r>
      <w:r w:rsidR="00A46F0C" w:rsidRPr="00A46F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321ED5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казенных учреждения, </w:t>
      </w:r>
      <w:r w:rsidR="00321ED5"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бюджетное учр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ждение и </w:t>
      </w:r>
      <w:r w:rsidR="00321ED5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="00A46F0C"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автономных учреждений.</w:t>
      </w: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Свод консолидированной бюджетной отчетности Администрации Суксу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включает в себя данные следующих учреждений:</w:t>
      </w: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- Администрации Суксунского городского округа</w:t>
      </w:r>
      <w:r w:rsidR="005759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- МКУ «ЦБ</w:t>
      </w:r>
      <w:r w:rsidR="005759C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округа»;</w:t>
      </w: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- МКУ «Гражданская защита».</w:t>
      </w:r>
    </w:p>
    <w:p w:rsidR="00A46F0C" w:rsidRPr="00A46F0C" w:rsidRDefault="00A46F0C" w:rsidP="00A46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финансово-хозяйственную деятельность в проверяемом периоде являлся глава городского округа - глава Администрации Суксунского г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="005759C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A46F0C">
        <w:rPr>
          <w:rFonts w:ascii="Times New Roman" w:eastAsia="Times New Roman" w:hAnsi="Times New Roman"/>
          <w:sz w:val="28"/>
          <w:szCs w:val="28"/>
          <w:lang w:eastAsia="ru-RU"/>
        </w:rPr>
        <w:t>Третьяков Павел Григорьевич.</w:t>
      </w: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0C">
        <w:rPr>
          <w:rFonts w:ascii="Times New Roman" w:hAnsi="Times New Roman"/>
          <w:sz w:val="28"/>
          <w:szCs w:val="28"/>
        </w:rPr>
        <w:t>Руководствуясь пунктом 10.1 статьи 161 Бюджетного кодекса Российской Федерации</w:t>
      </w:r>
      <w:r w:rsidR="005759CE">
        <w:rPr>
          <w:rFonts w:ascii="Times New Roman" w:hAnsi="Times New Roman"/>
          <w:sz w:val="28"/>
          <w:szCs w:val="28"/>
        </w:rPr>
        <w:t xml:space="preserve"> (далее – БК РФ)</w:t>
      </w:r>
      <w:r w:rsidRPr="00A46F0C">
        <w:rPr>
          <w:rFonts w:ascii="Times New Roman" w:hAnsi="Times New Roman"/>
          <w:sz w:val="28"/>
          <w:szCs w:val="28"/>
        </w:rPr>
        <w:t>, частью 3 статьи 7 Федерального закона от 06.12.2011 № 402-ФЗ «О бухгалтерском учете», Администрацией заключено с МКУ «ЦБ Суксунского городского округа» Соглашение от 13.01.2020 № 3 об оказании услуг по ведению бюджетного, налогового, статистического учета, планирования бюджетной сметы.</w:t>
      </w: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0C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A46F0C">
        <w:rPr>
          <w:rFonts w:ascii="Times New Roman" w:hAnsi="Times New Roman"/>
          <w:sz w:val="28"/>
          <w:szCs w:val="28"/>
        </w:rPr>
        <w:t>д</w:t>
      </w:r>
      <w:r w:rsidRPr="00A46F0C">
        <w:rPr>
          <w:rFonts w:ascii="Times New Roman" w:hAnsi="Times New Roman"/>
          <w:sz w:val="28"/>
          <w:szCs w:val="28"/>
        </w:rPr>
        <w:t>писи бюджетной отчетности Администрации за 2020 име</w:t>
      </w:r>
      <w:r w:rsidR="00FE607C">
        <w:rPr>
          <w:rFonts w:ascii="Times New Roman" w:hAnsi="Times New Roman"/>
          <w:sz w:val="28"/>
          <w:szCs w:val="28"/>
        </w:rPr>
        <w:t>ю</w:t>
      </w:r>
      <w:r w:rsidRPr="00A46F0C">
        <w:rPr>
          <w:rFonts w:ascii="Times New Roman" w:hAnsi="Times New Roman"/>
          <w:sz w:val="28"/>
          <w:szCs w:val="28"/>
        </w:rPr>
        <w:t>т:</w:t>
      </w: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0C">
        <w:rPr>
          <w:rFonts w:ascii="Times New Roman" w:hAnsi="Times New Roman"/>
          <w:sz w:val="28"/>
          <w:szCs w:val="28"/>
        </w:rPr>
        <w:t xml:space="preserve">- глава городского округа - глава Администрации Суксунского городского </w:t>
      </w:r>
      <w:r w:rsidRPr="00A46F0C">
        <w:rPr>
          <w:rFonts w:ascii="Times New Roman" w:hAnsi="Times New Roman"/>
          <w:sz w:val="28"/>
          <w:szCs w:val="28"/>
        </w:rPr>
        <w:lastRenderedPageBreak/>
        <w:t>округа</w:t>
      </w:r>
      <w:r w:rsidR="005759CE">
        <w:rPr>
          <w:rFonts w:ascii="Times New Roman" w:hAnsi="Times New Roman"/>
          <w:sz w:val="28"/>
          <w:szCs w:val="28"/>
        </w:rPr>
        <w:t xml:space="preserve"> Пермского края;</w:t>
      </w: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0C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</w:t>
      </w:r>
      <w:r w:rsidR="005759CE">
        <w:rPr>
          <w:rFonts w:ascii="Times New Roman" w:hAnsi="Times New Roman"/>
          <w:sz w:val="28"/>
          <w:szCs w:val="28"/>
        </w:rPr>
        <w:t>;</w:t>
      </w:r>
    </w:p>
    <w:p w:rsidR="00A46F0C" w:rsidRPr="00A46F0C" w:rsidRDefault="00A46F0C" w:rsidP="00A46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0C">
        <w:rPr>
          <w:rFonts w:ascii="Times New Roman" w:hAnsi="Times New Roman"/>
          <w:sz w:val="28"/>
          <w:szCs w:val="28"/>
        </w:rPr>
        <w:t>- главны</w:t>
      </w:r>
      <w:r w:rsidR="00833CD0">
        <w:rPr>
          <w:rFonts w:ascii="Times New Roman" w:hAnsi="Times New Roman"/>
          <w:sz w:val="28"/>
          <w:szCs w:val="28"/>
        </w:rPr>
        <w:t>й</w:t>
      </w:r>
      <w:r w:rsidRPr="00A46F0C">
        <w:rPr>
          <w:rFonts w:ascii="Times New Roman" w:hAnsi="Times New Roman"/>
          <w:sz w:val="28"/>
          <w:szCs w:val="28"/>
        </w:rPr>
        <w:t xml:space="preserve"> бухгалтер МКУ «ЦБ Суксунского городского округа.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5759CE" w:rsidRDefault="005759CE" w:rsidP="005759CE">
      <w:pPr>
        <w:spacing w:after="0" w:line="240" w:lineRule="exact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5759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5759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C3263D">
      <w:pPr>
        <w:pStyle w:val="a7"/>
        <w:spacing w:after="0" w:line="240" w:lineRule="exact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0434" w:rsidRPr="00E60434" w:rsidRDefault="00E60434" w:rsidP="00E604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434">
        <w:rPr>
          <w:rFonts w:ascii="Times New Roman" w:hAnsi="Times New Roman"/>
          <w:sz w:val="28"/>
          <w:szCs w:val="28"/>
        </w:rPr>
        <w:t xml:space="preserve">Администрация в соответствии с </w:t>
      </w:r>
      <w:r w:rsidRPr="00E60434">
        <w:rPr>
          <w:rFonts w:ascii="Times New Roman" w:eastAsiaTheme="minorHAnsi" w:hAnsi="Times New Roman"/>
          <w:sz w:val="28"/>
          <w:szCs w:val="28"/>
        </w:rPr>
        <w:t>Решением Думы Суксунского городского округа от 19.12.2019 № 65 «О бюджете Суксунского городского округа на 2020 год и на плановый период 2021 и 2022 годов»</w:t>
      </w:r>
      <w:r w:rsidR="005759CE">
        <w:rPr>
          <w:rFonts w:ascii="Times New Roman" w:eastAsiaTheme="minorHAnsi" w:hAnsi="Times New Roman"/>
          <w:sz w:val="28"/>
          <w:szCs w:val="28"/>
        </w:rPr>
        <w:t xml:space="preserve"> (далее – Решение о бюджете)</w:t>
      </w:r>
      <w:r w:rsidRPr="00E60434">
        <w:rPr>
          <w:rFonts w:ascii="Times New Roman" w:hAnsi="Times New Roman"/>
          <w:sz w:val="28"/>
          <w:szCs w:val="28"/>
        </w:rPr>
        <w:t xml:space="preserve"> ос</w:t>
      </w:r>
      <w:r w:rsidRPr="00E60434">
        <w:rPr>
          <w:rFonts w:ascii="Times New Roman" w:hAnsi="Times New Roman"/>
          <w:sz w:val="28"/>
          <w:szCs w:val="28"/>
        </w:rPr>
        <w:t>у</w:t>
      </w:r>
      <w:r w:rsidRPr="00E60434">
        <w:rPr>
          <w:rFonts w:ascii="Times New Roman" w:hAnsi="Times New Roman"/>
          <w:sz w:val="28"/>
          <w:szCs w:val="28"/>
        </w:rPr>
        <w:t>ществляет бюджетные полномочия главного распорядителя бюджетных средств, главного администратора доходов бюджета.</w:t>
      </w:r>
    </w:p>
    <w:p w:rsidR="00E60434" w:rsidRPr="00E60434" w:rsidRDefault="00E60434" w:rsidP="00E60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3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Администрации за 2020 год сформирована единым комплектом по совокупности выполняемых Администрацией полномочий.</w:t>
      </w:r>
    </w:p>
    <w:p w:rsidR="00E60434" w:rsidRPr="00E60434" w:rsidRDefault="00E60434" w:rsidP="00E604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>Годовая бюджетная отчетность Администрации за 2020 год представлена в составе, предусмотренном подпунктом 11.1 пункта 11</w:t>
      </w:r>
      <w:r w:rsidRPr="005759CE">
        <w:rPr>
          <w:rFonts w:ascii="Times New Roman" w:eastAsiaTheme="minorHAnsi" w:hAnsi="Times New Roman"/>
          <w:sz w:val="28"/>
          <w:szCs w:val="28"/>
        </w:rPr>
        <w:t xml:space="preserve"> </w:t>
      </w:r>
      <w:r w:rsidRPr="00E60434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E60434" w:rsidRPr="00E60434" w:rsidRDefault="00E60434" w:rsidP="00E604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E60434" w:rsidRPr="00E60434" w:rsidRDefault="00E60434" w:rsidP="00E604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(ф. 0503125);</w:t>
      </w:r>
    </w:p>
    <w:p w:rsidR="00E60434" w:rsidRPr="00E60434" w:rsidRDefault="00E60434" w:rsidP="00E604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E60434" w:rsidRPr="00E60434" w:rsidRDefault="00E60434" w:rsidP="00E604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E60434">
        <w:rPr>
          <w:rFonts w:ascii="Times New Roman" w:eastAsiaTheme="minorHAnsi" w:hAnsi="Times New Roman"/>
          <w:sz w:val="28"/>
          <w:szCs w:val="28"/>
        </w:rPr>
        <w:t>о</w:t>
      </w:r>
      <w:r w:rsidRPr="00E60434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E60434">
        <w:rPr>
          <w:rFonts w:ascii="Times New Roman" w:eastAsiaTheme="minorHAnsi" w:hAnsi="Times New Roman"/>
          <w:sz w:val="28"/>
          <w:szCs w:val="28"/>
        </w:rPr>
        <w:t>и</w:t>
      </w:r>
      <w:r w:rsidRPr="00E60434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E60434" w:rsidRPr="00E60434" w:rsidRDefault="00E60434" w:rsidP="00E604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0503128);</w:t>
      </w:r>
    </w:p>
    <w:p w:rsidR="00E60434" w:rsidRPr="00E60434" w:rsidRDefault="00E60434" w:rsidP="00E604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E60434" w:rsidRPr="00E60434" w:rsidRDefault="00E60434" w:rsidP="00E604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E60434" w:rsidRPr="00E60434" w:rsidRDefault="00E60434" w:rsidP="00E604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>- пояснительную записку в составе:</w:t>
      </w:r>
    </w:p>
    <w:p w:rsidR="00E60434" w:rsidRPr="00E60434" w:rsidRDefault="00E60434" w:rsidP="00E60434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E60434" w:rsidRPr="00E60434" w:rsidRDefault="00E60434" w:rsidP="00965099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E60434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E60434" w:rsidRPr="00E60434" w:rsidRDefault="00E60434" w:rsidP="00E60434">
      <w:pPr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 xml:space="preserve">сведений о проведении инвентаризаций </w:t>
      </w:r>
      <w:hyperlink r:id="rId9" w:history="1">
        <w:r w:rsidRPr="00E60434">
          <w:rPr>
            <w:rFonts w:ascii="Times New Roman" w:eastAsiaTheme="minorHAnsi" w:hAnsi="Times New Roman"/>
            <w:sz w:val="28"/>
            <w:szCs w:val="28"/>
          </w:rPr>
          <w:t xml:space="preserve">(Таблица </w:t>
        </w:r>
        <w:r w:rsidR="005759CE">
          <w:rPr>
            <w:rFonts w:ascii="Times New Roman" w:eastAsiaTheme="minorHAnsi" w:hAnsi="Times New Roman"/>
            <w:sz w:val="28"/>
            <w:szCs w:val="28"/>
          </w:rPr>
          <w:t>№</w:t>
        </w:r>
        <w:r w:rsidRPr="00E60434">
          <w:rPr>
            <w:rFonts w:ascii="Times New Roman" w:eastAsiaTheme="minorHAnsi" w:hAnsi="Times New Roman"/>
            <w:sz w:val="28"/>
            <w:szCs w:val="28"/>
          </w:rPr>
          <w:t xml:space="preserve"> 6)</w:t>
        </w:r>
      </w:hyperlink>
      <w:r w:rsidRPr="00E60434">
        <w:rPr>
          <w:rFonts w:ascii="Times New Roman" w:eastAsiaTheme="minorHAnsi" w:hAnsi="Times New Roman"/>
          <w:sz w:val="28"/>
          <w:szCs w:val="28"/>
        </w:rPr>
        <w:t>;</w:t>
      </w:r>
    </w:p>
    <w:p w:rsidR="00E60434" w:rsidRPr="00E60434" w:rsidRDefault="00E60434" w:rsidP="00E604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34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E60434" w:rsidRPr="00E60434" w:rsidRDefault="00E60434" w:rsidP="00E604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34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E60434" w:rsidRPr="00E60434" w:rsidRDefault="00E60434" w:rsidP="009650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34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E60434" w:rsidRPr="00E60434" w:rsidRDefault="00E60434" w:rsidP="009650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34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E60434" w:rsidRPr="00E60434" w:rsidRDefault="00E60434" w:rsidP="0096509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0434">
        <w:rPr>
          <w:rFonts w:ascii="Times New Roman" w:hAnsi="Times New Roman"/>
          <w:sz w:val="28"/>
          <w:szCs w:val="28"/>
        </w:rPr>
        <w:t>сведений о финансовых вложениях получателя бюджетных средств, адм</w:t>
      </w:r>
      <w:r w:rsidRPr="00E60434">
        <w:rPr>
          <w:rFonts w:ascii="Times New Roman" w:hAnsi="Times New Roman"/>
          <w:sz w:val="28"/>
          <w:szCs w:val="28"/>
        </w:rPr>
        <w:t>и</w:t>
      </w:r>
      <w:r w:rsidRPr="00E60434">
        <w:rPr>
          <w:rFonts w:ascii="Times New Roman" w:hAnsi="Times New Roman"/>
          <w:sz w:val="28"/>
          <w:szCs w:val="28"/>
        </w:rPr>
        <w:t xml:space="preserve">нистратора источников финансирования дефицита бюджета </w:t>
      </w:r>
      <w:hyperlink r:id="rId10" w:history="1">
        <w:r w:rsidRPr="00E60434">
          <w:rPr>
            <w:rFonts w:ascii="Times New Roman" w:hAnsi="Times New Roman"/>
            <w:sz w:val="28"/>
            <w:szCs w:val="28"/>
          </w:rPr>
          <w:t>(ф. 0503171)</w:t>
        </w:r>
      </w:hyperlink>
      <w:r w:rsidRPr="00E60434">
        <w:rPr>
          <w:rFonts w:ascii="Times New Roman" w:hAnsi="Times New Roman"/>
          <w:sz w:val="28"/>
          <w:szCs w:val="28"/>
        </w:rPr>
        <w:t>;</w:t>
      </w:r>
    </w:p>
    <w:p w:rsidR="00E60434" w:rsidRPr="00E60434" w:rsidRDefault="00E60434" w:rsidP="00E6043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3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об изменении остатков валюты баланса </w:t>
      </w:r>
      <w:hyperlink r:id="rId11" w:history="1">
        <w:r w:rsidRPr="00E60434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E604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0434" w:rsidRPr="00E60434" w:rsidRDefault="00E60434" w:rsidP="009650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сведений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2" w:history="1">
        <w:r w:rsidRPr="00E60434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E604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0434" w:rsidRPr="00E60434" w:rsidRDefault="00E60434" w:rsidP="00965099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>сведений о принятых и неисполненных обязательствах получателя бю</w:t>
      </w:r>
      <w:r w:rsidRPr="00E60434">
        <w:rPr>
          <w:rFonts w:ascii="Times New Roman" w:eastAsiaTheme="minorHAnsi" w:hAnsi="Times New Roman"/>
          <w:sz w:val="28"/>
          <w:szCs w:val="28"/>
        </w:rPr>
        <w:t>д</w:t>
      </w:r>
      <w:r w:rsidRPr="00E60434">
        <w:rPr>
          <w:rFonts w:ascii="Times New Roman" w:eastAsiaTheme="minorHAnsi" w:hAnsi="Times New Roman"/>
          <w:sz w:val="28"/>
          <w:szCs w:val="28"/>
        </w:rPr>
        <w:t xml:space="preserve">жетных средств </w:t>
      </w:r>
      <w:hyperlink r:id="rId13" w:history="1">
        <w:r w:rsidRPr="00E60434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E60434">
        <w:rPr>
          <w:rFonts w:ascii="Times New Roman" w:eastAsiaTheme="minorHAnsi" w:hAnsi="Times New Roman"/>
          <w:sz w:val="28"/>
          <w:szCs w:val="28"/>
        </w:rPr>
        <w:t>;</w:t>
      </w:r>
    </w:p>
    <w:p w:rsidR="00E60434" w:rsidRPr="00E60434" w:rsidRDefault="00E60434" w:rsidP="00965099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60434">
        <w:rPr>
          <w:rFonts w:ascii="Times New Roman" w:eastAsiaTheme="minorHAnsi" w:hAnsi="Times New Roman"/>
          <w:sz w:val="28"/>
          <w:szCs w:val="28"/>
        </w:rPr>
        <w:t>сведений об остатках денежных средств на счетах получателя бюджетных средств (ф. 0503178) по средствам во временном распоряжении;</w:t>
      </w:r>
    </w:p>
    <w:p w:rsidR="00E60434" w:rsidRPr="00E60434" w:rsidRDefault="00E60434" w:rsidP="00E60434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60434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сведения о вложениях в объекты недвижимого имущества, объектах нез</w:t>
      </w:r>
      <w:r w:rsidRPr="00E60434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E60434">
        <w:rPr>
          <w:rFonts w:ascii="Times New Roman" w:eastAsia="Times New Roman" w:hAnsi="Times New Roman"/>
          <w:iCs/>
          <w:sz w:val="28"/>
          <w:szCs w:val="28"/>
          <w:lang w:eastAsia="ru-RU"/>
        </w:rPr>
        <w:t>вершенного строительства (ф. 0503190).</w:t>
      </w:r>
    </w:p>
    <w:p w:rsidR="004B6BBA" w:rsidRPr="00700586" w:rsidRDefault="004B6BBA" w:rsidP="004B6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221C92" w:rsidRDefault="00221C92" w:rsidP="005759CE">
      <w:pPr>
        <w:pStyle w:val="a7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Доходы бюджета Суксунского городского округа, администрируемые </w:t>
      </w:r>
      <w:r w:rsidR="001E3B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</w:t>
      </w:r>
      <w:r w:rsidR="009B3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Суксунского городского округа Пермского края</w:t>
      </w:r>
    </w:p>
    <w:p w:rsidR="00CB64AB" w:rsidRPr="00CB64AB" w:rsidRDefault="00CB64AB" w:rsidP="00CB64AB">
      <w:pPr>
        <w:pStyle w:val="a7"/>
        <w:spacing w:after="0" w:line="240" w:lineRule="exact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3C41" w:rsidRPr="00FE1A35" w:rsidRDefault="009B3C41" w:rsidP="00484CC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>В соответствии с Решением о бюджете</w:t>
      </w:r>
      <w:r w:rsidR="00127DDA">
        <w:rPr>
          <w:rFonts w:ascii="Times New Roman" w:hAnsi="Times New Roman"/>
          <w:sz w:val="28"/>
          <w:szCs w:val="28"/>
        </w:rPr>
        <w:t xml:space="preserve">, </w:t>
      </w:r>
      <w:r w:rsidR="00127DDA" w:rsidRPr="00EA6FF8">
        <w:rPr>
          <w:rFonts w:ascii="Times New Roman" w:hAnsi="Times New Roman"/>
          <w:sz w:val="28"/>
          <w:szCs w:val="28"/>
        </w:rPr>
        <w:t>Бюджетной роспис</w:t>
      </w:r>
      <w:r w:rsidR="005759CE">
        <w:rPr>
          <w:rFonts w:ascii="Times New Roman" w:hAnsi="Times New Roman"/>
          <w:sz w:val="28"/>
          <w:szCs w:val="28"/>
        </w:rPr>
        <w:t>ью</w:t>
      </w:r>
      <w:r w:rsidR="00127DDA" w:rsidRPr="00EA6FF8">
        <w:rPr>
          <w:rFonts w:ascii="Times New Roman" w:hAnsi="Times New Roman"/>
          <w:sz w:val="28"/>
          <w:szCs w:val="28"/>
        </w:rPr>
        <w:t xml:space="preserve"> доходов Су</w:t>
      </w:r>
      <w:r w:rsidR="00127DDA" w:rsidRPr="00EA6FF8">
        <w:rPr>
          <w:rFonts w:ascii="Times New Roman" w:hAnsi="Times New Roman"/>
          <w:sz w:val="28"/>
          <w:szCs w:val="28"/>
        </w:rPr>
        <w:t>к</w:t>
      </w:r>
      <w:r w:rsidR="00127DDA" w:rsidRPr="00EA6FF8">
        <w:rPr>
          <w:rFonts w:ascii="Times New Roman" w:hAnsi="Times New Roman"/>
          <w:sz w:val="28"/>
          <w:szCs w:val="28"/>
        </w:rPr>
        <w:t xml:space="preserve">сунского </w:t>
      </w:r>
      <w:r w:rsidR="00127DDA">
        <w:rPr>
          <w:rFonts w:ascii="Times New Roman" w:hAnsi="Times New Roman"/>
          <w:sz w:val="28"/>
          <w:szCs w:val="28"/>
        </w:rPr>
        <w:t>городск</w:t>
      </w:r>
      <w:r w:rsidR="00127DDA" w:rsidRPr="00EA6FF8">
        <w:rPr>
          <w:rFonts w:ascii="Times New Roman" w:hAnsi="Times New Roman"/>
          <w:sz w:val="28"/>
          <w:szCs w:val="28"/>
        </w:rPr>
        <w:t xml:space="preserve">ого </w:t>
      </w:r>
      <w:r w:rsidR="00127DDA">
        <w:rPr>
          <w:rFonts w:ascii="Times New Roman" w:hAnsi="Times New Roman"/>
          <w:sz w:val="28"/>
          <w:szCs w:val="28"/>
        </w:rPr>
        <w:t>округ</w:t>
      </w:r>
      <w:r w:rsidR="00127DDA" w:rsidRPr="00EA6FF8">
        <w:rPr>
          <w:rFonts w:ascii="Times New Roman" w:hAnsi="Times New Roman"/>
          <w:sz w:val="28"/>
          <w:szCs w:val="28"/>
        </w:rPr>
        <w:t>а на 20</w:t>
      </w:r>
      <w:r w:rsidR="00127DDA">
        <w:rPr>
          <w:rFonts w:ascii="Times New Roman" w:hAnsi="Times New Roman"/>
          <w:sz w:val="28"/>
          <w:szCs w:val="28"/>
        </w:rPr>
        <w:t>20</w:t>
      </w:r>
      <w:r w:rsidR="00127DDA" w:rsidRPr="00EA6FF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27DDA">
        <w:rPr>
          <w:rFonts w:ascii="Times New Roman" w:hAnsi="Times New Roman"/>
          <w:sz w:val="28"/>
          <w:szCs w:val="28"/>
        </w:rPr>
        <w:t>1</w:t>
      </w:r>
      <w:r w:rsidR="00127DDA" w:rsidRPr="00EA6FF8">
        <w:rPr>
          <w:rFonts w:ascii="Times New Roman" w:hAnsi="Times New Roman"/>
          <w:sz w:val="28"/>
          <w:szCs w:val="28"/>
        </w:rPr>
        <w:t xml:space="preserve"> и 202</w:t>
      </w:r>
      <w:r w:rsidR="00127DDA">
        <w:rPr>
          <w:rFonts w:ascii="Times New Roman" w:hAnsi="Times New Roman"/>
          <w:sz w:val="28"/>
          <w:szCs w:val="28"/>
        </w:rPr>
        <w:t>2</w:t>
      </w:r>
      <w:r w:rsidR="00127DDA" w:rsidRPr="00EA6FF8">
        <w:rPr>
          <w:rFonts w:ascii="Times New Roman" w:hAnsi="Times New Roman"/>
          <w:sz w:val="28"/>
          <w:szCs w:val="28"/>
        </w:rPr>
        <w:t xml:space="preserve"> годов</w:t>
      </w:r>
      <w:r w:rsidRPr="002A533D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2A533D">
        <w:rPr>
          <w:rFonts w:ascii="Times New Roman" w:hAnsi="Times New Roman"/>
          <w:sz w:val="28"/>
          <w:szCs w:val="28"/>
        </w:rPr>
        <w:t xml:space="preserve"> закреплены доходы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2A533D">
        <w:rPr>
          <w:rFonts w:ascii="Times New Roman" w:hAnsi="Times New Roman"/>
          <w:sz w:val="28"/>
          <w:szCs w:val="28"/>
        </w:rPr>
        <w:t xml:space="preserve"> год в сумме </w:t>
      </w:r>
      <w:r w:rsidRPr="00CF0B5E">
        <w:rPr>
          <w:rFonts w:ascii="Times New Roman" w:hAnsi="Times New Roman"/>
          <w:sz w:val="28"/>
          <w:szCs w:val="28"/>
        </w:rPr>
        <w:t>67</w:t>
      </w:r>
      <w:r w:rsidRPr="00CF0B5E">
        <w:rPr>
          <w:rFonts w:ascii="Times New Roman" w:hAnsi="Times New Roman"/>
          <w:color w:val="000000"/>
          <w:sz w:val="20"/>
          <w:szCs w:val="20"/>
        </w:rPr>
        <w:t> </w:t>
      </w:r>
      <w:r w:rsidRPr="00CF0B5E">
        <w:rPr>
          <w:rFonts w:ascii="Times New Roman" w:hAnsi="Times New Roman"/>
          <w:sz w:val="28"/>
          <w:szCs w:val="28"/>
        </w:rPr>
        <w:t>942</w:t>
      </w:r>
      <w:r w:rsidRPr="00CF0B5E">
        <w:rPr>
          <w:rFonts w:ascii="Times New Roman" w:hAnsi="Times New Roman"/>
          <w:color w:val="000000"/>
          <w:sz w:val="20"/>
          <w:szCs w:val="20"/>
        </w:rPr>
        <w:t> </w:t>
      </w:r>
      <w:r w:rsidRPr="00CF0B5E">
        <w:rPr>
          <w:rFonts w:ascii="Times New Roman" w:hAnsi="Times New Roman"/>
          <w:sz w:val="28"/>
          <w:szCs w:val="28"/>
        </w:rPr>
        <w:t>276,22 руб</w:t>
      </w:r>
      <w:r w:rsidR="00127DDA">
        <w:rPr>
          <w:rFonts w:ascii="Times New Roman" w:hAnsi="Times New Roman"/>
          <w:sz w:val="28"/>
          <w:szCs w:val="28"/>
        </w:rPr>
        <w:t>.</w:t>
      </w:r>
    </w:p>
    <w:p w:rsidR="00976B0E" w:rsidRDefault="009B3C41" w:rsidP="00031327">
      <w:pPr>
        <w:pStyle w:val="a7"/>
        <w:widowControl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1CF">
        <w:rPr>
          <w:rFonts w:ascii="Times New Roman" w:hAnsi="Times New Roman"/>
          <w:sz w:val="28"/>
          <w:szCs w:val="28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F361CF">
        <w:rPr>
          <w:rFonts w:ascii="Times New Roman" w:hAnsi="Times New Roman"/>
          <w:sz w:val="28"/>
          <w:szCs w:val="28"/>
        </w:rPr>
        <w:t>о</w:t>
      </w:r>
      <w:r w:rsidRPr="00F361CF">
        <w:rPr>
          <w:rFonts w:ascii="Times New Roman" w:hAnsi="Times New Roman"/>
          <w:sz w:val="28"/>
          <w:szCs w:val="28"/>
        </w:rPr>
        <w:t>ра, администратора источников финансирования дефицита бюджета, главного а</w:t>
      </w:r>
      <w:r w:rsidRPr="00F361CF">
        <w:rPr>
          <w:rFonts w:ascii="Times New Roman" w:hAnsi="Times New Roman"/>
          <w:sz w:val="28"/>
          <w:szCs w:val="28"/>
        </w:rPr>
        <w:t>д</w:t>
      </w:r>
      <w:r w:rsidRPr="00F361CF">
        <w:rPr>
          <w:rFonts w:ascii="Times New Roman" w:hAnsi="Times New Roman"/>
          <w:sz w:val="28"/>
          <w:szCs w:val="28"/>
        </w:rPr>
        <w:t>министратора, администратора доходов бюджета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CF">
        <w:rPr>
          <w:rFonts w:ascii="Times New Roman" w:hAnsi="Times New Roman"/>
          <w:sz w:val="28"/>
          <w:szCs w:val="28"/>
        </w:rPr>
        <w:t>0503127) (далее – Отчет об исполнении бюджета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CF">
        <w:rPr>
          <w:rFonts w:ascii="Times New Roman" w:hAnsi="Times New Roman"/>
          <w:sz w:val="28"/>
          <w:szCs w:val="28"/>
        </w:rPr>
        <w:t>0503127)) фактическое исполнение по доходам за 20</w:t>
      </w:r>
      <w:r>
        <w:rPr>
          <w:rFonts w:ascii="Times New Roman" w:hAnsi="Times New Roman"/>
          <w:sz w:val="28"/>
          <w:szCs w:val="28"/>
        </w:rPr>
        <w:t>20</w:t>
      </w:r>
      <w:r w:rsidRPr="00F361CF">
        <w:rPr>
          <w:rFonts w:ascii="Times New Roman" w:hAnsi="Times New Roman"/>
          <w:sz w:val="28"/>
          <w:szCs w:val="28"/>
        </w:rPr>
        <w:t xml:space="preserve"> год составило 6</w:t>
      </w:r>
      <w:r>
        <w:rPr>
          <w:rFonts w:ascii="Times New Roman" w:hAnsi="Times New Roman"/>
          <w:sz w:val="28"/>
          <w:szCs w:val="28"/>
        </w:rPr>
        <w:t>2 653 095</w:t>
      </w:r>
      <w:r w:rsidRPr="00F361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69 руб.,</w:t>
      </w:r>
      <w:r w:rsidRPr="00F361CF">
        <w:rPr>
          <w:rFonts w:ascii="Times New Roman" w:hAnsi="Times New Roman"/>
          <w:sz w:val="28"/>
          <w:szCs w:val="28"/>
        </w:rPr>
        <w:t xml:space="preserve"> или 9</w:t>
      </w:r>
      <w:r>
        <w:rPr>
          <w:rFonts w:ascii="Times New Roman" w:hAnsi="Times New Roman"/>
          <w:sz w:val="28"/>
          <w:szCs w:val="28"/>
        </w:rPr>
        <w:t>2</w:t>
      </w:r>
      <w:r w:rsidRPr="00F361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22</w:t>
      </w:r>
      <w:r w:rsidRPr="00F361CF">
        <w:rPr>
          <w:rFonts w:ascii="Times New Roman" w:hAnsi="Times New Roman"/>
          <w:sz w:val="28"/>
          <w:szCs w:val="28"/>
        </w:rPr>
        <w:t>% утв</w:t>
      </w:r>
      <w:r w:rsidR="00031327">
        <w:rPr>
          <w:rFonts w:ascii="Times New Roman" w:hAnsi="Times New Roman"/>
          <w:sz w:val="28"/>
          <w:szCs w:val="28"/>
        </w:rPr>
        <w:t>ержденных бюджетных назнач</w:t>
      </w:r>
      <w:r w:rsidR="00031327">
        <w:rPr>
          <w:rFonts w:ascii="Times New Roman" w:hAnsi="Times New Roman"/>
          <w:sz w:val="28"/>
          <w:szCs w:val="28"/>
        </w:rPr>
        <w:t>е</w:t>
      </w:r>
      <w:r w:rsidR="00031327">
        <w:rPr>
          <w:rFonts w:ascii="Times New Roman" w:hAnsi="Times New Roman"/>
          <w:sz w:val="28"/>
          <w:szCs w:val="28"/>
        </w:rPr>
        <w:t>ний:</w:t>
      </w:r>
      <w:proofErr w:type="gramEnd"/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36"/>
        <w:gridCol w:w="1632"/>
        <w:gridCol w:w="1618"/>
        <w:gridCol w:w="1565"/>
        <w:gridCol w:w="990"/>
      </w:tblGrid>
      <w:tr w:rsidR="008C7293" w:rsidRPr="00122610" w:rsidTr="00D009A9">
        <w:trPr>
          <w:trHeight w:val="1041"/>
          <w:tblHeader/>
        </w:trPr>
        <w:tc>
          <w:tcPr>
            <w:tcW w:w="290" w:type="pct"/>
            <w:shd w:val="clear" w:color="auto" w:fill="auto"/>
            <w:hideMark/>
          </w:tcPr>
          <w:p w:rsidR="00256191" w:rsidRPr="00A509DE" w:rsidRDefault="00256191" w:rsidP="007C761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3" w:type="pct"/>
            <w:shd w:val="clear" w:color="auto" w:fill="auto"/>
            <w:hideMark/>
          </w:tcPr>
          <w:p w:rsidR="00256191" w:rsidRPr="00A509DE" w:rsidRDefault="00256191" w:rsidP="007C761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823" w:type="pct"/>
            <w:shd w:val="clear" w:color="auto" w:fill="auto"/>
            <w:hideMark/>
          </w:tcPr>
          <w:p w:rsidR="00D009A9" w:rsidRDefault="00256191" w:rsidP="00484CCA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Утвержде</w:t>
            </w: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484CCA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  <w:p w:rsidR="00256191" w:rsidRPr="00A509DE" w:rsidRDefault="00256191" w:rsidP="00484CCA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бюджетные назначения, руб.</w:t>
            </w:r>
          </w:p>
        </w:tc>
        <w:tc>
          <w:tcPr>
            <w:tcW w:w="816" w:type="pct"/>
            <w:shd w:val="clear" w:color="auto" w:fill="auto"/>
            <w:hideMark/>
          </w:tcPr>
          <w:p w:rsidR="00256191" w:rsidRPr="00A509DE" w:rsidRDefault="00256191" w:rsidP="007C761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Исполнено, руб.</w:t>
            </w:r>
          </w:p>
        </w:tc>
        <w:tc>
          <w:tcPr>
            <w:tcW w:w="789" w:type="pct"/>
            <w:shd w:val="clear" w:color="auto" w:fill="auto"/>
            <w:hideMark/>
          </w:tcPr>
          <w:p w:rsidR="00256191" w:rsidRPr="00A509DE" w:rsidRDefault="00256191" w:rsidP="00484CCA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Неиспо</w:t>
            </w: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484CCA">
              <w:rPr>
                <w:rFonts w:ascii="Times New Roman" w:hAnsi="Times New Roman"/>
                <w:b/>
                <w:sz w:val="24"/>
                <w:szCs w:val="24"/>
              </w:rPr>
              <w:t xml:space="preserve">ненные </w:t>
            </w: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бюджетные назначения, руб.</w:t>
            </w:r>
          </w:p>
        </w:tc>
        <w:tc>
          <w:tcPr>
            <w:tcW w:w="499" w:type="pct"/>
            <w:shd w:val="clear" w:color="auto" w:fill="auto"/>
            <w:hideMark/>
          </w:tcPr>
          <w:p w:rsidR="00256191" w:rsidRPr="00A509DE" w:rsidRDefault="00256191" w:rsidP="007C761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цент и</w:t>
            </w: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</w:tr>
      <w:tr w:rsidR="008C7293" w:rsidRPr="00321057" w:rsidTr="00D009A9">
        <w:trPr>
          <w:trHeight w:val="120"/>
          <w:tblHeader/>
        </w:trPr>
        <w:tc>
          <w:tcPr>
            <w:tcW w:w="290" w:type="pct"/>
            <w:shd w:val="clear" w:color="auto" w:fill="auto"/>
            <w:hideMark/>
          </w:tcPr>
          <w:p w:rsidR="00256191" w:rsidRPr="00A310E6" w:rsidRDefault="00256191" w:rsidP="0048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0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3" w:type="pct"/>
            <w:shd w:val="clear" w:color="auto" w:fill="auto"/>
            <w:hideMark/>
          </w:tcPr>
          <w:p w:rsidR="00256191" w:rsidRPr="00A310E6" w:rsidRDefault="00256191" w:rsidP="0048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0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3" w:type="pct"/>
            <w:shd w:val="clear" w:color="auto" w:fill="auto"/>
            <w:hideMark/>
          </w:tcPr>
          <w:p w:rsidR="00256191" w:rsidRPr="00A310E6" w:rsidRDefault="00256191" w:rsidP="0048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0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6" w:type="pct"/>
            <w:shd w:val="clear" w:color="auto" w:fill="auto"/>
            <w:hideMark/>
          </w:tcPr>
          <w:p w:rsidR="00256191" w:rsidRPr="00A310E6" w:rsidRDefault="00256191" w:rsidP="0048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0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pct"/>
            <w:shd w:val="clear" w:color="auto" w:fill="auto"/>
            <w:hideMark/>
          </w:tcPr>
          <w:p w:rsidR="00256191" w:rsidRPr="00A310E6" w:rsidRDefault="00256191" w:rsidP="00484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0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  <w:shd w:val="clear" w:color="auto" w:fill="auto"/>
            <w:hideMark/>
          </w:tcPr>
          <w:p w:rsidR="00256191" w:rsidRPr="00A310E6" w:rsidRDefault="00256191" w:rsidP="00484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0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C7293" w:rsidRPr="00321057" w:rsidTr="00D009A9">
        <w:trPr>
          <w:trHeight w:val="505"/>
        </w:trPr>
        <w:tc>
          <w:tcPr>
            <w:tcW w:w="290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3" w:type="pct"/>
            <w:shd w:val="clear" w:color="auto" w:fill="auto"/>
            <w:hideMark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A509D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509DE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</w:t>
            </w:r>
            <w:r w:rsidRPr="00A509D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509DE">
              <w:rPr>
                <w:rFonts w:ascii="Times New Roman" w:hAnsi="Times New Roman"/>
                <w:color w:val="000000"/>
                <w:sz w:val="24"/>
                <w:szCs w:val="24"/>
              </w:rPr>
              <w:t>граничена и которые распол</w:t>
            </w:r>
            <w:r w:rsidRPr="00A509D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09DE">
              <w:rPr>
                <w:rFonts w:ascii="Times New Roman" w:hAnsi="Times New Roman"/>
                <w:color w:val="000000"/>
                <w:sz w:val="24"/>
                <w:szCs w:val="24"/>
              </w:rPr>
              <w:t>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2 450 000,00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2 468 447,75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100,75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Доходы от сдачи в аренду им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щества, находящегося в опер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1 812 200,00</w:t>
            </w:r>
          </w:p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1 803 231,57</w:t>
            </w:r>
          </w:p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8 968,43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99,51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тельных платежей муниципал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ных унитарных предприятий, созданных городскими округ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112 700,00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112 750,00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100,04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Прочие поступления от испол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зования имущества, находящ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гося в собственности городских округов (за исключением им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щества муниципальных бю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жетных и автономных учр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ждений, а также имущества м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ниципальных унитарных пре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68 500,00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68 518,17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100,03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83" w:type="pct"/>
            <w:shd w:val="clear" w:color="auto" w:fill="auto"/>
            <w:hideMark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ственность на которые не ра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граничена и которые распол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жены в границах городских округов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1 300 000,00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1 289 049,00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10 951,00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99,16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щихся в частной собственности, в результате перераспределения таких земельных участков и з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мель (или) земельных участков, государственная собственность на которые не разграничена и которые расположены в гран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цах городских округов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540 000,00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558 374,40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103,40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ъ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ектов Российской Федерации об административных правонар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шениях, за нарушение муниц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пальных правовых актов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80 600,00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80 588,46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11,54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7F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9D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рядчиком, исполнителем) об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зательств, предусмотренных муниципальным контрактом, заключенным муниципальным органом, казенным учрежден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ем городского округа</w:t>
            </w:r>
            <w:proofErr w:type="gramEnd"/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197 000,00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197 046,27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100,02</w:t>
            </w:r>
          </w:p>
        </w:tc>
      </w:tr>
      <w:tr w:rsidR="008C7293" w:rsidRPr="00321057" w:rsidTr="00D009A9">
        <w:trPr>
          <w:trHeight w:val="485"/>
        </w:trPr>
        <w:tc>
          <w:tcPr>
            <w:tcW w:w="290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83" w:type="pct"/>
            <w:shd w:val="clear" w:color="auto" w:fill="auto"/>
            <w:hideMark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Доходы от денежных взыск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ний (штрафов), поступающие в счет погашения задолженности, образовавшейся до 1 января 2020 года, подлежащие зачи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лению в бюджет муниципал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ного образования по нормат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вам, действующим в 2019 году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26 100,00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27 765,62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106,38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Дотации (гранты) бюджетам городских округов за достиж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ние показателей деятельности органов местного самоуправл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517 972,00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517 972,00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ъ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екты муниципальной собстве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1 268 792,34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1 268 792,34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приятий по обеспечению жил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ем молодых семей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2 352 751,00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2 352 747,78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39 988 061,56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35 473 669,27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4 514 392,29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88,71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ских округов на выполнение передаваемых полномочий субъектов Российской Федер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2 577 700,00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2 577 700,00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ских округов на предоставление жилых помещений детям-сиротам и детям, оставшимся без попечения родителей, л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8 817 821,76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8 817 821,76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1 032 300,00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1 032 300,00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ских округов на осуществление полномочий по составлению (изменению) списков кандид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 xml:space="preserve">тов в присяжные заседатели </w:t>
            </w:r>
            <w:r w:rsidRPr="00A509DE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федеральных судов общей юрисдикции в Российской Ф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lastRenderedPageBreak/>
              <w:t>4 700,00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4 700,00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стимулирование развития приоритетных по</w:t>
            </w:r>
            <w:proofErr w:type="gramStart"/>
            <w:r w:rsidRPr="00A509DE">
              <w:rPr>
                <w:rFonts w:ascii="Times New Roman" w:hAnsi="Times New Roman"/>
                <w:sz w:val="24"/>
                <w:szCs w:val="24"/>
              </w:rPr>
              <w:t>д</w:t>
            </w:r>
            <w:r w:rsidR="0003132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8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отраслей агропромышленного комплекса и развитие малых форм хозяйствования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56 670,00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54 628,04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2 041,96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96,40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ских округов на государстве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ную регистрацию актов гра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ж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данского состояния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1 596 000,00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1 596 000,00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105 820,56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105 820,56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ских округов, за счет средств резервного фонда Правител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144 100,00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144 100,00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7293" w:rsidRPr="00321057" w:rsidTr="00D009A9">
        <w:trPr>
          <w:trHeight w:val="54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83" w:type="pct"/>
            <w:shd w:val="clear" w:color="auto" w:fill="auto"/>
            <w:hideMark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Прочие межбюджетные тран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ферты, передаваемые бюдж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там городских округов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2 492 287,00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2 296 252,00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196 035,00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92,13</w:t>
            </w:r>
          </w:p>
        </w:tc>
      </w:tr>
      <w:tr w:rsidR="008C7293" w:rsidRPr="00321057" w:rsidTr="00D009A9">
        <w:trPr>
          <w:trHeight w:val="327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83" w:type="pct"/>
            <w:shd w:val="clear" w:color="auto" w:fill="FFFFFF" w:themeFill="background1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ными учреждениями остатков субсидий прошлых лет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66 500,00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7293" w:rsidRPr="00321057" w:rsidTr="00D009A9">
        <w:trPr>
          <w:trHeight w:val="327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83" w:type="pct"/>
            <w:shd w:val="clear" w:color="auto" w:fill="auto"/>
            <w:hideMark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автоно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ными учреждениями остатков субсидий прошлых лет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27 123,83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7293" w:rsidRPr="00321057" w:rsidTr="00D009A9">
        <w:trPr>
          <w:trHeight w:val="300"/>
        </w:trPr>
        <w:tc>
          <w:tcPr>
            <w:tcW w:w="290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83" w:type="pct"/>
            <w:shd w:val="clear" w:color="auto" w:fill="auto"/>
            <w:hideMark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Возврат прочих остатков су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сидий, субвенций и иных ме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ж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бюджетных трансфертов, им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ющих целевое назначение, прошлых лет из бюджетов г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9DE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-689 036,68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7293" w:rsidRPr="00321057" w:rsidTr="00D009A9">
        <w:trPr>
          <w:trHeight w:val="300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A50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48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400 200,00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400 233,55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A509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DE">
              <w:rPr>
                <w:rFonts w:ascii="Times New Roman" w:hAnsi="Times New Roman"/>
                <w:sz w:val="24"/>
                <w:szCs w:val="24"/>
              </w:rPr>
              <w:t>100,01</w:t>
            </w:r>
          </w:p>
        </w:tc>
      </w:tr>
      <w:tr w:rsidR="008C7293" w:rsidRPr="00321057" w:rsidTr="00D009A9">
        <w:trPr>
          <w:trHeight w:val="271"/>
        </w:trPr>
        <w:tc>
          <w:tcPr>
            <w:tcW w:w="290" w:type="pct"/>
            <w:shd w:val="clear" w:color="auto" w:fill="auto"/>
            <w:noWrap/>
          </w:tcPr>
          <w:p w:rsidR="00256191" w:rsidRPr="00A509DE" w:rsidRDefault="00256191" w:rsidP="00860D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256191" w:rsidRPr="00A509DE" w:rsidRDefault="00256191" w:rsidP="00196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3" w:type="pct"/>
            <w:shd w:val="clear" w:color="auto" w:fill="auto"/>
            <w:noWrap/>
          </w:tcPr>
          <w:p w:rsidR="00256191" w:rsidRPr="00A509DE" w:rsidRDefault="00256191" w:rsidP="0019669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67 942 276,22</w:t>
            </w:r>
          </w:p>
        </w:tc>
        <w:tc>
          <w:tcPr>
            <w:tcW w:w="816" w:type="pct"/>
            <w:shd w:val="clear" w:color="auto" w:fill="auto"/>
            <w:noWrap/>
          </w:tcPr>
          <w:p w:rsidR="00256191" w:rsidRPr="00A509DE" w:rsidRDefault="00256191" w:rsidP="0019669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62 653 095,69</w:t>
            </w:r>
          </w:p>
        </w:tc>
        <w:tc>
          <w:tcPr>
            <w:tcW w:w="789" w:type="pct"/>
            <w:shd w:val="clear" w:color="auto" w:fill="auto"/>
            <w:noWrap/>
          </w:tcPr>
          <w:p w:rsidR="00256191" w:rsidRPr="00A509DE" w:rsidRDefault="00256191" w:rsidP="0019669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4 732 403,44</w:t>
            </w:r>
          </w:p>
        </w:tc>
        <w:tc>
          <w:tcPr>
            <w:tcW w:w="499" w:type="pct"/>
            <w:shd w:val="clear" w:color="auto" w:fill="auto"/>
            <w:noWrap/>
          </w:tcPr>
          <w:p w:rsidR="00256191" w:rsidRPr="00A509DE" w:rsidRDefault="00256191" w:rsidP="0019669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/>
                <w:b/>
                <w:sz w:val="24"/>
                <w:szCs w:val="24"/>
              </w:rPr>
              <w:t>92,22</w:t>
            </w:r>
          </w:p>
        </w:tc>
      </w:tr>
    </w:tbl>
    <w:p w:rsidR="00976B0E" w:rsidRDefault="00976B0E" w:rsidP="002A533D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C7293" w:rsidRPr="008C7293" w:rsidRDefault="008C7293" w:rsidP="00D009A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7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Расходы бюджета Суксунского городского округа по Администрации Суксунского городского округа Пермского края</w:t>
      </w:r>
    </w:p>
    <w:p w:rsidR="00DD7953" w:rsidRPr="00DD7953" w:rsidRDefault="00DD7953" w:rsidP="00DD7953">
      <w:pPr>
        <w:pStyle w:val="a7"/>
        <w:spacing w:after="0" w:line="240" w:lineRule="exact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E95" w:rsidRPr="009B0E95" w:rsidRDefault="009B0E95" w:rsidP="00CC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E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Администрация в 2020 году в соответствии с Решением о</w:t>
      </w:r>
      <w:r w:rsidRPr="009B0E95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9B0E95">
        <w:rPr>
          <w:rFonts w:ascii="Times New Roman" w:eastAsia="Times New Roman" w:hAnsi="Times New Roman"/>
          <w:sz w:val="28"/>
          <w:szCs w:val="28"/>
          <w:lang w:eastAsia="ru-RU"/>
        </w:rPr>
        <w:t>являлась главным распорядителем бюджетных средств по следующим разделам классиф</w:t>
      </w:r>
      <w:r w:rsidRPr="009B0E9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B0E95">
        <w:rPr>
          <w:rFonts w:ascii="Times New Roman" w:eastAsia="Times New Roman" w:hAnsi="Times New Roman"/>
          <w:sz w:val="28"/>
          <w:szCs w:val="28"/>
          <w:lang w:eastAsia="ru-RU"/>
        </w:rPr>
        <w:t>кации расходов бюджета:</w:t>
      </w:r>
    </w:p>
    <w:p w:rsidR="00D83A15" w:rsidRDefault="00D83A15" w:rsidP="00A33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268"/>
      </w:tblGrid>
      <w:tr w:rsidR="00CC6132" w:rsidRPr="00CC6132" w:rsidTr="00D009A9">
        <w:trPr>
          <w:tblHeader/>
        </w:trPr>
        <w:tc>
          <w:tcPr>
            <w:tcW w:w="567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</w:tcPr>
          <w:p w:rsidR="00CC6132" w:rsidRPr="00CC6132" w:rsidRDefault="00CC6132" w:rsidP="00CC6132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</w:tcPr>
          <w:p w:rsidR="00CC6132" w:rsidRPr="00CC6132" w:rsidRDefault="00CC6132" w:rsidP="00CC6132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CC6132" w:rsidRPr="00CC6132" w:rsidRDefault="00CC6132" w:rsidP="00CC6132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CC6132" w:rsidRPr="00CC6132" w:rsidTr="00D009A9">
        <w:trPr>
          <w:tblHeader/>
        </w:trPr>
        <w:tc>
          <w:tcPr>
            <w:tcW w:w="567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CC6132" w:rsidRPr="00CC6132" w:rsidTr="00424275">
        <w:trPr>
          <w:trHeight w:val="322"/>
        </w:trPr>
        <w:tc>
          <w:tcPr>
            <w:tcW w:w="567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CC6132" w:rsidRPr="00CC6132" w:rsidRDefault="00CC6132" w:rsidP="00CC61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shd w:val="clear" w:color="auto" w:fill="auto"/>
          </w:tcPr>
          <w:p w:rsidR="00CC6132" w:rsidRPr="00CC6132" w:rsidRDefault="00CC6132" w:rsidP="00CC613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52 302,13</w:t>
            </w:r>
          </w:p>
        </w:tc>
      </w:tr>
      <w:tr w:rsidR="00CC6132" w:rsidRPr="00CC6132" w:rsidTr="00424275">
        <w:trPr>
          <w:trHeight w:val="322"/>
        </w:trPr>
        <w:tc>
          <w:tcPr>
            <w:tcW w:w="567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CC6132" w:rsidRPr="00CC6132" w:rsidRDefault="00CC6132" w:rsidP="00CC61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68" w:type="dxa"/>
          </w:tcPr>
          <w:p w:rsidR="00CC6132" w:rsidRPr="00CC6132" w:rsidRDefault="00CC6132" w:rsidP="00CC613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1 032,30</w:t>
            </w:r>
          </w:p>
        </w:tc>
      </w:tr>
      <w:tr w:rsidR="00CC6132" w:rsidRPr="00CC6132" w:rsidTr="00424275">
        <w:trPr>
          <w:trHeight w:val="322"/>
        </w:trPr>
        <w:tc>
          <w:tcPr>
            <w:tcW w:w="567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CC6132" w:rsidRPr="00CC6132" w:rsidRDefault="00CC6132" w:rsidP="00CC61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</w:tcPr>
          <w:p w:rsidR="00CC6132" w:rsidRPr="00CC6132" w:rsidRDefault="00CC6132" w:rsidP="00CC613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16 927,11</w:t>
            </w:r>
          </w:p>
        </w:tc>
      </w:tr>
      <w:tr w:rsidR="00CC6132" w:rsidRPr="00CC6132" w:rsidTr="00424275">
        <w:trPr>
          <w:trHeight w:val="322"/>
        </w:trPr>
        <w:tc>
          <w:tcPr>
            <w:tcW w:w="567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CC6132" w:rsidRPr="00CC6132" w:rsidRDefault="00CC6132" w:rsidP="00CC61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</w:tcPr>
          <w:p w:rsidR="00CC6132" w:rsidRPr="00CC6132" w:rsidRDefault="00CC6132" w:rsidP="00CC613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10 190,85</w:t>
            </w:r>
          </w:p>
        </w:tc>
      </w:tr>
      <w:tr w:rsidR="00CC6132" w:rsidRPr="00CC6132" w:rsidTr="00424275">
        <w:trPr>
          <w:trHeight w:val="322"/>
        </w:trPr>
        <w:tc>
          <w:tcPr>
            <w:tcW w:w="567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CC6132" w:rsidRPr="00CC6132" w:rsidRDefault="00CC6132" w:rsidP="00CC61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CC6132" w:rsidRPr="00CC6132" w:rsidRDefault="00CC6132" w:rsidP="00CC613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33 554,61</w:t>
            </w:r>
          </w:p>
        </w:tc>
      </w:tr>
      <w:tr w:rsidR="00CC6132" w:rsidRPr="00CC6132" w:rsidTr="00424275">
        <w:trPr>
          <w:trHeight w:val="322"/>
        </w:trPr>
        <w:tc>
          <w:tcPr>
            <w:tcW w:w="567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CC6132" w:rsidRPr="00CC6132" w:rsidRDefault="00CC6132" w:rsidP="00CC61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CC6132" w:rsidRPr="00CC6132" w:rsidRDefault="00CC6132" w:rsidP="00CC613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C6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521,96</w:t>
            </w:r>
          </w:p>
        </w:tc>
      </w:tr>
      <w:tr w:rsidR="00CC6132" w:rsidRPr="00CC6132" w:rsidTr="00424275">
        <w:trPr>
          <w:trHeight w:val="322"/>
        </w:trPr>
        <w:tc>
          <w:tcPr>
            <w:tcW w:w="567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</w:tcPr>
          <w:p w:rsidR="00CC6132" w:rsidRPr="00CC6132" w:rsidRDefault="00CC6132" w:rsidP="00CC61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</w:tcPr>
          <w:p w:rsidR="00CC6132" w:rsidRPr="00CC6132" w:rsidRDefault="00CC6132" w:rsidP="00CC613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33 746,82</w:t>
            </w:r>
          </w:p>
        </w:tc>
      </w:tr>
      <w:tr w:rsidR="00CC6132" w:rsidRPr="00CC6132" w:rsidTr="00424275">
        <w:trPr>
          <w:trHeight w:val="322"/>
        </w:trPr>
        <w:tc>
          <w:tcPr>
            <w:tcW w:w="567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</w:tcPr>
          <w:p w:rsidR="00CC6132" w:rsidRPr="00CC6132" w:rsidRDefault="00CC6132" w:rsidP="00CC61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shd w:val="clear" w:color="auto" w:fill="auto"/>
          </w:tcPr>
          <w:p w:rsidR="00CC6132" w:rsidRPr="00CC6132" w:rsidRDefault="00CC6132" w:rsidP="00CC613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Pr="00CC6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191,27</w:t>
            </w:r>
          </w:p>
        </w:tc>
      </w:tr>
      <w:tr w:rsidR="00CC6132" w:rsidRPr="00CC6132" w:rsidTr="00424275">
        <w:trPr>
          <w:trHeight w:val="322"/>
        </w:trPr>
        <w:tc>
          <w:tcPr>
            <w:tcW w:w="567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</w:tcPr>
          <w:p w:rsidR="00CC6132" w:rsidRPr="00CC6132" w:rsidRDefault="00CC6132" w:rsidP="00CC61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CC6132" w:rsidRPr="00CC6132" w:rsidRDefault="00CC6132" w:rsidP="00CC613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C6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174,05</w:t>
            </w:r>
          </w:p>
        </w:tc>
      </w:tr>
      <w:tr w:rsidR="00CC6132" w:rsidRPr="00CC6132" w:rsidTr="00424275">
        <w:trPr>
          <w:trHeight w:val="322"/>
        </w:trPr>
        <w:tc>
          <w:tcPr>
            <w:tcW w:w="567" w:type="dxa"/>
          </w:tcPr>
          <w:p w:rsidR="00CC6132" w:rsidRPr="00CC6132" w:rsidRDefault="00CC6132" w:rsidP="00CC61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C6132" w:rsidRPr="00CC6132" w:rsidRDefault="00CC6132" w:rsidP="00D009A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D0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268" w:type="dxa"/>
          </w:tcPr>
          <w:p w:rsidR="00CC6132" w:rsidRPr="00CC6132" w:rsidRDefault="00CC6132" w:rsidP="00CC613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</w:t>
            </w:r>
            <w:r w:rsidRPr="00CC6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641,10</w:t>
            </w:r>
          </w:p>
        </w:tc>
      </w:tr>
    </w:tbl>
    <w:p w:rsidR="00D83A15" w:rsidRPr="00A3335A" w:rsidRDefault="00D83A15" w:rsidP="00A33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132" w:rsidRPr="007607CB" w:rsidRDefault="00CC6132" w:rsidP="00CC613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D88">
        <w:rPr>
          <w:rFonts w:ascii="Times New Roman" w:hAnsi="Times New Roman"/>
          <w:sz w:val="28"/>
          <w:szCs w:val="28"/>
        </w:rPr>
        <w:t>Со</w:t>
      </w:r>
      <w:r w:rsidRPr="007607CB">
        <w:rPr>
          <w:rFonts w:ascii="Times New Roman" w:hAnsi="Times New Roman"/>
          <w:sz w:val="28"/>
          <w:szCs w:val="28"/>
        </w:rPr>
        <w:t>гласно данным Отчета об исполнении бюджета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0503127) фактическое исполнение по расходам за 20</w:t>
      </w:r>
      <w:r>
        <w:rPr>
          <w:rFonts w:ascii="Times New Roman" w:hAnsi="Times New Roman"/>
          <w:sz w:val="28"/>
          <w:szCs w:val="28"/>
        </w:rPr>
        <w:t>20</w:t>
      </w:r>
      <w:r w:rsidRPr="007607CB">
        <w:rPr>
          <w:rFonts w:ascii="Times New Roman" w:hAnsi="Times New Roman"/>
          <w:sz w:val="28"/>
          <w:szCs w:val="28"/>
        </w:rPr>
        <w:t xml:space="preserve"> год составило </w:t>
      </w:r>
      <w:r>
        <w:rPr>
          <w:rFonts w:ascii="Times New Roman" w:hAnsi="Times New Roman"/>
          <w:sz w:val="28"/>
          <w:szCs w:val="28"/>
        </w:rPr>
        <w:t>194</w:t>
      </w:r>
      <w:r w:rsidRPr="007607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901</w:t>
      </w:r>
      <w:r w:rsidRPr="007607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983</w:t>
      </w:r>
      <w:r w:rsidRPr="007607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96</w:t>
      </w:r>
      <w:r w:rsidRPr="007607C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7607CB">
        <w:rPr>
          <w:rFonts w:ascii="Times New Roman" w:hAnsi="Times New Roman"/>
          <w:sz w:val="28"/>
          <w:szCs w:val="28"/>
        </w:rPr>
        <w:t>:</w:t>
      </w:r>
    </w:p>
    <w:p w:rsidR="00D83A15" w:rsidRDefault="00D83A15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0"/>
        <w:gridCol w:w="1890"/>
        <w:gridCol w:w="1891"/>
        <w:gridCol w:w="990"/>
      </w:tblGrid>
      <w:tr w:rsidR="00CC6132" w:rsidRPr="00CC6132" w:rsidTr="00D009A9">
        <w:trPr>
          <w:trHeight w:val="931"/>
          <w:tblHeader/>
        </w:trPr>
        <w:tc>
          <w:tcPr>
            <w:tcW w:w="1643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</w:t>
            </w:r>
          </w:p>
          <w:p w:rsidR="00D009A9" w:rsidRDefault="00CC6132" w:rsidP="00CC613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 согласно</w:t>
            </w:r>
          </w:p>
          <w:p w:rsidR="00D009A9" w:rsidRDefault="00CC6132" w:rsidP="00CC613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уточненной бюджетной росписи</w:t>
            </w:r>
          </w:p>
          <w:p w:rsidR="00D009A9" w:rsidRDefault="00CC6132" w:rsidP="00CC613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2020 год,</w:t>
            </w:r>
          </w:p>
          <w:p w:rsidR="00CC6132" w:rsidRPr="00CC6132" w:rsidRDefault="00CC6132" w:rsidP="00CC613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D009A9" w:rsidRDefault="00CC6132" w:rsidP="00CC613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D009A9" w:rsidRDefault="00D009A9" w:rsidP="00CC613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CC6132"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году,</w:t>
            </w:r>
          </w:p>
          <w:p w:rsidR="00CC6132" w:rsidRPr="00CC6132" w:rsidRDefault="00CC6132" w:rsidP="00CC613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3" w:type="pct"/>
            <w:shd w:val="clear" w:color="auto" w:fill="auto"/>
            <w:noWrap/>
            <w:hideMark/>
          </w:tcPr>
          <w:p w:rsidR="00CC6132" w:rsidRPr="00CC6132" w:rsidRDefault="00CC6132" w:rsidP="00D009A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</w:t>
            </w:r>
            <w:r w:rsidR="00D0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 утвержденных бюджетных назначений, руб.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6132" w:rsidRPr="00CC6132" w:rsidRDefault="00CC6132" w:rsidP="00D009A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нено расх</w:t>
            </w: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дов, %,</w:t>
            </w:r>
          </w:p>
        </w:tc>
      </w:tr>
      <w:tr w:rsidR="00CC6132" w:rsidRPr="00CC6132" w:rsidTr="00D009A9">
        <w:trPr>
          <w:trHeight w:val="288"/>
          <w:tblHeader/>
        </w:trPr>
        <w:tc>
          <w:tcPr>
            <w:tcW w:w="1643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CC6132" w:rsidRPr="00CC6132" w:rsidTr="00D009A9">
        <w:trPr>
          <w:trHeight w:val="312"/>
        </w:trPr>
        <w:tc>
          <w:tcPr>
            <w:tcW w:w="1643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</w:t>
            </w: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52 302 127,72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49 297 346,30</w:t>
            </w:r>
          </w:p>
        </w:tc>
        <w:tc>
          <w:tcPr>
            <w:tcW w:w="953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3 004 781,42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94,25</w:t>
            </w:r>
          </w:p>
        </w:tc>
      </w:tr>
      <w:tr w:rsidR="00CC6132" w:rsidRPr="00CC6132" w:rsidTr="00D009A9">
        <w:trPr>
          <w:trHeight w:val="312"/>
        </w:trPr>
        <w:tc>
          <w:tcPr>
            <w:tcW w:w="1643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2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1 032 300,00</w:t>
            </w:r>
          </w:p>
        </w:tc>
        <w:tc>
          <w:tcPr>
            <w:tcW w:w="952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1 032 300,00</w:t>
            </w:r>
          </w:p>
        </w:tc>
        <w:tc>
          <w:tcPr>
            <w:tcW w:w="953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6132" w:rsidRPr="00CC6132" w:rsidTr="00D009A9">
        <w:trPr>
          <w:trHeight w:val="312"/>
        </w:trPr>
        <w:tc>
          <w:tcPr>
            <w:tcW w:w="1643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952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16 927 116,00</w:t>
            </w:r>
          </w:p>
        </w:tc>
        <w:tc>
          <w:tcPr>
            <w:tcW w:w="952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14 311 159,29</w:t>
            </w:r>
          </w:p>
        </w:tc>
        <w:tc>
          <w:tcPr>
            <w:tcW w:w="953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2 615 956,71</w:t>
            </w:r>
          </w:p>
        </w:tc>
        <w:tc>
          <w:tcPr>
            <w:tcW w:w="499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84,55</w:t>
            </w:r>
          </w:p>
        </w:tc>
      </w:tr>
      <w:tr w:rsidR="00CC6132" w:rsidRPr="00CC6132" w:rsidTr="00D009A9">
        <w:trPr>
          <w:trHeight w:val="312"/>
        </w:trPr>
        <w:tc>
          <w:tcPr>
            <w:tcW w:w="1643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2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10 190 852,44</w:t>
            </w:r>
          </w:p>
        </w:tc>
        <w:tc>
          <w:tcPr>
            <w:tcW w:w="952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6 674 837,31</w:t>
            </w:r>
          </w:p>
        </w:tc>
        <w:tc>
          <w:tcPr>
            <w:tcW w:w="953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3 516 015,13</w:t>
            </w:r>
          </w:p>
        </w:tc>
        <w:tc>
          <w:tcPr>
            <w:tcW w:w="499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65,50</w:t>
            </w:r>
          </w:p>
        </w:tc>
      </w:tr>
      <w:tr w:rsidR="00CC6132" w:rsidRPr="00CC6132" w:rsidTr="00D009A9">
        <w:trPr>
          <w:trHeight w:val="312"/>
        </w:trPr>
        <w:tc>
          <w:tcPr>
            <w:tcW w:w="1643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952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33 554 615,49</w:t>
            </w:r>
          </w:p>
        </w:tc>
        <w:tc>
          <w:tcPr>
            <w:tcW w:w="952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32 203 890,82</w:t>
            </w:r>
          </w:p>
        </w:tc>
        <w:tc>
          <w:tcPr>
            <w:tcW w:w="953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1 350 724,67</w:t>
            </w:r>
          </w:p>
        </w:tc>
        <w:tc>
          <w:tcPr>
            <w:tcW w:w="499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95,97</w:t>
            </w:r>
          </w:p>
        </w:tc>
      </w:tr>
      <w:tr w:rsidR="00CC6132" w:rsidRPr="00CC6132" w:rsidTr="00D009A9">
        <w:trPr>
          <w:trHeight w:val="312"/>
        </w:trPr>
        <w:tc>
          <w:tcPr>
            <w:tcW w:w="1643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7 521 963,00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7 463 201,55</w:t>
            </w:r>
          </w:p>
        </w:tc>
        <w:tc>
          <w:tcPr>
            <w:tcW w:w="953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58 761,45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99,22</w:t>
            </w:r>
          </w:p>
        </w:tc>
      </w:tr>
      <w:tr w:rsidR="00CC6132" w:rsidRPr="00CC6132" w:rsidTr="00D009A9">
        <w:trPr>
          <w:trHeight w:val="312"/>
        </w:trPr>
        <w:tc>
          <w:tcPr>
            <w:tcW w:w="1643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2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33 746 815,10</w:t>
            </w:r>
          </w:p>
        </w:tc>
        <w:tc>
          <w:tcPr>
            <w:tcW w:w="952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33 727 645,62</w:t>
            </w:r>
          </w:p>
        </w:tc>
        <w:tc>
          <w:tcPr>
            <w:tcW w:w="953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19 169,48</w:t>
            </w:r>
          </w:p>
        </w:tc>
        <w:tc>
          <w:tcPr>
            <w:tcW w:w="499" w:type="pct"/>
            <w:shd w:val="clear" w:color="auto" w:fill="auto"/>
            <w:noWrap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CC6132" w:rsidRPr="00CC6132" w:rsidTr="00D009A9">
        <w:trPr>
          <w:trHeight w:val="312"/>
        </w:trPr>
        <w:tc>
          <w:tcPr>
            <w:tcW w:w="1643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49 191 266,96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41 191 571,18</w:t>
            </w:r>
          </w:p>
        </w:tc>
        <w:tc>
          <w:tcPr>
            <w:tcW w:w="953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7 999 695,78 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83,74</w:t>
            </w:r>
          </w:p>
        </w:tc>
      </w:tr>
      <w:tr w:rsidR="00CC6132" w:rsidRPr="00CC6132" w:rsidTr="00D009A9">
        <w:trPr>
          <w:trHeight w:val="312"/>
        </w:trPr>
        <w:tc>
          <w:tcPr>
            <w:tcW w:w="1643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9 174 047,44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9 000 031,89</w:t>
            </w:r>
          </w:p>
        </w:tc>
        <w:tc>
          <w:tcPr>
            <w:tcW w:w="953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174 015,55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98,10</w:t>
            </w:r>
          </w:p>
        </w:tc>
      </w:tr>
      <w:tr w:rsidR="00CC6132" w:rsidRPr="00CC6132" w:rsidTr="00D009A9">
        <w:trPr>
          <w:trHeight w:val="312"/>
        </w:trPr>
        <w:tc>
          <w:tcPr>
            <w:tcW w:w="1643" w:type="pct"/>
            <w:shd w:val="clear" w:color="auto" w:fill="auto"/>
            <w:noWrap/>
            <w:hideMark/>
          </w:tcPr>
          <w:p w:rsidR="00CC6132" w:rsidRPr="00CC6132" w:rsidRDefault="00CC6132" w:rsidP="00D009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D0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СЕГО</w:t>
            </w: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213 641 104,15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194 901 983,96</w:t>
            </w:r>
          </w:p>
        </w:tc>
        <w:tc>
          <w:tcPr>
            <w:tcW w:w="953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18 739 120,19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C6132" w:rsidRPr="00CC6132" w:rsidRDefault="00CC6132" w:rsidP="00CC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91,23</w:t>
            </w:r>
          </w:p>
        </w:tc>
      </w:tr>
    </w:tbl>
    <w:p w:rsidR="001A7079" w:rsidRPr="001D1470" w:rsidRDefault="001A7079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132" w:rsidRPr="007607CB" w:rsidRDefault="00CC6132" w:rsidP="00CC613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Выполнение составило 9</w:t>
      </w:r>
      <w:r>
        <w:rPr>
          <w:rFonts w:ascii="Times New Roman" w:hAnsi="Times New Roman"/>
          <w:sz w:val="28"/>
          <w:szCs w:val="28"/>
        </w:rPr>
        <w:t>1</w:t>
      </w:r>
      <w:r w:rsidRPr="007607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23</w:t>
      </w:r>
      <w:r w:rsidRPr="007607CB">
        <w:rPr>
          <w:rFonts w:ascii="Times New Roman" w:hAnsi="Times New Roman"/>
          <w:sz w:val="28"/>
          <w:szCs w:val="28"/>
        </w:rPr>
        <w:t>% утвержденных бюджетных назначений.</w:t>
      </w:r>
    </w:p>
    <w:p w:rsidR="007226EA" w:rsidRPr="007607CB" w:rsidRDefault="007226EA" w:rsidP="007226E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Наименьший процент выполнения сложился по разделу расходов «Наци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нальная экономика» в связи с образовавшейся экономией в результате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конкурентных способов закупок, а также в связи с </w:t>
      </w:r>
      <w:proofErr w:type="spellStart"/>
      <w:r w:rsidRPr="000150D9">
        <w:rPr>
          <w:rStyle w:val="layout"/>
          <w:rFonts w:ascii="Times New Roman" w:hAnsi="Times New Roman"/>
          <w:sz w:val="28"/>
          <w:szCs w:val="28"/>
        </w:rPr>
        <w:t>незаключен</w:t>
      </w:r>
      <w:r>
        <w:rPr>
          <w:rStyle w:val="layout"/>
          <w:rFonts w:ascii="Times New Roman" w:hAnsi="Times New Roman"/>
          <w:sz w:val="28"/>
          <w:szCs w:val="28"/>
        </w:rPr>
        <w:t>ием</w:t>
      </w:r>
      <w:proofErr w:type="spellEnd"/>
      <w:r w:rsidRPr="000150D9">
        <w:rPr>
          <w:rStyle w:val="layout"/>
          <w:rFonts w:ascii="Times New Roman" w:hAnsi="Times New Roman"/>
          <w:sz w:val="28"/>
          <w:szCs w:val="28"/>
        </w:rPr>
        <w:t xml:space="preserve"> контакт</w:t>
      </w:r>
      <w:r>
        <w:rPr>
          <w:rStyle w:val="layout"/>
          <w:rFonts w:ascii="Times New Roman" w:hAnsi="Times New Roman"/>
          <w:sz w:val="28"/>
          <w:szCs w:val="28"/>
        </w:rPr>
        <w:t>ов</w:t>
      </w:r>
      <w:r w:rsidRPr="000150D9">
        <w:rPr>
          <w:rStyle w:val="layout"/>
          <w:rFonts w:ascii="Times New Roman" w:hAnsi="Times New Roman"/>
          <w:sz w:val="28"/>
          <w:szCs w:val="28"/>
        </w:rPr>
        <w:t xml:space="preserve"> по разработке генерального плана, правил землепользования и застройки</w:t>
      </w:r>
      <w:r>
        <w:rPr>
          <w:rStyle w:val="layout"/>
          <w:rFonts w:ascii="Times New Roman" w:hAnsi="Times New Roman"/>
          <w:sz w:val="28"/>
          <w:szCs w:val="28"/>
        </w:rPr>
        <w:t xml:space="preserve"> и </w:t>
      </w:r>
      <w:r w:rsidRPr="000150D9">
        <w:rPr>
          <w:rStyle w:val="layout"/>
          <w:rFonts w:ascii="Times New Roman" w:hAnsi="Times New Roman"/>
          <w:sz w:val="28"/>
          <w:szCs w:val="28"/>
        </w:rPr>
        <w:t>по уст</w:t>
      </w:r>
      <w:r w:rsidRPr="000150D9">
        <w:rPr>
          <w:rStyle w:val="layout"/>
          <w:rFonts w:ascii="Times New Roman" w:hAnsi="Times New Roman"/>
          <w:sz w:val="28"/>
          <w:szCs w:val="28"/>
        </w:rPr>
        <w:t>а</w:t>
      </w:r>
      <w:r w:rsidRPr="000150D9">
        <w:rPr>
          <w:rStyle w:val="layout"/>
          <w:rFonts w:ascii="Times New Roman" w:hAnsi="Times New Roman"/>
          <w:sz w:val="28"/>
          <w:szCs w:val="28"/>
        </w:rPr>
        <w:t>новлению границ территориальных зон, расположенных на территории Суксу</w:t>
      </w:r>
      <w:r w:rsidRPr="000150D9">
        <w:rPr>
          <w:rStyle w:val="layout"/>
          <w:rFonts w:ascii="Times New Roman" w:hAnsi="Times New Roman"/>
          <w:sz w:val="28"/>
          <w:szCs w:val="28"/>
        </w:rPr>
        <w:t>н</w:t>
      </w:r>
      <w:r w:rsidRPr="000150D9">
        <w:rPr>
          <w:rStyle w:val="layout"/>
          <w:rFonts w:ascii="Times New Roman" w:hAnsi="Times New Roman"/>
          <w:sz w:val="28"/>
          <w:szCs w:val="28"/>
        </w:rPr>
        <w:t>ского ГО</w:t>
      </w:r>
      <w:r>
        <w:rPr>
          <w:rStyle w:val="layout"/>
          <w:rFonts w:ascii="Times New Roman" w:hAnsi="Times New Roman"/>
          <w:sz w:val="28"/>
          <w:szCs w:val="28"/>
        </w:rPr>
        <w:t>.</w:t>
      </w:r>
    </w:p>
    <w:p w:rsidR="001D1470" w:rsidRPr="001D1470" w:rsidRDefault="001D1470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8D" w:rsidRPr="00D009A9" w:rsidRDefault="00E52175" w:rsidP="00D009A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0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F85B2F" w:rsidRPr="00D00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D00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D00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D00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D00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65098D">
      <w:pPr>
        <w:pStyle w:val="a7"/>
        <w:spacing w:after="0" w:line="240" w:lineRule="exact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0FEB">
        <w:rPr>
          <w:rFonts w:ascii="Times New Roman" w:eastAsiaTheme="minorHAnsi" w:hAnsi="Times New Roman"/>
          <w:sz w:val="28"/>
          <w:szCs w:val="28"/>
        </w:rPr>
        <w:t>Годовая бюджетная отчетность за 2020 год составлена в соответствии с тр</w:t>
      </w:r>
      <w:r w:rsidRPr="00B00FEB">
        <w:rPr>
          <w:rFonts w:ascii="Times New Roman" w:eastAsiaTheme="minorHAnsi" w:hAnsi="Times New Roman"/>
          <w:sz w:val="28"/>
          <w:szCs w:val="28"/>
        </w:rPr>
        <w:t>е</w:t>
      </w:r>
      <w:r w:rsidRPr="00B00FEB">
        <w:rPr>
          <w:rFonts w:ascii="Times New Roman" w:eastAsiaTheme="minorHAnsi" w:hAnsi="Times New Roman"/>
          <w:sz w:val="28"/>
          <w:szCs w:val="28"/>
        </w:rPr>
        <w:t>бованиями Инструкции № 191н в сроки</w:t>
      </w:r>
      <w:r w:rsidR="00AC717A">
        <w:rPr>
          <w:rFonts w:ascii="Times New Roman" w:eastAsiaTheme="minorHAnsi" w:hAnsi="Times New Roman"/>
          <w:sz w:val="28"/>
          <w:szCs w:val="28"/>
        </w:rPr>
        <w:t>,</w:t>
      </w:r>
      <w:r w:rsidRPr="00B00FEB">
        <w:rPr>
          <w:rFonts w:ascii="Times New Roman" w:eastAsiaTheme="minorHAnsi" w:hAnsi="Times New Roman"/>
          <w:sz w:val="28"/>
          <w:szCs w:val="28"/>
        </w:rPr>
        <w:t xml:space="preserve"> установленные </w:t>
      </w:r>
      <w:r w:rsidR="00D009A9">
        <w:rPr>
          <w:rFonts w:ascii="Times New Roman" w:eastAsiaTheme="minorHAnsi" w:hAnsi="Times New Roman"/>
          <w:sz w:val="28"/>
          <w:szCs w:val="28"/>
        </w:rPr>
        <w:t>п</w:t>
      </w:r>
      <w:r w:rsidRPr="00B00FEB">
        <w:rPr>
          <w:rFonts w:ascii="Times New Roman" w:eastAsiaTheme="minorHAnsi" w:hAnsi="Times New Roman"/>
          <w:sz w:val="28"/>
          <w:szCs w:val="28"/>
        </w:rPr>
        <w:t>риказом Финансового управления Администрации Суксунского городского округа Пермского края от 27.11.2020 № 55</w:t>
      </w:r>
      <w:r w:rsidR="00C24F99">
        <w:rPr>
          <w:rFonts w:ascii="Times New Roman" w:eastAsiaTheme="minorHAnsi" w:hAnsi="Times New Roman"/>
          <w:sz w:val="28"/>
          <w:szCs w:val="28"/>
        </w:rPr>
        <w:t>.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0FEB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>В соответствии с пунктом 6 Инструкции № 191н предоставленная бюдже</w:t>
      </w:r>
      <w:r w:rsidRPr="00B00FEB">
        <w:rPr>
          <w:rFonts w:ascii="Times New Roman" w:hAnsi="Times New Roman"/>
          <w:sz w:val="28"/>
          <w:szCs w:val="28"/>
        </w:rPr>
        <w:t>т</w:t>
      </w:r>
      <w:r w:rsidRPr="00B00FEB">
        <w:rPr>
          <w:rFonts w:ascii="Times New Roman" w:hAnsi="Times New Roman"/>
          <w:sz w:val="28"/>
          <w:szCs w:val="28"/>
        </w:rPr>
        <w:t>ная отчетность подписана: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>- главой городского округа - главой Администрации Суксунского городск</w:t>
      </w:r>
      <w:r w:rsidRPr="00B00FEB">
        <w:rPr>
          <w:rFonts w:ascii="Times New Roman" w:hAnsi="Times New Roman"/>
          <w:sz w:val="28"/>
          <w:szCs w:val="28"/>
        </w:rPr>
        <w:t>о</w:t>
      </w:r>
      <w:r w:rsidRPr="00B00FEB">
        <w:rPr>
          <w:rFonts w:ascii="Times New Roman" w:hAnsi="Times New Roman"/>
          <w:sz w:val="28"/>
          <w:szCs w:val="28"/>
        </w:rPr>
        <w:t>го округа</w:t>
      </w:r>
      <w:r w:rsidR="00D009A9">
        <w:rPr>
          <w:rFonts w:ascii="Times New Roman" w:hAnsi="Times New Roman"/>
          <w:sz w:val="28"/>
          <w:szCs w:val="28"/>
        </w:rPr>
        <w:t xml:space="preserve"> Пермского края;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>- руководителем МКУ «ЦБ Суксунского городского округа»</w:t>
      </w:r>
      <w:r w:rsidR="00D009A9">
        <w:rPr>
          <w:rFonts w:ascii="Times New Roman" w:hAnsi="Times New Roman"/>
          <w:sz w:val="28"/>
          <w:szCs w:val="28"/>
        </w:rPr>
        <w:t>;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>- главным бухгалтером МКУ «ЦБ Суксунского городского округа».</w:t>
      </w:r>
    </w:p>
    <w:p w:rsidR="00B00FEB" w:rsidRPr="00B00FEB" w:rsidRDefault="00B00FEB" w:rsidP="00D009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B00FEB">
        <w:rPr>
          <w:rFonts w:ascii="Times New Roman" w:eastAsiaTheme="minorHAnsi" w:hAnsi="Times New Roman"/>
          <w:sz w:val="28"/>
          <w:szCs w:val="28"/>
        </w:rPr>
        <w:t xml:space="preserve"> Инструкции № 191н б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B00FEB" w:rsidRPr="00B00FEB" w:rsidRDefault="00B00FEB" w:rsidP="00B00FE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0FE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Про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верка бюджетной отчетности Администрации показала, что данные Б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</w:t>
      </w:r>
      <w:r w:rsidR="00D009A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алее – Баланс (ф. 0503130)</w:t>
      </w:r>
      <w:r w:rsidR="00D009A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и конец отчетного периода о стоимости активов и обязательств, финансовом результате полностью соотве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>Раздел 1 «Нефинансовые активы» подтверждаются данными</w:t>
      </w:r>
      <w:r w:rsidR="00D3570A">
        <w:rPr>
          <w:rFonts w:ascii="Times New Roman" w:hAnsi="Times New Roman"/>
          <w:sz w:val="28"/>
          <w:szCs w:val="28"/>
        </w:rPr>
        <w:t>,</w:t>
      </w:r>
      <w:r w:rsidRPr="00B00FEB">
        <w:rPr>
          <w:rFonts w:ascii="Times New Roman" w:hAnsi="Times New Roman"/>
          <w:sz w:val="28"/>
          <w:szCs w:val="28"/>
        </w:rPr>
        <w:t xml:space="preserve"> отраженными в Сведениях о движении нефинансовых активов (ф. 0503168).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>Раздел 2 «Финансовые активы» подтверждаются данными</w:t>
      </w:r>
      <w:r w:rsidR="00D3570A">
        <w:rPr>
          <w:rFonts w:ascii="Times New Roman" w:hAnsi="Times New Roman"/>
          <w:sz w:val="28"/>
          <w:szCs w:val="28"/>
        </w:rPr>
        <w:t>,</w:t>
      </w:r>
      <w:r w:rsidRPr="00B00FEB">
        <w:rPr>
          <w:rFonts w:ascii="Times New Roman" w:hAnsi="Times New Roman"/>
          <w:sz w:val="28"/>
          <w:szCs w:val="28"/>
        </w:rPr>
        <w:t xml:space="preserve"> отраженными в Сведениях о дебиторской и кредиторской задолженности (вид задолженности – дебиторская задолженность) (ф. 0503169) и Сведениях о финансовых вложениях получателя бюджетных средств, администратора источников финансирования д</w:t>
      </w:r>
      <w:r w:rsidRPr="00B00FEB">
        <w:rPr>
          <w:rFonts w:ascii="Times New Roman" w:hAnsi="Times New Roman"/>
          <w:sz w:val="28"/>
          <w:szCs w:val="28"/>
        </w:rPr>
        <w:t>е</w:t>
      </w:r>
      <w:r w:rsidRPr="00B00FEB">
        <w:rPr>
          <w:rFonts w:ascii="Times New Roman" w:hAnsi="Times New Roman"/>
          <w:sz w:val="28"/>
          <w:szCs w:val="28"/>
        </w:rPr>
        <w:t xml:space="preserve">фицита бюджета </w:t>
      </w:r>
      <w:hyperlink r:id="rId14" w:history="1">
        <w:r w:rsidRPr="00B00FEB">
          <w:rPr>
            <w:rFonts w:ascii="Times New Roman" w:hAnsi="Times New Roman"/>
            <w:sz w:val="28"/>
            <w:szCs w:val="28"/>
          </w:rPr>
          <w:t>(ф. 0503171)</w:t>
        </w:r>
      </w:hyperlink>
      <w:r w:rsidRPr="00B00FEB">
        <w:rPr>
          <w:rFonts w:ascii="Times New Roman" w:hAnsi="Times New Roman"/>
          <w:sz w:val="28"/>
          <w:szCs w:val="28"/>
        </w:rPr>
        <w:t>.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>Раздел 3 «Обязательства» подтверждаются данными</w:t>
      </w:r>
      <w:r w:rsidR="00D3570A">
        <w:rPr>
          <w:rFonts w:ascii="Times New Roman" w:hAnsi="Times New Roman"/>
          <w:sz w:val="28"/>
          <w:szCs w:val="28"/>
        </w:rPr>
        <w:t>,</w:t>
      </w:r>
      <w:r w:rsidRPr="00B00FEB">
        <w:rPr>
          <w:rFonts w:ascii="Times New Roman" w:hAnsi="Times New Roman"/>
          <w:sz w:val="28"/>
          <w:szCs w:val="28"/>
        </w:rPr>
        <w:t xml:space="preserve"> отраженными в Св</w:t>
      </w:r>
      <w:r w:rsidRPr="00B00FEB">
        <w:rPr>
          <w:rFonts w:ascii="Times New Roman" w:hAnsi="Times New Roman"/>
          <w:sz w:val="28"/>
          <w:szCs w:val="28"/>
        </w:rPr>
        <w:t>е</w:t>
      </w:r>
      <w:r w:rsidRPr="00B00FEB">
        <w:rPr>
          <w:rFonts w:ascii="Times New Roman" w:hAnsi="Times New Roman"/>
          <w:sz w:val="28"/>
          <w:szCs w:val="28"/>
        </w:rPr>
        <w:t>дениях о дебиторской и кредиторской задолженности (вид задолженности – кр</w:t>
      </w:r>
      <w:r w:rsidRPr="00B00FEB">
        <w:rPr>
          <w:rFonts w:ascii="Times New Roman" w:hAnsi="Times New Roman"/>
          <w:sz w:val="28"/>
          <w:szCs w:val="28"/>
        </w:rPr>
        <w:t>е</w:t>
      </w:r>
      <w:r w:rsidRPr="00B00FEB">
        <w:rPr>
          <w:rFonts w:ascii="Times New Roman" w:hAnsi="Times New Roman"/>
          <w:sz w:val="28"/>
          <w:szCs w:val="28"/>
        </w:rPr>
        <w:t>диторская задолженность) (ф. 0503169).</w:t>
      </w:r>
    </w:p>
    <w:p w:rsidR="00B00FEB" w:rsidRPr="00B00FEB" w:rsidRDefault="00B00FEB" w:rsidP="00B00FE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>Раздел 4 «Финансовый результат» подтверждается данными Справки по з</w:t>
      </w:r>
      <w:r w:rsidRPr="00B00FEB">
        <w:rPr>
          <w:rFonts w:ascii="Times New Roman" w:hAnsi="Times New Roman"/>
          <w:sz w:val="28"/>
          <w:szCs w:val="28"/>
        </w:rPr>
        <w:t>а</w:t>
      </w:r>
      <w:r w:rsidRPr="00B00FEB">
        <w:rPr>
          <w:rFonts w:ascii="Times New Roman" w:hAnsi="Times New Roman"/>
          <w:sz w:val="28"/>
          <w:szCs w:val="28"/>
        </w:rPr>
        <w:t>ключению счетов бюджетного учета отчетного финансового года (ф. 0503110).</w:t>
      </w:r>
    </w:p>
    <w:p w:rsidR="00B00FEB" w:rsidRPr="00B00FEB" w:rsidRDefault="00B00FEB" w:rsidP="00424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При анализе Отчета о финансовых результатах деятельности (ф. 0503121) нарушений не обнаружено.</w:t>
      </w:r>
    </w:p>
    <w:p w:rsidR="00B00FEB" w:rsidRPr="00B00FEB" w:rsidRDefault="00B00FEB" w:rsidP="004242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>Отчет об исполнении бюджета (ф. 0503127) содержит данные об исполн</w:t>
      </w:r>
      <w:r w:rsidRPr="00B00FEB">
        <w:rPr>
          <w:rFonts w:ascii="Times New Roman" w:hAnsi="Times New Roman"/>
          <w:sz w:val="28"/>
          <w:szCs w:val="28"/>
        </w:rPr>
        <w:t>е</w:t>
      </w:r>
      <w:r w:rsidRPr="00B00FEB">
        <w:rPr>
          <w:rFonts w:ascii="Times New Roman" w:hAnsi="Times New Roman"/>
          <w:sz w:val="28"/>
          <w:szCs w:val="28"/>
        </w:rPr>
        <w:lastRenderedPageBreak/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B00FEB">
        <w:rPr>
          <w:rFonts w:ascii="Times New Roman" w:hAnsi="Times New Roman"/>
          <w:sz w:val="28"/>
          <w:szCs w:val="28"/>
        </w:rPr>
        <w:t>е</w:t>
      </w:r>
      <w:r w:rsidRPr="00B00FEB">
        <w:rPr>
          <w:rFonts w:ascii="Times New Roman" w:hAnsi="Times New Roman"/>
          <w:sz w:val="28"/>
          <w:szCs w:val="28"/>
        </w:rPr>
        <w:t>рации.</w:t>
      </w:r>
    </w:p>
    <w:p w:rsidR="00B00FEB" w:rsidRPr="00B00FEB" w:rsidRDefault="00B00FEB" w:rsidP="00424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B00FEB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62 653 095,69 руб.</w:t>
      </w:r>
    </w:p>
    <w:p w:rsidR="00B00FEB" w:rsidRPr="00B00FEB" w:rsidRDefault="00B00FEB" w:rsidP="00B00F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2020 год.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2020 год отражены в сумме 213 641 104,15 руб.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главного распорядителя в целом по расходам в 2020 году составило 194 901 983,96 руб., или 91,23% утвержденных бюджетных назн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чений.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2020 год с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ставило 18 739 120,19 руб.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B00FEB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показателей </w:t>
      </w:r>
      <w:r w:rsidRPr="00B00FEB">
        <w:rPr>
          <w:rFonts w:ascii="Times New Roman" w:hAnsi="Times New Roman"/>
          <w:sz w:val="28"/>
          <w:szCs w:val="28"/>
        </w:rPr>
        <w:t>Отчета об исполнении бюджета (ф. 0503127) в</w:t>
      </w:r>
      <w:r w:rsidRPr="00B00FEB">
        <w:rPr>
          <w:rFonts w:ascii="Times New Roman" w:hAnsi="Times New Roman"/>
          <w:sz w:val="28"/>
          <w:szCs w:val="28"/>
        </w:rPr>
        <w:t>ы</w:t>
      </w:r>
      <w:r w:rsidRPr="00B00FEB">
        <w:rPr>
          <w:rFonts w:ascii="Times New Roman" w:hAnsi="Times New Roman"/>
          <w:sz w:val="28"/>
          <w:szCs w:val="28"/>
        </w:rPr>
        <w:t>явлен расход бюджетных средств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оплату административных штрафов, суде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ных издержек, пени.</w:t>
      </w:r>
    </w:p>
    <w:p w:rsidR="00B00FEB" w:rsidRPr="00B00FEB" w:rsidRDefault="00B00FEB" w:rsidP="005B34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В нарушение статьи 34 Б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РФ неэффективн</w:t>
      </w:r>
      <w:r w:rsidR="000C0D39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D39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 на оплату административных штрафов, судебных издержек, пени сост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вил</w:t>
      </w:r>
      <w:r w:rsidR="000C0D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172 291,59 руб.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числе:</w:t>
      </w:r>
    </w:p>
    <w:p w:rsidR="00B00FEB" w:rsidRPr="00B00FEB" w:rsidRDefault="00B00FEB" w:rsidP="00B00F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- административны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Администрации на сумму 170 750,00 руб.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FEB" w:rsidRPr="00B00FEB" w:rsidRDefault="00B00FEB" w:rsidP="00B00F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- штраф за нарушение сроков представления расчета в Фонд социального страхования по МКУ «Гражданская защита» на сумму 1 000,00 руб.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FEB" w:rsidRPr="00B00FEB" w:rsidRDefault="00B00FEB" w:rsidP="00B00F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- пеня по страховым взносам на обязательное социальное страхование на случай временной нетрудоспособности по МКУ «ЦБ Суксунского городского округа» на сумму 0,55 руб.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FEB" w:rsidRPr="00B00FEB" w:rsidRDefault="00B00FEB" w:rsidP="00B00F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- пеня по услугам связи по МКУ «Гражданская защита» на сумму 2,72 руб.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FEB" w:rsidRPr="00B00FEB" w:rsidRDefault="00B00FEB" w:rsidP="00B00F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- пеня по услугам связи, судебные издержки по Администрации на сумму 538,32 руб.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Про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верка Отчета о движении денежных средств (ф. 0503123) по состоянию на 01.01.2021 нарушений не выявила.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B00FEB">
        <w:rPr>
          <w:rFonts w:ascii="Times New Roman" w:hAnsi="Times New Roman"/>
          <w:sz w:val="28"/>
          <w:szCs w:val="28"/>
        </w:rPr>
        <w:t>(ф. 0503127)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 xml:space="preserve">Проверка </w:t>
      </w:r>
      <w:r w:rsidR="00D65210">
        <w:rPr>
          <w:rFonts w:ascii="Times New Roman" w:hAnsi="Times New Roman"/>
          <w:sz w:val="28"/>
          <w:szCs w:val="28"/>
        </w:rPr>
        <w:t>С</w:t>
      </w:r>
      <w:r w:rsidRPr="00B00FEB">
        <w:rPr>
          <w:rFonts w:ascii="Times New Roman" w:hAnsi="Times New Roman"/>
          <w:sz w:val="28"/>
          <w:szCs w:val="28"/>
        </w:rPr>
        <w:t>правки по консолидируемым расчетам (ф. 0503125) нарушений не выявила.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</w:t>
      </w:r>
      <w:r w:rsidR="002209F8">
        <w:rPr>
          <w:rFonts w:ascii="Times New Roman" w:hAnsi="Times New Roman"/>
          <w:sz w:val="28"/>
          <w:szCs w:val="28"/>
        </w:rPr>
        <w:t xml:space="preserve"> и</w:t>
      </w:r>
      <w:r w:rsidRPr="00B00FEB">
        <w:rPr>
          <w:rFonts w:ascii="Times New Roman" w:hAnsi="Times New Roman"/>
          <w:sz w:val="28"/>
          <w:szCs w:val="28"/>
        </w:rPr>
        <w:t xml:space="preserve"> денежных обязательствах</w:t>
      </w:r>
      <w:r w:rsidR="002209F8">
        <w:rPr>
          <w:rFonts w:ascii="Times New Roman" w:hAnsi="Times New Roman"/>
          <w:sz w:val="28"/>
          <w:szCs w:val="28"/>
        </w:rPr>
        <w:t>,</w:t>
      </w:r>
      <w:r w:rsidRPr="00B00FEB">
        <w:rPr>
          <w:rFonts w:ascii="Times New Roman" w:hAnsi="Times New Roman"/>
          <w:sz w:val="28"/>
          <w:szCs w:val="28"/>
        </w:rPr>
        <w:t xml:space="preserve"> исполненных денежных обяз</w:t>
      </w:r>
      <w:r w:rsidRPr="00B00FEB">
        <w:rPr>
          <w:rFonts w:ascii="Times New Roman" w:hAnsi="Times New Roman"/>
          <w:sz w:val="28"/>
          <w:szCs w:val="28"/>
        </w:rPr>
        <w:t>а</w:t>
      </w:r>
      <w:r w:rsidRPr="00B00FEB">
        <w:rPr>
          <w:rFonts w:ascii="Times New Roman" w:hAnsi="Times New Roman"/>
          <w:sz w:val="28"/>
          <w:szCs w:val="28"/>
        </w:rPr>
        <w:t>тельствах.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lastRenderedPageBreak/>
        <w:t>Данные показателей формы Отчета о бюджетных обязательствах (ф. 0503128) соответствуют данным формы Отчета об исполнении бюджета (ф.0503127) и Сведениям о принятых и неисполненных обязательствах получат</w:t>
      </w:r>
      <w:r w:rsidRPr="00B00FEB">
        <w:rPr>
          <w:rFonts w:ascii="Times New Roman" w:hAnsi="Times New Roman"/>
          <w:sz w:val="28"/>
          <w:szCs w:val="28"/>
        </w:rPr>
        <w:t>е</w:t>
      </w:r>
      <w:r w:rsidRPr="00B00FEB">
        <w:rPr>
          <w:rFonts w:ascii="Times New Roman" w:hAnsi="Times New Roman"/>
          <w:sz w:val="28"/>
          <w:szCs w:val="28"/>
        </w:rPr>
        <w:t>ля бюджетных средств (ф. 0503175).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Данные по отложенным обязательствам, отраженные в разделе 3 </w:t>
      </w:r>
      <w:r w:rsidR="007A397C">
        <w:rPr>
          <w:rFonts w:ascii="Times New Roman" w:hAnsi="Times New Roman"/>
          <w:sz w:val="28"/>
          <w:szCs w:val="28"/>
        </w:rPr>
        <w:t>О</w:t>
      </w:r>
      <w:r w:rsidRPr="00B00FEB">
        <w:rPr>
          <w:rFonts w:ascii="Times New Roman" w:hAnsi="Times New Roman"/>
          <w:sz w:val="28"/>
          <w:szCs w:val="28"/>
        </w:rPr>
        <w:t>тчета о бюджетных обязательствах (ф. 0503128)</w:t>
      </w:r>
      <w:r w:rsidR="005B340E">
        <w:rPr>
          <w:rFonts w:ascii="Times New Roman" w:hAnsi="Times New Roman"/>
          <w:sz w:val="28"/>
          <w:szCs w:val="28"/>
        </w:rPr>
        <w:t>,</w:t>
      </w:r>
      <w:r w:rsidRPr="00B00FEB">
        <w:rPr>
          <w:rFonts w:ascii="Times New Roman" w:hAnsi="Times New Roman"/>
          <w:sz w:val="28"/>
          <w:szCs w:val="28"/>
        </w:rPr>
        <w:t xml:space="preserve"> соответствуют данным раздела 3 Бала</w:t>
      </w:r>
      <w:r w:rsidRPr="00B00FEB">
        <w:rPr>
          <w:rFonts w:ascii="Times New Roman" w:hAnsi="Times New Roman"/>
          <w:sz w:val="28"/>
          <w:szCs w:val="28"/>
        </w:rPr>
        <w:t>н</w:t>
      </w:r>
      <w:r w:rsidRPr="00B00FEB">
        <w:rPr>
          <w:rFonts w:ascii="Times New Roman" w:hAnsi="Times New Roman"/>
          <w:sz w:val="28"/>
          <w:szCs w:val="28"/>
        </w:rPr>
        <w:t>са (ф.0503130) в части резервов предстоящих расходов.</w:t>
      </w:r>
    </w:p>
    <w:p w:rsidR="00B00FEB" w:rsidRPr="00B00FEB" w:rsidRDefault="00B00FEB" w:rsidP="005B3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hAnsi="Times New Roman"/>
          <w:sz w:val="28"/>
          <w:szCs w:val="28"/>
        </w:rPr>
        <w:t>При анализе текстовой части Пояснительной записки (ф. 0503160)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нарушение пункта 152 Инструкции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191н в части не отражения в разделе 2 «Р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зультаты деятельности субъекта бюджетной отчетности» информации о мерах по повышению эффективности расходования бюджетных средств.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представленной в составе Пояснительной записки (ф. 0503160) Таблице № 3 «Сведения об исполнении текстовых статей закона (решения) о бюджете» з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представленной в составе Пояснительной записки (ф. 0503160) Таблице № 6 «Сведения о проведении инвентаризаций» замечаний нет.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 Данные Сведений об исполнении бюджета (ф. 0503164) соответствуют данным Отчета об исполнении бюджета (ф. 0503127).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вов (ф. 0503168)</w:t>
      </w:r>
      <w:r w:rsidR="007E4E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01.01.2021 расхождений не установлено. Б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лансовая стоимость основных средств по состоянию на 01.01.2021 составила 24 347 886,98 руб.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Амортизация основных средств по бюджетной деятельности </w:t>
      </w:r>
      <w:r w:rsidR="0088438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на 01.01.2021 по данным Баланса (ф. 0503130) составила 14 969 129,37 руб., что также соответствует данным, отраженным в Сведениях о движении нефинанс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вых активов (ф. 0503168).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Остаточная стоимость основных средств </w:t>
      </w:r>
      <w:r w:rsidR="0088438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bookmarkStart w:id="0" w:name="_GoBack"/>
      <w:bookmarkEnd w:id="0"/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на 01.01.2021 по данным Баланса (ф. 0503130) составила 9 378 757,61 руб., что соответствует да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ным, 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раженным в Сведениях о движении нефинансовых активов (ф. 0503168).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Стоимость непроизведенных активов (остаточная стоимость) по состоянию на 01.01.2021 по данным Баланса (ф. 0503130) составила 3 863 399,96 руб., что с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ответствует данным, отраженным в Сведениях о движении нефинансовых активов (ф. 0503168).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01.01.2021 составила 923 494,16 руб., что соответствует данным об остатках материальных запасов, 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раженны</w:t>
      </w:r>
      <w:r w:rsidR="00E83F6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в Балансе (ф. 0503130) и Сведениях о движении нефинансовых активов (ф. 0503168).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Права пользования активами (остаточная стоимость) по состоянию на 01.01.2021 составили 380 171,94 руб., что соответствует данным, отраженным в Сведениях о движении нефинансовых активов (ф. 0503168).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Стоимость нефинансовых активов имущества казны (остаточная стоимость) по состоянию на 01.01.2021 составила 755 907 402,95 руб., что соответствует да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ным, отраженным в Сведениях о движении нефинансовых активов (ф. 0503168).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задолженность) (ф. 0503169) </w:t>
      </w:r>
      <w:r w:rsidR="00E5052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на 01.01.2021 составила 2 239 350,64 руб.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дебиторская задолженность: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130302 в сумме 408 458,51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за Фондом социального страх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вания, которая образовалась в декабре 2020 года в связи с превышением расходов по больничным листам,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120521 в сумме 1 815 430,87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задолженность по аренде зе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ли, имущества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120621 в сумме 157,22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авансовый платеж по услугам связи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120626 в сумме 13 719,60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авансовый платеж по санитарно-эпидемиологической экспертизе проектной документации на использование во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ного объекта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120821 в сумме 1 584,44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задолженность по подотчету в в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де денежных документов (марки, конверты).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торская задолженность) (ф. 0503169) </w:t>
      </w:r>
      <w:r w:rsidR="00E5052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на 01.01.2021 составила в сумме 10 594 890,46 руб., в том числе: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120521 в сумме 5 457,84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переплата арендатором суммы арендной платы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120821 в сумме 4,00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перерасход подотчета по приобрет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нию денежных документов (конвертов, марок)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120834 в сумме 142,61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перерасход подотчета по приобр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тению бум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аги, канцтоваров;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130211 в сумме 3,00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задолженность по з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аработной плате за декабрь 2020 года;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130221 в сумме 88 090,24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услугам связи за декабрь 2020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130223 в сумме 310 359,61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задолженность по коммунал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ным услугам за декабрь 2020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130225 в сумме 2 009 449,52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задолженность за ремонт м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ниципального имущества (1 963 852,35 руб.), техническое обслуживание сетей уличного освещения за декабрь 2020 (45 000,00 руб.), взнос на капитальный р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монт в сумме 597,17 руб. (бухгалтерская ошибка)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130231 в сумме 0,76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задолженность по поставке основных средств (бухгалтерская ошибка)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130234 в сумме 149 034,20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поставке ГСМ за декабрь 2020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130305 в сумме 8 032 348,68 руб. 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остаток неиспользованных межбюджетных трансфертов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бюджета Пермского </w:t>
      </w:r>
      <w:r w:rsidR="005B340E" w:rsidRPr="00B00FEB">
        <w:rPr>
          <w:rFonts w:ascii="Times New Roman" w:eastAsia="Times New Roman" w:hAnsi="Times New Roman"/>
          <w:sz w:val="28"/>
          <w:szCs w:val="28"/>
          <w:lang w:eastAsia="ru-RU"/>
        </w:rPr>
        <w:t>кра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Данные дебиторской и кредиторской задолженности, отраженные в Свед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</w:t>
      </w:r>
      <w:r w:rsidR="00A755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показателям, указанным в Балансе (ф. 0503130).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162, 219 Б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5B3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получатель бюджетных сре</w:t>
      </w:r>
      <w:proofErr w:type="gramStart"/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нимает и исполняет бюджетные и денежные обязательства в пределах доведенных лимитов.</w:t>
      </w:r>
    </w:p>
    <w:p w:rsidR="00B00FEB" w:rsidRPr="00BF516F" w:rsidRDefault="00BF516F" w:rsidP="00B00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16F">
        <w:rPr>
          <w:rFonts w:ascii="Times New Roman" w:hAnsi="Times New Roman"/>
          <w:sz w:val="28"/>
          <w:szCs w:val="28"/>
          <w:shd w:val="clear" w:color="auto" w:fill="FFFFFF" w:themeFill="background1"/>
        </w:rPr>
        <w:t>В нарушение</w:t>
      </w:r>
      <w:r w:rsidRPr="00BF516F">
        <w:rPr>
          <w:rFonts w:ascii="Times New Roman" w:hAnsi="Times New Roman"/>
          <w:sz w:val="28"/>
          <w:szCs w:val="28"/>
        </w:rPr>
        <w:t xml:space="preserve"> стат</w:t>
      </w:r>
      <w:r w:rsidR="00E25CC6">
        <w:rPr>
          <w:rFonts w:ascii="Times New Roman" w:hAnsi="Times New Roman"/>
          <w:sz w:val="28"/>
          <w:szCs w:val="28"/>
        </w:rPr>
        <w:t>ей</w:t>
      </w:r>
      <w:r w:rsidRPr="00BF516F">
        <w:rPr>
          <w:rFonts w:ascii="Times New Roman" w:hAnsi="Times New Roman"/>
          <w:sz w:val="28"/>
          <w:szCs w:val="28"/>
        </w:rPr>
        <w:t xml:space="preserve"> 162, 219 БК РФ в Балансе (ф. 0503130), в Сведениях о дебиторской и кредиторской задолженности (ф. 0503169) отражена кредиторская задолженность в сумме 146,61 руб. (в том числе по подотчету счет 120821 в сумме 4,00 руб. и счет 120834 в сумме 142,61 руб.)</w:t>
      </w:r>
      <w:r w:rsidR="00E25CC6">
        <w:rPr>
          <w:rFonts w:ascii="Times New Roman" w:hAnsi="Times New Roman"/>
          <w:sz w:val="28"/>
          <w:szCs w:val="28"/>
        </w:rPr>
        <w:t>,</w:t>
      </w:r>
      <w:r w:rsidRPr="00BF516F">
        <w:rPr>
          <w:rFonts w:ascii="Times New Roman" w:hAnsi="Times New Roman"/>
          <w:sz w:val="28"/>
          <w:szCs w:val="28"/>
        </w:rPr>
        <w:t xml:space="preserve"> не обеспеченная лимитами бюдже</w:t>
      </w:r>
      <w:r w:rsidRPr="00BF516F">
        <w:rPr>
          <w:rFonts w:ascii="Times New Roman" w:hAnsi="Times New Roman"/>
          <w:sz w:val="28"/>
          <w:szCs w:val="28"/>
        </w:rPr>
        <w:t>т</w:t>
      </w:r>
      <w:r w:rsidRPr="00BF516F">
        <w:rPr>
          <w:rFonts w:ascii="Times New Roman" w:hAnsi="Times New Roman"/>
          <w:sz w:val="28"/>
          <w:szCs w:val="28"/>
        </w:rPr>
        <w:t>ных обязательств.</w:t>
      </w:r>
    </w:p>
    <w:p w:rsidR="00B00FEB" w:rsidRPr="00C24F99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>При наличии кредиторской задолженности сверх утвержденных лимитов бюджетных обязательств, т</w:t>
      </w:r>
      <w:r w:rsidR="00E25CC6" w:rsidRPr="00C24F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E25CC6" w:rsidRPr="00C24F99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CC6" w:rsidRPr="00C24F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>превышени</w:t>
      </w:r>
      <w:r w:rsidR="00E25CC6" w:rsidRPr="00C24F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</w:t>
      </w:r>
      <w:r w:rsidR="00C24F99" w:rsidRPr="00C24F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начисленных</w:t>
      </w: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>ходов над кассовыми расходами, у учреждения возникает несанкционированная кредиторская задолженность.</w:t>
      </w:r>
      <w:r w:rsidRPr="00C24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>В этом случае обязательства, возникшие по расх</w:t>
      </w: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>дам, принятым Администрацией сверх утвержденных лимитов бюджетных обяз</w:t>
      </w: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>тельств, не подлежат оплате за счет бюджетных средств.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F9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Сведениям о финансовых вложениях получателя бюджетных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средств, администратора источников финансирования дефицита бюджета (ф. 0503171) з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По Сведениям об изменении остатков валюты баланса (ф. 0503173) замеч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ний нет.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Финансовые вложения Администрации в муниципальные учреждения </w:t>
      </w:r>
      <w:r w:rsidR="00E25CC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на 01.01.</w:t>
      </w:r>
      <w:r w:rsidR="00E25CC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21 составили 155 058 077,52 руб., что соответствует да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ным, отраженным в Балансе (ф. 0503130).</w:t>
      </w:r>
    </w:p>
    <w:p w:rsidR="00B00FEB" w:rsidRPr="00DD3C4C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170.1 Инструкции № 191н в графе 3 Сведений о дох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дах от перечисления части прибыли (дивидендов) государственных (муниципал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ных) </w:t>
      </w:r>
      <w:r w:rsidRPr="00DD3C4C">
        <w:rPr>
          <w:rFonts w:ascii="Times New Roman" w:eastAsia="Times New Roman" w:hAnsi="Times New Roman"/>
          <w:sz w:val="28"/>
          <w:szCs w:val="28"/>
          <w:lang w:eastAsia="ru-RU"/>
        </w:rPr>
        <w:t xml:space="preserve">унитарных предприятий, иных организаций с государственным участием в капитале (ф. 0503174) </w:t>
      </w:r>
      <w:r w:rsidR="00DD3C4C" w:rsidRPr="00DD3C4C">
        <w:rPr>
          <w:rFonts w:ascii="Times New Roman" w:hAnsi="Times New Roman"/>
          <w:sz w:val="28"/>
          <w:szCs w:val="28"/>
        </w:rPr>
        <w:t>по доходам, подлежащим перечислению в бюджет за о</w:t>
      </w:r>
      <w:r w:rsidR="00DD3C4C" w:rsidRPr="00DD3C4C">
        <w:rPr>
          <w:rFonts w:ascii="Times New Roman" w:hAnsi="Times New Roman"/>
          <w:sz w:val="28"/>
          <w:szCs w:val="28"/>
        </w:rPr>
        <w:t>т</w:t>
      </w:r>
      <w:r w:rsidR="00DD3C4C" w:rsidRPr="00DD3C4C">
        <w:rPr>
          <w:rFonts w:ascii="Times New Roman" w:hAnsi="Times New Roman"/>
          <w:sz w:val="28"/>
          <w:szCs w:val="28"/>
        </w:rPr>
        <w:t>четный период (на сумму 112 750,00 руб.), не отражен код организации по Общ</w:t>
      </w:r>
      <w:r w:rsidR="00DD3C4C" w:rsidRPr="00DD3C4C">
        <w:rPr>
          <w:rFonts w:ascii="Times New Roman" w:hAnsi="Times New Roman"/>
          <w:sz w:val="28"/>
          <w:szCs w:val="28"/>
        </w:rPr>
        <w:t>е</w:t>
      </w:r>
      <w:r w:rsidR="00DD3C4C" w:rsidRPr="00DD3C4C">
        <w:rPr>
          <w:rFonts w:ascii="Times New Roman" w:hAnsi="Times New Roman"/>
          <w:sz w:val="28"/>
          <w:szCs w:val="28"/>
        </w:rPr>
        <w:t>российскому классификатору организационно-правовых форм (ОКОПФ)</w:t>
      </w:r>
      <w:r w:rsidRPr="00DD3C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24F99" w:rsidRPr="00DD3C4C" w:rsidRDefault="00C24F99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>Показатели отчета Сведения о принятых и неисполненных обязательствах получателя бюджетных средств (ф. 0503175) подтверждаются данными формы Отчета о бюджетных обязательствах (ф. 0503128).</w:t>
      </w:r>
    </w:p>
    <w:p w:rsidR="00B00FEB" w:rsidRPr="00B00FEB" w:rsidRDefault="00B00FEB" w:rsidP="00B0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По Сведениям о вложениях в объекты недвижимого имущества, объектах незавершенного строительства (ф. 0503190) замечаний нет.</w:t>
      </w:r>
    </w:p>
    <w:p w:rsidR="00B00FEB" w:rsidRPr="00B00FEB" w:rsidRDefault="00B00FEB" w:rsidP="00B00F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</w:t>
      </w:r>
      <w:r w:rsidR="00E25C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E25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ввиду отсутствия числовых показателей в соответствии с пунктом 8 Инструкции № 191н:</w:t>
      </w:r>
    </w:p>
    <w:p w:rsidR="00B00FEB" w:rsidRPr="00B00FEB" w:rsidRDefault="00B00FEB" w:rsidP="00B00F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EB">
        <w:rPr>
          <w:rFonts w:ascii="Times New Roman" w:eastAsia="Times New Roman" w:hAnsi="Times New Roman"/>
          <w:sz w:val="28"/>
          <w:szCs w:val="28"/>
          <w:lang w:eastAsia="ru-RU"/>
        </w:rPr>
        <w:t>- отчет о бюджетных обязательствах (ф. 0503128-НП);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>- сведения о дебиторской и кредиторской задолженности (ф. 0503169) по средствам во временном распоряжении;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lastRenderedPageBreak/>
        <w:t xml:space="preserve">- сведения о государственном (муниципальном) долге, предоставленных бюджетных кредитах </w:t>
      </w:r>
      <w:hyperlink r:id="rId15" w:history="1">
        <w:r w:rsidRPr="00B00FEB">
          <w:rPr>
            <w:rFonts w:ascii="Times New Roman" w:hAnsi="Times New Roman"/>
            <w:sz w:val="28"/>
            <w:szCs w:val="28"/>
          </w:rPr>
          <w:t>(ф. 0503172)</w:t>
        </w:r>
      </w:hyperlink>
      <w:r w:rsidRPr="00B00FEB">
        <w:rPr>
          <w:rFonts w:ascii="Times New Roman" w:hAnsi="Times New Roman"/>
          <w:sz w:val="28"/>
          <w:szCs w:val="28"/>
        </w:rPr>
        <w:t>;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16" w:history="1">
        <w:r w:rsidRPr="00B00FEB">
          <w:rPr>
            <w:rFonts w:ascii="Times New Roman" w:hAnsi="Times New Roman"/>
            <w:sz w:val="28"/>
            <w:szCs w:val="28"/>
          </w:rPr>
          <w:t>(ф. 0503178)</w:t>
        </w:r>
      </w:hyperlink>
      <w:r w:rsidRPr="00B00FEB">
        <w:rPr>
          <w:rFonts w:ascii="Times New Roman" w:hAnsi="Times New Roman"/>
          <w:sz w:val="28"/>
          <w:szCs w:val="28"/>
        </w:rPr>
        <w:t xml:space="preserve"> по бюджетной деятельности;</w:t>
      </w:r>
    </w:p>
    <w:p w:rsidR="00B00FEB" w:rsidRPr="00B00FEB" w:rsidRDefault="00B00FEB" w:rsidP="00B0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EB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17" w:history="1">
        <w:r w:rsidRPr="00B00FEB">
          <w:rPr>
            <w:rFonts w:ascii="Times New Roman" w:hAnsi="Times New Roman"/>
            <w:sz w:val="28"/>
            <w:szCs w:val="28"/>
          </w:rPr>
          <w:t>(ф. 0503296)</w:t>
        </w:r>
      </w:hyperlink>
      <w:r w:rsidRPr="00B00FEB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322" w:rsidRDefault="0080675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A94340" w:rsidRPr="0055699A" w:rsidRDefault="00A94340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340" w:rsidRPr="00A94340" w:rsidRDefault="00A94340" w:rsidP="00A9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 за Администрацией закреплены доходы бюджета на 2020 год в сумме 67 942 ,28 тыс. руб. Фактическое исполн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ние по доходам за 2020 год составило 62 653,10 тыс. руб.</w:t>
      </w:r>
      <w:r w:rsidR="00E25C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92,22% утвержде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ных бюджетных назначений.</w:t>
      </w:r>
    </w:p>
    <w:p w:rsidR="00A94340" w:rsidRPr="00A94340" w:rsidRDefault="00A94340" w:rsidP="00A9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Администрации на 2020 год составили 213 641,10 тыс. руб. Расходная часть в 2020 году исполнена в су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ме 194 901,98 тыс. руб.</w:t>
      </w:r>
      <w:r w:rsidR="00E25C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91,23% утвержденных бюджетных назначений.</w:t>
      </w:r>
    </w:p>
    <w:p w:rsidR="00A94340" w:rsidRPr="00A94340" w:rsidRDefault="00A94340" w:rsidP="00A9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Администрации соответствует тр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 xml:space="preserve">бованиям </w:t>
      </w:r>
      <w:r w:rsidRPr="00A94340">
        <w:rPr>
          <w:rFonts w:ascii="Times New Roman" w:hAnsi="Times New Roman"/>
          <w:sz w:val="28"/>
          <w:szCs w:val="28"/>
        </w:rPr>
        <w:t>Инструкции № 191н. Фактов неполноты бюджетной отчетности не установлено.</w:t>
      </w:r>
    </w:p>
    <w:p w:rsidR="00A94340" w:rsidRPr="00A94340" w:rsidRDefault="00A94340" w:rsidP="00A9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A94340" w:rsidRPr="00A94340" w:rsidRDefault="00A94340" w:rsidP="00A9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 xml:space="preserve">4. Выявлено нарушение пункта 152 Инструкции </w:t>
      </w:r>
      <w:r w:rsidR="00E25CC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191н в части не отраж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ния в разделе 2 текстовой части Пояснительной записки (ф. 0503160) информации о мерах по повышению эффективности расходования бюджетных средств.</w:t>
      </w:r>
    </w:p>
    <w:p w:rsidR="00D427F0" w:rsidRDefault="00A94340" w:rsidP="00A9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D427F0" w:rsidRPr="00D427F0">
        <w:rPr>
          <w:rFonts w:ascii="Times New Roman" w:hAnsi="Times New Roman"/>
          <w:sz w:val="28"/>
          <w:szCs w:val="28"/>
          <w:shd w:val="clear" w:color="auto" w:fill="FFFFFF" w:themeFill="background1"/>
        </w:rPr>
        <w:t>В нарушение</w:t>
      </w:r>
      <w:r w:rsidR="00D427F0" w:rsidRPr="00D427F0">
        <w:rPr>
          <w:rFonts w:ascii="Times New Roman" w:hAnsi="Times New Roman"/>
          <w:sz w:val="28"/>
          <w:szCs w:val="28"/>
        </w:rPr>
        <w:t xml:space="preserve"> стат</w:t>
      </w:r>
      <w:r w:rsidR="00E25CC6">
        <w:rPr>
          <w:rFonts w:ascii="Times New Roman" w:hAnsi="Times New Roman"/>
          <w:sz w:val="28"/>
          <w:szCs w:val="28"/>
        </w:rPr>
        <w:t>ей</w:t>
      </w:r>
      <w:r w:rsidR="00D427F0" w:rsidRPr="00D427F0">
        <w:rPr>
          <w:rFonts w:ascii="Times New Roman" w:hAnsi="Times New Roman"/>
          <w:sz w:val="28"/>
          <w:szCs w:val="28"/>
        </w:rPr>
        <w:t xml:space="preserve"> 162, 219 БК РФ в Балансе (ф. 0503130), в Сведениях о дебиторской и кредиторской задолженности (ф. 0503169) отражена кредито</w:t>
      </w:r>
      <w:r w:rsidR="00D427F0" w:rsidRPr="00D427F0">
        <w:rPr>
          <w:rFonts w:ascii="Times New Roman" w:hAnsi="Times New Roman"/>
          <w:sz w:val="28"/>
          <w:szCs w:val="28"/>
        </w:rPr>
        <w:t>р</w:t>
      </w:r>
      <w:r w:rsidR="00D427F0" w:rsidRPr="00D427F0">
        <w:rPr>
          <w:rFonts w:ascii="Times New Roman" w:hAnsi="Times New Roman"/>
          <w:sz w:val="28"/>
          <w:szCs w:val="28"/>
        </w:rPr>
        <w:t>ская задолженность в сумме 146,61 руб. (в том числе по подотчету счет 120821 в сумме 4,00 руб. и счет 120834 в сумме 142,61 руб.)</w:t>
      </w:r>
      <w:r w:rsidR="00E25CC6">
        <w:rPr>
          <w:rFonts w:ascii="Times New Roman" w:hAnsi="Times New Roman"/>
          <w:sz w:val="28"/>
          <w:szCs w:val="28"/>
        </w:rPr>
        <w:t>,</w:t>
      </w:r>
      <w:r w:rsidR="00D427F0" w:rsidRPr="00D427F0">
        <w:rPr>
          <w:rFonts w:ascii="Times New Roman" w:hAnsi="Times New Roman"/>
          <w:sz w:val="28"/>
          <w:szCs w:val="28"/>
        </w:rPr>
        <w:t xml:space="preserve"> не обеспеченная лимитами бюджетных обязательств.</w:t>
      </w:r>
    </w:p>
    <w:p w:rsidR="00A94340" w:rsidRPr="00A94340" w:rsidRDefault="00A94340" w:rsidP="00A9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170.1 Инструкции № 191н в графе 3 Сведений о д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ходах от перечисления части прибыли (дивидендов) государственных (муниц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пальных) унитарных предприятий, иных организаций с государственным участ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 xml:space="preserve">ем в капитале (ф. 0503174) </w:t>
      </w:r>
      <w:r w:rsidR="00424275" w:rsidRPr="00DD3C4C">
        <w:rPr>
          <w:rFonts w:ascii="Times New Roman" w:hAnsi="Times New Roman"/>
          <w:sz w:val="28"/>
          <w:szCs w:val="28"/>
        </w:rPr>
        <w:t>по доходам, подлежащим перечислению в бюджет за отчетный период (на сумму 112 750,00 руб.), не отражен код организации по О</w:t>
      </w:r>
      <w:r w:rsidR="00424275" w:rsidRPr="00DD3C4C">
        <w:rPr>
          <w:rFonts w:ascii="Times New Roman" w:hAnsi="Times New Roman"/>
          <w:sz w:val="28"/>
          <w:szCs w:val="28"/>
        </w:rPr>
        <w:t>б</w:t>
      </w:r>
      <w:r w:rsidR="00424275" w:rsidRPr="00DD3C4C">
        <w:rPr>
          <w:rFonts w:ascii="Times New Roman" w:hAnsi="Times New Roman"/>
          <w:sz w:val="28"/>
          <w:szCs w:val="28"/>
        </w:rPr>
        <w:t>щероссийскому классификатору организационно-правовых форм (ОКОПФ)</w:t>
      </w:r>
      <w:r w:rsidR="00424275" w:rsidRPr="00DD3C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94340" w:rsidRPr="00A94340" w:rsidRDefault="00A94340" w:rsidP="00A943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7. В нарушение статьи 34 Б</w:t>
      </w:r>
      <w:r w:rsidR="00E25CC6">
        <w:rPr>
          <w:rFonts w:ascii="Times New Roman" w:eastAsia="Times New Roman" w:hAnsi="Times New Roman"/>
          <w:sz w:val="28"/>
          <w:szCs w:val="28"/>
          <w:lang w:eastAsia="ru-RU"/>
        </w:rPr>
        <w:t>К РФ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529">
        <w:rPr>
          <w:rFonts w:ascii="Times New Roman" w:eastAsia="Times New Roman" w:hAnsi="Times New Roman"/>
          <w:sz w:val="28"/>
          <w:szCs w:val="28"/>
          <w:lang w:eastAsia="ru-RU"/>
        </w:rPr>
        <w:t>допущ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EC04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 xml:space="preserve"> неэффективн</w:t>
      </w:r>
      <w:r w:rsidR="00EC0438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438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 на оплату административных штрафов, судебных издержек, пени в </w:t>
      </w:r>
      <w:r w:rsidR="00E5052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сумме 172 291,59 руб.</w:t>
      </w:r>
    </w:p>
    <w:p w:rsidR="00A94340" w:rsidRPr="00A94340" w:rsidRDefault="00A94340" w:rsidP="00A9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8. В ходе проверки выявлены нарушения</w:t>
      </w:r>
      <w:r w:rsidR="00E25C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не оказавшие влияние на достоверность бюджетной отчетности Администрации за 2020 год.</w:t>
      </w:r>
    </w:p>
    <w:p w:rsidR="00A94340" w:rsidRDefault="00A94340" w:rsidP="00A9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9. Проведенная проверка годовой бюджетной отчетности за 2020 год гла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ного администратора бюджетных средств Администрации Суксунского городск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го округа Пермского края дает основание полагать, что отчетность является д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94340">
        <w:rPr>
          <w:rFonts w:ascii="Times New Roman" w:eastAsia="Times New Roman" w:hAnsi="Times New Roman"/>
          <w:sz w:val="28"/>
          <w:szCs w:val="28"/>
          <w:lang w:eastAsia="ru-RU"/>
        </w:rPr>
        <w:t>стоверной.</w:t>
      </w:r>
    </w:p>
    <w:p w:rsidR="00E25CC6" w:rsidRPr="00A94340" w:rsidRDefault="00E25CC6" w:rsidP="00A9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Предложения (рекомендации):</w:t>
      </w:r>
    </w:p>
    <w:p w:rsidR="00E25CC6" w:rsidRDefault="00E25CC6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51A" w:rsidRPr="00E25CC6" w:rsidRDefault="002E051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C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50529" w:rsidRPr="00E25CC6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E505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50529" w:rsidRPr="00E25CC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 Пермского края </w:t>
      </w:r>
      <w:r w:rsidR="00E505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25CC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25CC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25CC6">
        <w:rPr>
          <w:rFonts w:ascii="Times New Roman" w:eastAsia="Times New Roman" w:hAnsi="Times New Roman"/>
          <w:sz w:val="28"/>
          <w:szCs w:val="28"/>
          <w:lang w:eastAsia="ru-RU"/>
        </w:rPr>
        <w:t>сить качество управления муниципальными финансами в части обеспечения и</w:t>
      </w:r>
      <w:r w:rsidRPr="00E25C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25CC6">
        <w:rPr>
          <w:rFonts w:ascii="Times New Roman" w:eastAsia="Times New Roman" w:hAnsi="Times New Roman"/>
          <w:sz w:val="28"/>
          <w:szCs w:val="28"/>
          <w:lang w:eastAsia="ru-RU"/>
        </w:rPr>
        <w:t>полнения расходов в утвержденных объемах, минимизации дебиторской и кред</w:t>
      </w:r>
      <w:r w:rsidRPr="00E25C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CC6">
        <w:rPr>
          <w:rFonts w:ascii="Times New Roman" w:eastAsia="Times New Roman" w:hAnsi="Times New Roman"/>
          <w:sz w:val="28"/>
          <w:szCs w:val="28"/>
          <w:lang w:eastAsia="ru-RU"/>
        </w:rPr>
        <w:t>торской задолженностей.</w:t>
      </w:r>
    </w:p>
    <w:p w:rsidR="00735F7C" w:rsidRPr="00E25CC6" w:rsidRDefault="002E051A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CC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5F7C" w:rsidRPr="00E25CC6">
        <w:rPr>
          <w:rFonts w:ascii="Times New Roman" w:eastAsia="Times New Roman" w:hAnsi="Times New Roman"/>
          <w:sz w:val="28"/>
          <w:szCs w:val="28"/>
          <w:lang w:eastAsia="ru-RU"/>
        </w:rPr>
        <w:t>. Направить представление Контрольно-счетной палаты Суксунского г</w:t>
      </w:r>
      <w:r w:rsidR="00735F7C" w:rsidRPr="00E25C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E25CC6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Пермского края в </w:t>
      </w:r>
      <w:r w:rsidR="00F4544C" w:rsidRPr="00E25CC6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735F7C" w:rsidRPr="00E25CC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</w:t>
      </w:r>
      <w:r w:rsidR="00735F7C" w:rsidRPr="00E25C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35F7C" w:rsidRPr="00E25CC6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E25CC6" w:rsidRPr="00E25CC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 w:rsidRPr="00E25C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2E051A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CC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5F7C" w:rsidRPr="00E25C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отчет и информацию об основных итогах контрольного мер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и главе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E25CC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542" w:rsidRDefault="00D43542" w:rsidP="00424275">
      <w:pPr>
        <w:pStyle w:val="21"/>
        <w:widowControl w:val="0"/>
        <w:spacing w:line="240" w:lineRule="exact"/>
      </w:pPr>
    </w:p>
    <w:p w:rsidR="00D43542" w:rsidRPr="006D2F8D" w:rsidRDefault="00D43542" w:rsidP="00424275">
      <w:pPr>
        <w:pStyle w:val="21"/>
        <w:widowControl w:val="0"/>
        <w:spacing w:line="240" w:lineRule="exact"/>
      </w:pPr>
    </w:p>
    <w:p w:rsidR="00424275" w:rsidRDefault="000F2F77" w:rsidP="00424275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079F7">
        <w:rPr>
          <w:rFonts w:ascii="Times New Roman" w:hAnsi="Times New Roman"/>
          <w:sz w:val="28"/>
          <w:szCs w:val="28"/>
        </w:rPr>
        <w:t>К</w:t>
      </w:r>
      <w:r w:rsidR="00424275">
        <w:rPr>
          <w:rFonts w:ascii="Times New Roman" w:hAnsi="Times New Roman"/>
          <w:sz w:val="28"/>
          <w:szCs w:val="28"/>
        </w:rPr>
        <w:t>онтрольно-счетной палаты</w:t>
      </w:r>
    </w:p>
    <w:p w:rsidR="00A816AB" w:rsidRPr="006D2F8D" w:rsidRDefault="00B61F8F" w:rsidP="00424275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Pr="006D2F8D">
        <w:rPr>
          <w:rFonts w:ascii="Times New Roman" w:hAnsi="Times New Roman"/>
          <w:sz w:val="28"/>
          <w:szCs w:val="28"/>
        </w:rPr>
        <w:t xml:space="preserve">а </w:t>
      </w:r>
      <w:r w:rsidR="00424275"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                </w:t>
      </w:r>
      <w:r w:rsidR="00E25CC6">
        <w:rPr>
          <w:rFonts w:ascii="Times New Roman" w:hAnsi="Times New Roman"/>
          <w:sz w:val="28"/>
          <w:szCs w:val="28"/>
        </w:rPr>
        <w:t xml:space="preserve">   </w:t>
      </w:r>
      <w:r w:rsidRPr="006D2F8D">
        <w:rPr>
          <w:rFonts w:ascii="Times New Roman" w:hAnsi="Times New Roman"/>
          <w:sz w:val="28"/>
          <w:szCs w:val="28"/>
        </w:rPr>
        <w:t xml:space="preserve">   О.Г. Туголукова</w:t>
      </w:r>
    </w:p>
    <w:sectPr w:rsidR="00A816AB" w:rsidRPr="006D2F8D" w:rsidSect="007226EA">
      <w:headerReference w:type="default" r:id="rId18"/>
      <w:headerReference w:type="firs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1B" w:rsidRDefault="0075611B" w:rsidP="004F76E4">
      <w:pPr>
        <w:spacing w:after="0" w:line="240" w:lineRule="auto"/>
      </w:pPr>
      <w:r>
        <w:separator/>
      </w:r>
    </w:p>
  </w:endnote>
  <w:endnote w:type="continuationSeparator" w:id="0">
    <w:p w:rsidR="0075611B" w:rsidRDefault="0075611B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1B" w:rsidRDefault="0075611B" w:rsidP="004F76E4">
      <w:pPr>
        <w:spacing w:after="0" w:line="240" w:lineRule="auto"/>
      </w:pPr>
      <w:r>
        <w:separator/>
      </w:r>
    </w:p>
  </w:footnote>
  <w:footnote w:type="continuationSeparator" w:id="0">
    <w:p w:rsidR="0075611B" w:rsidRDefault="0075611B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F99" w:rsidRPr="00255904" w:rsidRDefault="00C24F99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884386">
          <w:rPr>
            <w:rFonts w:ascii="Times New Roman" w:hAnsi="Times New Roman"/>
            <w:noProof/>
            <w:sz w:val="28"/>
            <w:szCs w:val="28"/>
          </w:rPr>
          <w:t>15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24F99" w:rsidRDefault="00C24F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99" w:rsidRDefault="00C24F99">
    <w:pPr>
      <w:pStyle w:val="aa"/>
      <w:jc w:val="center"/>
    </w:pPr>
  </w:p>
  <w:p w:rsidR="00C24F99" w:rsidRDefault="00C24F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499A"/>
    <w:multiLevelType w:val="hybridMultilevel"/>
    <w:tmpl w:val="E2F4647A"/>
    <w:lvl w:ilvl="0" w:tplc="6862E3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8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A5325"/>
    <w:multiLevelType w:val="hybridMultilevel"/>
    <w:tmpl w:val="7D8A9DBE"/>
    <w:lvl w:ilvl="0" w:tplc="81F87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E1251"/>
    <w:multiLevelType w:val="hybridMultilevel"/>
    <w:tmpl w:val="5ECE6848"/>
    <w:lvl w:ilvl="0" w:tplc="2CEE2ED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64711606"/>
    <w:multiLevelType w:val="hybridMultilevel"/>
    <w:tmpl w:val="225ED596"/>
    <w:lvl w:ilvl="0" w:tplc="D2AA5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0"/>
  </w:num>
  <w:num w:numId="12">
    <w:abstractNumId w:val="26"/>
  </w:num>
  <w:num w:numId="13">
    <w:abstractNumId w:val="14"/>
  </w:num>
  <w:num w:numId="14">
    <w:abstractNumId w:val="8"/>
  </w:num>
  <w:num w:numId="15">
    <w:abstractNumId w:val="15"/>
  </w:num>
  <w:num w:numId="16">
    <w:abstractNumId w:val="21"/>
  </w:num>
  <w:num w:numId="17">
    <w:abstractNumId w:val="0"/>
  </w:num>
  <w:num w:numId="18">
    <w:abstractNumId w:val="12"/>
  </w:num>
  <w:num w:numId="19">
    <w:abstractNumId w:val="5"/>
  </w:num>
  <w:num w:numId="20">
    <w:abstractNumId w:val="19"/>
  </w:num>
  <w:num w:numId="21">
    <w:abstractNumId w:val="2"/>
  </w:num>
  <w:num w:numId="22">
    <w:abstractNumId w:val="11"/>
  </w:num>
  <w:num w:numId="23">
    <w:abstractNumId w:val="7"/>
  </w:num>
  <w:num w:numId="24">
    <w:abstractNumId w:val="6"/>
  </w:num>
  <w:num w:numId="25">
    <w:abstractNumId w:val="3"/>
  </w:num>
  <w:num w:numId="26">
    <w:abstractNumId w:val="25"/>
  </w:num>
  <w:num w:numId="27">
    <w:abstractNumId w:val="29"/>
  </w:num>
  <w:num w:numId="28">
    <w:abstractNumId w:val="1"/>
  </w:num>
  <w:num w:numId="29">
    <w:abstractNumId w:val="9"/>
  </w:num>
  <w:num w:numId="30">
    <w:abstractNumId w:val="24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C8A"/>
    <w:rsid w:val="000270D8"/>
    <w:rsid w:val="000278FB"/>
    <w:rsid w:val="00030EF6"/>
    <w:rsid w:val="00031327"/>
    <w:rsid w:val="00031FEE"/>
    <w:rsid w:val="0003201E"/>
    <w:rsid w:val="00034BC5"/>
    <w:rsid w:val="00036BD0"/>
    <w:rsid w:val="00042010"/>
    <w:rsid w:val="00042ED5"/>
    <w:rsid w:val="00047FE5"/>
    <w:rsid w:val="000525A1"/>
    <w:rsid w:val="00057264"/>
    <w:rsid w:val="00061881"/>
    <w:rsid w:val="0006301E"/>
    <w:rsid w:val="0006361C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8D"/>
    <w:rsid w:val="00092BB4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B5F46"/>
    <w:rsid w:val="000C0D2A"/>
    <w:rsid w:val="000C0D39"/>
    <w:rsid w:val="000C0DE2"/>
    <w:rsid w:val="000C208F"/>
    <w:rsid w:val="000C26A1"/>
    <w:rsid w:val="000C4837"/>
    <w:rsid w:val="000C4A52"/>
    <w:rsid w:val="000C4E84"/>
    <w:rsid w:val="000D1380"/>
    <w:rsid w:val="000D2A9C"/>
    <w:rsid w:val="000D4C8F"/>
    <w:rsid w:val="000D5502"/>
    <w:rsid w:val="000D71E0"/>
    <w:rsid w:val="000E1964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1793F"/>
    <w:rsid w:val="00120B5D"/>
    <w:rsid w:val="0012124C"/>
    <w:rsid w:val="00121773"/>
    <w:rsid w:val="00121EC5"/>
    <w:rsid w:val="001228A5"/>
    <w:rsid w:val="00122CBC"/>
    <w:rsid w:val="001230E9"/>
    <w:rsid w:val="00127C2C"/>
    <w:rsid w:val="00127DDA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386E"/>
    <w:rsid w:val="00155C21"/>
    <w:rsid w:val="00161122"/>
    <w:rsid w:val="00163E46"/>
    <w:rsid w:val="00172A7F"/>
    <w:rsid w:val="00173A3B"/>
    <w:rsid w:val="0017411B"/>
    <w:rsid w:val="00181731"/>
    <w:rsid w:val="001854AD"/>
    <w:rsid w:val="00185B8C"/>
    <w:rsid w:val="001943F2"/>
    <w:rsid w:val="00195344"/>
    <w:rsid w:val="00196688"/>
    <w:rsid w:val="00196693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B5B"/>
    <w:rsid w:val="001E6904"/>
    <w:rsid w:val="001F328E"/>
    <w:rsid w:val="001F34A6"/>
    <w:rsid w:val="001F4C55"/>
    <w:rsid w:val="001F6662"/>
    <w:rsid w:val="0020408F"/>
    <w:rsid w:val="00205D34"/>
    <w:rsid w:val="0020661C"/>
    <w:rsid w:val="002072A9"/>
    <w:rsid w:val="0021059C"/>
    <w:rsid w:val="00211A25"/>
    <w:rsid w:val="0021258F"/>
    <w:rsid w:val="002209F8"/>
    <w:rsid w:val="00221C92"/>
    <w:rsid w:val="00225A2C"/>
    <w:rsid w:val="002267A8"/>
    <w:rsid w:val="0023165D"/>
    <w:rsid w:val="00233452"/>
    <w:rsid w:val="00236C69"/>
    <w:rsid w:val="00240B4C"/>
    <w:rsid w:val="002447C9"/>
    <w:rsid w:val="002467CF"/>
    <w:rsid w:val="00247574"/>
    <w:rsid w:val="0025324D"/>
    <w:rsid w:val="00255696"/>
    <w:rsid w:val="00255904"/>
    <w:rsid w:val="00256191"/>
    <w:rsid w:val="0026028F"/>
    <w:rsid w:val="00262DF0"/>
    <w:rsid w:val="0026301D"/>
    <w:rsid w:val="002663DA"/>
    <w:rsid w:val="00267091"/>
    <w:rsid w:val="002673FB"/>
    <w:rsid w:val="00267C2E"/>
    <w:rsid w:val="0027275B"/>
    <w:rsid w:val="00282EC2"/>
    <w:rsid w:val="00283D91"/>
    <w:rsid w:val="002841DA"/>
    <w:rsid w:val="00284A3B"/>
    <w:rsid w:val="00294738"/>
    <w:rsid w:val="002A01EF"/>
    <w:rsid w:val="002A0E89"/>
    <w:rsid w:val="002A3486"/>
    <w:rsid w:val="002A426A"/>
    <w:rsid w:val="002A4B99"/>
    <w:rsid w:val="002A533D"/>
    <w:rsid w:val="002C006C"/>
    <w:rsid w:val="002C07E3"/>
    <w:rsid w:val="002C0A2F"/>
    <w:rsid w:val="002C2CDA"/>
    <w:rsid w:val="002C3015"/>
    <w:rsid w:val="002C3F2E"/>
    <w:rsid w:val="002C58E2"/>
    <w:rsid w:val="002D0A4D"/>
    <w:rsid w:val="002E04A0"/>
    <w:rsid w:val="002E051A"/>
    <w:rsid w:val="002E1B13"/>
    <w:rsid w:val="002E2216"/>
    <w:rsid w:val="002E2FDC"/>
    <w:rsid w:val="002E3644"/>
    <w:rsid w:val="002E4CAF"/>
    <w:rsid w:val="002F0E9A"/>
    <w:rsid w:val="002F14B7"/>
    <w:rsid w:val="002F223D"/>
    <w:rsid w:val="002F76AE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1ED5"/>
    <w:rsid w:val="00323D7D"/>
    <w:rsid w:val="003244DF"/>
    <w:rsid w:val="0032500A"/>
    <w:rsid w:val="00325E89"/>
    <w:rsid w:val="00326090"/>
    <w:rsid w:val="00327782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3782"/>
    <w:rsid w:val="003946DE"/>
    <w:rsid w:val="003958FB"/>
    <w:rsid w:val="00396E9A"/>
    <w:rsid w:val="003A0D37"/>
    <w:rsid w:val="003A36E9"/>
    <w:rsid w:val="003B291A"/>
    <w:rsid w:val="003B3AB9"/>
    <w:rsid w:val="003B4830"/>
    <w:rsid w:val="003B4ABF"/>
    <w:rsid w:val="003B5078"/>
    <w:rsid w:val="003B605E"/>
    <w:rsid w:val="003B7148"/>
    <w:rsid w:val="003C5775"/>
    <w:rsid w:val="003D052C"/>
    <w:rsid w:val="003D180B"/>
    <w:rsid w:val="003D2A9B"/>
    <w:rsid w:val="003D5C81"/>
    <w:rsid w:val="003E0424"/>
    <w:rsid w:val="003E2610"/>
    <w:rsid w:val="003E4C05"/>
    <w:rsid w:val="003E4E33"/>
    <w:rsid w:val="003F0211"/>
    <w:rsid w:val="003F15F6"/>
    <w:rsid w:val="003F26C8"/>
    <w:rsid w:val="003F5D56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4275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3A5B"/>
    <w:rsid w:val="004674E9"/>
    <w:rsid w:val="004724CA"/>
    <w:rsid w:val="00473932"/>
    <w:rsid w:val="004754A2"/>
    <w:rsid w:val="0047654E"/>
    <w:rsid w:val="00476FCD"/>
    <w:rsid w:val="00481B9D"/>
    <w:rsid w:val="0048238C"/>
    <w:rsid w:val="0048337E"/>
    <w:rsid w:val="00484CCA"/>
    <w:rsid w:val="00490528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D4E33"/>
    <w:rsid w:val="004D51BE"/>
    <w:rsid w:val="004D7EF1"/>
    <w:rsid w:val="004E1422"/>
    <w:rsid w:val="004E40B7"/>
    <w:rsid w:val="004E47DB"/>
    <w:rsid w:val="004E7D50"/>
    <w:rsid w:val="004F6397"/>
    <w:rsid w:val="004F6619"/>
    <w:rsid w:val="004F76E4"/>
    <w:rsid w:val="0050059C"/>
    <w:rsid w:val="00501DAE"/>
    <w:rsid w:val="00504F6F"/>
    <w:rsid w:val="005075B7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1632"/>
    <w:rsid w:val="00544F2D"/>
    <w:rsid w:val="0054613B"/>
    <w:rsid w:val="005526EC"/>
    <w:rsid w:val="00553589"/>
    <w:rsid w:val="00555E2E"/>
    <w:rsid w:val="0055699A"/>
    <w:rsid w:val="00560340"/>
    <w:rsid w:val="00560369"/>
    <w:rsid w:val="0056066D"/>
    <w:rsid w:val="005632AA"/>
    <w:rsid w:val="00564CBC"/>
    <w:rsid w:val="00572D4F"/>
    <w:rsid w:val="00572E4F"/>
    <w:rsid w:val="005743C6"/>
    <w:rsid w:val="005755DE"/>
    <w:rsid w:val="005759CE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340E"/>
    <w:rsid w:val="005B48E6"/>
    <w:rsid w:val="005B63DD"/>
    <w:rsid w:val="005B645F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501F"/>
    <w:rsid w:val="005F7953"/>
    <w:rsid w:val="00604091"/>
    <w:rsid w:val="00607729"/>
    <w:rsid w:val="00615179"/>
    <w:rsid w:val="00615A61"/>
    <w:rsid w:val="006173E6"/>
    <w:rsid w:val="0061768A"/>
    <w:rsid w:val="00621275"/>
    <w:rsid w:val="00624DB7"/>
    <w:rsid w:val="00625B31"/>
    <w:rsid w:val="006326D6"/>
    <w:rsid w:val="00635D4E"/>
    <w:rsid w:val="006431A3"/>
    <w:rsid w:val="006441AD"/>
    <w:rsid w:val="006444E5"/>
    <w:rsid w:val="006453AF"/>
    <w:rsid w:val="00647139"/>
    <w:rsid w:val="0065098D"/>
    <w:rsid w:val="00652E55"/>
    <w:rsid w:val="0065373A"/>
    <w:rsid w:val="00657131"/>
    <w:rsid w:val="00660CFC"/>
    <w:rsid w:val="00661F01"/>
    <w:rsid w:val="0066300B"/>
    <w:rsid w:val="00667142"/>
    <w:rsid w:val="00667A5C"/>
    <w:rsid w:val="00670618"/>
    <w:rsid w:val="00670BB3"/>
    <w:rsid w:val="00670ECB"/>
    <w:rsid w:val="00672239"/>
    <w:rsid w:val="00681605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64F8"/>
    <w:rsid w:val="006D05D9"/>
    <w:rsid w:val="006D1DD4"/>
    <w:rsid w:val="006D2F8D"/>
    <w:rsid w:val="006D3028"/>
    <w:rsid w:val="006D39A8"/>
    <w:rsid w:val="006D7FB1"/>
    <w:rsid w:val="006E03BA"/>
    <w:rsid w:val="006E06B5"/>
    <w:rsid w:val="006E2557"/>
    <w:rsid w:val="006E32E3"/>
    <w:rsid w:val="006E6738"/>
    <w:rsid w:val="006F0A07"/>
    <w:rsid w:val="006F5396"/>
    <w:rsid w:val="00700586"/>
    <w:rsid w:val="00703181"/>
    <w:rsid w:val="007037B6"/>
    <w:rsid w:val="0070618B"/>
    <w:rsid w:val="00710F9B"/>
    <w:rsid w:val="00711313"/>
    <w:rsid w:val="007120EE"/>
    <w:rsid w:val="00713686"/>
    <w:rsid w:val="007203F2"/>
    <w:rsid w:val="007226EA"/>
    <w:rsid w:val="00722780"/>
    <w:rsid w:val="00722E3B"/>
    <w:rsid w:val="00732B33"/>
    <w:rsid w:val="007346CD"/>
    <w:rsid w:val="00735F7C"/>
    <w:rsid w:val="0073751D"/>
    <w:rsid w:val="00737539"/>
    <w:rsid w:val="00740C12"/>
    <w:rsid w:val="00742DD6"/>
    <w:rsid w:val="00746406"/>
    <w:rsid w:val="0075611B"/>
    <w:rsid w:val="00756890"/>
    <w:rsid w:val="007607CB"/>
    <w:rsid w:val="007624D6"/>
    <w:rsid w:val="00762C71"/>
    <w:rsid w:val="00765471"/>
    <w:rsid w:val="00770E94"/>
    <w:rsid w:val="00774C01"/>
    <w:rsid w:val="00785A04"/>
    <w:rsid w:val="007926AD"/>
    <w:rsid w:val="00793E7F"/>
    <w:rsid w:val="00794277"/>
    <w:rsid w:val="0079499D"/>
    <w:rsid w:val="00795ACB"/>
    <w:rsid w:val="0079755E"/>
    <w:rsid w:val="00797DED"/>
    <w:rsid w:val="007A08F8"/>
    <w:rsid w:val="007A2399"/>
    <w:rsid w:val="007A256C"/>
    <w:rsid w:val="007A397C"/>
    <w:rsid w:val="007A5DE5"/>
    <w:rsid w:val="007A66CE"/>
    <w:rsid w:val="007B16A4"/>
    <w:rsid w:val="007B25A2"/>
    <w:rsid w:val="007B2754"/>
    <w:rsid w:val="007B4772"/>
    <w:rsid w:val="007B5CD8"/>
    <w:rsid w:val="007B7E87"/>
    <w:rsid w:val="007C1C1C"/>
    <w:rsid w:val="007C328C"/>
    <w:rsid w:val="007C5268"/>
    <w:rsid w:val="007C7219"/>
    <w:rsid w:val="007C7614"/>
    <w:rsid w:val="007D2541"/>
    <w:rsid w:val="007D299A"/>
    <w:rsid w:val="007D2C4C"/>
    <w:rsid w:val="007D2F4D"/>
    <w:rsid w:val="007D4E78"/>
    <w:rsid w:val="007D7212"/>
    <w:rsid w:val="007E0085"/>
    <w:rsid w:val="007E1523"/>
    <w:rsid w:val="007E21B4"/>
    <w:rsid w:val="007E3C4F"/>
    <w:rsid w:val="007E4EC6"/>
    <w:rsid w:val="007F10F9"/>
    <w:rsid w:val="007F688C"/>
    <w:rsid w:val="007F7EE2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4966"/>
    <w:rsid w:val="008258DB"/>
    <w:rsid w:val="00825FF2"/>
    <w:rsid w:val="008277E7"/>
    <w:rsid w:val="00833CD0"/>
    <w:rsid w:val="00834765"/>
    <w:rsid w:val="00836725"/>
    <w:rsid w:val="008373A9"/>
    <w:rsid w:val="00844487"/>
    <w:rsid w:val="00844840"/>
    <w:rsid w:val="00850141"/>
    <w:rsid w:val="00854A8F"/>
    <w:rsid w:val="00860033"/>
    <w:rsid w:val="00860D11"/>
    <w:rsid w:val="0086400C"/>
    <w:rsid w:val="00865A48"/>
    <w:rsid w:val="00865D0F"/>
    <w:rsid w:val="00866FD0"/>
    <w:rsid w:val="008701A7"/>
    <w:rsid w:val="008729BA"/>
    <w:rsid w:val="008740BF"/>
    <w:rsid w:val="008779C9"/>
    <w:rsid w:val="00882EDB"/>
    <w:rsid w:val="00884386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C7293"/>
    <w:rsid w:val="008D3F30"/>
    <w:rsid w:val="008E0EDA"/>
    <w:rsid w:val="008E252B"/>
    <w:rsid w:val="008E6E93"/>
    <w:rsid w:val="008F5A10"/>
    <w:rsid w:val="00901AD9"/>
    <w:rsid w:val="009079F7"/>
    <w:rsid w:val="009140B3"/>
    <w:rsid w:val="00914822"/>
    <w:rsid w:val="009208B0"/>
    <w:rsid w:val="00921EA9"/>
    <w:rsid w:val="00922FCD"/>
    <w:rsid w:val="00924E43"/>
    <w:rsid w:val="00925FF0"/>
    <w:rsid w:val="0093120C"/>
    <w:rsid w:val="009422E1"/>
    <w:rsid w:val="009447A0"/>
    <w:rsid w:val="00945101"/>
    <w:rsid w:val="00961659"/>
    <w:rsid w:val="00962201"/>
    <w:rsid w:val="00963A4E"/>
    <w:rsid w:val="00965099"/>
    <w:rsid w:val="00975265"/>
    <w:rsid w:val="00976B0E"/>
    <w:rsid w:val="00976DF2"/>
    <w:rsid w:val="00980E8E"/>
    <w:rsid w:val="00984B2D"/>
    <w:rsid w:val="009869A9"/>
    <w:rsid w:val="00990B1D"/>
    <w:rsid w:val="009914E7"/>
    <w:rsid w:val="00992AE8"/>
    <w:rsid w:val="009A3525"/>
    <w:rsid w:val="009A3990"/>
    <w:rsid w:val="009A5162"/>
    <w:rsid w:val="009A5D1D"/>
    <w:rsid w:val="009B0E95"/>
    <w:rsid w:val="009B1B6C"/>
    <w:rsid w:val="009B344F"/>
    <w:rsid w:val="009B3457"/>
    <w:rsid w:val="009B3C41"/>
    <w:rsid w:val="009B555F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221F3"/>
    <w:rsid w:val="00A22CE7"/>
    <w:rsid w:val="00A236DE"/>
    <w:rsid w:val="00A2528B"/>
    <w:rsid w:val="00A26E6B"/>
    <w:rsid w:val="00A27A71"/>
    <w:rsid w:val="00A310E6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46F0C"/>
    <w:rsid w:val="00A509DE"/>
    <w:rsid w:val="00A516E7"/>
    <w:rsid w:val="00A51EFF"/>
    <w:rsid w:val="00A54714"/>
    <w:rsid w:val="00A560FE"/>
    <w:rsid w:val="00A60666"/>
    <w:rsid w:val="00A7412A"/>
    <w:rsid w:val="00A74E1B"/>
    <w:rsid w:val="00A755A9"/>
    <w:rsid w:val="00A755FF"/>
    <w:rsid w:val="00A816AB"/>
    <w:rsid w:val="00A92511"/>
    <w:rsid w:val="00A92C6C"/>
    <w:rsid w:val="00A92CC2"/>
    <w:rsid w:val="00A93A1C"/>
    <w:rsid w:val="00A94340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664C"/>
    <w:rsid w:val="00AC68D3"/>
    <w:rsid w:val="00AC717A"/>
    <w:rsid w:val="00AD5320"/>
    <w:rsid w:val="00AE144F"/>
    <w:rsid w:val="00AE6E69"/>
    <w:rsid w:val="00AF2073"/>
    <w:rsid w:val="00AF24B7"/>
    <w:rsid w:val="00AF4B45"/>
    <w:rsid w:val="00AF7968"/>
    <w:rsid w:val="00B00FEB"/>
    <w:rsid w:val="00B054EF"/>
    <w:rsid w:val="00B058BF"/>
    <w:rsid w:val="00B0648D"/>
    <w:rsid w:val="00B102DC"/>
    <w:rsid w:val="00B107A0"/>
    <w:rsid w:val="00B12015"/>
    <w:rsid w:val="00B14A35"/>
    <w:rsid w:val="00B15BCC"/>
    <w:rsid w:val="00B16061"/>
    <w:rsid w:val="00B23960"/>
    <w:rsid w:val="00B306E7"/>
    <w:rsid w:val="00B3074C"/>
    <w:rsid w:val="00B3412D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501"/>
    <w:rsid w:val="00B75DCF"/>
    <w:rsid w:val="00B7662C"/>
    <w:rsid w:val="00B8161C"/>
    <w:rsid w:val="00B81687"/>
    <w:rsid w:val="00B82A64"/>
    <w:rsid w:val="00B8351E"/>
    <w:rsid w:val="00B8378A"/>
    <w:rsid w:val="00B8490C"/>
    <w:rsid w:val="00B90B66"/>
    <w:rsid w:val="00B968EE"/>
    <w:rsid w:val="00B96934"/>
    <w:rsid w:val="00BA00AC"/>
    <w:rsid w:val="00BA0B42"/>
    <w:rsid w:val="00BA4A4E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51E8"/>
    <w:rsid w:val="00BD5BAF"/>
    <w:rsid w:val="00BE25EA"/>
    <w:rsid w:val="00BE4519"/>
    <w:rsid w:val="00BF01EF"/>
    <w:rsid w:val="00BF3843"/>
    <w:rsid w:val="00BF38BC"/>
    <w:rsid w:val="00BF4131"/>
    <w:rsid w:val="00BF516F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4F99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9268F"/>
    <w:rsid w:val="00CA13B6"/>
    <w:rsid w:val="00CA3660"/>
    <w:rsid w:val="00CA72DB"/>
    <w:rsid w:val="00CB537C"/>
    <w:rsid w:val="00CB64AB"/>
    <w:rsid w:val="00CB6847"/>
    <w:rsid w:val="00CC4B0F"/>
    <w:rsid w:val="00CC6019"/>
    <w:rsid w:val="00CC6132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508D"/>
    <w:rsid w:val="00CF7814"/>
    <w:rsid w:val="00D009A9"/>
    <w:rsid w:val="00D03026"/>
    <w:rsid w:val="00D03669"/>
    <w:rsid w:val="00D061B9"/>
    <w:rsid w:val="00D06B1A"/>
    <w:rsid w:val="00D2329B"/>
    <w:rsid w:val="00D26673"/>
    <w:rsid w:val="00D30DF3"/>
    <w:rsid w:val="00D3113B"/>
    <w:rsid w:val="00D3251B"/>
    <w:rsid w:val="00D3315F"/>
    <w:rsid w:val="00D3570A"/>
    <w:rsid w:val="00D40879"/>
    <w:rsid w:val="00D411E8"/>
    <w:rsid w:val="00D427F0"/>
    <w:rsid w:val="00D43542"/>
    <w:rsid w:val="00D43D40"/>
    <w:rsid w:val="00D61231"/>
    <w:rsid w:val="00D65210"/>
    <w:rsid w:val="00D65630"/>
    <w:rsid w:val="00D70957"/>
    <w:rsid w:val="00D70F4E"/>
    <w:rsid w:val="00D718BE"/>
    <w:rsid w:val="00D73D01"/>
    <w:rsid w:val="00D82D27"/>
    <w:rsid w:val="00D83A15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C77C7"/>
    <w:rsid w:val="00DD3B45"/>
    <w:rsid w:val="00DD3C4C"/>
    <w:rsid w:val="00DD55C9"/>
    <w:rsid w:val="00DD7953"/>
    <w:rsid w:val="00DE28F8"/>
    <w:rsid w:val="00DF357D"/>
    <w:rsid w:val="00E01049"/>
    <w:rsid w:val="00E0178F"/>
    <w:rsid w:val="00E019FA"/>
    <w:rsid w:val="00E040F6"/>
    <w:rsid w:val="00E05E79"/>
    <w:rsid w:val="00E07708"/>
    <w:rsid w:val="00E15401"/>
    <w:rsid w:val="00E211E7"/>
    <w:rsid w:val="00E24214"/>
    <w:rsid w:val="00E256D1"/>
    <w:rsid w:val="00E25CC6"/>
    <w:rsid w:val="00E31921"/>
    <w:rsid w:val="00E3757E"/>
    <w:rsid w:val="00E41406"/>
    <w:rsid w:val="00E50529"/>
    <w:rsid w:val="00E52175"/>
    <w:rsid w:val="00E52FDC"/>
    <w:rsid w:val="00E574C9"/>
    <w:rsid w:val="00E60434"/>
    <w:rsid w:val="00E62941"/>
    <w:rsid w:val="00E63C44"/>
    <w:rsid w:val="00E746AB"/>
    <w:rsid w:val="00E74F22"/>
    <w:rsid w:val="00E81D1A"/>
    <w:rsid w:val="00E83F62"/>
    <w:rsid w:val="00E85F0A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30CE"/>
    <w:rsid w:val="00EB49B5"/>
    <w:rsid w:val="00EB519F"/>
    <w:rsid w:val="00EB62C8"/>
    <w:rsid w:val="00EB76E4"/>
    <w:rsid w:val="00EC0438"/>
    <w:rsid w:val="00EC0636"/>
    <w:rsid w:val="00EC0D39"/>
    <w:rsid w:val="00EC37AB"/>
    <w:rsid w:val="00ED56BB"/>
    <w:rsid w:val="00ED5B03"/>
    <w:rsid w:val="00EE7041"/>
    <w:rsid w:val="00EE7936"/>
    <w:rsid w:val="00EF1989"/>
    <w:rsid w:val="00EF33A2"/>
    <w:rsid w:val="00EF3F1B"/>
    <w:rsid w:val="00EF52D1"/>
    <w:rsid w:val="00EF5621"/>
    <w:rsid w:val="00EF6E4F"/>
    <w:rsid w:val="00F0130F"/>
    <w:rsid w:val="00F03CE6"/>
    <w:rsid w:val="00F0483C"/>
    <w:rsid w:val="00F05761"/>
    <w:rsid w:val="00F12EC9"/>
    <w:rsid w:val="00F27878"/>
    <w:rsid w:val="00F361CF"/>
    <w:rsid w:val="00F417BE"/>
    <w:rsid w:val="00F41E39"/>
    <w:rsid w:val="00F42DB4"/>
    <w:rsid w:val="00F4544C"/>
    <w:rsid w:val="00F45998"/>
    <w:rsid w:val="00F46516"/>
    <w:rsid w:val="00F51E27"/>
    <w:rsid w:val="00F52332"/>
    <w:rsid w:val="00F550BB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64C6"/>
    <w:rsid w:val="00FC707F"/>
    <w:rsid w:val="00FD1129"/>
    <w:rsid w:val="00FD3E48"/>
    <w:rsid w:val="00FD4B63"/>
    <w:rsid w:val="00FD7B3B"/>
    <w:rsid w:val="00FE42B3"/>
    <w:rsid w:val="00FE607C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  <w:style w:type="character" w:customStyle="1" w:styleId="layout">
    <w:name w:val="layout"/>
    <w:basedOn w:val="a0"/>
    <w:rsid w:val="00CC6132"/>
  </w:style>
  <w:style w:type="character" w:customStyle="1" w:styleId="10">
    <w:name w:val="Заголовок 1 Знак"/>
    <w:basedOn w:val="a0"/>
    <w:link w:val="1"/>
    <w:uiPriority w:val="9"/>
    <w:rsid w:val="00C2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  <w:style w:type="character" w:customStyle="1" w:styleId="layout">
    <w:name w:val="layout"/>
    <w:basedOn w:val="a0"/>
    <w:rsid w:val="00CC6132"/>
  </w:style>
  <w:style w:type="character" w:customStyle="1" w:styleId="10">
    <w:name w:val="Заголовок 1 Знак"/>
    <w:basedOn w:val="a0"/>
    <w:link w:val="1"/>
    <w:uiPriority w:val="9"/>
    <w:rsid w:val="00C2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41D11899D57806E4DF5724B89F767D90AF3D2lE79E" TargetMode="External"/><Relationship Id="rId17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0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99404DA7E49BC254E95FF7AC70BEDD1E0C4l071E" TargetMode="External"/><Relationship Id="rId14" Type="http://schemas.openxmlformats.org/officeDocument/2006/relationships/hyperlink" Target="consultantplus://offline/ref=5334E880FE20B416427F15741F8691F768568097D62AF35E32D785B6A955868E45D19C511910889201DA7E49BC254E95FF7AC70BEDD1E0C4l07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1B59-5F70-43E0-B651-CCB9B8F7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15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Admin</cp:lastModifiedBy>
  <cp:revision>44</cp:revision>
  <cp:lastPrinted>2021-04-26T02:48:00Z</cp:lastPrinted>
  <dcterms:created xsi:type="dcterms:W3CDTF">2018-08-17T10:08:00Z</dcterms:created>
  <dcterms:modified xsi:type="dcterms:W3CDTF">2021-04-26T02:54:00Z</dcterms:modified>
</cp:coreProperties>
</file>