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CC2" w:rsidRDefault="00762C71" w:rsidP="00181731">
      <w:pPr>
        <w:pStyle w:val="2"/>
        <w:spacing w:line="240" w:lineRule="exact"/>
        <w:rPr>
          <w:spacing w:val="20"/>
          <w:szCs w:val="28"/>
          <w:lang w:val="ru-RU"/>
        </w:rPr>
      </w:pPr>
      <w:r>
        <w:rPr>
          <w:spacing w:val="20"/>
          <w:szCs w:val="28"/>
          <w:lang w:val="ru-RU"/>
        </w:rPr>
        <w:t>ОТЧЕТ</w:t>
      </w:r>
    </w:p>
    <w:p w:rsidR="0030385E" w:rsidRDefault="00454634" w:rsidP="0030385E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9D7FCD">
        <w:rPr>
          <w:rFonts w:ascii="Times New Roman" w:hAnsi="Times New Roman"/>
          <w:b/>
          <w:sz w:val="28"/>
          <w:szCs w:val="28"/>
        </w:rPr>
        <w:t xml:space="preserve">по результатам проверки </w:t>
      </w:r>
      <w:r w:rsidR="0030385E">
        <w:rPr>
          <w:rFonts w:ascii="Times New Roman" w:hAnsi="Times New Roman"/>
          <w:b/>
          <w:sz w:val="28"/>
          <w:szCs w:val="28"/>
        </w:rPr>
        <w:t>использования</w:t>
      </w:r>
      <w:r w:rsidR="0030385E" w:rsidRPr="00427C5F">
        <w:rPr>
          <w:rFonts w:ascii="Times New Roman" w:hAnsi="Times New Roman"/>
          <w:b/>
          <w:sz w:val="28"/>
          <w:szCs w:val="28"/>
        </w:rPr>
        <w:t xml:space="preserve"> средств районного</w:t>
      </w:r>
    </w:p>
    <w:p w:rsidR="0030385E" w:rsidRDefault="0030385E" w:rsidP="0030385E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427C5F">
        <w:rPr>
          <w:rFonts w:ascii="Times New Roman" w:hAnsi="Times New Roman"/>
          <w:b/>
          <w:sz w:val="28"/>
          <w:szCs w:val="28"/>
        </w:rPr>
        <w:t>бюджета,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переданных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 бюджет Ключевского сельского</w:t>
      </w:r>
    </w:p>
    <w:p w:rsidR="0030385E" w:rsidRDefault="0030385E" w:rsidP="0030385E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поселения на финансовое </w:t>
      </w:r>
      <w:r w:rsidRPr="00427C5F">
        <w:rPr>
          <w:rFonts w:ascii="Times New Roman" w:hAnsi="Times New Roman"/>
          <w:b/>
          <w:sz w:val="28"/>
          <w:szCs w:val="28"/>
        </w:rPr>
        <w:t>обеспечени</w:t>
      </w:r>
      <w:r>
        <w:rPr>
          <w:rFonts w:ascii="Times New Roman" w:hAnsi="Times New Roman"/>
          <w:b/>
          <w:sz w:val="28"/>
          <w:szCs w:val="28"/>
        </w:rPr>
        <w:t>е</w:t>
      </w:r>
      <w:r w:rsidRPr="00427C5F">
        <w:rPr>
          <w:rFonts w:ascii="Times New Roman" w:hAnsi="Times New Roman"/>
          <w:b/>
          <w:sz w:val="28"/>
          <w:szCs w:val="28"/>
        </w:rPr>
        <w:t xml:space="preserve"> дорожной деятельности</w:t>
      </w:r>
    </w:p>
    <w:p w:rsidR="0030385E" w:rsidRDefault="0030385E" w:rsidP="0030385E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427C5F">
        <w:rPr>
          <w:rFonts w:ascii="Times New Roman" w:hAnsi="Times New Roman"/>
          <w:b/>
          <w:sz w:val="28"/>
          <w:szCs w:val="28"/>
        </w:rPr>
        <w:t>в отношении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27C5F">
        <w:rPr>
          <w:rFonts w:ascii="Times New Roman" w:hAnsi="Times New Roman"/>
          <w:b/>
          <w:sz w:val="28"/>
          <w:szCs w:val="28"/>
        </w:rPr>
        <w:t>автомобильных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27C5F">
        <w:rPr>
          <w:rFonts w:ascii="Times New Roman" w:hAnsi="Times New Roman"/>
          <w:b/>
          <w:sz w:val="28"/>
          <w:szCs w:val="28"/>
        </w:rPr>
        <w:t>дорог местного значения</w:t>
      </w:r>
    </w:p>
    <w:p w:rsidR="0030385E" w:rsidRDefault="0030385E" w:rsidP="0030385E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427C5F">
        <w:rPr>
          <w:rFonts w:ascii="Times New Roman" w:hAnsi="Times New Roman"/>
          <w:b/>
          <w:sz w:val="28"/>
          <w:szCs w:val="28"/>
        </w:rPr>
        <w:t>вне границ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27C5F">
        <w:rPr>
          <w:rFonts w:ascii="Times New Roman" w:hAnsi="Times New Roman"/>
          <w:b/>
          <w:sz w:val="28"/>
          <w:szCs w:val="28"/>
        </w:rPr>
        <w:t>населенных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27C5F">
        <w:rPr>
          <w:rFonts w:ascii="Times New Roman" w:hAnsi="Times New Roman"/>
          <w:b/>
          <w:sz w:val="28"/>
          <w:szCs w:val="28"/>
        </w:rPr>
        <w:t xml:space="preserve">пунктов в границах </w:t>
      </w:r>
      <w:proofErr w:type="gramStart"/>
      <w:r w:rsidRPr="00427C5F">
        <w:rPr>
          <w:rFonts w:ascii="Times New Roman" w:hAnsi="Times New Roman"/>
          <w:b/>
          <w:sz w:val="28"/>
          <w:szCs w:val="28"/>
        </w:rPr>
        <w:t>мун</w:t>
      </w:r>
      <w:r>
        <w:rPr>
          <w:rFonts w:ascii="Times New Roman" w:hAnsi="Times New Roman"/>
          <w:b/>
          <w:sz w:val="28"/>
          <w:szCs w:val="28"/>
        </w:rPr>
        <w:t>иципального</w:t>
      </w:r>
      <w:proofErr w:type="gramEnd"/>
    </w:p>
    <w:p w:rsidR="0030385E" w:rsidRDefault="0030385E" w:rsidP="0030385E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района, в Администрации Ключевского сельского поселения</w:t>
      </w:r>
    </w:p>
    <w:p w:rsidR="008F5A10" w:rsidRPr="00FD7B3B" w:rsidRDefault="0030385E" w:rsidP="0030385E">
      <w:pPr>
        <w:spacing w:after="0" w:line="240" w:lineRule="exact"/>
        <w:jc w:val="center"/>
        <w:rPr>
          <w:rFonts w:ascii="Times New Roman" w:eastAsiaTheme="minorEastAsia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2016 год</w:t>
      </w:r>
    </w:p>
    <w:p w:rsidR="003958FB" w:rsidRDefault="003958FB" w:rsidP="00181731">
      <w:pPr>
        <w:autoSpaceDE w:val="0"/>
        <w:autoSpaceDN w:val="0"/>
        <w:spacing w:after="0" w:line="240" w:lineRule="exact"/>
        <w:jc w:val="center"/>
        <w:rPr>
          <w:rFonts w:ascii="Times New Roman" w:eastAsiaTheme="minorEastAsia" w:hAnsi="Times New Roman"/>
          <w:b/>
          <w:spacing w:val="-2"/>
          <w:sz w:val="28"/>
          <w:szCs w:val="28"/>
          <w:lang w:eastAsia="ru-RU"/>
        </w:rPr>
      </w:pPr>
    </w:p>
    <w:p w:rsidR="00A92CC2" w:rsidRDefault="00A92CC2" w:rsidP="00181731">
      <w:pPr>
        <w:autoSpaceDE w:val="0"/>
        <w:autoSpaceDN w:val="0"/>
        <w:spacing w:after="0" w:line="240" w:lineRule="exact"/>
        <w:jc w:val="center"/>
        <w:rPr>
          <w:rFonts w:ascii="Times New Roman" w:eastAsiaTheme="minorEastAsia" w:hAnsi="Times New Roman"/>
          <w:b/>
          <w:spacing w:val="-2"/>
          <w:sz w:val="28"/>
          <w:szCs w:val="28"/>
          <w:lang w:eastAsia="ru-RU"/>
        </w:rPr>
      </w:pPr>
    </w:p>
    <w:p w:rsidR="00A92CC2" w:rsidRPr="00D66859" w:rsidRDefault="00A92CC2" w:rsidP="00A92C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6859">
        <w:rPr>
          <w:rFonts w:ascii="Times New Roman" w:hAnsi="Times New Roman"/>
          <w:sz w:val="28"/>
          <w:szCs w:val="28"/>
        </w:rPr>
        <w:t>«</w:t>
      </w:r>
      <w:r w:rsidR="00403322" w:rsidRPr="00C55464">
        <w:rPr>
          <w:rFonts w:ascii="Times New Roman" w:hAnsi="Times New Roman"/>
          <w:sz w:val="28"/>
          <w:szCs w:val="28"/>
        </w:rPr>
        <w:t>14</w:t>
      </w:r>
      <w:r w:rsidRPr="00A028B1">
        <w:rPr>
          <w:rFonts w:ascii="Times New Roman" w:hAnsi="Times New Roman"/>
          <w:sz w:val="28"/>
          <w:szCs w:val="28"/>
        </w:rPr>
        <w:t>»</w:t>
      </w:r>
      <w:r w:rsidRPr="00D66859">
        <w:rPr>
          <w:rFonts w:ascii="Times New Roman" w:hAnsi="Times New Roman"/>
          <w:sz w:val="28"/>
          <w:szCs w:val="28"/>
        </w:rPr>
        <w:t xml:space="preserve"> </w:t>
      </w:r>
      <w:r w:rsidR="003437BE">
        <w:rPr>
          <w:rFonts w:ascii="Times New Roman" w:hAnsi="Times New Roman"/>
          <w:sz w:val="28"/>
          <w:szCs w:val="28"/>
        </w:rPr>
        <w:t>сентября</w:t>
      </w:r>
      <w:r w:rsidRPr="00D66859">
        <w:rPr>
          <w:rFonts w:ascii="Times New Roman" w:hAnsi="Times New Roman"/>
          <w:sz w:val="28"/>
          <w:szCs w:val="28"/>
        </w:rPr>
        <w:t xml:space="preserve"> 20</w:t>
      </w:r>
      <w:r w:rsidR="00131C16">
        <w:rPr>
          <w:rFonts w:ascii="Times New Roman" w:hAnsi="Times New Roman"/>
          <w:sz w:val="28"/>
          <w:szCs w:val="28"/>
        </w:rPr>
        <w:t>1</w:t>
      </w:r>
      <w:r w:rsidR="00F7217F">
        <w:rPr>
          <w:rFonts w:ascii="Times New Roman" w:hAnsi="Times New Roman"/>
          <w:sz w:val="28"/>
          <w:szCs w:val="28"/>
        </w:rPr>
        <w:t>7</w:t>
      </w:r>
      <w:r w:rsidRPr="00D66859">
        <w:rPr>
          <w:rFonts w:ascii="Times New Roman" w:hAnsi="Times New Roman"/>
          <w:sz w:val="28"/>
          <w:szCs w:val="28"/>
        </w:rPr>
        <w:t xml:space="preserve"> года                                      </w:t>
      </w:r>
      <w:r w:rsidR="00131C16">
        <w:rPr>
          <w:rFonts w:ascii="Times New Roman" w:hAnsi="Times New Roman"/>
          <w:sz w:val="28"/>
          <w:szCs w:val="28"/>
        </w:rPr>
        <w:t xml:space="preserve">  </w:t>
      </w:r>
      <w:r w:rsidRPr="00D668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66859">
        <w:rPr>
          <w:rFonts w:ascii="Times New Roman" w:hAnsi="Times New Roman"/>
          <w:sz w:val="28"/>
          <w:szCs w:val="28"/>
        </w:rPr>
        <w:t xml:space="preserve">    </w:t>
      </w:r>
      <w:r w:rsidR="0011552F">
        <w:rPr>
          <w:rFonts w:ascii="Times New Roman" w:hAnsi="Times New Roman"/>
          <w:sz w:val="28"/>
          <w:szCs w:val="28"/>
        </w:rPr>
        <w:t xml:space="preserve">          </w:t>
      </w:r>
      <w:r w:rsidR="0035699F">
        <w:rPr>
          <w:rFonts w:ascii="Times New Roman" w:hAnsi="Times New Roman"/>
          <w:sz w:val="28"/>
          <w:szCs w:val="28"/>
        </w:rPr>
        <w:t xml:space="preserve">                  </w:t>
      </w:r>
      <w:r w:rsidR="0011552F">
        <w:rPr>
          <w:rFonts w:ascii="Times New Roman" w:hAnsi="Times New Roman"/>
          <w:sz w:val="28"/>
          <w:szCs w:val="28"/>
        </w:rPr>
        <w:t xml:space="preserve">              № </w:t>
      </w:r>
      <w:r w:rsidR="003437BE">
        <w:rPr>
          <w:rFonts w:ascii="Times New Roman" w:hAnsi="Times New Roman"/>
          <w:sz w:val="28"/>
          <w:szCs w:val="28"/>
        </w:rPr>
        <w:t>4</w:t>
      </w:r>
    </w:p>
    <w:p w:rsidR="00A92CC2" w:rsidRDefault="00A92CC2" w:rsidP="00A92CC2">
      <w:pPr>
        <w:pStyle w:val="a5"/>
        <w:tabs>
          <w:tab w:val="left" w:pos="708"/>
        </w:tabs>
        <w:jc w:val="center"/>
        <w:rPr>
          <w:sz w:val="28"/>
          <w:szCs w:val="28"/>
        </w:rPr>
      </w:pPr>
    </w:p>
    <w:p w:rsidR="003958FB" w:rsidRPr="007C5268" w:rsidRDefault="003958FB" w:rsidP="00A92CC2">
      <w:pPr>
        <w:pStyle w:val="a5"/>
        <w:tabs>
          <w:tab w:val="left" w:pos="708"/>
        </w:tabs>
        <w:jc w:val="center"/>
        <w:rPr>
          <w:sz w:val="28"/>
          <w:szCs w:val="28"/>
        </w:rPr>
      </w:pPr>
    </w:p>
    <w:p w:rsidR="006A49BD" w:rsidRDefault="006A49BD" w:rsidP="006A49BD">
      <w:pPr>
        <w:pStyle w:val="af0"/>
      </w:pPr>
      <w:proofErr w:type="gramStart"/>
      <w:r>
        <w:rPr>
          <w:szCs w:val="28"/>
        </w:rPr>
        <w:t>В соответствии с план</w:t>
      </w:r>
      <w:r w:rsidR="00DC1CC1">
        <w:rPr>
          <w:szCs w:val="28"/>
        </w:rPr>
        <w:t>о</w:t>
      </w:r>
      <w:r>
        <w:rPr>
          <w:szCs w:val="28"/>
        </w:rPr>
        <w:t>м работы</w:t>
      </w:r>
      <w:r w:rsidRPr="0011552F">
        <w:rPr>
          <w:szCs w:val="28"/>
        </w:rPr>
        <w:t xml:space="preserve"> Ревизионной комиссии Суксунского мун</w:t>
      </w:r>
      <w:r w:rsidRPr="0011552F">
        <w:rPr>
          <w:szCs w:val="28"/>
        </w:rPr>
        <w:t>и</w:t>
      </w:r>
      <w:r w:rsidRPr="0011552F">
        <w:rPr>
          <w:szCs w:val="28"/>
        </w:rPr>
        <w:t xml:space="preserve">ципального района </w:t>
      </w:r>
      <w:r>
        <w:rPr>
          <w:szCs w:val="28"/>
        </w:rPr>
        <w:t>на 201</w:t>
      </w:r>
      <w:r w:rsidR="00F7217F">
        <w:rPr>
          <w:szCs w:val="28"/>
        </w:rPr>
        <w:t>7</w:t>
      </w:r>
      <w:r>
        <w:rPr>
          <w:szCs w:val="28"/>
        </w:rPr>
        <w:t xml:space="preserve"> год</w:t>
      </w:r>
      <w:r w:rsidRPr="0011552F">
        <w:rPr>
          <w:szCs w:val="28"/>
        </w:rPr>
        <w:t xml:space="preserve"> проведена </w:t>
      </w:r>
      <w:r>
        <w:rPr>
          <w:szCs w:val="28"/>
        </w:rPr>
        <w:t>п</w:t>
      </w:r>
      <w:r>
        <w:t xml:space="preserve">роверка </w:t>
      </w:r>
      <w:r w:rsidR="00DC1CC1">
        <w:rPr>
          <w:szCs w:val="28"/>
        </w:rPr>
        <w:t>использования</w:t>
      </w:r>
      <w:r w:rsidR="00DC1CC1" w:rsidRPr="00E568E3">
        <w:rPr>
          <w:szCs w:val="28"/>
        </w:rPr>
        <w:t xml:space="preserve"> средств райо</w:t>
      </w:r>
      <w:r w:rsidR="00DC1CC1" w:rsidRPr="00E568E3">
        <w:rPr>
          <w:szCs w:val="28"/>
        </w:rPr>
        <w:t>н</w:t>
      </w:r>
      <w:r w:rsidR="00DC1CC1" w:rsidRPr="00E568E3">
        <w:rPr>
          <w:szCs w:val="28"/>
        </w:rPr>
        <w:t xml:space="preserve">ного бюджета, </w:t>
      </w:r>
      <w:r w:rsidR="00DC1CC1" w:rsidRPr="00D40144">
        <w:rPr>
          <w:szCs w:val="28"/>
        </w:rPr>
        <w:t xml:space="preserve">переданных </w:t>
      </w:r>
      <w:r w:rsidR="00DC1CC1" w:rsidRPr="00D40144">
        <w:t>в бюджет Ключевского сельского поселения на ф</w:t>
      </w:r>
      <w:r w:rsidR="00DC1CC1" w:rsidRPr="00D40144">
        <w:t>и</w:t>
      </w:r>
      <w:r w:rsidR="00DC1CC1" w:rsidRPr="00D40144">
        <w:t xml:space="preserve">нансовое обеспечение дорожной деятельности в отношении автомобильных дорог местного значения вне границ населенных пунктов в границах муниципального района (на исполнение переданных полномочий), за 2016 год </w:t>
      </w:r>
      <w:r w:rsidR="00DC1CC1" w:rsidRPr="00D40144">
        <w:rPr>
          <w:szCs w:val="28"/>
        </w:rPr>
        <w:t xml:space="preserve">в Администрации </w:t>
      </w:r>
      <w:r w:rsidR="00DC1CC1" w:rsidRPr="00D40144">
        <w:t>Ключевского сельского поселения</w:t>
      </w:r>
      <w:r>
        <w:t>.</w:t>
      </w:r>
      <w:proofErr w:type="gramEnd"/>
    </w:p>
    <w:p w:rsidR="00F03CE6" w:rsidRDefault="00F03CE6" w:rsidP="00EA1A6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A26E6B" w:rsidRPr="00D26673" w:rsidRDefault="00A26E6B" w:rsidP="00A26E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Проверка проведена в период с</w:t>
      </w:r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6FD0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866FD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 xml:space="preserve">.2017 по </w:t>
      </w:r>
      <w:r w:rsidR="0035713A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Pr="00D26673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866FD0" w:rsidRPr="00D2667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D26673">
        <w:rPr>
          <w:rFonts w:ascii="Times New Roman" w:eastAsia="Times New Roman" w:hAnsi="Times New Roman"/>
          <w:sz w:val="28"/>
          <w:szCs w:val="28"/>
          <w:lang w:eastAsia="ru-RU"/>
        </w:rPr>
        <w:t>.2017.</w:t>
      </w:r>
    </w:p>
    <w:p w:rsidR="00C43131" w:rsidRDefault="00C43131" w:rsidP="00EA1A65">
      <w:pPr>
        <w:pStyle w:val="21"/>
        <w:widowControl w:val="0"/>
        <w:ind w:firstLine="709"/>
        <w:rPr>
          <w:bCs w:val="0"/>
        </w:rPr>
      </w:pPr>
    </w:p>
    <w:p w:rsidR="00E31921" w:rsidRDefault="0011552F" w:rsidP="00EA1A65">
      <w:pPr>
        <w:pStyle w:val="21"/>
        <w:widowControl w:val="0"/>
        <w:ind w:firstLine="709"/>
        <w:rPr>
          <w:bCs w:val="0"/>
        </w:rPr>
      </w:pPr>
      <w:r>
        <w:rPr>
          <w:bCs w:val="0"/>
        </w:rPr>
        <w:t xml:space="preserve">В результате </w:t>
      </w:r>
      <w:r w:rsidR="0013386A">
        <w:rPr>
          <w:bCs w:val="0"/>
        </w:rPr>
        <w:t>контрольного мероприятия</w:t>
      </w:r>
      <w:r>
        <w:rPr>
          <w:bCs w:val="0"/>
        </w:rPr>
        <w:t xml:space="preserve"> </w:t>
      </w:r>
      <w:r w:rsidR="00013614">
        <w:rPr>
          <w:bCs w:val="0"/>
        </w:rPr>
        <w:t>установлено</w:t>
      </w:r>
      <w:r w:rsidR="00030EF6">
        <w:rPr>
          <w:bCs w:val="0"/>
        </w:rPr>
        <w:t xml:space="preserve"> следующее.</w:t>
      </w:r>
    </w:p>
    <w:p w:rsidR="00FC707F" w:rsidRDefault="00FC707F" w:rsidP="00FC707F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«Ключевское сельское поселение» в соотве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ствии с Законом Пермского края от 30.05.2013 № 210-ПК «Об образовании нового муниципального образования Ключевское сельское поселение» входит в состав Суксунского муниципального района Пермского края и наделено статусом сел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ского поселения. Муниципальное образование «Ключевское сельское поселение» осуществляет свою деятельность на основании Устава, утвержденного решением Совета депутатов Ключевского сельского поселения от 19.12.2013 № 37 (с учетом изменений и дополнений) и зарегистрированного в Управлении Министерства юстиции Российской Федерации по Пермскому краю 04.02.2014 за государстве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ным регистрационным номером 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 xml:space="preserve"> 905293062014001 (далее – Устав поселения).</w:t>
      </w:r>
    </w:p>
    <w:p w:rsidR="00FC707F" w:rsidRDefault="00FC707F" w:rsidP="00FC707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В состав Ключевского сельского поселения входят территории 23 населе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ных пунктов: село Ключи, деревня Полько, деревня Шахарово, село Брехово, 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ревня </w:t>
      </w:r>
      <w:proofErr w:type="spellStart"/>
      <w:r>
        <w:rPr>
          <w:rFonts w:ascii="Times New Roman" w:hAnsi="Times New Roman"/>
          <w:sz w:val="28"/>
          <w:szCs w:val="28"/>
        </w:rPr>
        <w:t>Осинцово</w:t>
      </w:r>
      <w:proofErr w:type="spellEnd"/>
      <w:r>
        <w:rPr>
          <w:rFonts w:ascii="Times New Roman" w:hAnsi="Times New Roman"/>
          <w:sz w:val="28"/>
          <w:szCs w:val="28"/>
        </w:rPr>
        <w:t xml:space="preserve">, деревня </w:t>
      </w:r>
      <w:proofErr w:type="spellStart"/>
      <w:r>
        <w:rPr>
          <w:rFonts w:ascii="Times New Roman" w:hAnsi="Times New Roman"/>
          <w:sz w:val="28"/>
          <w:szCs w:val="28"/>
        </w:rPr>
        <w:t>Говырино</w:t>
      </w:r>
      <w:proofErr w:type="spellEnd"/>
      <w:r>
        <w:rPr>
          <w:rFonts w:ascii="Times New Roman" w:hAnsi="Times New Roman"/>
          <w:sz w:val="28"/>
          <w:szCs w:val="28"/>
        </w:rPr>
        <w:t xml:space="preserve">, деревня </w:t>
      </w:r>
      <w:proofErr w:type="spellStart"/>
      <w:r>
        <w:rPr>
          <w:rFonts w:ascii="Times New Roman" w:hAnsi="Times New Roman"/>
          <w:sz w:val="28"/>
          <w:szCs w:val="28"/>
        </w:rPr>
        <w:t>Усть</w:t>
      </w:r>
      <w:proofErr w:type="spellEnd"/>
      <w:r>
        <w:rPr>
          <w:rFonts w:ascii="Times New Roman" w:hAnsi="Times New Roman"/>
          <w:sz w:val="28"/>
          <w:szCs w:val="28"/>
        </w:rPr>
        <w:t>-Лог, село Тис, деревня Март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яново, деревня </w:t>
      </w:r>
      <w:proofErr w:type="spellStart"/>
      <w:r>
        <w:rPr>
          <w:rFonts w:ascii="Times New Roman" w:hAnsi="Times New Roman"/>
          <w:sz w:val="28"/>
          <w:szCs w:val="28"/>
        </w:rPr>
        <w:t>Ярушино</w:t>
      </w:r>
      <w:proofErr w:type="spellEnd"/>
      <w:r>
        <w:rPr>
          <w:rFonts w:ascii="Times New Roman" w:hAnsi="Times New Roman"/>
          <w:sz w:val="28"/>
          <w:szCs w:val="28"/>
        </w:rPr>
        <w:t xml:space="preserve">, село Торговище, деревня Агафонково, деревня </w:t>
      </w:r>
      <w:proofErr w:type="spellStart"/>
      <w:r>
        <w:rPr>
          <w:rFonts w:ascii="Times New Roman" w:hAnsi="Times New Roman"/>
          <w:sz w:val="28"/>
          <w:szCs w:val="28"/>
        </w:rPr>
        <w:t>Берд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каево</w:t>
      </w:r>
      <w:proofErr w:type="spellEnd"/>
      <w:r>
        <w:rPr>
          <w:rFonts w:ascii="Times New Roman" w:hAnsi="Times New Roman"/>
          <w:sz w:val="28"/>
          <w:szCs w:val="28"/>
        </w:rPr>
        <w:t xml:space="preserve">, деревня Чистяково, деревня </w:t>
      </w:r>
      <w:proofErr w:type="spellStart"/>
      <w:r>
        <w:rPr>
          <w:rFonts w:ascii="Times New Roman" w:hAnsi="Times New Roman"/>
          <w:sz w:val="28"/>
          <w:szCs w:val="28"/>
        </w:rPr>
        <w:t>Чекарда</w:t>
      </w:r>
      <w:proofErr w:type="spellEnd"/>
      <w:r>
        <w:rPr>
          <w:rFonts w:ascii="Times New Roman" w:hAnsi="Times New Roman"/>
          <w:sz w:val="28"/>
          <w:szCs w:val="28"/>
        </w:rPr>
        <w:t xml:space="preserve">, деревня </w:t>
      </w:r>
      <w:proofErr w:type="spellStart"/>
      <w:r>
        <w:rPr>
          <w:rFonts w:ascii="Times New Roman" w:hAnsi="Times New Roman"/>
          <w:sz w:val="28"/>
          <w:szCs w:val="28"/>
        </w:rPr>
        <w:t>Юлаево</w:t>
      </w:r>
      <w:proofErr w:type="spellEnd"/>
      <w:r>
        <w:rPr>
          <w:rFonts w:ascii="Times New Roman" w:hAnsi="Times New Roman"/>
          <w:sz w:val="28"/>
          <w:szCs w:val="28"/>
        </w:rPr>
        <w:t>, село Сыра, деревня Ларичи, деревня Пастухово, деревня Елесино, деревня Копорушки, деревня Наб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ки, деревня Балаши.</w:t>
      </w:r>
      <w:proofErr w:type="gramEnd"/>
    </w:p>
    <w:p w:rsidR="00FC707F" w:rsidRDefault="00FC707F" w:rsidP="00FC707F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Уставом поселения Администрация Ключевского сельск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поселения обладает всей полнотой полномочий по решению вопросов местного значения, не отнесенных законодательством Российской Федерации и Уставом поселения к компетенции других органов и должностных лиц местного сам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управления Ключевского сельского поселения.</w:t>
      </w:r>
    </w:p>
    <w:p w:rsidR="00FC707F" w:rsidRDefault="00FC707F" w:rsidP="00FC707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Ключевского сельского поселения является исполнительно-</w:t>
      </w:r>
      <w:r>
        <w:rPr>
          <w:rFonts w:ascii="Times New Roman" w:hAnsi="Times New Roman"/>
          <w:sz w:val="28"/>
          <w:szCs w:val="28"/>
        </w:rPr>
        <w:lastRenderedPageBreak/>
        <w:t>распорядительным органом местного самоуправления поселения.</w:t>
      </w:r>
    </w:p>
    <w:p w:rsidR="00FC707F" w:rsidRDefault="00FC707F" w:rsidP="00FC70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К вопросам местного значения относятся:</w:t>
      </w:r>
    </w:p>
    <w:p w:rsidR="00FC707F" w:rsidRDefault="00FC707F" w:rsidP="00FC707F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его исполнением,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ставление и утверждение отчета об исполнении бюджета поселения.</w:t>
      </w:r>
    </w:p>
    <w:p w:rsidR="00FC707F" w:rsidRDefault="00FC707F" w:rsidP="00FC707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Установление, изменение и отмена местных налогов и сборов поселения.</w:t>
      </w:r>
    </w:p>
    <w:p w:rsidR="00FC707F" w:rsidRDefault="00FC707F" w:rsidP="00FC707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Владение, пользование и распоряжение имуществом, находящимся в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ниципальной собственности поселения.</w:t>
      </w:r>
    </w:p>
    <w:p w:rsidR="00FC707F" w:rsidRDefault="00FC707F" w:rsidP="00FC707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Организация в границах поселения электро-, тепл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>, газо- и водоснабж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населения, водоотведения, снабжения населения топливом в пределах полн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мочий, установленных законодательством Российской Федерации.</w:t>
      </w:r>
    </w:p>
    <w:p w:rsidR="00FC707F" w:rsidRDefault="00FC707F" w:rsidP="00FC707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Дорожная деятельность в отношении автомобильных дорог местного зн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чения в границах населенных пунктов поселения и обеспечение безопасности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рожного движения на них, включая создание и обеспечение функционирования парковок (парковочных мест), осуществление муниципального контроля за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хранностью автомобильных дорог местного значения в границах населенных пунктов поселения, а также осуществление иных полномочий в области испол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зования автомобильных дорог и осуществления дорожной деятельности в соо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ветствии с законодательством</w:t>
      </w:r>
      <w:proofErr w:type="gramEnd"/>
      <w:r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FC707F" w:rsidRDefault="00FC707F" w:rsidP="00FC707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Другие функции в соответствии с федеральными законами, законами Пермского края, Уставом Ключевского сельского поселения, решениями Совета депутатов Ключевского сельского поселения, постановлениями и распоряжени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ми главы поселения.</w:t>
      </w:r>
    </w:p>
    <w:p w:rsidR="00FC707F" w:rsidRDefault="00FC707F" w:rsidP="00FC707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Ключевского сельского поселения обладает правами юр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дического лица.</w:t>
      </w:r>
    </w:p>
    <w:p w:rsidR="00FC707F" w:rsidRDefault="00FC707F" w:rsidP="00FC707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юридическое лицо в соответствии с Федеральным законом от 08.08.2001 № 129-ФЗ «О государственной регистрации юридических лиц и инд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видуальных предпринимателей» Администрация Ключевского сельского посел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внесена в Единый государственный реестр юридических лиц под основным государственным регистрационным номером № 1135951000283 (свидетельство серии 59 номер 004685211 от 07.11.2013).</w:t>
      </w:r>
    </w:p>
    <w:p w:rsidR="00FC707F" w:rsidRDefault="00FC707F" w:rsidP="00FC707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Свидетельством о постановке на учет в налоговом органе серии 59 номер 004682249, выданным 07.11.2013, Администрации Ключевского сельского пос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ления присвоены ИНН 5951002061, КПП 595101001.</w:t>
      </w:r>
    </w:p>
    <w:p w:rsidR="00FC707F" w:rsidRDefault="00FC707F" w:rsidP="00FC707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Официальное наименование: Администрация Ключевского сельского пос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ления Суксунского района Пермского края.</w:t>
      </w:r>
    </w:p>
    <w:p w:rsidR="00FC707F" w:rsidRDefault="00FC707F" w:rsidP="00FC707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Юридический адрес и фактическое местонахождение: 617565, Пермский край, Суксунский район, с. Ключи, ул. Золина, 59.</w:t>
      </w:r>
    </w:p>
    <w:p w:rsidR="00FC707F" w:rsidRDefault="00FC707F" w:rsidP="00FC707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собственности: муниципальная.</w:t>
      </w:r>
    </w:p>
    <w:p w:rsidR="00FC707F" w:rsidRDefault="00FC707F" w:rsidP="00FC707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Организационно-правовая форма: бюджетное учреждение.</w:t>
      </w:r>
    </w:p>
    <w:p w:rsidR="00FC707F" w:rsidRDefault="00FC707F" w:rsidP="00FC70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Случаев отказа в предоставлении информации и препятствий в работе со стороны Администрации Ключевского сельского поселения Суксунского мун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ципального района Пермского края не было.</w:t>
      </w:r>
    </w:p>
    <w:p w:rsidR="00FC707F" w:rsidRDefault="00FC707F" w:rsidP="00FC70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FC707F" w:rsidRDefault="00FC707F" w:rsidP="00FC707F">
      <w:pPr>
        <w:pStyle w:val="p1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 соответствии с частью 3 статьи 15 Федерального закона от 08.11.2007 № 257-ФЗ «Об автомобильных дорогах и дорожной деятельности в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 и о внесении изменений в отдельные законодательные акты Российской Федерации» (далее – Федеральный закон об автомобильных дорогах)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 дорожной деятельности в отношении автомобильных дорог местного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чения обеспечивают уполномоченные органы местного самоуправления.</w:t>
      </w:r>
      <w:proofErr w:type="gramEnd"/>
    </w:p>
    <w:p w:rsidR="00FC707F" w:rsidRDefault="00FC707F" w:rsidP="00FC707F">
      <w:pPr>
        <w:pStyle w:val="ConsPlusNormal"/>
        <w:widowControl w:val="0"/>
        <w:ind w:firstLine="709"/>
        <w:jc w:val="both"/>
        <w:rPr>
          <w:sz w:val="28"/>
          <w:szCs w:val="28"/>
        </w:rPr>
      </w:pPr>
    </w:p>
    <w:p w:rsidR="00FC707F" w:rsidRDefault="00FC707F" w:rsidP="00FC70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Положением о порядке содержания и </w:t>
      </w:r>
      <w:proofErr w:type="gramStart"/>
      <w:r>
        <w:rPr>
          <w:rFonts w:ascii="Times New Roman" w:hAnsi="Times New Roman"/>
          <w:sz w:val="28"/>
          <w:szCs w:val="28"/>
        </w:rPr>
        <w:t>ремонта</w:t>
      </w:r>
      <w:proofErr w:type="gramEnd"/>
      <w:r>
        <w:rPr>
          <w:rFonts w:ascii="Times New Roman" w:hAnsi="Times New Roman"/>
          <w:sz w:val="28"/>
          <w:szCs w:val="28"/>
        </w:rPr>
        <w:t xml:space="preserve"> автомобильных дорог общего пользования местного значения в границах Суксунского муниципального района, утвержденным постановлением Администрации Суксунского муниципального района от 30.12.2013 № 296 «Об утверждении Положения о Порядке содержания и ремонта автомобильных дорог общего пользования местного значения в гран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цах Суксунского муниципального района», организация содержания автомобил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ных дорог, выявление нарушений содержания автомобильных дорог, а также 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троль за исполнением Положения закреплены за Управлением территориального развития, градостроительства и инфраструктуры Администрации Суксунского муниципального района.</w:t>
      </w:r>
    </w:p>
    <w:p w:rsidR="00FC707F" w:rsidRDefault="00FC707F" w:rsidP="00FC70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707F" w:rsidRDefault="00FC707F" w:rsidP="00FC70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Названным Положением определен Порядок содержания автомобильных дорог общего пользования местного значения в границах Суксунского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 района в зимний и летний периоды, установлены требования к их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держанию, а также определен Порядок организации и проведения работ по во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становлению транспортно-эксплуатационных характеристик автомобильных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рог.</w:t>
      </w:r>
      <w:proofErr w:type="gramEnd"/>
    </w:p>
    <w:p w:rsidR="00FC707F" w:rsidRDefault="00FC707F" w:rsidP="00FC70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Расходы на выполнение работ по капитальному ремонту, ремонту и соде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жанию автомобильных дорог общего пользования местного значения и иску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ственных сооружений на них рассчитываются в соответствии с Правилами расч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та размера ассигнований бюджета Суксунского муниципального района на кап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тальный ремонт, ремонт и содержание муниципальных автомобильных дорог, утвержденными постановлением Администрации Суксунского муниципального района от 25.08.2009 № 122.</w:t>
      </w:r>
      <w:proofErr w:type="gramEnd"/>
    </w:p>
    <w:p w:rsidR="00FC707F" w:rsidRDefault="00FC707F" w:rsidP="00FC70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расчете годовой потребности в ассигнованиях на выполнение работ по содержанию автомобильных дорог на 2016 год был применен не установленный Правилами расчета размера ассигнований поправочный коэффициент для корре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тировки размера в переходный период, вследствие чего на исполнение переда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ных полномочий по содержанию автомобильных дорог запланировано на 151 260,0 рублей выше нормативного.</w:t>
      </w:r>
    </w:p>
    <w:p w:rsidR="00FC707F" w:rsidRDefault="00FC707F" w:rsidP="00FC707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707F" w:rsidRDefault="00FC707F" w:rsidP="00FC707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Полномочия по обеспечению дорожной деятельности в отношении автом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бильных дорог местного значения вне границ населенных пунктов в границах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ниципального района переданы на уровень Ключевского сельского поселения в соответствии с </w:t>
      </w:r>
      <w:r>
        <w:rPr>
          <w:rFonts w:ascii="Times New Roman" w:hAnsi="Times New Roman"/>
          <w:sz w:val="28"/>
          <w:szCs w:val="28"/>
        </w:rPr>
        <w:t>частью 4 статьи 15 Федерального закона от 06.10.2003 № 131-ФЗ «Об общих принципах организации местного самоуправления в Российской 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дерации» путем заключения Соглашения от 11.01.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2016 № 1 «О передаче части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полномочий по решению вопросов местного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значения» за счет межбюджетных трансфертов, предоставляемых из бюджета муниципального района в бюджет Ключевского сельского поселения (далее – </w:t>
      </w:r>
      <w:r>
        <w:rPr>
          <w:rFonts w:ascii="Times New Roman" w:hAnsi="Times New Roman"/>
          <w:sz w:val="28"/>
          <w:szCs w:val="28"/>
        </w:rPr>
        <w:t>Соглашение от 11.01.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2016 № 1).</w:t>
      </w:r>
    </w:p>
    <w:p w:rsidR="00FC707F" w:rsidRDefault="00FC707F" w:rsidP="00FC707F">
      <w:pPr>
        <w:pStyle w:val="af0"/>
      </w:pPr>
      <w:r>
        <w:t>В ходе проверки установлено, что Соглашением от 11.01.2016 № 1</w:t>
      </w:r>
      <w:r>
        <w:rPr>
          <w:szCs w:val="28"/>
        </w:rPr>
        <w:t xml:space="preserve"> </w:t>
      </w:r>
      <w:r>
        <w:t>не предусмотрены конкретные обязательства по исполнению полномочий по доро</w:t>
      </w:r>
      <w:r>
        <w:t>ж</w:t>
      </w:r>
      <w:r>
        <w:t xml:space="preserve">ной деятельности, следовательно, </w:t>
      </w:r>
      <w:r>
        <w:rPr>
          <w:szCs w:val="28"/>
        </w:rPr>
        <w:t>Управлением территориального развития, гр</w:t>
      </w:r>
      <w:r>
        <w:rPr>
          <w:szCs w:val="28"/>
        </w:rPr>
        <w:t>а</w:t>
      </w:r>
      <w:r>
        <w:rPr>
          <w:szCs w:val="28"/>
        </w:rPr>
        <w:t>достроительства и инфраструктуры Администрации Суксунского муниципальн</w:t>
      </w:r>
      <w:r>
        <w:rPr>
          <w:szCs w:val="28"/>
        </w:rPr>
        <w:t>о</w:t>
      </w:r>
      <w:r>
        <w:rPr>
          <w:szCs w:val="28"/>
        </w:rPr>
        <w:t>го района</w:t>
      </w:r>
      <w:r>
        <w:t xml:space="preserve"> не был обеспечен должный </w:t>
      </w:r>
      <w:proofErr w:type="gramStart"/>
      <w:r>
        <w:t>контроль за</w:t>
      </w:r>
      <w:proofErr w:type="gramEnd"/>
      <w:r>
        <w:t xml:space="preserve"> исполнением передаваемых полномочий.</w:t>
      </w:r>
    </w:p>
    <w:p w:rsidR="00FC707F" w:rsidRDefault="00FC707F" w:rsidP="00FC707F">
      <w:pPr>
        <w:pStyle w:val="af0"/>
      </w:pPr>
      <w:r>
        <w:rPr>
          <w:szCs w:val="28"/>
        </w:rPr>
        <w:t xml:space="preserve">Также в </w:t>
      </w:r>
      <w:r>
        <w:t>нарушение статьи 142.4 Бюджетного кодекса Российской Федер</w:t>
      </w:r>
      <w:r>
        <w:t>а</w:t>
      </w:r>
      <w:r>
        <w:t>ции (далее – БК РФ) Порядком предоставления иных межбюджетных трансфертов из бюджета Суксунского муниципального района бюджетам поселений, утве</w:t>
      </w:r>
      <w:r>
        <w:t>р</w:t>
      </w:r>
      <w:r>
        <w:t>жденным Решением Земского собрания Суксунского муниципального района от 19.08.2008 № 30, не предусмотрено предоставление межбюджетных трансфертов на осуществление части полномочий по решению вопросов местного значения.</w:t>
      </w:r>
    </w:p>
    <w:p w:rsidR="00FC707F" w:rsidRDefault="00FC707F" w:rsidP="00FC70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C707F" w:rsidRDefault="00FC707F" w:rsidP="00FC707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положениями пункта 1 статьи 1 Соглашения от 11.01.2016 № 1 Администрация Суксунского муниципального района передала, а Админ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страция Ключевского сельского поселения приняла на себя осуществление в 2016 году части полномочий по дорожной деятельности в отношении автомобильных дорог местного значения вне границ населенных пунктов в границах муниц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пального района общей протяжённостью 16,684 км.</w:t>
      </w:r>
      <w:proofErr w:type="gramEnd"/>
    </w:p>
    <w:p w:rsidR="00FC707F" w:rsidRDefault="00FC707F" w:rsidP="00FC707F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FC707F" w:rsidRDefault="00FC707F" w:rsidP="00FC707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сопоставлении наименований автомобильных дорог и их протяжённ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сти, указанных в Соглашении от 11.01.2016 № 1, с утвержденным постановлением Администрации Суксунского муниципального района от 22.09.2010 № 151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речнем автомобильных дорог </w:t>
      </w:r>
      <w:r>
        <w:rPr>
          <w:rFonts w:ascii="Times New Roman" w:hAnsi="Times New Roman"/>
          <w:sz w:val="28"/>
          <w:szCs w:val="28"/>
        </w:rPr>
        <w:t>(с учетом изменений, внесенных постановлением Администрации Суксунского муниципального района от 23.03.2011 № 41)</w:t>
      </w:r>
      <w: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новлено:</w:t>
      </w:r>
    </w:p>
    <w:p w:rsidR="00FC707F" w:rsidRDefault="00FC707F" w:rsidP="00FC707F">
      <w:pPr>
        <w:pStyle w:val="af0"/>
      </w:pPr>
      <w:r>
        <w:t>- Перечень автомобильных дорог содержит 36 объектов общей протяженн</w:t>
      </w:r>
      <w:r>
        <w:t>о</w:t>
      </w:r>
      <w:r>
        <w:t>стью 234,497 км</w:t>
      </w:r>
      <w:proofErr w:type="gramStart"/>
      <w:r>
        <w:t>.;</w:t>
      </w:r>
      <w:proofErr w:type="gramEnd"/>
    </w:p>
    <w:p w:rsidR="00FC707F" w:rsidRDefault="00FC707F" w:rsidP="00FC707F">
      <w:pPr>
        <w:pStyle w:val="af0"/>
        <w:rPr>
          <w:i/>
          <w:szCs w:val="28"/>
        </w:rPr>
      </w:pPr>
      <w:r>
        <w:t>- дороги с наименованиями:</w:t>
      </w:r>
      <w:r>
        <w:rPr>
          <w:szCs w:val="28"/>
        </w:rPr>
        <w:t xml:space="preserve"> Пермь – Екатеринбург – Полько протяженн</w:t>
      </w:r>
      <w:r>
        <w:rPr>
          <w:szCs w:val="28"/>
        </w:rPr>
        <w:t>о</w:t>
      </w:r>
      <w:r>
        <w:rPr>
          <w:szCs w:val="28"/>
        </w:rPr>
        <w:t>стью 0,5 км.; Агафонково – Чистяково протяженностью 1,0 км.; Сыра – Пастухово – Ларичи протяженностью 1,2 км.; Сыра – Пастухово – Ларичи – Елесино прот</w:t>
      </w:r>
      <w:r>
        <w:rPr>
          <w:szCs w:val="28"/>
        </w:rPr>
        <w:t>я</w:t>
      </w:r>
      <w:r>
        <w:rPr>
          <w:szCs w:val="28"/>
        </w:rPr>
        <w:t>женностью 2,3 км.; Сыра – Тис протяженностью 3,5 км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t>в</w:t>
      </w:r>
      <w:proofErr w:type="gramEnd"/>
      <w:r>
        <w:t xml:space="preserve"> Перечне </w:t>
      </w:r>
      <w:r>
        <w:rPr>
          <w:szCs w:val="28"/>
        </w:rPr>
        <w:t>отсутствуют;</w:t>
      </w:r>
    </w:p>
    <w:p w:rsidR="00FC707F" w:rsidRDefault="00FC707F" w:rsidP="00FC707F">
      <w:pPr>
        <w:pStyle w:val="af0"/>
        <w:rPr>
          <w:szCs w:val="28"/>
        </w:rPr>
      </w:pPr>
      <w:r>
        <w:rPr>
          <w:szCs w:val="28"/>
        </w:rPr>
        <w:t>- в Перечень автомобильных дорог не включена автомобильная дорога Сыра – Тис протяженностью 3,5 км., инвентарный номер 7145, хотя на участок дороги Сыра – Тис протяженностью 3,5 км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>олучено Свидетельство о государственной регистрации права серия 59-БГ №523796, выданное Управлением Федеральной службы государственной регистрации, кадастра и картографии по Пермскому краю 14.12.2012, присвоен кадастровый номер 59:35:0000000:651.</w:t>
      </w:r>
    </w:p>
    <w:p w:rsidR="00FC707F" w:rsidRDefault="00FC707F" w:rsidP="00FC707F">
      <w:pPr>
        <w:pStyle w:val="af0"/>
        <w:rPr>
          <w:szCs w:val="28"/>
        </w:rPr>
      </w:pPr>
      <w:r>
        <w:rPr>
          <w:szCs w:val="28"/>
        </w:rPr>
        <w:t>Следует отметить, что после осуществления регистрации права собственн</w:t>
      </w:r>
      <w:r>
        <w:rPr>
          <w:szCs w:val="28"/>
        </w:rPr>
        <w:t>о</w:t>
      </w:r>
      <w:r>
        <w:rPr>
          <w:szCs w:val="28"/>
        </w:rPr>
        <w:t xml:space="preserve">сти, Администрацией Суксунского муниципального района изменения в Перечень автомобильных дорог в части уточнения протяженности дорог не вносились, в </w:t>
      </w:r>
      <w:proofErr w:type="gramStart"/>
      <w:r>
        <w:rPr>
          <w:szCs w:val="28"/>
        </w:rPr>
        <w:lastRenderedPageBreak/>
        <w:t>связи</w:t>
      </w:r>
      <w:proofErr w:type="gramEnd"/>
      <w:r>
        <w:rPr>
          <w:szCs w:val="28"/>
        </w:rPr>
        <w:t xml:space="preserve"> с чем не были обеспечены сопоставимость и достоверность сведений в о</w:t>
      </w:r>
      <w:r>
        <w:rPr>
          <w:szCs w:val="28"/>
        </w:rPr>
        <w:t>т</w:t>
      </w:r>
      <w:r>
        <w:rPr>
          <w:szCs w:val="28"/>
        </w:rPr>
        <w:t>ношении названного объекта.</w:t>
      </w:r>
    </w:p>
    <w:p w:rsidR="00FC707F" w:rsidRDefault="00FC707F" w:rsidP="00FC707F">
      <w:pPr>
        <w:pStyle w:val="af0"/>
        <w:rPr>
          <w:szCs w:val="28"/>
        </w:rPr>
      </w:pPr>
      <w:r>
        <w:rPr>
          <w:szCs w:val="28"/>
        </w:rPr>
        <w:t>Также в результате проведенной проверки установлено следующее.</w:t>
      </w:r>
    </w:p>
    <w:p w:rsidR="00FC707F" w:rsidRPr="00061881" w:rsidRDefault="00FC707F" w:rsidP="00FC707F">
      <w:pPr>
        <w:pStyle w:val="af0"/>
        <w:rPr>
          <w:szCs w:val="28"/>
        </w:rPr>
      </w:pPr>
      <w:r>
        <w:rPr>
          <w:szCs w:val="28"/>
        </w:rPr>
        <w:t xml:space="preserve">В нарушение Порядка ведения органами местного самоуправления реестров муниципального имущества в реестр муниципального имущества Суксунского </w:t>
      </w:r>
      <w:r w:rsidRPr="00061881">
        <w:rPr>
          <w:szCs w:val="28"/>
        </w:rPr>
        <w:t>муниципального района не включены автомобильные дороги местного значения:</w:t>
      </w:r>
    </w:p>
    <w:p w:rsidR="00FC707F" w:rsidRPr="00061881" w:rsidRDefault="00FC707F" w:rsidP="00FC707F">
      <w:pPr>
        <w:pStyle w:val="af0"/>
        <w:rPr>
          <w:szCs w:val="28"/>
        </w:rPr>
      </w:pPr>
      <w:r w:rsidRPr="00061881">
        <w:rPr>
          <w:szCs w:val="28"/>
        </w:rPr>
        <w:t>- Пермь – Екатеринбург – Полько, протяженностью 0,5 км</w:t>
      </w:r>
      <w:proofErr w:type="gramStart"/>
      <w:r w:rsidRPr="00061881">
        <w:rPr>
          <w:szCs w:val="28"/>
        </w:rPr>
        <w:t>.;</w:t>
      </w:r>
      <w:proofErr w:type="gramEnd"/>
    </w:p>
    <w:p w:rsidR="00FC707F" w:rsidRPr="00061881" w:rsidRDefault="00FC707F" w:rsidP="00FC707F">
      <w:pPr>
        <w:pStyle w:val="af0"/>
        <w:rPr>
          <w:szCs w:val="28"/>
        </w:rPr>
      </w:pPr>
      <w:r w:rsidRPr="00061881">
        <w:rPr>
          <w:szCs w:val="28"/>
        </w:rPr>
        <w:t>- Агафонково – Чистяково, протяженностью 1,0 км</w:t>
      </w:r>
      <w:proofErr w:type="gramStart"/>
      <w:r w:rsidRPr="00061881">
        <w:rPr>
          <w:szCs w:val="28"/>
        </w:rPr>
        <w:t>.;</w:t>
      </w:r>
      <w:proofErr w:type="gramEnd"/>
    </w:p>
    <w:p w:rsidR="00FC707F" w:rsidRPr="00061881" w:rsidRDefault="00FC707F" w:rsidP="00FC707F">
      <w:pPr>
        <w:pStyle w:val="af0"/>
        <w:rPr>
          <w:szCs w:val="28"/>
        </w:rPr>
      </w:pPr>
      <w:r w:rsidRPr="00061881">
        <w:rPr>
          <w:szCs w:val="28"/>
        </w:rPr>
        <w:t>- Сыра – Пастухово – Ларичи, протяженностью 1,2 км</w:t>
      </w:r>
      <w:proofErr w:type="gramStart"/>
      <w:r w:rsidRPr="00061881">
        <w:rPr>
          <w:szCs w:val="28"/>
        </w:rPr>
        <w:t>.;</w:t>
      </w:r>
      <w:proofErr w:type="gramEnd"/>
    </w:p>
    <w:p w:rsidR="00FC707F" w:rsidRPr="00061881" w:rsidRDefault="00FC707F" w:rsidP="00FC707F">
      <w:pPr>
        <w:pStyle w:val="af0"/>
        <w:rPr>
          <w:szCs w:val="28"/>
        </w:rPr>
      </w:pPr>
      <w:r w:rsidRPr="00061881">
        <w:rPr>
          <w:szCs w:val="28"/>
        </w:rPr>
        <w:t>- Сыра – Пастухово – Ларичи – Елесино, протяженностью 2,3 км.</w:t>
      </w:r>
    </w:p>
    <w:p w:rsidR="00FC707F" w:rsidRPr="00061881" w:rsidRDefault="00FC707F" w:rsidP="00FC707F">
      <w:pPr>
        <w:pStyle w:val="af0"/>
        <w:rPr>
          <w:szCs w:val="28"/>
        </w:rPr>
      </w:pPr>
    </w:p>
    <w:p w:rsidR="00FC707F" w:rsidRDefault="00FC707F" w:rsidP="00FC707F">
      <w:pPr>
        <w:pStyle w:val="af0"/>
        <w:rPr>
          <w:szCs w:val="28"/>
        </w:rPr>
      </w:pPr>
      <w:r w:rsidRPr="00061881">
        <w:rPr>
          <w:szCs w:val="28"/>
        </w:rPr>
        <w:t>Реестр муниципального имущества Суксунского муниципального района по состоянию на 01.01.2016 содержит 42 муниципальные дороги, протяженность к</w:t>
      </w:r>
      <w:r w:rsidRPr="00061881">
        <w:rPr>
          <w:szCs w:val="28"/>
        </w:rPr>
        <w:t>о</w:t>
      </w:r>
      <w:r w:rsidRPr="00061881">
        <w:rPr>
          <w:szCs w:val="28"/>
        </w:rPr>
        <w:t>торых составляет 248 995 м</w:t>
      </w:r>
      <w:r>
        <w:rPr>
          <w:szCs w:val="28"/>
        </w:rPr>
        <w:t>.</w:t>
      </w:r>
    </w:p>
    <w:p w:rsidR="00FC707F" w:rsidRDefault="00FC707F" w:rsidP="00FC707F">
      <w:pPr>
        <w:pStyle w:val="af0"/>
        <w:rPr>
          <w:szCs w:val="28"/>
        </w:rPr>
      </w:pPr>
    </w:p>
    <w:p w:rsidR="00FC707F" w:rsidRDefault="00FC707F" w:rsidP="00FC707F">
      <w:pPr>
        <w:pStyle w:val="af0"/>
        <w:rPr>
          <w:szCs w:val="28"/>
        </w:rPr>
      </w:pPr>
      <w:r>
        <w:rPr>
          <w:szCs w:val="28"/>
        </w:rPr>
        <w:t>В нарушение статьи 8 Федерального закона об автомобильных дорогах идентификационные номера автомобильным дорогам не присвоены.</w:t>
      </w:r>
    </w:p>
    <w:p w:rsidR="00FC707F" w:rsidRDefault="00FC707F" w:rsidP="00FC707F">
      <w:pPr>
        <w:pStyle w:val="af0"/>
        <w:rPr>
          <w:szCs w:val="28"/>
        </w:rPr>
      </w:pPr>
      <w:r>
        <w:rPr>
          <w:szCs w:val="28"/>
        </w:rPr>
        <w:t>Право собственности на указанные автодороги отсутствует, соответственно, и государственная регистрация прав собственности в установленном Федерал</w:t>
      </w:r>
      <w:r>
        <w:rPr>
          <w:szCs w:val="28"/>
        </w:rPr>
        <w:t>ь</w:t>
      </w:r>
      <w:r>
        <w:rPr>
          <w:szCs w:val="28"/>
        </w:rPr>
        <w:t>ным законом от 21.07.1997 № 122-ФЗ «О государственной регистрации прав со</w:t>
      </w:r>
      <w:r>
        <w:rPr>
          <w:szCs w:val="28"/>
        </w:rPr>
        <w:t>б</w:t>
      </w:r>
      <w:r>
        <w:rPr>
          <w:szCs w:val="28"/>
        </w:rPr>
        <w:t>ственности на недвижимое имущество и сделок с ним» порядке, не осуществлена.</w:t>
      </w:r>
    </w:p>
    <w:p w:rsidR="00FC707F" w:rsidRDefault="00FC707F" w:rsidP="00FC707F">
      <w:pPr>
        <w:pStyle w:val="af0"/>
        <w:rPr>
          <w:szCs w:val="28"/>
        </w:rPr>
      </w:pPr>
    </w:p>
    <w:p w:rsidR="00FC707F" w:rsidRDefault="00FC707F" w:rsidP="00FC707F">
      <w:pPr>
        <w:pStyle w:val="af0"/>
        <w:rPr>
          <w:szCs w:val="28"/>
        </w:rPr>
      </w:pPr>
      <w:r>
        <w:rPr>
          <w:szCs w:val="28"/>
        </w:rPr>
        <w:t>Технические паспорта на дороги отсутствуют. Согласно типовой инстру</w:t>
      </w:r>
      <w:r>
        <w:rPr>
          <w:szCs w:val="28"/>
        </w:rPr>
        <w:t>к</w:t>
      </w:r>
      <w:r>
        <w:rPr>
          <w:szCs w:val="28"/>
        </w:rPr>
        <w:t>ции по техническому учету и паспортизации автомобильных дорог общего пол</w:t>
      </w:r>
      <w:r>
        <w:rPr>
          <w:szCs w:val="28"/>
        </w:rPr>
        <w:t>ь</w:t>
      </w:r>
      <w:r>
        <w:rPr>
          <w:szCs w:val="28"/>
        </w:rPr>
        <w:t>зования, утвержденной Министерством автомобильных дорог РСФСР (ВСН 1-83), техническому учету и паспортизации подлежат все автомобильные дороги общего пользования. Учет и паспортизацию проводят по каждой автомобильной дороге в отдельности.</w:t>
      </w:r>
    </w:p>
    <w:p w:rsidR="00FC707F" w:rsidRDefault="00FC707F" w:rsidP="00FC707F">
      <w:pPr>
        <w:pStyle w:val="af0"/>
        <w:rPr>
          <w:szCs w:val="28"/>
        </w:rPr>
      </w:pPr>
    </w:p>
    <w:p w:rsidR="00FC707F" w:rsidRDefault="00FC707F" w:rsidP="00FC707F">
      <w:pPr>
        <w:pStyle w:val="af0"/>
        <w:rPr>
          <w:szCs w:val="28"/>
        </w:rPr>
      </w:pPr>
      <w:r>
        <w:rPr>
          <w:szCs w:val="28"/>
        </w:rPr>
        <w:t>Учитывая вышеизложенное, можно сделать вывод, что передавать полн</w:t>
      </w:r>
      <w:r>
        <w:rPr>
          <w:szCs w:val="28"/>
        </w:rPr>
        <w:t>о</w:t>
      </w:r>
      <w:r>
        <w:rPr>
          <w:szCs w:val="28"/>
        </w:rPr>
        <w:t>мочия по обслуживанию участков дорог, не включенных в Реестр муниципальн</w:t>
      </w:r>
      <w:r>
        <w:rPr>
          <w:szCs w:val="28"/>
        </w:rPr>
        <w:t>о</w:t>
      </w:r>
      <w:r>
        <w:rPr>
          <w:szCs w:val="28"/>
        </w:rPr>
        <w:t>го имущества Суксунского муниципального района, Администрация Суксунского муниципального района в проверяемом периоде была не правомочна, так как не являлась собственником вышеуказанных участков дорог.</w:t>
      </w:r>
    </w:p>
    <w:p w:rsidR="00FC707F" w:rsidRDefault="00FC707F" w:rsidP="00FC707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707F" w:rsidRDefault="00FC707F" w:rsidP="00FC707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Администрацией Ключевского сельского поселения при принятии полн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мочий не проведена сверка автомобильных дорог общего пользования местного значения с нормативными правовыми актами Суксунского муниципального рай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на.</w:t>
      </w:r>
    </w:p>
    <w:p w:rsidR="00FC707F" w:rsidRDefault="00FC707F" w:rsidP="00FC707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707F" w:rsidRDefault="00FC707F" w:rsidP="00FC707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рамках исполнения Соглашения от 11.01.2016 № 1 на осуществление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рожной деятельности в отношении автомобильных дорог местного значения вне границ населенных пунктов в границах муниципального района Администрацией Ключевского сельского поселения заключены муниципальные контракты с инд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видуальными предпринимателями и юридическими лицами по содержанию авт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мобильных дорог местного значения вне границ населенных пунктов в границах муниципального района на общую сумму 884 500,0 рублей, в том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числе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428 500,0 рублей на зимнее содержание, 456 000,0 рублей на летнее содержание.</w:t>
      </w:r>
    </w:p>
    <w:p w:rsidR="00FC707F" w:rsidRDefault="00FC707F" w:rsidP="00FC70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Остатка неиспользованных межбюджетных трансфертов по состоянию на 01.01.2017 нет.</w:t>
      </w:r>
    </w:p>
    <w:p w:rsidR="00FC707F" w:rsidRDefault="00FC707F" w:rsidP="00FC70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Нарушений сроков выполнения работ по контрактам не выявлено, сроки оплаты работ по контрактам не нарушены.</w:t>
      </w:r>
    </w:p>
    <w:p w:rsidR="00FC707F" w:rsidRDefault="00FC707F" w:rsidP="00FC70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выполнения работ по ремонту и содержанию автомобильных дорог местного значения Суксунского муниципального района Администрация Кл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чевского сельского поселения выполнила требования статьи 72 БК РФ, Федерал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ного закона от 05.04.2013 № 44-ФЗ «О контрактной системе в сфере закупок 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ров, работ, услуг для обеспечения государственных и муниципальных нужд» (д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лее – Федеральный закон о закупках).</w:t>
      </w:r>
    </w:p>
    <w:p w:rsidR="00FC707F" w:rsidRDefault="00FC707F" w:rsidP="00FC70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Однако при заключении муниципальных контрактов Администрацией Кл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чевского сельского поселения были нарушены требования статьи 34 Федеральн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 закона о закупках, а именно:</w:t>
      </w:r>
    </w:p>
    <w:p w:rsidR="00FC707F" w:rsidRDefault="00FC707F" w:rsidP="00FC70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 нарушение части 2 статьи 34 Федерального закона о закупках Заказч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 при заключении контрактов, в том числе на основании пунктов 4, 5 части 1 статьи 93 Федерального закона о закупках, необходимо указывать, что цена 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тракта является твердой и определяется на весь срок исполнения контракта;</w:t>
      </w:r>
    </w:p>
    <w:p w:rsidR="00FC707F" w:rsidRDefault="00FC707F" w:rsidP="00FC70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 контрактах не определён конкретный объём выполняемых работ;</w:t>
      </w:r>
    </w:p>
    <w:p w:rsidR="00FC707F" w:rsidRDefault="00FC707F" w:rsidP="00FC70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 контрактах отсутствует пункт о мерах ответственности при нарушении условий контракта (начисление штрафных санкций);</w:t>
      </w:r>
    </w:p>
    <w:p w:rsidR="00FC707F" w:rsidRDefault="00FC707F" w:rsidP="00FC70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 муниципальном контракте от 19.10.2016 № 14 не определены условия по качеству работ и гарантийным обязательствам;</w:t>
      </w:r>
    </w:p>
    <w:p w:rsidR="00FC707F" w:rsidRPr="00061881" w:rsidRDefault="00FC707F" w:rsidP="00FC70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в контрактах отсутствует пункт о необходимости ведения исполнительно-производственной документации, не определены требования к исполнительной документации, которая должна оформляться поставщиком (подрядчиком, </w:t>
      </w:r>
      <w:r w:rsidRPr="00061881">
        <w:rPr>
          <w:rFonts w:ascii="Times New Roman" w:eastAsia="Times New Roman" w:hAnsi="Times New Roman"/>
          <w:sz w:val="28"/>
          <w:szCs w:val="28"/>
          <w:lang w:eastAsia="ru-RU"/>
        </w:rPr>
        <w:t>испо</w:t>
      </w:r>
      <w:r w:rsidRPr="00061881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061881">
        <w:rPr>
          <w:rFonts w:ascii="Times New Roman" w:eastAsia="Times New Roman" w:hAnsi="Times New Roman"/>
          <w:sz w:val="28"/>
          <w:szCs w:val="28"/>
          <w:lang w:eastAsia="ru-RU"/>
        </w:rPr>
        <w:t>нителем).</w:t>
      </w:r>
    </w:p>
    <w:p w:rsidR="00FC707F" w:rsidRPr="00061881" w:rsidRDefault="00FC707F" w:rsidP="00FC707F">
      <w:pPr>
        <w:pStyle w:val="af2"/>
        <w:widowControl w:val="0"/>
        <w:spacing w:before="0" w:beforeAutospacing="0" w:after="0" w:afterAutospacing="0"/>
        <w:ind w:firstLine="709"/>
        <w:jc w:val="both"/>
        <w:rPr>
          <w:rStyle w:val="rightblock"/>
          <w:sz w:val="28"/>
          <w:szCs w:val="28"/>
        </w:rPr>
      </w:pPr>
    </w:p>
    <w:p w:rsidR="00FC707F" w:rsidRPr="00061881" w:rsidRDefault="00FC707F" w:rsidP="00FC707F">
      <w:pPr>
        <w:pStyle w:val="af2"/>
        <w:widowControl w:val="0"/>
        <w:spacing w:before="0" w:beforeAutospacing="0" w:after="0" w:afterAutospacing="0"/>
        <w:ind w:firstLine="709"/>
        <w:jc w:val="both"/>
        <w:rPr>
          <w:rStyle w:val="rightblock"/>
          <w:sz w:val="28"/>
          <w:szCs w:val="28"/>
        </w:rPr>
      </w:pPr>
      <w:r w:rsidRPr="00061881">
        <w:rPr>
          <w:rStyle w:val="rightblock"/>
          <w:sz w:val="28"/>
          <w:szCs w:val="28"/>
        </w:rPr>
        <w:t>В нарушение пункта 7 статьи 9 Федерального закона от 06.12.2011 № 402-ФЗ «О бухгалтерском учете» бухгалтерией приняты к учету документы (путевые листы), имеющие не завизированные исправления.</w:t>
      </w:r>
    </w:p>
    <w:p w:rsidR="00FC707F" w:rsidRPr="00061881" w:rsidRDefault="00FC707F" w:rsidP="00FC707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FC707F" w:rsidRPr="00061881" w:rsidRDefault="00FC707F" w:rsidP="00FC70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Администрацией Ключевского сельского поселения при приёмке работ от исполнителя принимались путевые листы </w:t>
      </w:r>
      <w:r w:rsidRPr="0061751E">
        <w:rPr>
          <w:rFonts w:ascii="Times New Roman" w:eastAsia="Times New Roman" w:hAnsi="Times New Roman"/>
          <w:sz w:val="28"/>
          <w:szCs w:val="28"/>
          <w:lang w:eastAsia="ru-RU"/>
        </w:rPr>
        <w:t>с общим количеством отработанных за день часов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очистке автомобильных дорог от снега с указанием наименований автомобильных дорог, и согласно калькуляции стоимости одного часа производ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лась </w:t>
      </w:r>
      <w:r w:rsidRPr="00061881">
        <w:rPr>
          <w:rFonts w:ascii="Times New Roman" w:eastAsia="Times New Roman" w:hAnsi="Times New Roman"/>
          <w:sz w:val="28"/>
          <w:szCs w:val="28"/>
          <w:lang w:eastAsia="ru-RU"/>
        </w:rPr>
        <w:t>оплата выполненных работ.</w:t>
      </w:r>
    </w:p>
    <w:p w:rsidR="00FC707F" w:rsidRPr="00061881" w:rsidRDefault="00FC707F" w:rsidP="00FC707F">
      <w:pPr>
        <w:widowControl w:val="0"/>
        <w:spacing w:after="0" w:line="240" w:lineRule="auto"/>
        <w:ind w:firstLine="709"/>
        <w:jc w:val="both"/>
        <w:rPr>
          <w:rStyle w:val="rightblock"/>
          <w:rFonts w:ascii="Times New Roman" w:eastAsiaTheme="minorHAnsi" w:hAnsi="Times New Roman"/>
          <w:sz w:val="28"/>
          <w:szCs w:val="28"/>
        </w:rPr>
      </w:pPr>
      <w:r w:rsidRPr="00061881">
        <w:rPr>
          <w:rStyle w:val="rightblock"/>
          <w:rFonts w:ascii="Times New Roman" w:hAnsi="Times New Roman"/>
          <w:sz w:val="28"/>
          <w:szCs w:val="28"/>
        </w:rPr>
        <w:t>При сверке участков автомобильных дорог, указанных в путевых листах, с техническими заданиями, установленными муниципальными контрактами, выя</w:t>
      </w:r>
      <w:r w:rsidRPr="00061881">
        <w:rPr>
          <w:rStyle w:val="rightblock"/>
          <w:rFonts w:ascii="Times New Roman" w:hAnsi="Times New Roman"/>
          <w:sz w:val="28"/>
          <w:szCs w:val="28"/>
        </w:rPr>
        <w:t>в</w:t>
      </w:r>
      <w:r w:rsidRPr="00061881">
        <w:rPr>
          <w:rStyle w:val="rightblock"/>
          <w:rFonts w:ascii="Times New Roman" w:hAnsi="Times New Roman"/>
          <w:sz w:val="28"/>
          <w:szCs w:val="28"/>
        </w:rPr>
        <w:t>лены случаи содержания участков автомобильных дорог, отсутствующих в техн</w:t>
      </w:r>
      <w:r w:rsidRPr="00061881">
        <w:rPr>
          <w:rStyle w:val="rightblock"/>
          <w:rFonts w:ascii="Times New Roman" w:hAnsi="Times New Roman"/>
          <w:sz w:val="28"/>
          <w:szCs w:val="28"/>
        </w:rPr>
        <w:t>и</w:t>
      </w:r>
      <w:r w:rsidRPr="00061881">
        <w:rPr>
          <w:rStyle w:val="rightblock"/>
          <w:rFonts w:ascii="Times New Roman" w:hAnsi="Times New Roman"/>
          <w:sz w:val="28"/>
          <w:szCs w:val="28"/>
        </w:rPr>
        <w:t>ческих заданиях к муниципальным контрактам.</w:t>
      </w:r>
    </w:p>
    <w:p w:rsidR="00FC707F" w:rsidRPr="0061751E" w:rsidRDefault="00FC707F" w:rsidP="00FC70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1881">
        <w:rPr>
          <w:rStyle w:val="rightblock"/>
          <w:rFonts w:ascii="Times New Roman" w:hAnsi="Times New Roman"/>
          <w:sz w:val="28"/>
          <w:szCs w:val="28"/>
        </w:rPr>
        <w:lastRenderedPageBreak/>
        <w:t>Вычислить часы, затраченные на обслуживание участков дорог, не пред</w:t>
      </w:r>
      <w:r w:rsidRPr="00061881">
        <w:rPr>
          <w:rStyle w:val="rightblock"/>
          <w:rFonts w:ascii="Times New Roman" w:hAnsi="Times New Roman"/>
          <w:sz w:val="28"/>
          <w:szCs w:val="28"/>
        </w:rPr>
        <w:t>у</w:t>
      </w:r>
      <w:r w:rsidRPr="00061881">
        <w:rPr>
          <w:rStyle w:val="rightblock"/>
          <w:rFonts w:ascii="Times New Roman" w:hAnsi="Times New Roman"/>
          <w:sz w:val="28"/>
          <w:szCs w:val="28"/>
        </w:rPr>
        <w:t>смотренных техническими заданиями к муниципальным контрактам, не предста</w:t>
      </w:r>
      <w:r w:rsidRPr="00061881">
        <w:rPr>
          <w:rStyle w:val="rightblock"/>
          <w:rFonts w:ascii="Times New Roman" w:hAnsi="Times New Roman"/>
          <w:sz w:val="28"/>
          <w:szCs w:val="28"/>
        </w:rPr>
        <w:t>в</w:t>
      </w:r>
      <w:r w:rsidRPr="00061881">
        <w:rPr>
          <w:rStyle w:val="rightblock"/>
          <w:rFonts w:ascii="Times New Roman" w:hAnsi="Times New Roman"/>
          <w:sz w:val="28"/>
          <w:szCs w:val="28"/>
        </w:rPr>
        <w:t>ляется возможным, так как в путевых листах отражено общее количество отраб</w:t>
      </w:r>
      <w:r w:rsidRPr="00061881">
        <w:rPr>
          <w:rStyle w:val="rightblock"/>
          <w:rFonts w:ascii="Times New Roman" w:hAnsi="Times New Roman"/>
          <w:sz w:val="28"/>
          <w:szCs w:val="28"/>
        </w:rPr>
        <w:t>о</w:t>
      </w:r>
      <w:r w:rsidRPr="00061881">
        <w:rPr>
          <w:rStyle w:val="rightblock"/>
          <w:rFonts w:ascii="Times New Roman" w:hAnsi="Times New Roman"/>
          <w:sz w:val="28"/>
          <w:szCs w:val="28"/>
        </w:rPr>
        <w:t>танных за день часов, включая и время, затраченное на содержание участков д</w:t>
      </w:r>
      <w:r w:rsidRPr="00061881">
        <w:rPr>
          <w:rStyle w:val="rightblock"/>
          <w:rFonts w:ascii="Times New Roman" w:hAnsi="Times New Roman"/>
          <w:sz w:val="28"/>
          <w:szCs w:val="28"/>
        </w:rPr>
        <w:t>о</w:t>
      </w:r>
      <w:r w:rsidRPr="00061881">
        <w:rPr>
          <w:rStyle w:val="rightblock"/>
          <w:rFonts w:ascii="Times New Roman" w:hAnsi="Times New Roman"/>
          <w:sz w:val="28"/>
          <w:szCs w:val="28"/>
        </w:rPr>
        <w:t xml:space="preserve">рог, предусмотренных техническими заданиями к муниципальным контрактам. Ведение исполнительной документации (общего журнала работ), </w:t>
      </w:r>
      <w:r w:rsidRPr="00061881">
        <w:rPr>
          <w:rFonts w:ascii="Times New Roman" w:eastAsia="Times New Roman" w:hAnsi="Times New Roman"/>
          <w:sz w:val="28"/>
          <w:szCs w:val="28"/>
          <w:lang w:eastAsia="ru-RU"/>
        </w:rPr>
        <w:t>где отражался бы ежедневный объём выполняемых работ в разрезе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конкретных автомобильных дорог, муниципальными контрактами не предусмотрено.</w:t>
      </w:r>
    </w:p>
    <w:p w:rsidR="00FC707F" w:rsidRDefault="00FC707F" w:rsidP="00FC70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FC707F" w:rsidRDefault="00FC707F" w:rsidP="00FC707F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проверки установлено использование бюджетных средств в </w:t>
      </w:r>
      <w:r>
        <w:rPr>
          <w:rFonts w:ascii="Times New Roman" w:hAnsi="Times New Roman"/>
          <w:sz w:val="28"/>
          <w:szCs w:val="28"/>
        </w:rPr>
        <w:t>общей сумме 89 280,0 рублей на обслуживание участков дорог, отсутствующих в реестре муниципального имущества Суксунского муниципального района и не имеющих государственной регистрации прав собственности в установленном 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деральным законом от 21.07.1997 № 122-ФЗ «О государственной регистрации прав собственности на недвижимое имущество и сделок с ним» порядке.</w:t>
      </w:r>
      <w:proofErr w:type="gramEnd"/>
    </w:p>
    <w:p w:rsidR="001B05AE" w:rsidRPr="003559F1" w:rsidRDefault="001B05AE" w:rsidP="00EA1A65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iCs/>
          <w:sz w:val="28"/>
          <w:szCs w:val="28"/>
        </w:rPr>
      </w:pPr>
    </w:p>
    <w:p w:rsidR="000F2F77" w:rsidRPr="00061881" w:rsidRDefault="000F2F77" w:rsidP="00EA1A6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881">
        <w:rPr>
          <w:rFonts w:ascii="Times New Roman" w:hAnsi="Times New Roman"/>
          <w:bCs/>
          <w:sz w:val="28"/>
          <w:szCs w:val="28"/>
        </w:rPr>
        <w:t xml:space="preserve">С учетом изложенного и на основании статьи 16 </w:t>
      </w:r>
      <w:r w:rsidRPr="00061881">
        <w:rPr>
          <w:rFonts w:ascii="Times New Roman" w:hAnsi="Times New Roman"/>
          <w:sz w:val="28"/>
          <w:szCs w:val="28"/>
        </w:rPr>
        <w:t>Федерального закона от 07.02.2011 № 6-ФЗ «Об общих принципах организации и деятельности контрол</w:t>
      </w:r>
      <w:r w:rsidRPr="00061881">
        <w:rPr>
          <w:rFonts w:ascii="Times New Roman" w:hAnsi="Times New Roman"/>
          <w:sz w:val="28"/>
          <w:szCs w:val="28"/>
        </w:rPr>
        <w:t>ь</w:t>
      </w:r>
      <w:r w:rsidRPr="00061881">
        <w:rPr>
          <w:rFonts w:ascii="Times New Roman" w:hAnsi="Times New Roman"/>
          <w:sz w:val="28"/>
          <w:szCs w:val="28"/>
        </w:rPr>
        <w:t>но-счётных органов субъекта Российской Федерации и муниципальных образов</w:t>
      </w:r>
      <w:r w:rsidRPr="00061881">
        <w:rPr>
          <w:rFonts w:ascii="Times New Roman" w:hAnsi="Times New Roman"/>
          <w:sz w:val="28"/>
          <w:szCs w:val="28"/>
        </w:rPr>
        <w:t>а</w:t>
      </w:r>
      <w:r w:rsidRPr="00061881">
        <w:rPr>
          <w:rFonts w:ascii="Times New Roman" w:hAnsi="Times New Roman"/>
          <w:sz w:val="28"/>
          <w:szCs w:val="28"/>
        </w:rPr>
        <w:t>ний»</w:t>
      </w:r>
      <w:r w:rsidR="00EF33A2" w:rsidRPr="00061881">
        <w:rPr>
          <w:rFonts w:ascii="Times New Roman" w:hAnsi="Times New Roman"/>
          <w:sz w:val="28"/>
          <w:szCs w:val="28"/>
        </w:rPr>
        <w:t xml:space="preserve"> Ревизионной комиссией Суксунского муниципального района было внесено </w:t>
      </w:r>
      <w:r w:rsidR="00EF33A2" w:rsidRPr="0035713A">
        <w:rPr>
          <w:rFonts w:ascii="Times New Roman" w:hAnsi="Times New Roman"/>
          <w:sz w:val="28"/>
          <w:szCs w:val="28"/>
        </w:rPr>
        <w:t xml:space="preserve">Представление от </w:t>
      </w:r>
      <w:r w:rsidR="003559F1" w:rsidRPr="0035713A">
        <w:rPr>
          <w:rFonts w:ascii="Times New Roman" w:hAnsi="Times New Roman"/>
          <w:sz w:val="28"/>
          <w:szCs w:val="28"/>
        </w:rPr>
        <w:t>0</w:t>
      </w:r>
      <w:r w:rsidR="0035713A" w:rsidRPr="0035713A">
        <w:rPr>
          <w:rFonts w:ascii="Times New Roman" w:hAnsi="Times New Roman"/>
          <w:sz w:val="28"/>
          <w:szCs w:val="28"/>
        </w:rPr>
        <w:t>8</w:t>
      </w:r>
      <w:r w:rsidR="00EF33A2" w:rsidRPr="0035713A">
        <w:rPr>
          <w:rFonts w:ascii="Times New Roman" w:hAnsi="Times New Roman"/>
          <w:sz w:val="28"/>
          <w:szCs w:val="28"/>
        </w:rPr>
        <w:t>.0</w:t>
      </w:r>
      <w:r w:rsidR="0035713A" w:rsidRPr="0035713A">
        <w:rPr>
          <w:rFonts w:ascii="Times New Roman" w:hAnsi="Times New Roman"/>
          <w:sz w:val="28"/>
          <w:szCs w:val="28"/>
        </w:rPr>
        <w:t>9</w:t>
      </w:r>
      <w:r w:rsidR="00EF33A2" w:rsidRPr="0035713A">
        <w:rPr>
          <w:rFonts w:ascii="Times New Roman" w:hAnsi="Times New Roman"/>
          <w:sz w:val="28"/>
          <w:szCs w:val="28"/>
        </w:rPr>
        <w:t>.201</w:t>
      </w:r>
      <w:r w:rsidR="003559F1" w:rsidRPr="0035713A">
        <w:rPr>
          <w:rFonts w:ascii="Times New Roman" w:hAnsi="Times New Roman"/>
          <w:sz w:val="28"/>
          <w:szCs w:val="28"/>
        </w:rPr>
        <w:t>7</w:t>
      </w:r>
      <w:r w:rsidR="00EF33A2" w:rsidRPr="0035713A">
        <w:rPr>
          <w:rFonts w:ascii="Times New Roman" w:hAnsi="Times New Roman"/>
          <w:sz w:val="28"/>
          <w:szCs w:val="28"/>
        </w:rPr>
        <w:t xml:space="preserve"> № </w:t>
      </w:r>
      <w:r w:rsidR="005D7293" w:rsidRPr="0035713A">
        <w:rPr>
          <w:rFonts w:ascii="Times New Roman" w:hAnsi="Times New Roman"/>
          <w:sz w:val="28"/>
          <w:szCs w:val="28"/>
        </w:rPr>
        <w:t>3</w:t>
      </w:r>
      <w:r w:rsidR="00EF33A2" w:rsidRPr="0035713A">
        <w:rPr>
          <w:rFonts w:ascii="Times New Roman" w:hAnsi="Times New Roman"/>
          <w:sz w:val="28"/>
          <w:szCs w:val="28"/>
        </w:rPr>
        <w:t xml:space="preserve"> для рассмотрения </w:t>
      </w:r>
      <w:r w:rsidR="00EF33A2" w:rsidRPr="00061881">
        <w:rPr>
          <w:rFonts w:ascii="Times New Roman" w:hAnsi="Times New Roman"/>
          <w:sz w:val="28"/>
          <w:szCs w:val="28"/>
        </w:rPr>
        <w:t>и принятия мер по устран</w:t>
      </w:r>
      <w:r w:rsidR="00EF33A2" w:rsidRPr="00061881">
        <w:rPr>
          <w:rFonts w:ascii="Times New Roman" w:hAnsi="Times New Roman"/>
          <w:sz w:val="28"/>
          <w:szCs w:val="28"/>
        </w:rPr>
        <w:t>е</w:t>
      </w:r>
      <w:r w:rsidR="00EF33A2" w:rsidRPr="00061881">
        <w:rPr>
          <w:rFonts w:ascii="Times New Roman" w:hAnsi="Times New Roman"/>
          <w:sz w:val="28"/>
          <w:szCs w:val="28"/>
        </w:rPr>
        <w:t>нию выявленных нарушений и недостатков.</w:t>
      </w:r>
    </w:p>
    <w:p w:rsidR="00403322" w:rsidRPr="00061881" w:rsidRDefault="00403322" w:rsidP="005D729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1881" w:rsidRDefault="00061881" w:rsidP="000618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Администрации Ключевского сельского поселения:</w:t>
      </w:r>
    </w:p>
    <w:p w:rsidR="00061881" w:rsidRDefault="00061881" w:rsidP="000618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рассмотреть настоящее Представление, принять меры по устранению недостатков, установленных в ходе проверки, и недопущению их в дальнейшем, выявлению и устранению причин, их вызвавших;</w:t>
      </w:r>
    </w:p>
    <w:p w:rsidR="00061881" w:rsidRDefault="00061881" w:rsidP="000618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усилить контроль за расходование бюджетных средств;</w:t>
      </w:r>
    </w:p>
    <w:p w:rsidR="00061881" w:rsidRDefault="00061881" w:rsidP="000618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при принятии полномочий по дорожной деятельности проводить сверку автомобильных дорог общего пользования местного значения с нормативными правовыми актами Суксунского муниципального района;</w:t>
      </w:r>
    </w:p>
    <w:p w:rsidR="00061881" w:rsidRDefault="00061881" w:rsidP="000618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при заключении муниципальных контрактов не допускать нарушения требований Гражданского кодекса Российской Федерации, требований Федерал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ного закона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05.04.2013 </w:t>
      </w:r>
      <w:r>
        <w:rPr>
          <w:rFonts w:ascii="Times New Roman" w:hAnsi="Times New Roman"/>
          <w:sz w:val="28"/>
          <w:szCs w:val="28"/>
        </w:rPr>
        <w:t>№ 44-ФЗ «О контрактной системе в сфере закупок тов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ров, работ, услуг для обеспечения государственных и муниципальных нужд», а именно:</w:t>
      </w:r>
    </w:p>
    <w:p w:rsidR="00061881" w:rsidRDefault="00061881" w:rsidP="000618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указывать, что цена контракта является твердой и определяется на весь срок исполнения контракта;</w:t>
      </w:r>
    </w:p>
    <w:p w:rsidR="00061881" w:rsidRDefault="00061881" w:rsidP="000618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определять конкретный объем выполняемых работ;</w:t>
      </w:r>
    </w:p>
    <w:p w:rsidR="00061881" w:rsidRDefault="00061881" w:rsidP="000618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предусматривать меры ответственности при нарушении условий контракта (начисление штрафных санкций);</w:t>
      </w:r>
    </w:p>
    <w:p w:rsidR="00061881" w:rsidRDefault="00061881" w:rsidP="000618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предусматривать ведение поставщиком (подрядчиком, исполнителем)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полнительно-производственной документации, определять требования к исполн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lastRenderedPageBreak/>
        <w:t>тельной документации, оформляемой поставщиком (подрядчиком, исполнит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лем);</w:t>
      </w:r>
    </w:p>
    <w:p w:rsidR="00061881" w:rsidRDefault="00061881" w:rsidP="000618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при выполнении работ не допускать отклонений от технических зад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ний, установленных муниципальными контрактами;</w:t>
      </w:r>
    </w:p>
    <w:p w:rsidR="00061881" w:rsidRDefault="00061881" w:rsidP="000618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не допускать нарушения Федерального закона от 06.12.2011 № 402-ФЗ «О бухгалтерском учете», не принимать к учету документы, имеющие не завиз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рованные исправления.</w:t>
      </w:r>
    </w:p>
    <w:p w:rsidR="008B2CC0" w:rsidRDefault="008B2CC0" w:rsidP="004F76E4">
      <w:pPr>
        <w:pStyle w:val="21"/>
        <w:spacing w:line="240" w:lineRule="exact"/>
      </w:pPr>
    </w:p>
    <w:p w:rsidR="003559F1" w:rsidRPr="006D2F8D" w:rsidRDefault="003559F1" w:rsidP="004F76E4">
      <w:pPr>
        <w:pStyle w:val="21"/>
        <w:spacing w:line="240" w:lineRule="exact"/>
      </w:pPr>
    </w:p>
    <w:p w:rsidR="004F76E4" w:rsidRPr="006D2F8D" w:rsidRDefault="000F2F77" w:rsidP="004F76E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D2F8D">
        <w:rPr>
          <w:rFonts w:ascii="Times New Roman" w:hAnsi="Times New Roman"/>
          <w:sz w:val="28"/>
          <w:szCs w:val="28"/>
        </w:rPr>
        <w:t>Председатель</w:t>
      </w:r>
      <w:r w:rsidR="004F76E4" w:rsidRPr="006D2F8D">
        <w:rPr>
          <w:rFonts w:ascii="Times New Roman" w:hAnsi="Times New Roman"/>
          <w:sz w:val="28"/>
          <w:szCs w:val="28"/>
        </w:rPr>
        <w:t xml:space="preserve"> </w:t>
      </w:r>
      <w:r w:rsidR="004B2ED4">
        <w:rPr>
          <w:rFonts w:ascii="Times New Roman" w:hAnsi="Times New Roman"/>
          <w:sz w:val="28"/>
          <w:szCs w:val="28"/>
        </w:rPr>
        <w:t>Ревизионной комиссии</w:t>
      </w:r>
    </w:p>
    <w:p w:rsidR="00A816AB" w:rsidRPr="006D2F8D" w:rsidRDefault="00B61F8F" w:rsidP="004F76E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D2F8D">
        <w:rPr>
          <w:rFonts w:ascii="Times New Roman" w:hAnsi="Times New Roman"/>
          <w:sz w:val="28"/>
          <w:szCs w:val="28"/>
        </w:rPr>
        <w:t>Суксунского муниципального района                                                О.Г. Туголукова</w:t>
      </w:r>
    </w:p>
    <w:sectPr w:rsidR="00A816AB" w:rsidRPr="006D2F8D" w:rsidSect="00E62941">
      <w:headerReference w:type="default" r:id="rId9"/>
      <w:headerReference w:type="firs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0F6" w:rsidRDefault="006210F6" w:rsidP="004F76E4">
      <w:pPr>
        <w:spacing w:after="0" w:line="240" w:lineRule="auto"/>
      </w:pPr>
      <w:r>
        <w:separator/>
      </w:r>
    </w:p>
  </w:endnote>
  <w:endnote w:type="continuationSeparator" w:id="0">
    <w:p w:rsidR="006210F6" w:rsidRDefault="006210F6" w:rsidP="004F7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0F6" w:rsidRDefault="006210F6" w:rsidP="004F76E4">
      <w:pPr>
        <w:spacing w:after="0" w:line="240" w:lineRule="auto"/>
      </w:pPr>
      <w:r>
        <w:separator/>
      </w:r>
    </w:p>
  </w:footnote>
  <w:footnote w:type="continuationSeparator" w:id="0">
    <w:p w:rsidR="006210F6" w:rsidRDefault="006210F6" w:rsidP="004F7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137021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82A64" w:rsidRPr="00255904" w:rsidRDefault="00B82A64">
        <w:pPr>
          <w:pStyle w:val="aa"/>
          <w:jc w:val="center"/>
          <w:rPr>
            <w:rFonts w:ascii="Times New Roman" w:hAnsi="Times New Roman"/>
            <w:sz w:val="28"/>
            <w:szCs w:val="28"/>
          </w:rPr>
        </w:pPr>
        <w:r w:rsidRPr="00255904">
          <w:rPr>
            <w:rFonts w:ascii="Times New Roman" w:hAnsi="Times New Roman"/>
            <w:sz w:val="28"/>
            <w:szCs w:val="28"/>
          </w:rPr>
          <w:fldChar w:fldCharType="begin"/>
        </w:r>
        <w:r w:rsidRPr="0025590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55904">
          <w:rPr>
            <w:rFonts w:ascii="Times New Roman" w:hAnsi="Times New Roman"/>
            <w:sz w:val="28"/>
            <w:szCs w:val="28"/>
          </w:rPr>
          <w:fldChar w:fldCharType="separate"/>
        </w:r>
        <w:r w:rsidR="0061751E">
          <w:rPr>
            <w:rFonts w:ascii="Times New Roman" w:hAnsi="Times New Roman"/>
            <w:noProof/>
            <w:sz w:val="28"/>
            <w:szCs w:val="28"/>
          </w:rPr>
          <w:t>5</w:t>
        </w:r>
        <w:r w:rsidRPr="0025590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B82A64" w:rsidRDefault="00B82A6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A64" w:rsidRDefault="00B82A64">
    <w:pPr>
      <w:pStyle w:val="aa"/>
      <w:jc w:val="center"/>
    </w:pPr>
  </w:p>
  <w:p w:rsidR="00B82A64" w:rsidRDefault="00B82A6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D4C6E"/>
    <w:multiLevelType w:val="multilevel"/>
    <w:tmpl w:val="9424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0B7B26"/>
    <w:multiLevelType w:val="hybridMultilevel"/>
    <w:tmpl w:val="3482C82A"/>
    <w:lvl w:ilvl="0" w:tplc="23665C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67"/>
    <w:rsid w:val="00013614"/>
    <w:rsid w:val="0002111C"/>
    <w:rsid w:val="00026C8A"/>
    <w:rsid w:val="000270D8"/>
    <w:rsid w:val="000278FB"/>
    <w:rsid w:val="00030EF6"/>
    <w:rsid w:val="0003201E"/>
    <w:rsid w:val="00034BC5"/>
    <w:rsid w:val="00042010"/>
    <w:rsid w:val="000525A1"/>
    <w:rsid w:val="00061881"/>
    <w:rsid w:val="0006361C"/>
    <w:rsid w:val="00073DE9"/>
    <w:rsid w:val="00074160"/>
    <w:rsid w:val="00082493"/>
    <w:rsid w:val="00083AC3"/>
    <w:rsid w:val="00087158"/>
    <w:rsid w:val="00091349"/>
    <w:rsid w:val="000974E7"/>
    <w:rsid w:val="000A160E"/>
    <w:rsid w:val="000A6881"/>
    <w:rsid w:val="000A6FAA"/>
    <w:rsid w:val="000B0072"/>
    <w:rsid w:val="000B482A"/>
    <w:rsid w:val="000C0D2A"/>
    <w:rsid w:val="000C0DE2"/>
    <w:rsid w:val="000C208F"/>
    <w:rsid w:val="000C26A1"/>
    <w:rsid w:val="000C4837"/>
    <w:rsid w:val="000C4A52"/>
    <w:rsid w:val="000D1380"/>
    <w:rsid w:val="000D4C8F"/>
    <w:rsid w:val="000D5502"/>
    <w:rsid w:val="000E5534"/>
    <w:rsid w:val="000F2F77"/>
    <w:rsid w:val="000F73F6"/>
    <w:rsid w:val="000F7C27"/>
    <w:rsid w:val="0010657E"/>
    <w:rsid w:val="0011552F"/>
    <w:rsid w:val="00120B5D"/>
    <w:rsid w:val="0012124C"/>
    <w:rsid w:val="00121773"/>
    <w:rsid w:val="00121EC5"/>
    <w:rsid w:val="001228A5"/>
    <w:rsid w:val="00122CBC"/>
    <w:rsid w:val="00127C2C"/>
    <w:rsid w:val="00131C16"/>
    <w:rsid w:val="0013386A"/>
    <w:rsid w:val="00134EE1"/>
    <w:rsid w:val="001356A0"/>
    <w:rsid w:val="00140CE5"/>
    <w:rsid w:val="00140F17"/>
    <w:rsid w:val="00143119"/>
    <w:rsid w:val="001447DC"/>
    <w:rsid w:val="00173A3B"/>
    <w:rsid w:val="00181731"/>
    <w:rsid w:val="00196688"/>
    <w:rsid w:val="00197600"/>
    <w:rsid w:val="0019779C"/>
    <w:rsid w:val="001A1AC4"/>
    <w:rsid w:val="001A2C8A"/>
    <w:rsid w:val="001A3B77"/>
    <w:rsid w:val="001B05AE"/>
    <w:rsid w:val="001B1142"/>
    <w:rsid w:val="001B18E3"/>
    <w:rsid w:val="001B2BA9"/>
    <w:rsid w:val="001B3FD1"/>
    <w:rsid w:val="001B7EB3"/>
    <w:rsid w:val="001C16A7"/>
    <w:rsid w:val="001C2316"/>
    <w:rsid w:val="001D2E80"/>
    <w:rsid w:val="001D420C"/>
    <w:rsid w:val="001D7225"/>
    <w:rsid w:val="001E05D0"/>
    <w:rsid w:val="001E6904"/>
    <w:rsid w:val="001F34A6"/>
    <w:rsid w:val="001F6662"/>
    <w:rsid w:val="0020661C"/>
    <w:rsid w:val="002072A9"/>
    <w:rsid w:val="0021059C"/>
    <w:rsid w:val="00211A25"/>
    <w:rsid w:val="0021258F"/>
    <w:rsid w:val="00225A2C"/>
    <w:rsid w:val="0023165D"/>
    <w:rsid w:val="00236C69"/>
    <w:rsid w:val="00240B4C"/>
    <w:rsid w:val="00255696"/>
    <w:rsid w:val="00255904"/>
    <w:rsid w:val="0026028F"/>
    <w:rsid w:val="00262DF0"/>
    <w:rsid w:val="0026301D"/>
    <w:rsid w:val="002663DA"/>
    <w:rsid w:val="00267091"/>
    <w:rsid w:val="0027275B"/>
    <w:rsid w:val="00284A3B"/>
    <w:rsid w:val="002A426A"/>
    <w:rsid w:val="002A4B99"/>
    <w:rsid w:val="002C07E3"/>
    <w:rsid w:val="002C0A2F"/>
    <w:rsid w:val="002C3015"/>
    <w:rsid w:val="002C3F2E"/>
    <w:rsid w:val="002C58E2"/>
    <w:rsid w:val="002D0A4D"/>
    <w:rsid w:val="002E2FDC"/>
    <w:rsid w:val="002E3644"/>
    <w:rsid w:val="002F0E9A"/>
    <w:rsid w:val="002F223D"/>
    <w:rsid w:val="002F76AE"/>
    <w:rsid w:val="003032A9"/>
    <w:rsid w:val="0030385E"/>
    <w:rsid w:val="00303C7F"/>
    <w:rsid w:val="003047C9"/>
    <w:rsid w:val="00311668"/>
    <w:rsid w:val="003176AC"/>
    <w:rsid w:val="0032029D"/>
    <w:rsid w:val="00323D7D"/>
    <w:rsid w:val="0032500A"/>
    <w:rsid w:val="00331659"/>
    <w:rsid w:val="00333047"/>
    <w:rsid w:val="00340563"/>
    <w:rsid w:val="003437A1"/>
    <w:rsid w:val="003437BE"/>
    <w:rsid w:val="00345EB5"/>
    <w:rsid w:val="0035085D"/>
    <w:rsid w:val="003559F1"/>
    <w:rsid w:val="0035699F"/>
    <w:rsid w:val="0035713A"/>
    <w:rsid w:val="00357E4D"/>
    <w:rsid w:val="003676B2"/>
    <w:rsid w:val="00385C6A"/>
    <w:rsid w:val="0039027F"/>
    <w:rsid w:val="003946DE"/>
    <w:rsid w:val="003958FB"/>
    <w:rsid w:val="00396E9A"/>
    <w:rsid w:val="003A0D37"/>
    <w:rsid w:val="003A36E9"/>
    <w:rsid w:val="003B4ABF"/>
    <w:rsid w:val="003B5078"/>
    <w:rsid w:val="003B605E"/>
    <w:rsid w:val="003B7148"/>
    <w:rsid w:val="003C5775"/>
    <w:rsid w:val="003D052C"/>
    <w:rsid w:val="003D180B"/>
    <w:rsid w:val="003D2A9B"/>
    <w:rsid w:val="003F0211"/>
    <w:rsid w:val="003F15F6"/>
    <w:rsid w:val="003F5D56"/>
    <w:rsid w:val="003F685F"/>
    <w:rsid w:val="00403322"/>
    <w:rsid w:val="004052E6"/>
    <w:rsid w:val="00405546"/>
    <w:rsid w:val="00405DC6"/>
    <w:rsid w:val="004071A4"/>
    <w:rsid w:val="00414CCA"/>
    <w:rsid w:val="004160D7"/>
    <w:rsid w:val="00425425"/>
    <w:rsid w:val="00433AED"/>
    <w:rsid w:val="00434713"/>
    <w:rsid w:val="00440FD0"/>
    <w:rsid w:val="004423AC"/>
    <w:rsid w:val="00446FDD"/>
    <w:rsid w:val="0044737B"/>
    <w:rsid w:val="00451867"/>
    <w:rsid w:val="0045242A"/>
    <w:rsid w:val="00454634"/>
    <w:rsid w:val="004674E9"/>
    <w:rsid w:val="004754A2"/>
    <w:rsid w:val="00476FCD"/>
    <w:rsid w:val="00481B9D"/>
    <w:rsid w:val="0048337E"/>
    <w:rsid w:val="00495E30"/>
    <w:rsid w:val="004A53AB"/>
    <w:rsid w:val="004B2ED4"/>
    <w:rsid w:val="004C21DA"/>
    <w:rsid w:val="004E1422"/>
    <w:rsid w:val="004E40B7"/>
    <w:rsid w:val="004E47DB"/>
    <w:rsid w:val="004F6397"/>
    <w:rsid w:val="004F76E4"/>
    <w:rsid w:val="0050059C"/>
    <w:rsid w:val="00510C83"/>
    <w:rsid w:val="00517F51"/>
    <w:rsid w:val="00521281"/>
    <w:rsid w:val="00523F13"/>
    <w:rsid w:val="00533325"/>
    <w:rsid w:val="00553589"/>
    <w:rsid w:val="00560340"/>
    <w:rsid w:val="00560369"/>
    <w:rsid w:val="00572D4F"/>
    <w:rsid w:val="00572E4F"/>
    <w:rsid w:val="005743C6"/>
    <w:rsid w:val="0057736B"/>
    <w:rsid w:val="00581187"/>
    <w:rsid w:val="00583D37"/>
    <w:rsid w:val="005910AE"/>
    <w:rsid w:val="005925F2"/>
    <w:rsid w:val="005929B2"/>
    <w:rsid w:val="005A19C2"/>
    <w:rsid w:val="005A1D71"/>
    <w:rsid w:val="005A3BF2"/>
    <w:rsid w:val="005A3D72"/>
    <w:rsid w:val="005B3349"/>
    <w:rsid w:val="005B48E6"/>
    <w:rsid w:val="005B63DD"/>
    <w:rsid w:val="005C5CE2"/>
    <w:rsid w:val="005C75C1"/>
    <w:rsid w:val="005D0DB9"/>
    <w:rsid w:val="005D1A3E"/>
    <w:rsid w:val="005D6E6D"/>
    <w:rsid w:val="005D7293"/>
    <w:rsid w:val="005E5D77"/>
    <w:rsid w:val="005E5F6D"/>
    <w:rsid w:val="005F14C8"/>
    <w:rsid w:val="005F1C21"/>
    <w:rsid w:val="005F7953"/>
    <w:rsid w:val="00604091"/>
    <w:rsid w:val="00607729"/>
    <w:rsid w:val="00615179"/>
    <w:rsid w:val="0061751E"/>
    <w:rsid w:val="0061768A"/>
    <w:rsid w:val="006210F6"/>
    <w:rsid w:val="00621275"/>
    <w:rsid w:val="00624DB7"/>
    <w:rsid w:val="00625B31"/>
    <w:rsid w:val="006326D6"/>
    <w:rsid w:val="00634C92"/>
    <w:rsid w:val="006453AF"/>
    <w:rsid w:val="00647139"/>
    <w:rsid w:val="00652E55"/>
    <w:rsid w:val="0065373A"/>
    <w:rsid w:val="00657131"/>
    <w:rsid w:val="00667A5C"/>
    <w:rsid w:val="00670ECB"/>
    <w:rsid w:val="00672239"/>
    <w:rsid w:val="006A49BD"/>
    <w:rsid w:val="006A763F"/>
    <w:rsid w:val="006B47D7"/>
    <w:rsid w:val="006B5B95"/>
    <w:rsid w:val="006B5DCD"/>
    <w:rsid w:val="006D2F8D"/>
    <w:rsid w:val="006D3028"/>
    <w:rsid w:val="006D39A8"/>
    <w:rsid w:val="006E06B5"/>
    <w:rsid w:val="006E2557"/>
    <w:rsid w:val="006E32E3"/>
    <w:rsid w:val="006E6738"/>
    <w:rsid w:val="00710F9B"/>
    <w:rsid w:val="00711313"/>
    <w:rsid w:val="00713686"/>
    <w:rsid w:val="00722780"/>
    <w:rsid w:val="00722E3B"/>
    <w:rsid w:val="00732B33"/>
    <w:rsid w:val="007346CD"/>
    <w:rsid w:val="00737539"/>
    <w:rsid w:val="00756890"/>
    <w:rsid w:val="00762C71"/>
    <w:rsid w:val="00770E94"/>
    <w:rsid w:val="00774C01"/>
    <w:rsid w:val="007926AD"/>
    <w:rsid w:val="00793E7F"/>
    <w:rsid w:val="0079499D"/>
    <w:rsid w:val="00795ACB"/>
    <w:rsid w:val="00797DED"/>
    <w:rsid w:val="007A08F8"/>
    <w:rsid w:val="007A5DE5"/>
    <w:rsid w:val="007B16A4"/>
    <w:rsid w:val="007B25A2"/>
    <w:rsid w:val="007B2754"/>
    <w:rsid w:val="007B4772"/>
    <w:rsid w:val="007B5CD8"/>
    <w:rsid w:val="007C1C1C"/>
    <w:rsid w:val="007C5268"/>
    <w:rsid w:val="007C7219"/>
    <w:rsid w:val="007D2541"/>
    <w:rsid w:val="007D299A"/>
    <w:rsid w:val="007D2C4C"/>
    <w:rsid w:val="007D2F4D"/>
    <w:rsid w:val="007D4E78"/>
    <w:rsid w:val="007F688C"/>
    <w:rsid w:val="008015D6"/>
    <w:rsid w:val="00801E6F"/>
    <w:rsid w:val="008119C9"/>
    <w:rsid w:val="00820196"/>
    <w:rsid w:val="008258DB"/>
    <w:rsid w:val="00825FF2"/>
    <w:rsid w:val="00836725"/>
    <w:rsid w:val="00844840"/>
    <w:rsid w:val="00850141"/>
    <w:rsid w:val="00860033"/>
    <w:rsid w:val="0086400C"/>
    <w:rsid w:val="00865D0F"/>
    <w:rsid w:val="00866FD0"/>
    <w:rsid w:val="008729BA"/>
    <w:rsid w:val="00892A08"/>
    <w:rsid w:val="00894C1D"/>
    <w:rsid w:val="00897CF2"/>
    <w:rsid w:val="008A02F7"/>
    <w:rsid w:val="008A20B5"/>
    <w:rsid w:val="008A4198"/>
    <w:rsid w:val="008A5A31"/>
    <w:rsid w:val="008A6918"/>
    <w:rsid w:val="008B2CC0"/>
    <w:rsid w:val="008C0954"/>
    <w:rsid w:val="008E0EDA"/>
    <w:rsid w:val="008E252B"/>
    <w:rsid w:val="008E6E93"/>
    <w:rsid w:val="008F5A10"/>
    <w:rsid w:val="00914822"/>
    <w:rsid w:val="009208B0"/>
    <w:rsid w:val="00922FCD"/>
    <w:rsid w:val="00924E43"/>
    <w:rsid w:val="00925FF0"/>
    <w:rsid w:val="0093120C"/>
    <w:rsid w:val="009422E1"/>
    <w:rsid w:val="009447A0"/>
    <w:rsid w:val="00963A4E"/>
    <w:rsid w:val="009869A9"/>
    <w:rsid w:val="00992AE8"/>
    <w:rsid w:val="009A3525"/>
    <w:rsid w:val="009A5162"/>
    <w:rsid w:val="009B1B6C"/>
    <w:rsid w:val="009B3457"/>
    <w:rsid w:val="009B555F"/>
    <w:rsid w:val="009C30B2"/>
    <w:rsid w:val="009C7131"/>
    <w:rsid w:val="009D2C38"/>
    <w:rsid w:val="009D5116"/>
    <w:rsid w:val="009D5504"/>
    <w:rsid w:val="009D7FCD"/>
    <w:rsid w:val="009E019E"/>
    <w:rsid w:val="009E25A0"/>
    <w:rsid w:val="009F5CAD"/>
    <w:rsid w:val="009F7692"/>
    <w:rsid w:val="00A008E6"/>
    <w:rsid w:val="00A028B1"/>
    <w:rsid w:val="00A153BF"/>
    <w:rsid w:val="00A22CE7"/>
    <w:rsid w:val="00A236DE"/>
    <w:rsid w:val="00A26E6B"/>
    <w:rsid w:val="00A27A71"/>
    <w:rsid w:val="00A31D7F"/>
    <w:rsid w:val="00A34B05"/>
    <w:rsid w:val="00A40818"/>
    <w:rsid w:val="00A41E07"/>
    <w:rsid w:val="00A42C16"/>
    <w:rsid w:val="00A439B8"/>
    <w:rsid w:val="00A4657F"/>
    <w:rsid w:val="00A60666"/>
    <w:rsid w:val="00A74E1B"/>
    <w:rsid w:val="00A816AB"/>
    <w:rsid w:val="00A92511"/>
    <w:rsid w:val="00A92CC2"/>
    <w:rsid w:val="00A93A1C"/>
    <w:rsid w:val="00A9520D"/>
    <w:rsid w:val="00AA0C4F"/>
    <w:rsid w:val="00AA2EF3"/>
    <w:rsid w:val="00AB26AA"/>
    <w:rsid w:val="00AB7CCA"/>
    <w:rsid w:val="00AE144F"/>
    <w:rsid w:val="00AE6E69"/>
    <w:rsid w:val="00AF2073"/>
    <w:rsid w:val="00AF24B7"/>
    <w:rsid w:val="00AF4B45"/>
    <w:rsid w:val="00AF7968"/>
    <w:rsid w:val="00B12015"/>
    <w:rsid w:val="00B14A35"/>
    <w:rsid w:val="00B16061"/>
    <w:rsid w:val="00B23960"/>
    <w:rsid w:val="00B3074C"/>
    <w:rsid w:val="00B40C7D"/>
    <w:rsid w:val="00B509EF"/>
    <w:rsid w:val="00B5195E"/>
    <w:rsid w:val="00B54493"/>
    <w:rsid w:val="00B5476D"/>
    <w:rsid w:val="00B609F0"/>
    <w:rsid w:val="00B61F8F"/>
    <w:rsid w:val="00B72E47"/>
    <w:rsid w:val="00B7662C"/>
    <w:rsid w:val="00B82A64"/>
    <w:rsid w:val="00B8351E"/>
    <w:rsid w:val="00B8378A"/>
    <w:rsid w:val="00B8490C"/>
    <w:rsid w:val="00B90B66"/>
    <w:rsid w:val="00BB67F1"/>
    <w:rsid w:val="00BB71F1"/>
    <w:rsid w:val="00BC1C7A"/>
    <w:rsid w:val="00BE25EA"/>
    <w:rsid w:val="00BF3843"/>
    <w:rsid w:val="00C00C53"/>
    <w:rsid w:val="00C014C9"/>
    <w:rsid w:val="00C0195D"/>
    <w:rsid w:val="00C058CE"/>
    <w:rsid w:val="00C077DC"/>
    <w:rsid w:val="00C103D6"/>
    <w:rsid w:val="00C129BD"/>
    <w:rsid w:val="00C13FC2"/>
    <w:rsid w:val="00C1400A"/>
    <w:rsid w:val="00C145EF"/>
    <w:rsid w:val="00C15C40"/>
    <w:rsid w:val="00C20D04"/>
    <w:rsid w:val="00C212A5"/>
    <w:rsid w:val="00C21D1C"/>
    <w:rsid w:val="00C261E2"/>
    <w:rsid w:val="00C36622"/>
    <w:rsid w:val="00C43131"/>
    <w:rsid w:val="00C43EA3"/>
    <w:rsid w:val="00C466B2"/>
    <w:rsid w:val="00C51B85"/>
    <w:rsid w:val="00C5238C"/>
    <w:rsid w:val="00C52AD1"/>
    <w:rsid w:val="00C55464"/>
    <w:rsid w:val="00C60B5D"/>
    <w:rsid w:val="00C62E48"/>
    <w:rsid w:val="00C64611"/>
    <w:rsid w:val="00C7262D"/>
    <w:rsid w:val="00C753E4"/>
    <w:rsid w:val="00C82A04"/>
    <w:rsid w:val="00CA13B6"/>
    <w:rsid w:val="00CA3660"/>
    <w:rsid w:val="00CA72DB"/>
    <w:rsid w:val="00CB6847"/>
    <w:rsid w:val="00CC4B0F"/>
    <w:rsid w:val="00CC6019"/>
    <w:rsid w:val="00CD0613"/>
    <w:rsid w:val="00CD2C16"/>
    <w:rsid w:val="00CD419F"/>
    <w:rsid w:val="00CD4594"/>
    <w:rsid w:val="00CE1CEE"/>
    <w:rsid w:val="00CE2843"/>
    <w:rsid w:val="00CE35FE"/>
    <w:rsid w:val="00CE664D"/>
    <w:rsid w:val="00CF0DB8"/>
    <w:rsid w:val="00CF20D2"/>
    <w:rsid w:val="00CF263F"/>
    <w:rsid w:val="00CF3952"/>
    <w:rsid w:val="00CF7814"/>
    <w:rsid w:val="00D03026"/>
    <w:rsid w:val="00D03669"/>
    <w:rsid w:val="00D06B1A"/>
    <w:rsid w:val="00D2329B"/>
    <w:rsid w:val="00D26673"/>
    <w:rsid w:val="00D30DF3"/>
    <w:rsid w:val="00D3113B"/>
    <w:rsid w:val="00D3251B"/>
    <w:rsid w:val="00D40879"/>
    <w:rsid w:val="00D411E8"/>
    <w:rsid w:val="00D70F4E"/>
    <w:rsid w:val="00D73D01"/>
    <w:rsid w:val="00D82D27"/>
    <w:rsid w:val="00D840EC"/>
    <w:rsid w:val="00D84EC7"/>
    <w:rsid w:val="00D8603E"/>
    <w:rsid w:val="00DA1340"/>
    <w:rsid w:val="00DA17D4"/>
    <w:rsid w:val="00DA6947"/>
    <w:rsid w:val="00DB46CE"/>
    <w:rsid w:val="00DC1CC1"/>
    <w:rsid w:val="00DD3B45"/>
    <w:rsid w:val="00DD55C9"/>
    <w:rsid w:val="00DE28F8"/>
    <w:rsid w:val="00DF357D"/>
    <w:rsid w:val="00E01049"/>
    <w:rsid w:val="00E07708"/>
    <w:rsid w:val="00E24214"/>
    <w:rsid w:val="00E31921"/>
    <w:rsid w:val="00E3757E"/>
    <w:rsid w:val="00E574C9"/>
    <w:rsid w:val="00E62941"/>
    <w:rsid w:val="00E63C44"/>
    <w:rsid w:val="00E746AB"/>
    <w:rsid w:val="00E90220"/>
    <w:rsid w:val="00E9344C"/>
    <w:rsid w:val="00E962E4"/>
    <w:rsid w:val="00EA1A65"/>
    <w:rsid w:val="00EA5520"/>
    <w:rsid w:val="00EA5867"/>
    <w:rsid w:val="00EB1719"/>
    <w:rsid w:val="00EB49B5"/>
    <w:rsid w:val="00EB62C8"/>
    <w:rsid w:val="00EC37AB"/>
    <w:rsid w:val="00ED56BB"/>
    <w:rsid w:val="00EE7936"/>
    <w:rsid w:val="00EF33A2"/>
    <w:rsid w:val="00EF3F1B"/>
    <w:rsid w:val="00EF5621"/>
    <w:rsid w:val="00EF6E4F"/>
    <w:rsid w:val="00F0130F"/>
    <w:rsid w:val="00F03CE6"/>
    <w:rsid w:val="00F0483C"/>
    <w:rsid w:val="00F05761"/>
    <w:rsid w:val="00F417BE"/>
    <w:rsid w:val="00F41E39"/>
    <w:rsid w:val="00F45998"/>
    <w:rsid w:val="00F63A81"/>
    <w:rsid w:val="00F645F6"/>
    <w:rsid w:val="00F671D5"/>
    <w:rsid w:val="00F67F5C"/>
    <w:rsid w:val="00F70AEE"/>
    <w:rsid w:val="00F7217F"/>
    <w:rsid w:val="00F82494"/>
    <w:rsid w:val="00F848C6"/>
    <w:rsid w:val="00F848F1"/>
    <w:rsid w:val="00FA1C98"/>
    <w:rsid w:val="00FA64CE"/>
    <w:rsid w:val="00FC64C6"/>
    <w:rsid w:val="00FC707F"/>
    <w:rsid w:val="00FD1129"/>
    <w:rsid w:val="00FD4B63"/>
    <w:rsid w:val="00FD7B3B"/>
    <w:rsid w:val="00FE675B"/>
    <w:rsid w:val="00FE7144"/>
    <w:rsid w:val="00FE73E7"/>
    <w:rsid w:val="00F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21E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4F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76E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1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76AC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304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E1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E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Title"/>
    <w:basedOn w:val="a"/>
    <w:next w:val="a"/>
    <w:link w:val="af"/>
    <w:uiPriority w:val="10"/>
    <w:qFormat/>
    <w:rsid w:val="00030E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30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0">
    <w:name w:val="Текст акта"/>
    <w:link w:val="af1"/>
    <w:rsid w:val="0045463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Текст акта Знак"/>
    <w:link w:val="af0"/>
    <w:rsid w:val="004546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7">
    <w:name w:val="p17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3559F1"/>
  </w:style>
  <w:style w:type="paragraph" w:customStyle="1" w:styleId="p5">
    <w:name w:val="p5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8E252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8E252B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8E252B"/>
    <w:rPr>
      <w:vertAlign w:val="superscript"/>
    </w:rPr>
  </w:style>
  <w:style w:type="character" w:customStyle="1" w:styleId="s23">
    <w:name w:val="s23"/>
    <w:basedOn w:val="a0"/>
    <w:rsid w:val="005D7293"/>
  </w:style>
  <w:style w:type="paragraph" w:customStyle="1" w:styleId="ConsPlusNormal">
    <w:name w:val="ConsPlusNormal"/>
    <w:uiPriority w:val="99"/>
    <w:rsid w:val="00FC7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uiPriority w:val="99"/>
    <w:rsid w:val="00FC70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ightblock">
    <w:name w:val="rightblock"/>
    <w:basedOn w:val="a0"/>
    <w:rsid w:val="00FC70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21E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4F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76E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1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76AC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304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E1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E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Title"/>
    <w:basedOn w:val="a"/>
    <w:next w:val="a"/>
    <w:link w:val="af"/>
    <w:uiPriority w:val="10"/>
    <w:qFormat/>
    <w:rsid w:val="00030E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30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0">
    <w:name w:val="Текст акта"/>
    <w:link w:val="af1"/>
    <w:rsid w:val="0045463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Текст акта Знак"/>
    <w:link w:val="af0"/>
    <w:rsid w:val="004546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7">
    <w:name w:val="p17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3559F1"/>
  </w:style>
  <w:style w:type="paragraph" w:customStyle="1" w:styleId="p5">
    <w:name w:val="p5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8E252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8E252B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8E252B"/>
    <w:rPr>
      <w:vertAlign w:val="superscript"/>
    </w:rPr>
  </w:style>
  <w:style w:type="character" w:customStyle="1" w:styleId="s23">
    <w:name w:val="s23"/>
    <w:basedOn w:val="a0"/>
    <w:rsid w:val="005D7293"/>
  </w:style>
  <w:style w:type="paragraph" w:customStyle="1" w:styleId="ConsPlusNormal">
    <w:name w:val="ConsPlusNormal"/>
    <w:uiPriority w:val="99"/>
    <w:rsid w:val="00FC7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uiPriority w:val="99"/>
    <w:rsid w:val="00FC70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ightblock">
    <w:name w:val="rightblock"/>
    <w:basedOn w:val="a0"/>
    <w:rsid w:val="00FC7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8F140-6B5A-44B4-B6C7-99C38B7D8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2840</Words>
  <Characters>16188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Sunrise</dc:creator>
  <cp:lastModifiedBy>Sunrise</cp:lastModifiedBy>
  <cp:revision>3</cp:revision>
  <cp:lastPrinted>2017-07-31T09:53:00Z</cp:lastPrinted>
  <dcterms:created xsi:type="dcterms:W3CDTF">2017-10-12T10:53:00Z</dcterms:created>
  <dcterms:modified xsi:type="dcterms:W3CDTF">2017-10-12T11:10:00Z</dcterms:modified>
</cp:coreProperties>
</file>