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FD7B3B" w:rsidRDefault="00454634" w:rsidP="00FD7B3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FD7B3B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целевого и эффективного </w:t>
      </w:r>
      <w:r w:rsidR="00FD7B3B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FD7B3B" w:rsidRDefault="00FD7B3B" w:rsidP="00FD7B3B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 на</w:t>
      </w:r>
      <w:r w:rsidRPr="00B72475">
        <w:rPr>
          <w:rFonts w:ascii="Times New Roman" w:hAnsi="Times New Roman"/>
          <w:b/>
          <w:sz w:val="28"/>
          <w:szCs w:val="24"/>
        </w:rPr>
        <w:t xml:space="preserve"> приведение муниципальных</w:t>
      </w:r>
    </w:p>
    <w:p w:rsidR="00FD7B3B" w:rsidRDefault="00FD7B3B" w:rsidP="00FD7B3B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  <w:szCs w:val="24"/>
        </w:rPr>
        <w:t>образовательных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72475">
        <w:rPr>
          <w:rFonts w:ascii="Times New Roman" w:hAnsi="Times New Roman"/>
          <w:b/>
          <w:sz w:val="28"/>
          <w:szCs w:val="24"/>
        </w:rPr>
        <w:t xml:space="preserve">учреждений </w:t>
      </w:r>
      <w:r w:rsidRPr="00B72475">
        <w:rPr>
          <w:rFonts w:ascii="Times New Roman" w:hAnsi="Times New Roman"/>
          <w:b/>
          <w:sz w:val="28"/>
        </w:rPr>
        <w:t>в нормативное состояние</w:t>
      </w:r>
    </w:p>
    <w:p w:rsidR="00FD7B3B" w:rsidRDefault="00FD7B3B" w:rsidP="00FD7B3B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>в соответствии с требованиями надзорных органов,</w:t>
      </w:r>
    </w:p>
    <w:p w:rsidR="00FD7B3B" w:rsidRDefault="00FD7B3B" w:rsidP="00FD7B3B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 xml:space="preserve">в </w:t>
      </w:r>
      <w:r w:rsidRPr="00B72475">
        <w:rPr>
          <w:rFonts w:ascii="Times New Roman" w:hAnsi="Times New Roman"/>
          <w:b/>
          <w:sz w:val="28"/>
          <w:szCs w:val="28"/>
        </w:rPr>
        <w:t>М</w:t>
      </w:r>
      <w:r w:rsidRPr="00B72475">
        <w:rPr>
          <w:rFonts w:ascii="Times New Roman" w:hAnsi="Times New Roman"/>
          <w:b/>
          <w:sz w:val="28"/>
        </w:rPr>
        <w:t xml:space="preserve">униципальном автономном </w:t>
      </w:r>
      <w:r>
        <w:rPr>
          <w:rFonts w:ascii="Times New Roman" w:hAnsi="Times New Roman"/>
          <w:b/>
          <w:sz w:val="28"/>
        </w:rPr>
        <w:t>обще</w:t>
      </w:r>
      <w:r w:rsidRPr="006D3483">
        <w:rPr>
          <w:rFonts w:ascii="Times New Roman" w:hAnsi="Times New Roman"/>
          <w:b/>
          <w:sz w:val="28"/>
        </w:rPr>
        <w:t>образовательном</w:t>
      </w:r>
      <w:r w:rsidRPr="00B72475">
        <w:rPr>
          <w:rFonts w:ascii="Times New Roman" w:hAnsi="Times New Roman"/>
          <w:b/>
          <w:sz w:val="28"/>
        </w:rPr>
        <w:t xml:space="preserve"> учреждении</w:t>
      </w:r>
    </w:p>
    <w:p w:rsidR="00FD7B3B" w:rsidRDefault="00FD7B3B" w:rsidP="00FD7B3B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>«Ключевская средняя общеобразовательная школа»</w:t>
      </w:r>
    </w:p>
    <w:p w:rsidR="00FD7B3B" w:rsidRPr="00B72475" w:rsidRDefault="00FD7B3B" w:rsidP="00FD7B3B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475">
        <w:rPr>
          <w:rFonts w:ascii="Times New Roman" w:hAnsi="Times New Roman"/>
          <w:b/>
          <w:sz w:val="28"/>
        </w:rPr>
        <w:t>за 2015 год</w:t>
      </w:r>
    </w:p>
    <w:p w:rsidR="008F5A10" w:rsidRPr="00FD7B3B" w:rsidRDefault="008F5A10" w:rsidP="00FD7B3B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7D299A" w:rsidRPr="00A028B1">
        <w:rPr>
          <w:rFonts w:ascii="Times New Roman" w:hAnsi="Times New Roman"/>
          <w:sz w:val="28"/>
          <w:szCs w:val="28"/>
        </w:rPr>
        <w:t>0</w:t>
      </w:r>
      <w:r w:rsidR="00F7217F">
        <w:rPr>
          <w:rFonts w:ascii="Times New Roman" w:hAnsi="Times New Roman"/>
          <w:sz w:val="28"/>
          <w:szCs w:val="28"/>
        </w:rPr>
        <w:t>7</w:t>
      </w:r>
      <w:r w:rsidRPr="00A028B1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F03CE6">
        <w:rPr>
          <w:rFonts w:ascii="Times New Roman" w:hAnsi="Times New Roman"/>
          <w:sz w:val="28"/>
          <w:szCs w:val="28"/>
        </w:rPr>
        <w:t>июня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F7217F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F7217F">
        <w:rPr>
          <w:rFonts w:ascii="Times New Roman" w:hAnsi="Times New Roman"/>
          <w:sz w:val="28"/>
          <w:szCs w:val="28"/>
        </w:rPr>
        <w:t>2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r>
        <w:rPr>
          <w:szCs w:val="28"/>
        </w:rPr>
        <w:t>В соответствии с планами работы</w:t>
      </w:r>
      <w:r w:rsidRPr="0011552F">
        <w:rPr>
          <w:szCs w:val="28"/>
        </w:rPr>
        <w:t xml:space="preserve"> Ревизионной комиссии Суксунского м</w:t>
      </w:r>
      <w:r w:rsidRPr="0011552F">
        <w:rPr>
          <w:szCs w:val="28"/>
        </w:rPr>
        <w:t>у</w:t>
      </w:r>
      <w:r w:rsidRPr="0011552F">
        <w:rPr>
          <w:szCs w:val="28"/>
        </w:rPr>
        <w:t xml:space="preserve">ниципального района </w:t>
      </w:r>
      <w:r>
        <w:rPr>
          <w:szCs w:val="28"/>
        </w:rPr>
        <w:t>на 201</w:t>
      </w:r>
      <w:r w:rsidR="00F7217F">
        <w:rPr>
          <w:szCs w:val="28"/>
        </w:rPr>
        <w:t>7</w:t>
      </w:r>
      <w:r>
        <w:rPr>
          <w:szCs w:val="28"/>
        </w:rPr>
        <w:t xml:space="preserve">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целевого и </w:t>
      </w:r>
      <w:r w:rsidRPr="00180B4D">
        <w:t xml:space="preserve">эффективного </w:t>
      </w:r>
      <w:r w:rsidR="001A3B77">
        <w:rPr>
          <w:szCs w:val="28"/>
        </w:rPr>
        <w:t>использования</w:t>
      </w:r>
      <w:r w:rsidR="001A3B77" w:rsidRPr="00F916AB">
        <w:rPr>
          <w:szCs w:val="28"/>
        </w:rPr>
        <w:t xml:space="preserve"> бюджетных средств,</w:t>
      </w:r>
      <w:r w:rsidR="001A3B77">
        <w:rPr>
          <w:szCs w:val="28"/>
        </w:rPr>
        <w:t xml:space="preserve"> </w:t>
      </w:r>
      <w:r w:rsidR="001A3B77" w:rsidRPr="00F916AB">
        <w:rPr>
          <w:szCs w:val="28"/>
        </w:rPr>
        <w:t xml:space="preserve">выделенных на приведение </w:t>
      </w:r>
      <w:r w:rsidR="001A3B77">
        <w:rPr>
          <w:szCs w:val="28"/>
        </w:rPr>
        <w:t xml:space="preserve">муниципальных образовательных учреждений </w:t>
      </w:r>
      <w:r w:rsidR="001A3B77" w:rsidRPr="00F916AB">
        <w:rPr>
          <w:szCs w:val="28"/>
        </w:rPr>
        <w:t xml:space="preserve">в </w:t>
      </w:r>
      <w:r w:rsidR="001A3B77">
        <w:rPr>
          <w:szCs w:val="28"/>
        </w:rPr>
        <w:t>н</w:t>
      </w:r>
      <w:r w:rsidR="001A3B77" w:rsidRPr="00F916AB">
        <w:rPr>
          <w:szCs w:val="28"/>
        </w:rPr>
        <w:t>ормативное состояние в соответствии с требов</w:t>
      </w:r>
      <w:r w:rsidR="001A3B77" w:rsidRPr="00F916AB">
        <w:rPr>
          <w:szCs w:val="28"/>
        </w:rPr>
        <w:t>а</w:t>
      </w:r>
      <w:r w:rsidR="001A3B77" w:rsidRPr="00F916AB">
        <w:rPr>
          <w:szCs w:val="28"/>
        </w:rPr>
        <w:t>ниями надзорных органов</w:t>
      </w:r>
      <w:r w:rsidR="001A3B77">
        <w:rPr>
          <w:szCs w:val="28"/>
        </w:rPr>
        <w:t>, в Муниципальном автономном общеобразовательном учреждении «Ключевская средняя общеобразовательная школа»</w:t>
      </w:r>
      <w:r w:rsidR="001A3B77" w:rsidRPr="00F916AB">
        <w:rPr>
          <w:szCs w:val="28"/>
        </w:rPr>
        <w:t xml:space="preserve"> </w:t>
      </w:r>
      <w:r w:rsidR="001A3B77">
        <w:rPr>
          <w:szCs w:val="28"/>
        </w:rPr>
        <w:t>за 2015 год</w:t>
      </w:r>
      <w:r>
        <w:t>.</w:t>
      </w:r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47C9" w:rsidRPr="003047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>
        <w:rPr>
          <w:rFonts w:ascii="Times New Roman" w:eastAsiaTheme="minorHAnsi" w:hAnsi="Times New Roman"/>
          <w:sz w:val="28"/>
          <w:szCs w:val="28"/>
        </w:rPr>
        <w:t>проведен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3047C9">
        <w:rPr>
          <w:rFonts w:ascii="Times New Roman" w:eastAsiaTheme="minorHAnsi" w:hAnsi="Times New Roman"/>
          <w:sz w:val="28"/>
          <w:szCs w:val="28"/>
        </w:rPr>
        <w:t xml:space="preserve"> в период с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 xml:space="preserve"> </w:t>
      </w:r>
      <w:r w:rsidR="001A3B77">
        <w:rPr>
          <w:rFonts w:ascii="Times New Roman" w:eastAsia="Times New Roman" w:hAnsi="Times New Roman"/>
          <w:sz w:val="28"/>
          <w:szCs w:val="28"/>
          <w:lang w:eastAsia="ru-RU"/>
        </w:rPr>
        <w:t>17.04.2017 по 26.05.20</w:t>
      </w:r>
      <w:r w:rsidR="001A3B77" w:rsidRPr="00F916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3B77">
        <w:rPr>
          <w:rFonts w:ascii="Times New Roman" w:eastAsia="Times New Roman" w:hAnsi="Times New Roman"/>
          <w:sz w:val="28"/>
          <w:szCs w:val="28"/>
          <w:lang w:eastAsia="ru-RU"/>
        </w:rPr>
        <w:t>7 (прервано с 20.04.2017 по 22.05.2017)</w:t>
      </w:r>
      <w:r w:rsidR="003047C9" w:rsidRPr="003047C9">
        <w:rPr>
          <w:rFonts w:ascii="Times New Roman" w:eastAsiaTheme="minorHAnsi" w:hAnsi="Times New Roman"/>
          <w:sz w:val="28"/>
          <w:szCs w:val="28"/>
        </w:rPr>
        <w:t>.</w:t>
      </w:r>
    </w:p>
    <w:p w:rsidR="00C43131" w:rsidRDefault="00C4313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выявлено</w:t>
      </w:r>
      <w:r w:rsidR="00030EF6">
        <w:rPr>
          <w:bCs w:val="0"/>
        </w:rPr>
        <w:t xml:space="preserve"> следующее.</w:t>
      </w:r>
    </w:p>
    <w:p w:rsidR="003559F1" w:rsidRDefault="003559F1" w:rsidP="00355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CC7">
        <w:rPr>
          <w:rFonts w:ascii="Times New Roman" w:hAnsi="Times New Roman"/>
          <w:sz w:val="28"/>
          <w:szCs w:val="28"/>
        </w:rPr>
        <w:t>МАОУ «Ключевская средняя общеобразовательная школа</w:t>
      </w:r>
      <w:r w:rsidRPr="009F26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Школа, Учреждение) </w:t>
      </w:r>
      <w:r w:rsidRPr="009F2610">
        <w:rPr>
          <w:rFonts w:ascii="Times New Roman" w:hAnsi="Times New Roman"/>
          <w:sz w:val="28"/>
          <w:szCs w:val="28"/>
        </w:rPr>
        <w:t>создано путем изменения типа существующего муниципального общеобразовательного учреждения «Ключевская средняя общеобразовательная школа» – Базовая школа в соответствии с постановлением главы Суксунского</w:t>
      </w:r>
      <w:r w:rsidRPr="00F6192E">
        <w:rPr>
          <w:rFonts w:ascii="Times New Roman" w:hAnsi="Times New Roman"/>
          <w:sz w:val="28"/>
          <w:szCs w:val="28"/>
        </w:rPr>
        <w:t xml:space="preserve"> м</w:t>
      </w:r>
      <w:r w:rsidRPr="00F6192E">
        <w:rPr>
          <w:rFonts w:ascii="Times New Roman" w:hAnsi="Times New Roman"/>
          <w:sz w:val="28"/>
          <w:szCs w:val="28"/>
        </w:rPr>
        <w:t>у</w:t>
      </w:r>
      <w:r w:rsidRPr="00F6192E">
        <w:rPr>
          <w:rFonts w:ascii="Times New Roman" w:hAnsi="Times New Roman"/>
          <w:sz w:val="28"/>
          <w:szCs w:val="28"/>
        </w:rPr>
        <w:t>ниципального района Пермского края от 22.12.2011 № 249 «О создании автоно</w:t>
      </w:r>
      <w:r w:rsidRPr="00F6192E">
        <w:rPr>
          <w:rFonts w:ascii="Times New Roman" w:hAnsi="Times New Roman"/>
          <w:sz w:val="28"/>
          <w:szCs w:val="28"/>
        </w:rPr>
        <w:t>м</w:t>
      </w:r>
      <w:r w:rsidRPr="00F6192E">
        <w:rPr>
          <w:rFonts w:ascii="Times New Roman" w:hAnsi="Times New Roman"/>
          <w:sz w:val="28"/>
          <w:szCs w:val="28"/>
        </w:rPr>
        <w:t>ного учреждения путем изменения типа существующего Муниципального общ</w:t>
      </w:r>
      <w:r w:rsidRPr="00F6192E">
        <w:rPr>
          <w:rFonts w:ascii="Times New Roman" w:hAnsi="Times New Roman"/>
          <w:sz w:val="28"/>
          <w:szCs w:val="28"/>
        </w:rPr>
        <w:t>е</w:t>
      </w:r>
      <w:r w:rsidRPr="00F6192E">
        <w:rPr>
          <w:rFonts w:ascii="Times New Roman" w:hAnsi="Times New Roman"/>
          <w:sz w:val="28"/>
          <w:szCs w:val="28"/>
        </w:rPr>
        <w:t>образовательного учреждения «Ключевская средняя общеобразовательная школа» – Базовая школа</w:t>
      </w:r>
      <w:r>
        <w:rPr>
          <w:rFonts w:ascii="Times New Roman" w:hAnsi="Times New Roman"/>
          <w:sz w:val="28"/>
          <w:szCs w:val="28"/>
        </w:rPr>
        <w:t>.</w:t>
      </w:r>
    </w:p>
    <w:p w:rsidR="003559F1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E0">
        <w:rPr>
          <w:rFonts w:ascii="Times New Roman" w:hAnsi="Times New Roman"/>
          <w:sz w:val="28"/>
          <w:szCs w:val="28"/>
        </w:rPr>
        <w:t>Школа является юридическим лицом, имеет обособленное имущество, п</w:t>
      </w:r>
      <w:r w:rsidRPr="00B36FE0">
        <w:rPr>
          <w:rFonts w:ascii="Times New Roman" w:hAnsi="Times New Roman"/>
          <w:sz w:val="28"/>
          <w:szCs w:val="28"/>
        </w:rPr>
        <w:t>е</w:t>
      </w:r>
      <w:r w:rsidRPr="00B36FE0">
        <w:rPr>
          <w:rFonts w:ascii="Times New Roman" w:hAnsi="Times New Roman"/>
          <w:sz w:val="28"/>
          <w:szCs w:val="28"/>
        </w:rPr>
        <w:t>чать установленного образца, бланки</w:t>
      </w:r>
      <w:r>
        <w:rPr>
          <w:rFonts w:ascii="Times New Roman" w:hAnsi="Times New Roman"/>
          <w:sz w:val="28"/>
          <w:szCs w:val="28"/>
        </w:rPr>
        <w:t xml:space="preserve"> со своим наименованием, штампы.</w:t>
      </w:r>
    </w:p>
    <w:p w:rsidR="003559F1" w:rsidRPr="006D3B9F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B9F">
        <w:rPr>
          <w:rFonts w:ascii="Times New Roman" w:hAnsi="Times New Roman"/>
          <w:sz w:val="28"/>
          <w:szCs w:val="28"/>
        </w:rPr>
        <w:t>Школа имеет самостоятельный баланс, лицевые счета, отрытые в устано</w:t>
      </w:r>
      <w:r w:rsidRPr="006D3B9F">
        <w:rPr>
          <w:rFonts w:ascii="Times New Roman" w:hAnsi="Times New Roman"/>
          <w:sz w:val="28"/>
          <w:szCs w:val="28"/>
        </w:rPr>
        <w:t>в</w:t>
      </w:r>
      <w:r w:rsidRPr="006D3B9F">
        <w:rPr>
          <w:rFonts w:ascii="Times New Roman" w:hAnsi="Times New Roman"/>
          <w:sz w:val="28"/>
          <w:szCs w:val="28"/>
        </w:rPr>
        <w:t>ленном порядке в Финансовом управлении Администрации Су</w:t>
      </w:r>
      <w:r>
        <w:rPr>
          <w:rFonts w:ascii="Times New Roman" w:hAnsi="Times New Roman"/>
          <w:sz w:val="28"/>
          <w:szCs w:val="28"/>
        </w:rPr>
        <w:t>ксунского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(лицевые счета №№ 305740021, 315740021, 145740021).</w:t>
      </w:r>
    </w:p>
    <w:p w:rsidR="00C52AD1" w:rsidRDefault="00C52AD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9F1" w:rsidRPr="00F6192E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видуальных предпринимателей» Учреждение внесено в </w:t>
      </w:r>
      <w:r w:rsidRPr="00F6192E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F6192E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F6192E">
        <w:rPr>
          <w:rFonts w:ascii="Times New Roman" w:hAnsi="Times New Roman"/>
          <w:sz w:val="28"/>
          <w:szCs w:val="28"/>
        </w:rPr>
        <w:t xml:space="preserve"> реестр юри</w:t>
      </w:r>
      <w:r>
        <w:rPr>
          <w:rFonts w:ascii="Times New Roman" w:hAnsi="Times New Roman"/>
          <w:sz w:val="28"/>
          <w:szCs w:val="28"/>
        </w:rPr>
        <w:t>дических лиц под</w:t>
      </w:r>
      <w:r w:rsidRPr="00F6192E">
        <w:rPr>
          <w:rFonts w:ascii="Times New Roman" w:hAnsi="Times New Roman"/>
          <w:sz w:val="28"/>
          <w:szCs w:val="28"/>
        </w:rPr>
        <w:t xml:space="preserve"> основным государственным регистрационным ном</w:t>
      </w:r>
      <w:r w:rsidRPr="00F6192E">
        <w:rPr>
          <w:rFonts w:ascii="Times New Roman" w:hAnsi="Times New Roman"/>
          <w:sz w:val="28"/>
          <w:szCs w:val="28"/>
        </w:rPr>
        <w:t>е</w:t>
      </w:r>
      <w:r w:rsidRPr="00F6192E">
        <w:rPr>
          <w:rFonts w:ascii="Times New Roman" w:hAnsi="Times New Roman"/>
          <w:sz w:val="28"/>
          <w:szCs w:val="28"/>
        </w:rPr>
        <w:t>ром № 1025902466490</w:t>
      </w:r>
      <w:r>
        <w:rPr>
          <w:rFonts w:ascii="Times New Roman" w:hAnsi="Times New Roman"/>
          <w:sz w:val="28"/>
          <w:szCs w:val="28"/>
        </w:rPr>
        <w:t xml:space="preserve"> (свидетельство серии 59</w:t>
      </w:r>
      <w:r w:rsidR="00E6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6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 №</w:t>
      </w:r>
      <w:r w:rsidR="00E6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0000661).</w:t>
      </w:r>
    </w:p>
    <w:p w:rsidR="003559F1" w:rsidRPr="00F0462A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2A">
        <w:rPr>
          <w:rFonts w:ascii="Times New Roman" w:hAnsi="Times New Roman"/>
          <w:sz w:val="28"/>
          <w:szCs w:val="28"/>
        </w:rPr>
        <w:t>Юридический адрес: Россия,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62A">
        <w:rPr>
          <w:rFonts w:ascii="Times New Roman" w:hAnsi="Times New Roman"/>
          <w:sz w:val="28"/>
          <w:szCs w:val="28"/>
        </w:rPr>
        <w:t>617565, Пермский край, Суксунский район, село Ключи, улица 40 лет Победы, 20</w:t>
      </w:r>
      <w:r>
        <w:rPr>
          <w:rFonts w:ascii="Times New Roman" w:hAnsi="Times New Roman"/>
          <w:sz w:val="28"/>
          <w:szCs w:val="28"/>
        </w:rPr>
        <w:t>.</w:t>
      </w:r>
    </w:p>
    <w:p w:rsidR="00C43131" w:rsidRDefault="00C4313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F1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проверяемом периоде распорядител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МАОУ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Ключевская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являлись:</w:t>
      </w:r>
    </w:p>
    <w:p w:rsidR="003559F1" w:rsidRPr="00F916AB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первой подписи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59F1" w:rsidRPr="00F916AB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Тихомирова Екатерина Александровна,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9F1" w:rsidRPr="00480E80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с правом подписи всех документов, связанных с финансово-хозяйственной деятельностью:</w:t>
      </w:r>
    </w:p>
    <w:p w:rsidR="003559F1" w:rsidRPr="00480E80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Осадчая Елена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ООО «Партнер»,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Желтышева Светлана Савватеевна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Рябова Татьяна Анатольевна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заместители дирек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тора ООО «Партнер», </w:t>
      </w:r>
      <w:r w:rsidRPr="004D16C5">
        <w:rPr>
          <w:rFonts w:ascii="Times New Roman" w:eastAsia="Times New Roman" w:hAnsi="Times New Roman"/>
          <w:sz w:val="28"/>
          <w:szCs w:val="28"/>
          <w:lang w:eastAsia="ru-RU"/>
        </w:rPr>
        <w:t>– по доверенности от 23.06.2014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сроком на три года,</w:t>
      </w:r>
    </w:p>
    <w:p w:rsidR="003559F1" w:rsidRDefault="003559F1" w:rsidP="003559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Осадчая Елена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ООО «Партнер»;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Желтышева</w:t>
      </w:r>
      <w:r w:rsidRPr="00DF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Светлана Савватеевна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 xml:space="preserve"> Рябова Татьяна Анатольевна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0E80">
        <w:rPr>
          <w:rFonts w:ascii="Times New Roman" w:eastAsia="Times New Roman" w:hAnsi="Times New Roman"/>
          <w:sz w:val="28"/>
          <w:szCs w:val="28"/>
          <w:lang w:eastAsia="ru-RU"/>
        </w:rPr>
        <w:t>заместители директора ООО «Партнер»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D16C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6C5">
        <w:rPr>
          <w:rFonts w:ascii="Times New Roman" w:eastAsia="Times New Roman" w:hAnsi="Times New Roman"/>
          <w:sz w:val="28"/>
          <w:szCs w:val="28"/>
          <w:lang w:eastAsia="ru-RU"/>
        </w:rPr>
        <w:t>по доверенности от 10.03.2015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три года.</w:t>
      </w:r>
    </w:p>
    <w:p w:rsidR="003559F1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9F1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>Учредителем Школы и собственником является Суксунский муниципал</w:t>
      </w:r>
      <w:r w:rsidRPr="00F6192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район Пермского края.</w:t>
      </w:r>
    </w:p>
    <w:p w:rsidR="003559F1" w:rsidRPr="004D16C5" w:rsidRDefault="003559F1" w:rsidP="003559F1">
      <w:pPr>
        <w:spacing w:after="0" w:line="240" w:lineRule="auto"/>
        <w:ind w:firstLine="709"/>
        <w:jc w:val="both"/>
        <w:rPr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>Функции и полномочия Учредителя Школы в соответствии с делегирова</w:t>
      </w:r>
      <w:r w:rsidRPr="00F6192E">
        <w:rPr>
          <w:rFonts w:ascii="Times New Roman" w:hAnsi="Times New Roman"/>
          <w:sz w:val="28"/>
          <w:szCs w:val="28"/>
        </w:rPr>
        <w:t>н</w:t>
      </w:r>
      <w:r w:rsidRPr="00F6192E">
        <w:rPr>
          <w:rFonts w:ascii="Times New Roman" w:hAnsi="Times New Roman"/>
          <w:sz w:val="28"/>
          <w:szCs w:val="28"/>
        </w:rPr>
        <w:t xml:space="preserve">ными полномочиями осуществляет Управление муниципальными учреждениями Администрации Суксунского муниципального района Пермского края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Учредитель).</w:t>
      </w:r>
    </w:p>
    <w:p w:rsidR="003559F1" w:rsidRPr="0078767F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67F">
        <w:rPr>
          <w:rFonts w:ascii="Times New Roman" w:hAnsi="Times New Roman"/>
          <w:sz w:val="28"/>
          <w:szCs w:val="28"/>
        </w:rPr>
        <w:t>Имущество Учреждения является собственностью Суксунского муниц</w:t>
      </w:r>
      <w:r w:rsidRPr="0078767F">
        <w:rPr>
          <w:rFonts w:ascii="Times New Roman" w:hAnsi="Times New Roman"/>
          <w:sz w:val="28"/>
          <w:szCs w:val="28"/>
        </w:rPr>
        <w:t>и</w:t>
      </w:r>
      <w:r w:rsidRPr="0078767F">
        <w:rPr>
          <w:rFonts w:ascii="Times New Roman" w:hAnsi="Times New Roman"/>
          <w:sz w:val="28"/>
          <w:szCs w:val="28"/>
        </w:rPr>
        <w:t>пального района и закреплено за Учреждением на праве оперативного управл</w:t>
      </w:r>
      <w:r w:rsidRPr="0078767F">
        <w:rPr>
          <w:rFonts w:ascii="Times New Roman" w:hAnsi="Times New Roman"/>
          <w:sz w:val="28"/>
          <w:szCs w:val="28"/>
        </w:rPr>
        <w:t>е</w:t>
      </w:r>
      <w:r w:rsidRPr="0078767F">
        <w:rPr>
          <w:rFonts w:ascii="Times New Roman" w:hAnsi="Times New Roman"/>
          <w:sz w:val="28"/>
          <w:szCs w:val="28"/>
        </w:rPr>
        <w:t>ния.</w:t>
      </w:r>
    </w:p>
    <w:p w:rsidR="003559F1" w:rsidRPr="00DF6B11" w:rsidRDefault="003559F1" w:rsidP="00355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92E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на</w:t>
      </w:r>
      <w:r w:rsidRPr="00F61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Устава, ут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ждё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 w:rsidRPr="00F619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F6192E">
        <w:rPr>
          <w:rFonts w:ascii="Times New Roman" w:hAnsi="Times New Roman"/>
          <w:sz w:val="28"/>
          <w:szCs w:val="28"/>
        </w:rPr>
        <w:t>Управления муниципальными учреждениями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26.10.2015 № 143.</w:t>
      </w:r>
    </w:p>
    <w:p w:rsidR="003559F1" w:rsidRPr="00B36FE0" w:rsidRDefault="003559F1" w:rsidP="00355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FE0">
        <w:rPr>
          <w:rFonts w:ascii="Times New Roman" w:hAnsi="Times New Roman"/>
          <w:sz w:val="28"/>
          <w:szCs w:val="28"/>
        </w:rPr>
        <w:t>Школа не имеет в своём со</w:t>
      </w:r>
      <w:r>
        <w:rPr>
          <w:rFonts w:ascii="Times New Roman" w:hAnsi="Times New Roman"/>
          <w:sz w:val="28"/>
          <w:szCs w:val="28"/>
        </w:rPr>
        <w:t>ставе структурных подразделений</w:t>
      </w:r>
      <w:r w:rsidRPr="00B36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</w:t>
      </w:r>
      <w:r w:rsidRPr="00B36FE0">
        <w:rPr>
          <w:rFonts w:ascii="Times New Roman" w:hAnsi="Times New Roman"/>
          <w:sz w:val="28"/>
          <w:szCs w:val="28"/>
        </w:rPr>
        <w:t>илиалов.</w:t>
      </w:r>
    </w:p>
    <w:p w:rsidR="003559F1" w:rsidRPr="00F916AB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Лицензия на </w:t>
      </w:r>
      <w:r w:rsidRPr="00925C93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</w:t>
      </w:r>
      <w:r w:rsidRPr="00925C93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деятельности: серия 59Л01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25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925C93">
        <w:rPr>
          <w:rFonts w:ascii="Times New Roman" w:eastAsia="Times New Roman" w:hAnsi="Times New Roman"/>
          <w:sz w:val="28"/>
          <w:szCs w:val="28"/>
          <w:lang w:eastAsia="ru-RU"/>
        </w:rPr>
        <w:t>02751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регистрационный номер </w:t>
      </w:r>
      <w:r w:rsidRPr="00925C93">
        <w:rPr>
          <w:rFonts w:ascii="Times New Roman" w:eastAsia="Times New Roman" w:hAnsi="Times New Roman"/>
          <w:sz w:val="28"/>
          <w:szCs w:val="28"/>
          <w:lang w:eastAsia="ru-RU"/>
        </w:rPr>
        <w:t>4851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925C9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2016, действует бессрочно.</w:t>
      </w:r>
    </w:p>
    <w:p w:rsidR="003559F1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27E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деятельности МАОУ «Ключевская средняя общеобразов</w:t>
      </w:r>
      <w:r w:rsidRPr="00CE727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727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тельная школа» осуществляется из средств бюджета Пермского края, средств бюджета Суксунского муниципального района </w:t>
      </w:r>
      <w:r w:rsidRPr="00072CFA">
        <w:rPr>
          <w:rFonts w:ascii="Times New Roman" w:eastAsia="Times New Roman" w:hAnsi="Times New Roman"/>
          <w:sz w:val="28"/>
          <w:szCs w:val="28"/>
          <w:lang w:eastAsia="ru-RU"/>
        </w:rPr>
        <w:t>посредством субсидий на</w:t>
      </w:r>
      <w:r w:rsidRPr="00CE727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</w:t>
      </w:r>
      <w:r w:rsidRPr="00CE727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E727E">
        <w:rPr>
          <w:rFonts w:ascii="Times New Roman" w:eastAsia="Times New Roman" w:hAnsi="Times New Roman"/>
          <w:sz w:val="28"/>
          <w:szCs w:val="28"/>
          <w:lang w:eastAsia="ru-RU"/>
        </w:rPr>
        <w:t>нение государственного муниципального задания, субс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идий на иные цели </w:t>
      </w:r>
      <w:r w:rsidRPr="00B80B81">
        <w:rPr>
          <w:rFonts w:ascii="Times New Roman" w:hAnsi="Times New Roman"/>
          <w:sz w:val="28"/>
          <w:szCs w:val="28"/>
        </w:rPr>
        <w:t>через отдел операционно-кассового обслуживания Финансового управления Админ</w:t>
      </w:r>
      <w:r w:rsidRPr="00B80B81">
        <w:rPr>
          <w:rFonts w:ascii="Times New Roman" w:hAnsi="Times New Roman"/>
          <w:sz w:val="28"/>
          <w:szCs w:val="28"/>
        </w:rPr>
        <w:t>и</w:t>
      </w:r>
      <w:r w:rsidRPr="00B80B81">
        <w:rPr>
          <w:rFonts w:ascii="Times New Roman" w:hAnsi="Times New Roman"/>
          <w:sz w:val="28"/>
          <w:szCs w:val="28"/>
        </w:rPr>
        <w:t>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559F1" w:rsidRDefault="003559F1" w:rsidP="00355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9F1" w:rsidRPr="0028370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705">
        <w:rPr>
          <w:rFonts w:ascii="Times New Roman" w:hAnsi="Times New Roman"/>
          <w:sz w:val="28"/>
          <w:szCs w:val="28"/>
        </w:rPr>
        <w:t>Объекты муниципальной собственности переданы Учреждению на основ</w:t>
      </w:r>
      <w:r w:rsidRPr="00283705">
        <w:rPr>
          <w:rFonts w:ascii="Times New Roman" w:hAnsi="Times New Roman"/>
          <w:sz w:val="28"/>
          <w:szCs w:val="28"/>
        </w:rPr>
        <w:t>а</w:t>
      </w:r>
      <w:r w:rsidRPr="00283705">
        <w:rPr>
          <w:rFonts w:ascii="Times New Roman" w:hAnsi="Times New Roman"/>
          <w:sz w:val="28"/>
          <w:szCs w:val="28"/>
        </w:rPr>
        <w:t>нии договора от 01.01.2001 № 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05">
        <w:rPr>
          <w:rFonts w:ascii="Times New Roman" w:hAnsi="Times New Roman"/>
          <w:sz w:val="28"/>
          <w:szCs w:val="28"/>
        </w:rPr>
        <w:t>«О закреплении муниципального имущества на праве оперативного управления»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705">
        <w:rPr>
          <w:rFonts w:ascii="Times New Roman" w:eastAsia="Times New Roman" w:hAnsi="Times New Roman"/>
          <w:sz w:val="28"/>
          <w:szCs w:val="28"/>
          <w:lang w:eastAsia="ru-RU"/>
        </w:rPr>
        <w:t>На все принятые объекты составлен акт приема-передачи муниципального имущества в оперативное управление по установле</w:t>
      </w:r>
      <w:r w:rsidRPr="0028370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83705">
        <w:rPr>
          <w:rFonts w:ascii="Times New Roman" w:eastAsia="Times New Roman" w:hAnsi="Times New Roman"/>
          <w:sz w:val="28"/>
          <w:szCs w:val="28"/>
          <w:lang w:eastAsia="ru-RU"/>
        </w:rPr>
        <w:t>ной форме.</w:t>
      </w:r>
    </w:p>
    <w:p w:rsidR="003559F1" w:rsidRPr="00137EE9" w:rsidRDefault="003559F1" w:rsidP="003559F1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EE9">
        <w:rPr>
          <w:sz w:val="28"/>
          <w:szCs w:val="28"/>
        </w:rPr>
        <w:t>В нарушение статьи 131 Гражданского кодекса Р</w:t>
      </w:r>
      <w:r>
        <w:rPr>
          <w:sz w:val="28"/>
          <w:szCs w:val="28"/>
        </w:rPr>
        <w:t xml:space="preserve">оссийской </w:t>
      </w:r>
      <w:r w:rsidRPr="00137EE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7EE9">
        <w:rPr>
          <w:sz w:val="28"/>
          <w:szCs w:val="28"/>
        </w:rPr>
        <w:t xml:space="preserve"> установлено несоблюдение требования о государственной регистрации права оперативного управления на объект недвижимости </w:t>
      </w:r>
      <w:r>
        <w:rPr>
          <w:sz w:val="28"/>
          <w:szCs w:val="28"/>
        </w:rPr>
        <w:t>–</w:t>
      </w:r>
      <w:r w:rsidRPr="00137EE9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 xml:space="preserve"> </w:t>
      </w:r>
      <w:r w:rsidRPr="00137EE9">
        <w:rPr>
          <w:sz w:val="28"/>
          <w:szCs w:val="28"/>
        </w:rPr>
        <w:t>школы.</w:t>
      </w:r>
    </w:p>
    <w:p w:rsidR="003559F1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проверяемом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организовано проведение работ и услуг, к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сающихся ремонта здания, разработки сметной документации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>ремонту пом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>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B40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контрольного мероприятия выявлено, что дефектные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мости не составлялись. Имеются акты обследования крыши, фойе школы и лес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ничного марша, подписанные комиссией 15.05.2015. Необходимо отметить, что акты обследования в полной мере не отражают видов работ, включенных в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кальные сметные расчеты.</w:t>
      </w:r>
    </w:p>
    <w:p w:rsidR="003559F1" w:rsidRDefault="003559F1" w:rsidP="00355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2.5 Порядка определения объема и условий предоставления субсидий из бюджета </w:t>
      </w:r>
      <w:r>
        <w:rPr>
          <w:rFonts w:ascii="Times New Roman" w:hAnsi="Times New Roman"/>
          <w:sz w:val="28"/>
          <w:szCs w:val="28"/>
        </w:rPr>
        <w:t>Суксунского муниципального района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>
        <w:rPr>
          <w:rFonts w:ascii="Times New Roman" w:hAnsi="Times New Roman"/>
          <w:sz w:val="28"/>
          <w:szCs w:val="28"/>
        </w:rPr>
        <w:t>остановлением Администрации Суксунского муниципального района от 13.01.2011 № 2,</w:t>
      </w:r>
      <w:r w:rsidRPr="0029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Учредителем было обеспечено выделение следующих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дий:</w:t>
      </w:r>
    </w:p>
    <w:p w:rsidR="003559F1" w:rsidRPr="00CD6C85" w:rsidRDefault="003559F1" w:rsidP="00355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2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ремонт крыши здания в размере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999 883,99 рублей (приказ от 02.09.2015 № 109 «О выделении субсидии на иные цели МАОУ «Ключевская средняя общеобразовательная школа»-Базовая школа»);</w:t>
      </w:r>
    </w:p>
    <w:p w:rsidR="003559F1" w:rsidRPr="00CD6C85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фойе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151 288,37 рублей (приказ от 26.11.2015 № 171 «О выделении субсидии на иные цели муниципальным учреждениям» в целях приведения учреждения в нормативное состояние МАОУ «Ключевская средняя общеобразовательная школа»-Базовая школа»);</w:t>
      </w:r>
    </w:p>
    <w:p w:rsidR="003559F1" w:rsidRPr="00CD6C85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окраску стен в фойе здания школы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42 724,45 рублей (приказ от 30.11.2015 № 177 «О выделении субсидии на иные цели муниципальным учр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ждениям в целях приведения учреждения в нормативное состояние МАОУ «Кл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чевская средняя общеобразовательная школа»-Базовая школа»);</w:t>
      </w:r>
    </w:p>
    <w:p w:rsidR="003559F1" w:rsidRPr="00CD6C85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лестничной клетки и других помещений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378 488,73 рублей (приказ от 17.12.2015 № 204/1 «О выделении субсидии на иные цели м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ниципальным учреждениям в целях приведения учреждения в нормативное с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стояние»);</w:t>
      </w:r>
    </w:p>
    <w:p w:rsidR="003559F1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пола в фойе школы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175 864,41 рублей (приказ от 17.12.2015 № 204/2 «О выделении субсидии на иные цели 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ждениям</w:t>
      </w:r>
      <w:r w:rsidRPr="004C532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приведения учреждения в нормативное состояние</w:t>
      </w:r>
      <w:r w:rsidRPr="004C5323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«Кл</w:t>
      </w:r>
      <w:r w:rsidRPr="004C532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C5323">
        <w:rPr>
          <w:rFonts w:ascii="Times New Roman" w:eastAsia="Times New Roman" w:hAnsi="Times New Roman"/>
          <w:sz w:val="28"/>
          <w:szCs w:val="28"/>
          <w:lang w:eastAsia="ru-RU"/>
        </w:rPr>
        <w:t>чевская средняя общеобразовательная школа»-Базовая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школа»).</w:t>
      </w:r>
    </w:p>
    <w:p w:rsidR="003559F1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59F1" w:rsidRPr="007671D0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42EB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соответствии с пунктом 3.1 Порядка предоставления субсидий денежные средства предоставлялись в соответствии с заключенными Соглашениями </w:t>
      </w:r>
      <w:r w:rsidRPr="000D42EB">
        <w:rPr>
          <w:rFonts w:ascii="Times New Roman" w:eastAsia="Times New Roman" w:hAnsi="Times New Roman"/>
          <w:sz w:val="28"/>
          <w:szCs w:val="28"/>
          <w:lang w:eastAsia="ru-RU"/>
        </w:rPr>
        <w:t>в ра</w:t>
      </w:r>
      <w:r w:rsidRPr="000D42E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D42EB">
        <w:rPr>
          <w:rFonts w:ascii="Times New Roman" w:eastAsia="Times New Roman" w:hAnsi="Times New Roman"/>
          <w:sz w:val="28"/>
          <w:szCs w:val="28"/>
          <w:lang w:eastAsia="ru-RU"/>
        </w:rPr>
        <w:t>ках утвержденной постановлением Администрации Суксунского муниципального района от 24.10.2014 № 329 муниципальной программы «Развитие образования»</w:t>
      </w:r>
      <w:r w:rsidRPr="000D42EB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(Соглашения «О выделении субсидии на иные цели муниципальным учрежден</w:t>
      </w:r>
      <w:r w:rsidRPr="000D42EB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0D42EB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ям» от 02.09.2015 №119, от 26.11.2015 № 142, от 30.</w:t>
      </w:r>
      <w:r w:rsidRPr="007671D0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11.2015 № 143, от 17.12.2015 № 151, от 17.12.2015 № 152). Нарушений не установлено.</w:t>
      </w:r>
    </w:p>
    <w:p w:rsidR="003559F1" w:rsidRPr="006F3CF3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1D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проверки в процессе определения критериев для оце</w:t>
      </w:r>
      <w:r w:rsidRPr="007671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671D0">
        <w:rPr>
          <w:rFonts w:ascii="Times New Roman" w:eastAsia="Times New Roman" w:hAnsi="Times New Roman"/>
          <w:sz w:val="28"/>
          <w:szCs w:val="28"/>
          <w:lang w:eastAsia="ru-RU"/>
        </w:rPr>
        <w:t>ки эффективности использования бюджетных средств установлено</w:t>
      </w:r>
      <w:r w:rsidRPr="000D42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3CF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показат</w:t>
      </w:r>
      <w:r w:rsidRPr="006F3C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3CF3">
        <w:rPr>
          <w:rFonts w:ascii="Times New Roman" w:eastAsia="Times New Roman" w:hAnsi="Times New Roman"/>
          <w:sz w:val="28"/>
          <w:szCs w:val="28"/>
          <w:lang w:eastAsia="ru-RU"/>
        </w:rPr>
        <w:t>ли ожидаемых результатов выполнения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3CF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</w:t>
      </w:r>
      <w:r w:rsidRPr="006F3CF3">
        <w:rPr>
          <w:rFonts w:ascii="Times New Roman" w:hAnsi="Times New Roman"/>
          <w:sz w:val="28"/>
          <w:szCs w:val="28"/>
        </w:rPr>
        <w:t xml:space="preserve"> от поставленной задачи «Обеспечение нормативного состояния учреждений образ</w:t>
      </w:r>
      <w:r w:rsidRPr="006F3CF3">
        <w:rPr>
          <w:rFonts w:ascii="Times New Roman" w:hAnsi="Times New Roman"/>
          <w:sz w:val="28"/>
          <w:szCs w:val="28"/>
        </w:rPr>
        <w:t>о</w:t>
      </w:r>
      <w:r w:rsidRPr="006F3CF3">
        <w:rPr>
          <w:rFonts w:ascii="Times New Roman" w:hAnsi="Times New Roman"/>
          <w:sz w:val="28"/>
          <w:szCs w:val="28"/>
        </w:rPr>
        <w:t>вания Суксунского муниципального района» не доводились, следовательно</w:t>
      </w:r>
      <w:r>
        <w:rPr>
          <w:rFonts w:ascii="Times New Roman" w:hAnsi="Times New Roman"/>
          <w:sz w:val="28"/>
          <w:szCs w:val="28"/>
        </w:rPr>
        <w:t>,</w:t>
      </w:r>
      <w:r w:rsidRPr="006F3CF3">
        <w:rPr>
          <w:rFonts w:ascii="Times New Roman" w:hAnsi="Times New Roman"/>
          <w:sz w:val="28"/>
          <w:szCs w:val="28"/>
        </w:rPr>
        <w:t xml:space="preserve"> оце</w:t>
      </w:r>
      <w:r w:rsidRPr="006F3CF3">
        <w:rPr>
          <w:rFonts w:ascii="Times New Roman" w:hAnsi="Times New Roman"/>
          <w:sz w:val="28"/>
          <w:szCs w:val="28"/>
        </w:rPr>
        <w:t>н</w:t>
      </w:r>
      <w:r w:rsidRPr="006F3CF3">
        <w:rPr>
          <w:rFonts w:ascii="Times New Roman" w:hAnsi="Times New Roman"/>
          <w:sz w:val="28"/>
          <w:szCs w:val="28"/>
        </w:rPr>
        <w:lastRenderedPageBreak/>
        <w:t>ка</w:t>
      </w:r>
      <w:r w:rsidRPr="006F3CF3">
        <w:rPr>
          <w:rFonts w:ascii="Times New Roman" w:eastAsia="Times New Roman" w:hAnsi="Times New Roman"/>
          <w:sz w:val="28"/>
          <w:szCs w:val="28"/>
          <w:lang w:eastAsia="ru-RU"/>
        </w:rPr>
        <w:t xml:space="preserve"> ее эффективности становится невозможной.</w:t>
      </w:r>
    </w:p>
    <w:p w:rsidR="003559F1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67C">
        <w:rPr>
          <w:rFonts w:ascii="Times New Roman" w:hAnsi="Times New Roman"/>
          <w:sz w:val="28"/>
          <w:szCs w:val="28"/>
        </w:rPr>
        <w:t>В соответствии с абзацем четвертым пункта 3.2 Порядка</w:t>
      </w:r>
      <w:r w:rsidRPr="008B39FA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B267C">
        <w:rPr>
          <w:rFonts w:ascii="Times New Roman" w:hAnsi="Times New Roman"/>
          <w:sz w:val="28"/>
          <w:szCs w:val="28"/>
        </w:rPr>
        <w:t>средства были п</w:t>
      </w:r>
      <w:r w:rsidRPr="000B267C">
        <w:rPr>
          <w:rFonts w:ascii="Times New Roman" w:hAnsi="Times New Roman"/>
          <w:sz w:val="28"/>
          <w:szCs w:val="28"/>
        </w:rPr>
        <w:t>е</w:t>
      </w:r>
      <w:r w:rsidRPr="000B267C">
        <w:rPr>
          <w:rFonts w:ascii="Times New Roman" w:hAnsi="Times New Roman"/>
          <w:sz w:val="28"/>
          <w:szCs w:val="28"/>
        </w:rPr>
        <w:t>речислены на отдельный лице</w:t>
      </w:r>
      <w:r>
        <w:rPr>
          <w:rFonts w:ascii="Times New Roman" w:hAnsi="Times New Roman"/>
          <w:sz w:val="28"/>
          <w:szCs w:val="28"/>
        </w:rPr>
        <w:t>вой счет автономного учреждения</w:t>
      </w:r>
      <w:r w:rsidRPr="00AF2BE4">
        <w:rPr>
          <w:rFonts w:ascii="Times New Roman" w:hAnsi="Times New Roman"/>
          <w:sz w:val="28"/>
          <w:szCs w:val="28"/>
        </w:rPr>
        <w:t xml:space="preserve"> </w:t>
      </w:r>
      <w:r w:rsidRPr="000B267C">
        <w:rPr>
          <w:rFonts w:ascii="Times New Roman" w:hAnsi="Times New Roman"/>
          <w:sz w:val="28"/>
          <w:szCs w:val="28"/>
        </w:rPr>
        <w:t>для ведения оп</w:t>
      </w:r>
      <w:r w:rsidRPr="000B267C">
        <w:rPr>
          <w:rFonts w:ascii="Times New Roman" w:hAnsi="Times New Roman"/>
          <w:sz w:val="28"/>
          <w:szCs w:val="28"/>
        </w:rPr>
        <w:t>е</w:t>
      </w:r>
      <w:r w:rsidRPr="000B267C">
        <w:rPr>
          <w:rFonts w:ascii="Times New Roman" w:hAnsi="Times New Roman"/>
          <w:sz w:val="28"/>
          <w:szCs w:val="28"/>
        </w:rPr>
        <w:t>раций со средст</w:t>
      </w:r>
      <w:r>
        <w:rPr>
          <w:rFonts w:ascii="Times New Roman" w:hAnsi="Times New Roman"/>
          <w:sz w:val="28"/>
          <w:szCs w:val="28"/>
        </w:rPr>
        <w:t xml:space="preserve">вами, поступившими на иные цели </w:t>
      </w:r>
      <w:r w:rsidRPr="000B267C">
        <w:rPr>
          <w:rFonts w:ascii="Times New Roman" w:hAnsi="Times New Roman"/>
          <w:sz w:val="28"/>
          <w:szCs w:val="28"/>
        </w:rPr>
        <w:t>открытый в Финансовом управлении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559F1" w:rsidRPr="001B4CEC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Учреждение самостоятельно осуществляло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рование, заключение и исполнение договоров на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основании Федерального закона от 18.07.2011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223-ФЗ)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9F1" w:rsidRPr="001B4CEC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2 Закона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223-ФЗ Положение о закупке товаров, р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 xml:space="preserve">бот, услуг разработано и утверждено Наблюдательным советом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протокол от 17.08.2015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B4C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9F1" w:rsidRPr="009864B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4B5">
        <w:rPr>
          <w:rFonts w:ascii="Times New Roman" w:hAnsi="Times New Roman"/>
          <w:sz w:val="28"/>
          <w:szCs w:val="28"/>
        </w:rPr>
        <w:t>Для проведения ремонтных работ Учреждением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</w:t>
      </w:r>
      <w:r w:rsidRPr="009864B5">
        <w:t xml:space="preserve"> </w:t>
      </w:r>
      <w:r w:rsidRPr="009864B5">
        <w:rPr>
          <w:rFonts w:ascii="Times New Roman" w:hAnsi="Times New Roman"/>
          <w:sz w:val="28"/>
          <w:szCs w:val="28"/>
        </w:rPr>
        <w:t>заключены следу</w:t>
      </w:r>
      <w:r w:rsidRPr="009864B5">
        <w:rPr>
          <w:rFonts w:ascii="Times New Roman" w:hAnsi="Times New Roman"/>
          <w:sz w:val="28"/>
          <w:szCs w:val="28"/>
        </w:rPr>
        <w:t>ю</w:t>
      </w:r>
      <w:r w:rsidRPr="009864B5">
        <w:rPr>
          <w:rFonts w:ascii="Times New Roman" w:hAnsi="Times New Roman"/>
          <w:sz w:val="28"/>
          <w:szCs w:val="28"/>
        </w:rPr>
        <w:t>щие договор</w:t>
      </w:r>
      <w:r>
        <w:rPr>
          <w:rFonts w:ascii="Times New Roman" w:hAnsi="Times New Roman"/>
          <w:sz w:val="28"/>
          <w:szCs w:val="28"/>
        </w:rPr>
        <w:t>ы</w:t>
      </w:r>
      <w:r w:rsidRPr="009864B5">
        <w:rPr>
          <w:rFonts w:ascii="Times New Roman" w:hAnsi="Times New Roman"/>
          <w:sz w:val="28"/>
          <w:szCs w:val="28"/>
        </w:rPr>
        <w:t>:</w:t>
      </w:r>
    </w:p>
    <w:p w:rsidR="003559F1" w:rsidRPr="00CD6C8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4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4B5">
        <w:rPr>
          <w:rFonts w:ascii="Times New Roman" w:hAnsi="Times New Roman"/>
          <w:sz w:val="28"/>
          <w:szCs w:val="28"/>
        </w:rPr>
        <w:t>договор купли-продажи товара от 03.09.2015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4B5">
        <w:rPr>
          <w:rFonts w:ascii="Times New Roman" w:hAnsi="Times New Roman"/>
          <w:sz w:val="28"/>
          <w:szCs w:val="28"/>
        </w:rPr>
        <w:t>11-к с обществом с огр</w:t>
      </w:r>
      <w:r w:rsidRPr="009864B5">
        <w:rPr>
          <w:rFonts w:ascii="Times New Roman" w:hAnsi="Times New Roman"/>
          <w:sz w:val="28"/>
          <w:szCs w:val="28"/>
        </w:rPr>
        <w:t>а</w:t>
      </w:r>
      <w:r w:rsidRPr="009864B5">
        <w:rPr>
          <w:rFonts w:ascii="Times New Roman" w:hAnsi="Times New Roman"/>
          <w:sz w:val="28"/>
          <w:szCs w:val="28"/>
        </w:rPr>
        <w:t>ниченной ответственностью «САС</w:t>
      </w:r>
      <w:r w:rsidRPr="00CD6C85">
        <w:rPr>
          <w:rFonts w:ascii="Times New Roman" w:hAnsi="Times New Roman"/>
          <w:sz w:val="28"/>
          <w:szCs w:val="28"/>
        </w:rPr>
        <w:t>» на сумму 499 999,99 рублей (приобретение профнастила и комплектующих). Оплата по договору произведена платежным поручением от 09.09.2015 № 10413;</w:t>
      </w:r>
    </w:p>
    <w:p w:rsidR="003559F1" w:rsidRPr="00CD6C8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85">
        <w:rPr>
          <w:rFonts w:ascii="Times New Roman" w:hAnsi="Times New Roman"/>
          <w:sz w:val="28"/>
          <w:szCs w:val="28"/>
        </w:rPr>
        <w:t>- договор подряда от 03.09.2015 № 16 с обществом с ограниченной отве</w:t>
      </w:r>
      <w:r w:rsidRPr="00CD6C85">
        <w:rPr>
          <w:rFonts w:ascii="Times New Roman" w:hAnsi="Times New Roman"/>
          <w:sz w:val="28"/>
          <w:szCs w:val="28"/>
        </w:rPr>
        <w:t>т</w:t>
      </w:r>
      <w:r w:rsidRPr="00CD6C85">
        <w:rPr>
          <w:rFonts w:ascii="Times New Roman" w:hAnsi="Times New Roman"/>
          <w:sz w:val="28"/>
          <w:szCs w:val="28"/>
        </w:rPr>
        <w:t>ственностью «Суксунремстрой» на сумму 499 884,00 рублей (выполнение работ по ремонту кровли здания). Стоимость работ определена локальным сметным расчетом к договору. Локальный сметный расчет на ремонт крыши предоставлен не в полном объеме, без подписи составителя. По вышеуказанному договору р</w:t>
      </w:r>
      <w:r w:rsidRPr="00CD6C85">
        <w:rPr>
          <w:rFonts w:ascii="Times New Roman" w:hAnsi="Times New Roman"/>
          <w:sz w:val="28"/>
          <w:szCs w:val="28"/>
        </w:rPr>
        <w:t>а</w:t>
      </w:r>
      <w:r w:rsidRPr="00CD6C85">
        <w:rPr>
          <w:rFonts w:ascii="Times New Roman" w:hAnsi="Times New Roman"/>
          <w:sz w:val="28"/>
          <w:szCs w:val="28"/>
        </w:rPr>
        <w:t xml:space="preserve">боты выполнены в полном объеме, о чем свидетельствует акт выполненных работ (форма № КС-2) от 06.10.15 № 1, 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справка о стоимости выполненных работ (форма № КС-3) от 06.10.2015. Р</w:t>
      </w:r>
      <w:r w:rsidRPr="00CD6C85">
        <w:rPr>
          <w:rFonts w:ascii="Times New Roman" w:hAnsi="Times New Roman"/>
          <w:sz w:val="28"/>
          <w:szCs w:val="28"/>
        </w:rPr>
        <w:t>аботы приняты, акт подписан директором ООО «Суксу</w:t>
      </w:r>
      <w:r w:rsidRPr="00CD6C85">
        <w:rPr>
          <w:rFonts w:ascii="Times New Roman" w:hAnsi="Times New Roman"/>
          <w:sz w:val="28"/>
          <w:szCs w:val="28"/>
        </w:rPr>
        <w:t>н</w:t>
      </w:r>
      <w:r w:rsidRPr="00CD6C85">
        <w:rPr>
          <w:rFonts w:ascii="Times New Roman" w:hAnsi="Times New Roman"/>
          <w:sz w:val="28"/>
          <w:szCs w:val="28"/>
        </w:rPr>
        <w:t>ремстрой» и директором Учреждения. Заказчиком по условиям договора плате</w:t>
      </w:r>
      <w:r w:rsidRPr="00CD6C85">
        <w:rPr>
          <w:rFonts w:ascii="Times New Roman" w:hAnsi="Times New Roman"/>
          <w:sz w:val="28"/>
          <w:szCs w:val="28"/>
        </w:rPr>
        <w:t>ж</w:t>
      </w:r>
      <w:r w:rsidRPr="00CD6C85">
        <w:rPr>
          <w:rFonts w:ascii="Times New Roman" w:hAnsi="Times New Roman"/>
          <w:sz w:val="28"/>
          <w:szCs w:val="28"/>
        </w:rPr>
        <w:t>ным поручением от 09.09.2015 № 10412 произведена предоплата, платежным п</w:t>
      </w:r>
      <w:r w:rsidRPr="00CD6C85">
        <w:rPr>
          <w:rFonts w:ascii="Times New Roman" w:hAnsi="Times New Roman"/>
          <w:sz w:val="28"/>
          <w:szCs w:val="28"/>
        </w:rPr>
        <w:t>о</w:t>
      </w:r>
      <w:r w:rsidRPr="00CD6C85">
        <w:rPr>
          <w:rFonts w:ascii="Times New Roman" w:hAnsi="Times New Roman"/>
          <w:sz w:val="28"/>
          <w:szCs w:val="28"/>
        </w:rPr>
        <w:t>ручением от 21.10.2015 № 12632 произведен окончательный расчет;</w:t>
      </w:r>
    </w:p>
    <w:p w:rsidR="003559F1" w:rsidRPr="00CD6C8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- договор подряда от 02.11.2015 № 4 с обществом с ограниченной отве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ственностью «А Плюс» на сумму 151 288,37 рублей (выполнение работ по ремо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ту фойе в здании МАОУ «Ключевская средняя общеобразовательная школа»). </w:t>
      </w:r>
      <w:r w:rsidRPr="00CD6C85">
        <w:rPr>
          <w:rFonts w:ascii="Times New Roman" w:hAnsi="Times New Roman"/>
          <w:sz w:val="28"/>
          <w:szCs w:val="28"/>
        </w:rPr>
        <w:t>Стоимость работ определена локальным сметным расчетом к договору с подря</w:t>
      </w:r>
      <w:r w:rsidRPr="00CD6C85">
        <w:rPr>
          <w:rFonts w:ascii="Times New Roman" w:hAnsi="Times New Roman"/>
          <w:sz w:val="28"/>
          <w:szCs w:val="28"/>
        </w:rPr>
        <w:t>д</w:t>
      </w:r>
      <w:r w:rsidRPr="00CD6C85">
        <w:rPr>
          <w:rFonts w:ascii="Times New Roman" w:hAnsi="Times New Roman"/>
          <w:sz w:val="28"/>
          <w:szCs w:val="28"/>
        </w:rPr>
        <w:t>чиком. При этом в локальном сметном расчете на ремонт фойе отсутствует дата согласования и утверждения, а также подпись и расшифровка подписи должнос</w:t>
      </w:r>
      <w:r w:rsidRPr="00CD6C85">
        <w:rPr>
          <w:rFonts w:ascii="Times New Roman" w:hAnsi="Times New Roman"/>
          <w:sz w:val="28"/>
          <w:szCs w:val="28"/>
        </w:rPr>
        <w:t>т</w:t>
      </w:r>
      <w:r w:rsidRPr="00CD6C85">
        <w:rPr>
          <w:rFonts w:ascii="Times New Roman" w:hAnsi="Times New Roman"/>
          <w:sz w:val="28"/>
          <w:szCs w:val="28"/>
        </w:rPr>
        <w:t>ного лица, составившего сметный расчет.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Исполнительная документация пре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ставлена в полном объеме. Акт о приемке выполненных работ (форма № КС-2) от 09.11.2015 не содержит подписи должностного лица, принявшего работы. Спра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ка о стоимости выполненных работ (форма № КС-3) от 09.11.2015 составлена в соответствии с локальным сметным расчетом. Заказчиком данные работы оплач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ны платежным поручением от 08.12.2015 № 15293;</w:t>
      </w:r>
    </w:p>
    <w:p w:rsidR="003559F1" w:rsidRPr="00CD6C8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- договор подряда от 27.11.2015 № 8 с обществом с ограниченной отве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ственностью «А Плюс» на сумму 42 724,45 рублей (выполнение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покра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ке стен в фойе в здании МАОУ «Ключевская средняя общеобразовательная шк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 о приемке выполненных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(форма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№ 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04.12.2015, справка о стоимости выполненных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(форма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№ КС-3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04.12.2015 составлены в соо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ветствии с локальн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ыми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сметными расчетами. </w:t>
      </w:r>
      <w:r w:rsidRPr="009864B5">
        <w:rPr>
          <w:rFonts w:ascii="Times New Roman" w:hAnsi="Times New Roman"/>
          <w:sz w:val="28"/>
          <w:szCs w:val="28"/>
        </w:rPr>
        <w:t>При этом в локальном сметном ра</w:t>
      </w:r>
      <w:r w:rsidRPr="009864B5">
        <w:rPr>
          <w:rFonts w:ascii="Times New Roman" w:hAnsi="Times New Roman"/>
          <w:sz w:val="28"/>
          <w:szCs w:val="28"/>
        </w:rPr>
        <w:t>с</w:t>
      </w:r>
      <w:r w:rsidRPr="009864B5">
        <w:rPr>
          <w:rFonts w:ascii="Times New Roman" w:hAnsi="Times New Roman"/>
          <w:sz w:val="28"/>
          <w:szCs w:val="28"/>
        </w:rPr>
        <w:t xml:space="preserve">чете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покраске стен в фойе</w:t>
      </w:r>
      <w:r w:rsidRPr="009864B5">
        <w:rPr>
          <w:rFonts w:ascii="Times New Roman" w:hAnsi="Times New Roman"/>
          <w:sz w:val="28"/>
          <w:szCs w:val="28"/>
        </w:rPr>
        <w:t xml:space="preserve"> отсутствует дата согласования и утверждения, а также подпись и расшифровка подписи должностного лица, с</w:t>
      </w:r>
      <w:r w:rsidRPr="009864B5">
        <w:rPr>
          <w:rFonts w:ascii="Times New Roman" w:hAnsi="Times New Roman"/>
          <w:sz w:val="28"/>
          <w:szCs w:val="28"/>
        </w:rPr>
        <w:t>о</w:t>
      </w:r>
      <w:r w:rsidRPr="009864B5">
        <w:rPr>
          <w:rFonts w:ascii="Times New Roman" w:hAnsi="Times New Roman"/>
          <w:sz w:val="28"/>
          <w:szCs w:val="28"/>
        </w:rPr>
        <w:t>ставившего сметный расчет. Заказчик оплатил данные работы платежным пор</w:t>
      </w:r>
      <w:r w:rsidRPr="009864B5">
        <w:rPr>
          <w:rFonts w:ascii="Times New Roman" w:hAnsi="Times New Roman"/>
          <w:sz w:val="28"/>
          <w:szCs w:val="28"/>
        </w:rPr>
        <w:t>у</w:t>
      </w:r>
      <w:r w:rsidRPr="009864B5">
        <w:rPr>
          <w:rFonts w:ascii="Times New Roman" w:hAnsi="Times New Roman"/>
          <w:sz w:val="28"/>
          <w:szCs w:val="28"/>
        </w:rPr>
        <w:t>чением от 09.12.2015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85">
        <w:rPr>
          <w:rFonts w:ascii="Times New Roman" w:hAnsi="Times New Roman"/>
          <w:sz w:val="28"/>
          <w:szCs w:val="28"/>
        </w:rPr>
        <w:t>№ 15324;</w:t>
      </w:r>
    </w:p>
    <w:p w:rsidR="003559F1" w:rsidRPr="00CD6C8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- договор подряда от 17.12.2015 № 2 с обществом с ограниченной отве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ственностью «Три О» на сумму 378 483,73 рублей (выполнение работ по ремонту лестничной клетки и других помещений в здании МАОУ «Ключевская средняя общеобразовательная школа»). </w:t>
      </w:r>
      <w:r w:rsidRPr="00CD6C85">
        <w:rPr>
          <w:rFonts w:ascii="Times New Roman" w:hAnsi="Times New Roman"/>
          <w:sz w:val="28"/>
          <w:szCs w:val="28"/>
        </w:rPr>
        <w:t>Стоимость работ определена локальным сметным расчетом к договору. При этом в локальном сметном расчете на ремонт лестни</w:t>
      </w:r>
      <w:r w:rsidRPr="00CD6C85">
        <w:rPr>
          <w:rFonts w:ascii="Times New Roman" w:hAnsi="Times New Roman"/>
          <w:sz w:val="28"/>
          <w:szCs w:val="28"/>
        </w:rPr>
        <w:t>ч</w:t>
      </w:r>
      <w:r w:rsidRPr="00CD6C85">
        <w:rPr>
          <w:rFonts w:ascii="Times New Roman" w:hAnsi="Times New Roman"/>
          <w:sz w:val="28"/>
          <w:szCs w:val="28"/>
        </w:rPr>
        <w:t>ной клетки и других помещений отсутствует дата согласования и утверждения, а также подпись и расшифровка подписи должностного лица, составившего сме</w:t>
      </w:r>
      <w:r w:rsidRPr="00CD6C85">
        <w:rPr>
          <w:rFonts w:ascii="Times New Roman" w:hAnsi="Times New Roman"/>
          <w:sz w:val="28"/>
          <w:szCs w:val="28"/>
        </w:rPr>
        <w:t>т</w:t>
      </w:r>
      <w:r w:rsidRPr="00CD6C85">
        <w:rPr>
          <w:rFonts w:ascii="Times New Roman" w:hAnsi="Times New Roman"/>
          <w:sz w:val="28"/>
          <w:szCs w:val="28"/>
        </w:rPr>
        <w:t>ный расчет.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Исполнительная документация представлена в полном объеме. Акт о приемке выполненных работ (форма № КС-2) от 24.12.2015, справка о стоимости выполненных работ (форма № КС-3) от 24.12.2015 составлены в соответствии с локальными сметными расчетами. </w:t>
      </w:r>
      <w:r w:rsidRPr="00CD6C85">
        <w:rPr>
          <w:rFonts w:ascii="Times New Roman" w:hAnsi="Times New Roman"/>
          <w:sz w:val="28"/>
          <w:szCs w:val="28"/>
        </w:rPr>
        <w:t>Согласно акту о приемке выполненных работ все строительные работы выполнены в полном объеме.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данные раб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ты оплачены платежным поручением от 25.12.2015 № 16805.</w:t>
      </w:r>
      <w:r w:rsidRPr="00CD6C85">
        <w:rPr>
          <w:rFonts w:ascii="Times New Roman" w:hAnsi="Times New Roman"/>
          <w:sz w:val="28"/>
          <w:szCs w:val="28"/>
        </w:rPr>
        <w:t xml:space="preserve"> В результате осмо</w:t>
      </w:r>
      <w:r w:rsidRPr="00CD6C85">
        <w:rPr>
          <w:rFonts w:ascii="Times New Roman" w:hAnsi="Times New Roman"/>
          <w:sz w:val="28"/>
          <w:szCs w:val="28"/>
        </w:rPr>
        <w:t>т</w:t>
      </w:r>
      <w:r w:rsidRPr="00CD6C85">
        <w:rPr>
          <w:rFonts w:ascii="Times New Roman" w:hAnsi="Times New Roman"/>
          <w:sz w:val="28"/>
          <w:szCs w:val="28"/>
        </w:rPr>
        <w:t>ра отремонтированных частей здания установлено невыполнение работ, пред</w:t>
      </w:r>
      <w:r w:rsidRPr="00CD6C85">
        <w:rPr>
          <w:rFonts w:ascii="Times New Roman" w:hAnsi="Times New Roman"/>
          <w:sz w:val="28"/>
          <w:szCs w:val="28"/>
        </w:rPr>
        <w:t>у</w:t>
      </w:r>
      <w:r w:rsidRPr="00CD6C85">
        <w:rPr>
          <w:rFonts w:ascii="Times New Roman" w:hAnsi="Times New Roman"/>
          <w:sz w:val="28"/>
          <w:szCs w:val="28"/>
        </w:rPr>
        <w:t>смотренных пунктами 33 «Разборка покрытий полов из бетонных плиток», 34 «Разборка покрытий полов цементных», 35 «Устройство стяжек бетонных толщ</w:t>
      </w:r>
      <w:r w:rsidRPr="00CD6C85">
        <w:rPr>
          <w:rFonts w:ascii="Times New Roman" w:hAnsi="Times New Roman"/>
          <w:sz w:val="28"/>
          <w:szCs w:val="28"/>
        </w:rPr>
        <w:t>и</w:t>
      </w:r>
      <w:r w:rsidRPr="00CD6C85">
        <w:rPr>
          <w:rFonts w:ascii="Times New Roman" w:hAnsi="Times New Roman"/>
          <w:sz w:val="28"/>
          <w:szCs w:val="28"/>
        </w:rPr>
        <w:t>ной 20мм», 36 «Устройство стяжек на каждые 5мм изменения толщины стяжки добавлять или исключать к расценке 11-01-011-03», 37 «Устройство покрытий на растворе из сухой смеси с приготовлением раствора в построечных условиях из плиток: гладких неглазурованных керамических для полов одноцветных», 38 «Устройство плинтусов из плиток керамических» раздела 5 локального сметного расчета. Стоимость невыполненных работ составила 14 497,70 рублей;</w:t>
      </w:r>
    </w:p>
    <w:p w:rsidR="003559F1" w:rsidRPr="009864B5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- договор подряда от 18.12.2015 № 3 с обществом с ограниченной отве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6C85">
        <w:rPr>
          <w:rFonts w:ascii="Times New Roman" w:eastAsia="Times New Roman" w:hAnsi="Times New Roman"/>
          <w:sz w:val="28"/>
          <w:szCs w:val="28"/>
          <w:lang w:eastAsia="ru-RU"/>
        </w:rPr>
        <w:t>ственностью «Три О» на сумму 175 864,41 рублей (выполнение работ по ремонту пола фойе в здании МАОУ «Ключевская средняя общеобразовательная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864B5">
        <w:rPr>
          <w:rFonts w:ascii="Times New Roman" w:hAnsi="Times New Roman"/>
          <w:sz w:val="28"/>
          <w:szCs w:val="28"/>
        </w:rPr>
        <w:t>Стоимость работ определена локальным сметным расчетом к договору с подря</w:t>
      </w:r>
      <w:r w:rsidRPr="009864B5">
        <w:rPr>
          <w:rFonts w:ascii="Times New Roman" w:hAnsi="Times New Roman"/>
          <w:sz w:val="28"/>
          <w:szCs w:val="28"/>
        </w:rPr>
        <w:t>д</w:t>
      </w:r>
      <w:r w:rsidRPr="009864B5">
        <w:rPr>
          <w:rFonts w:ascii="Times New Roman" w:hAnsi="Times New Roman"/>
          <w:sz w:val="28"/>
          <w:szCs w:val="28"/>
        </w:rPr>
        <w:t>чиком. В локальном сметном расчете на ремонт пола в фойе отсутствует дата с</w:t>
      </w:r>
      <w:r w:rsidRPr="009864B5">
        <w:rPr>
          <w:rFonts w:ascii="Times New Roman" w:hAnsi="Times New Roman"/>
          <w:sz w:val="28"/>
          <w:szCs w:val="28"/>
        </w:rPr>
        <w:t>о</w:t>
      </w:r>
      <w:r w:rsidRPr="009864B5">
        <w:rPr>
          <w:rFonts w:ascii="Times New Roman" w:hAnsi="Times New Roman"/>
          <w:sz w:val="28"/>
          <w:szCs w:val="28"/>
        </w:rPr>
        <w:t>гласования и утверждения, а также подпись составителя.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Исполнительная док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ментация представлена в полном объеме. Акт о приемке выполненных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(форма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№ 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24.12.2015, справка о стоимости выполненных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(форма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№ КС-3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24.12.2015 сост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авлены в соответствии с локальными 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сметными расч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тами. </w:t>
      </w:r>
      <w:r w:rsidRPr="009864B5">
        <w:rPr>
          <w:rFonts w:ascii="Times New Roman" w:hAnsi="Times New Roman"/>
          <w:sz w:val="28"/>
          <w:szCs w:val="28"/>
        </w:rPr>
        <w:t>Согласно акт</w:t>
      </w:r>
      <w:r>
        <w:rPr>
          <w:rFonts w:ascii="Times New Roman" w:hAnsi="Times New Roman"/>
          <w:sz w:val="28"/>
          <w:szCs w:val="28"/>
        </w:rPr>
        <w:t>у</w:t>
      </w:r>
      <w:r w:rsidRPr="009864B5">
        <w:rPr>
          <w:rFonts w:ascii="Times New Roman" w:hAnsi="Times New Roman"/>
          <w:sz w:val="28"/>
          <w:szCs w:val="28"/>
        </w:rPr>
        <w:t xml:space="preserve"> о приемке выполненных работ все строительные работы в</w:t>
      </w:r>
      <w:r w:rsidRPr="009864B5">
        <w:rPr>
          <w:rFonts w:ascii="Times New Roman" w:hAnsi="Times New Roman"/>
          <w:sz w:val="28"/>
          <w:szCs w:val="28"/>
        </w:rPr>
        <w:t>ы</w:t>
      </w:r>
      <w:r w:rsidRPr="009864B5">
        <w:rPr>
          <w:rFonts w:ascii="Times New Roman" w:hAnsi="Times New Roman"/>
          <w:sz w:val="28"/>
          <w:szCs w:val="28"/>
        </w:rPr>
        <w:t>полнены в полном объеме.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данные работы оплачены платежным п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>ручени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от 25.12.2015</w:t>
      </w: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 № 16804.</w:t>
      </w:r>
    </w:p>
    <w:p w:rsidR="003559F1" w:rsidRDefault="003559F1" w:rsidP="003559F1">
      <w:pPr>
        <w:pStyle w:val="p1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59F1" w:rsidRPr="005B5DEB" w:rsidRDefault="003559F1" w:rsidP="003559F1">
      <w:pPr>
        <w:pStyle w:val="p1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DEB">
        <w:rPr>
          <w:sz w:val="28"/>
          <w:szCs w:val="28"/>
        </w:rPr>
        <w:t>Проверка целевого использования средств бюджета проведена в соотве</w:t>
      </w:r>
      <w:r w:rsidRPr="005B5DEB">
        <w:rPr>
          <w:sz w:val="28"/>
          <w:szCs w:val="28"/>
        </w:rPr>
        <w:t>т</w:t>
      </w:r>
      <w:r w:rsidRPr="005B5DEB">
        <w:rPr>
          <w:sz w:val="28"/>
          <w:szCs w:val="28"/>
        </w:rPr>
        <w:t>ствии с Приказом Минфина Р</w:t>
      </w:r>
      <w:r>
        <w:rPr>
          <w:sz w:val="28"/>
          <w:szCs w:val="28"/>
        </w:rPr>
        <w:t>оссии</w:t>
      </w:r>
      <w:r w:rsidRPr="005B5DEB">
        <w:rPr>
          <w:sz w:val="28"/>
          <w:szCs w:val="28"/>
        </w:rPr>
        <w:t xml:space="preserve"> от 01.07.2013 № 65н «Об утверждении указ</w:t>
      </w:r>
      <w:r w:rsidRPr="005B5DEB">
        <w:rPr>
          <w:sz w:val="28"/>
          <w:szCs w:val="28"/>
        </w:rPr>
        <w:t>а</w:t>
      </w:r>
      <w:r w:rsidRPr="005B5DEB">
        <w:rPr>
          <w:sz w:val="28"/>
          <w:szCs w:val="28"/>
        </w:rPr>
        <w:lastRenderedPageBreak/>
        <w:t>ний о порядке применения бюджетной классификации Российской Федерации»</w:t>
      </w:r>
      <w:r>
        <w:rPr>
          <w:sz w:val="28"/>
          <w:szCs w:val="28"/>
        </w:rPr>
        <w:t>. Н</w:t>
      </w:r>
      <w:r w:rsidRPr="005B5DEB">
        <w:rPr>
          <w:rStyle w:val="s2"/>
          <w:rFonts w:eastAsia="Calibri"/>
          <w:sz w:val="28"/>
          <w:szCs w:val="28"/>
        </w:rPr>
        <w:t>арушений не установлено.</w:t>
      </w:r>
    </w:p>
    <w:p w:rsidR="003559F1" w:rsidRPr="00BE0E0C" w:rsidRDefault="003559F1" w:rsidP="003559F1">
      <w:pPr>
        <w:pStyle w:val="p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5DEB">
        <w:rPr>
          <w:sz w:val="28"/>
          <w:szCs w:val="28"/>
        </w:rPr>
        <w:t>При проверке целевого и эффективного использования муниципального имущества установлено, что помещения и имущество используются по целевому назначению. Помещения, принадлежащие МОАУ «</w:t>
      </w:r>
      <w:r w:rsidRPr="00BE0E0C">
        <w:rPr>
          <w:sz w:val="28"/>
          <w:szCs w:val="28"/>
        </w:rPr>
        <w:t>Ключевская средняя общео</w:t>
      </w:r>
      <w:r w:rsidRPr="00BE0E0C">
        <w:rPr>
          <w:sz w:val="28"/>
          <w:szCs w:val="28"/>
        </w:rPr>
        <w:t>б</w:t>
      </w:r>
      <w:r w:rsidRPr="00BE0E0C">
        <w:rPr>
          <w:sz w:val="28"/>
          <w:szCs w:val="28"/>
        </w:rPr>
        <w:t>разовательная школа» на праве оперативного управления, в аренду не сдаются.</w:t>
      </w:r>
    </w:p>
    <w:p w:rsidR="003559F1" w:rsidRPr="005B5DEB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E0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отчету об исполнении учреждением плана его финансово-хозяйственной деятельности (ф. 0503737 «субсидии на иные цели») на 01.01.2015 утверждено плановых назначений 5 186 411,66 рублей, исполнено 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плановых назначений 5 154 959,6 рублей, в том числе н</w:t>
      </w:r>
      <w:r w:rsidRPr="005B5DEB">
        <w:rPr>
          <w:rFonts w:ascii="Times New Roman" w:hAnsi="Times New Roman"/>
          <w:sz w:val="28"/>
          <w:szCs w:val="28"/>
        </w:rPr>
        <w:t>а приведение образовательного учреждения в нормативное состояние целевая субсидия выделена в сумме 1 748 244,95 рублей. Целевые средства, направленные на приведение образов</w:t>
      </w:r>
      <w:r w:rsidRPr="005B5DEB">
        <w:rPr>
          <w:rFonts w:ascii="Times New Roman" w:hAnsi="Times New Roman"/>
          <w:sz w:val="28"/>
          <w:szCs w:val="28"/>
        </w:rPr>
        <w:t>а</w:t>
      </w:r>
      <w:r w:rsidRPr="005B5DEB">
        <w:rPr>
          <w:rFonts w:ascii="Times New Roman" w:hAnsi="Times New Roman"/>
          <w:sz w:val="28"/>
          <w:szCs w:val="28"/>
        </w:rPr>
        <w:t>тельного учреждения в нормативное состояние, израсходованы в сумме 1 748 244,95 рублей, из них:</w:t>
      </w:r>
    </w:p>
    <w:p w:rsidR="003559F1" w:rsidRPr="005B5DEB" w:rsidRDefault="003559F1" w:rsidP="003559F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DEB">
        <w:rPr>
          <w:rFonts w:ascii="Times New Roman" w:hAnsi="Times New Roman"/>
          <w:sz w:val="28"/>
          <w:szCs w:val="28"/>
        </w:rPr>
        <w:t xml:space="preserve">- на ремонтные работы </w:t>
      </w:r>
      <w:r>
        <w:rPr>
          <w:rFonts w:ascii="Times New Roman" w:hAnsi="Times New Roman"/>
          <w:sz w:val="28"/>
          <w:szCs w:val="28"/>
        </w:rPr>
        <w:t>– 1 248 244,96 рублей;</w:t>
      </w:r>
    </w:p>
    <w:p w:rsidR="003559F1" w:rsidRPr="005B5DEB" w:rsidRDefault="003559F1" w:rsidP="00355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DEB">
        <w:rPr>
          <w:rFonts w:ascii="Times New Roman" w:hAnsi="Times New Roman"/>
          <w:sz w:val="28"/>
          <w:szCs w:val="28"/>
        </w:rPr>
        <w:t>- на увеличение стоимости материальных запасов – 499 999,99 рублей.</w:t>
      </w:r>
    </w:p>
    <w:p w:rsidR="003559F1" w:rsidRPr="005B5DEB" w:rsidRDefault="003559F1" w:rsidP="00355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DEB">
        <w:rPr>
          <w:rFonts w:ascii="Times New Roman" w:hAnsi="Times New Roman"/>
          <w:sz w:val="28"/>
          <w:szCs w:val="28"/>
        </w:rPr>
        <w:t>При визуальном осмотре помещения установлено, что помещение после р</w:t>
      </w:r>
      <w:r w:rsidRPr="005B5DEB">
        <w:rPr>
          <w:rFonts w:ascii="Times New Roman" w:hAnsi="Times New Roman"/>
          <w:sz w:val="28"/>
          <w:szCs w:val="28"/>
        </w:rPr>
        <w:t>е</w:t>
      </w:r>
      <w:r w:rsidRPr="005B5DEB">
        <w:rPr>
          <w:rFonts w:ascii="Times New Roman" w:hAnsi="Times New Roman"/>
          <w:sz w:val="28"/>
          <w:szCs w:val="28"/>
        </w:rPr>
        <w:t>монта находится в рабочем состоянии.</w:t>
      </w:r>
    </w:p>
    <w:p w:rsidR="003559F1" w:rsidRPr="005B5DEB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DEB">
        <w:rPr>
          <w:rFonts w:ascii="Times New Roman" w:hAnsi="Times New Roman"/>
          <w:sz w:val="28"/>
          <w:szCs w:val="28"/>
        </w:rPr>
        <w:t>Согласно актам о приемке выполненных работ и справкам о стоимости р</w:t>
      </w:r>
      <w:r w:rsidRPr="005B5DEB">
        <w:rPr>
          <w:rFonts w:ascii="Times New Roman" w:hAnsi="Times New Roman"/>
          <w:sz w:val="28"/>
          <w:szCs w:val="28"/>
        </w:rPr>
        <w:t>а</w:t>
      </w:r>
      <w:r w:rsidRPr="005B5DEB">
        <w:rPr>
          <w:rFonts w:ascii="Times New Roman" w:hAnsi="Times New Roman"/>
          <w:sz w:val="28"/>
          <w:szCs w:val="28"/>
        </w:rPr>
        <w:t xml:space="preserve">бот и затрат 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(формы № КС-2 и № КС-3) </w:t>
      </w:r>
      <w:r w:rsidRPr="005B5DEB">
        <w:rPr>
          <w:rFonts w:ascii="Times New Roman" w:hAnsi="Times New Roman"/>
          <w:sz w:val="28"/>
          <w:szCs w:val="28"/>
        </w:rPr>
        <w:t>все строительные работы выполнены в установленный срок в полном объеме, однако в результате осмотра отремонтир</w:t>
      </w:r>
      <w:r w:rsidRPr="005B5DEB">
        <w:rPr>
          <w:rFonts w:ascii="Times New Roman" w:hAnsi="Times New Roman"/>
          <w:sz w:val="28"/>
          <w:szCs w:val="28"/>
        </w:rPr>
        <w:t>о</w:t>
      </w:r>
      <w:r w:rsidRPr="005B5DEB">
        <w:rPr>
          <w:rFonts w:ascii="Times New Roman" w:hAnsi="Times New Roman"/>
          <w:sz w:val="28"/>
          <w:szCs w:val="28"/>
        </w:rPr>
        <w:t>ванных частей здания установлено невыполнение работ, предусмотренных пун</w:t>
      </w:r>
      <w:r w:rsidRPr="005B5DEB">
        <w:rPr>
          <w:rFonts w:ascii="Times New Roman" w:hAnsi="Times New Roman"/>
          <w:sz w:val="28"/>
          <w:szCs w:val="28"/>
        </w:rPr>
        <w:t>к</w:t>
      </w:r>
      <w:r w:rsidRPr="005B5DEB">
        <w:rPr>
          <w:rFonts w:ascii="Times New Roman" w:hAnsi="Times New Roman"/>
          <w:sz w:val="28"/>
          <w:szCs w:val="28"/>
        </w:rPr>
        <w:t>тами 33 «Разборка покрытий полов из бетонных плиток», 34 «Разборка покрытий полов цементных», 35 «Устройство стяжек бетонных толщиной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DEB">
        <w:rPr>
          <w:rFonts w:ascii="Times New Roman" w:hAnsi="Times New Roman"/>
          <w:sz w:val="28"/>
          <w:szCs w:val="28"/>
        </w:rPr>
        <w:t>мм», 36 «Устройство стяжек на каждые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DEB">
        <w:rPr>
          <w:rFonts w:ascii="Times New Roman" w:hAnsi="Times New Roman"/>
          <w:sz w:val="28"/>
          <w:szCs w:val="28"/>
        </w:rPr>
        <w:t>мм изменения толщины стяжки добавлять или исключать к расценке 11-01-011-03», 37 «Устройство покрытий на растворе из с</w:t>
      </w:r>
      <w:r w:rsidRPr="005B5DEB">
        <w:rPr>
          <w:rFonts w:ascii="Times New Roman" w:hAnsi="Times New Roman"/>
          <w:sz w:val="28"/>
          <w:szCs w:val="28"/>
        </w:rPr>
        <w:t>у</w:t>
      </w:r>
      <w:r w:rsidRPr="005B5DEB">
        <w:rPr>
          <w:rFonts w:ascii="Times New Roman" w:hAnsi="Times New Roman"/>
          <w:sz w:val="28"/>
          <w:szCs w:val="28"/>
        </w:rPr>
        <w:t>хой смеси с приготовлением раствора в построечных условиях из плиток: гладких неглазурованных керамических для полов одноцветных», 38 «Устройство плинт</w:t>
      </w:r>
      <w:r w:rsidRPr="005B5DEB">
        <w:rPr>
          <w:rFonts w:ascii="Times New Roman" w:hAnsi="Times New Roman"/>
          <w:sz w:val="28"/>
          <w:szCs w:val="28"/>
        </w:rPr>
        <w:t>у</w:t>
      </w:r>
      <w:r w:rsidRPr="005B5DEB">
        <w:rPr>
          <w:rFonts w:ascii="Times New Roman" w:hAnsi="Times New Roman"/>
          <w:sz w:val="28"/>
          <w:szCs w:val="28"/>
        </w:rPr>
        <w:t>сов из плиток керамических» раздела 5 локального сметного расчета. Данные р</w:t>
      </w:r>
      <w:r w:rsidRPr="005B5DEB">
        <w:rPr>
          <w:rFonts w:ascii="Times New Roman" w:hAnsi="Times New Roman"/>
          <w:sz w:val="28"/>
          <w:szCs w:val="28"/>
        </w:rPr>
        <w:t>а</w:t>
      </w:r>
      <w:r w:rsidRPr="005B5DEB">
        <w:rPr>
          <w:rFonts w:ascii="Times New Roman" w:hAnsi="Times New Roman"/>
          <w:sz w:val="28"/>
          <w:szCs w:val="28"/>
        </w:rPr>
        <w:t>боты включены в акт о приемке выполненных работ от 24.12.2015 № 1. Общая стоимость невыполненных работ составила 14 497,70 рублей.</w:t>
      </w:r>
    </w:p>
    <w:p w:rsidR="003559F1" w:rsidRPr="005B5DEB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образовательным учреждением допущено неправомерное использование средств субсидии в сумме </w:t>
      </w:r>
      <w:r w:rsidRPr="005B5DEB">
        <w:rPr>
          <w:rFonts w:ascii="Times New Roman" w:hAnsi="Times New Roman"/>
          <w:sz w:val="28"/>
          <w:szCs w:val="28"/>
        </w:rPr>
        <w:t>14 497,70 рублей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, выразившееся в н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надлежащем их расходовании при оплате Подрядчику (ООО «Три О») за факт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чески не выполненные объемы работ. В результате этого Заказчиком (</w:t>
      </w:r>
      <w:r w:rsidRPr="005B5DEB">
        <w:rPr>
          <w:rFonts w:ascii="Times New Roman" w:hAnsi="Times New Roman"/>
          <w:sz w:val="28"/>
          <w:szCs w:val="28"/>
        </w:rPr>
        <w:t>МАОУ «Ключевская средняя общеобразовательная школа»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) допущены избыточные ра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5DEB">
        <w:rPr>
          <w:rFonts w:ascii="Times New Roman" w:eastAsia="Times New Roman" w:hAnsi="Times New Roman"/>
          <w:sz w:val="28"/>
          <w:szCs w:val="28"/>
          <w:lang w:eastAsia="ru-RU"/>
        </w:rPr>
        <w:t>ходы, приведшие к причинению ущерба бюджету в указанной сумме.</w:t>
      </w:r>
    </w:p>
    <w:p w:rsidR="001B05AE" w:rsidRPr="003559F1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Pr="003559F1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F1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3559F1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3559F1">
        <w:rPr>
          <w:rFonts w:ascii="Times New Roman" w:hAnsi="Times New Roman"/>
          <w:sz w:val="28"/>
          <w:szCs w:val="28"/>
        </w:rPr>
        <w:t>ь</w:t>
      </w:r>
      <w:r w:rsidRPr="003559F1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3559F1">
        <w:rPr>
          <w:rFonts w:ascii="Times New Roman" w:hAnsi="Times New Roman"/>
          <w:sz w:val="28"/>
          <w:szCs w:val="28"/>
        </w:rPr>
        <w:t>а</w:t>
      </w:r>
      <w:r w:rsidRPr="003559F1">
        <w:rPr>
          <w:rFonts w:ascii="Times New Roman" w:hAnsi="Times New Roman"/>
          <w:sz w:val="28"/>
          <w:szCs w:val="28"/>
        </w:rPr>
        <w:t>ний»</w:t>
      </w:r>
      <w:r w:rsidR="00EF33A2" w:rsidRPr="003559F1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Представление от </w:t>
      </w:r>
      <w:r w:rsidR="003559F1" w:rsidRPr="003559F1">
        <w:rPr>
          <w:rFonts w:ascii="Times New Roman" w:hAnsi="Times New Roman"/>
          <w:sz w:val="28"/>
          <w:szCs w:val="28"/>
        </w:rPr>
        <w:t>05</w:t>
      </w:r>
      <w:r w:rsidR="00EF33A2" w:rsidRPr="003559F1">
        <w:rPr>
          <w:rFonts w:ascii="Times New Roman" w:hAnsi="Times New Roman"/>
          <w:sz w:val="28"/>
          <w:szCs w:val="28"/>
        </w:rPr>
        <w:t>.0</w:t>
      </w:r>
      <w:r w:rsidR="00F03CE6" w:rsidRPr="003559F1">
        <w:rPr>
          <w:rFonts w:ascii="Times New Roman" w:hAnsi="Times New Roman"/>
          <w:sz w:val="28"/>
          <w:szCs w:val="28"/>
        </w:rPr>
        <w:t>6</w:t>
      </w:r>
      <w:r w:rsidR="00EF33A2" w:rsidRPr="003559F1">
        <w:rPr>
          <w:rFonts w:ascii="Times New Roman" w:hAnsi="Times New Roman"/>
          <w:sz w:val="28"/>
          <w:szCs w:val="28"/>
        </w:rPr>
        <w:t>.201</w:t>
      </w:r>
      <w:r w:rsidR="003559F1" w:rsidRPr="003559F1">
        <w:rPr>
          <w:rFonts w:ascii="Times New Roman" w:hAnsi="Times New Roman"/>
          <w:sz w:val="28"/>
          <w:szCs w:val="28"/>
        </w:rPr>
        <w:t>7</w:t>
      </w:r>
      <w:r w:rsidR="00EF33A2" w:rsidRPr="003559F1">
        <w:rPr>
          <w:rFonts w:ascii="Times New Roman" w:hAnsi="Times New Roman"/>
          <w:sz w:val="28"/>
          <w:szCs w:val="28"/>
        </w:rPr>
        <w:t xml:space="preserve"> № </w:t>
      </w:r>
      <w:r w:rsidR="003559F1" w:rsidRPr="003559F1">
        <w:rPr>
          <w:rFonts w:ascii="Times New Roman" w:hAnsi="Times New Roman"/>
          <w:sz w:val="28"/>
          <w:szCs w:val="28"/>
        </w:rPr>
        <w:t>2</w:t>
      </w:r>
      <w:r w:rsidR="00EF33A2" w:rsidRPr="003559F1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="00EF33A2" w:rsidRPr="003559F1">
        <w:rPr>
          <w:rFonts w:ascii="Times New Roman" w:hAnsi="Times New Roman"/>
          <w:sz w:val="28"/>
          <w:szCs w:val="28"/>
        </w:rPr>
        <w:t>е</w:t>
      </w:r>
      <w:r w:rsidR="00EF33A2" w:rsidRPr="003559F1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030EF6" w:rsidRPr="003559F1" w:rsidRDefault="00030EF6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9F1" w:rsidRPr="00A13999" w:rsidRDefault="00F03CE6" w:rsidP="003559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9F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3559F1">
        <w:rPr>
          <w:rFonts w:ascii="Times New Roman" w:eastAsia="Times New Roman" w:hAnsi="Times New Roman"/>
          <w:sz w:val="28"/>
          <w:szCs w:val="28"/>
          <w:lang w:eastAsia="ru-RU"/>
        </w:rPr>
        <w:t>автономному общеобразовательному учреждению «Кл</w:t>
      </w:r>
      <w:r w:rsidR="003559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559F1">
        <w:rPr>
          <w:rFonts w:ascii="Times New Roman" w:eastAsia="Times New Roman" w:hAnsi="Times New Roman"/>
          <w:sz w:val="28"/>
          <w:szCs w:val="28"/>
          <w:lang w:eastAsia="ru-RU"/>
        </w:rPr>
        <w:t xml:space="preserve">чевская средняя общеобразовательная школа» </w:t>
      </w:r>
      <w:r w:rsidR="00AF2073">
        <w:rPr>
          <w:rFonts w:ascii="Times New Roman" w:hAnsi="Times New Roman"/>
          <w:sz w:val="28"/>
          <w:szCs w:val="28"/>
          <w:lang w:eastAsia="ru-RU"/>
        </w:rPr>
        <w:t xml:space="preserve">указанным представлением </w:t>
      </w:r>
      <w:r w:rsidR="003559F1"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="003559F1" w:rsidRPr="00A13999">
        <w:rPr>
          <w:rFonts w:ascii="Times New Roman" w:hAnsi="Times New Roman"/>
          <w:sz w:val="28"/>
          <w:szCs w:val="28"/>
        </w:rPr>
        <w:t>:</w:t>
      </w:r>
    </w:p>
    <w:p w:rsidR="003559F1" w:rsidRPr="00D73137" w:rsidRDefault="003559F1" w:rsidP="00355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целевым и эффективным использованием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</w:t>
      </w:r>
      <w:r w:rsidRPr="00D7313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средств;</w:t>
      </w:r>
    </w:p>
    <w:p w:rsidR="0050059C" w:rsidRDefault="003559F1" w:rsidP="003559F1">
      <w:pPr>
        <w:pStyle w:val="21"/>
        <w:widowControl w:val="0"/>
        <w:ind w:firstLine="709"/>
      </w:pPr>
      <w:r>
        <w:t>2. о</w:t>
      </w:r>
      <w:r w:rsidRPr="00D73137">
        <w:t xml:space="preserve">беспечить восстановление </w:t>
      </w:r>
      <w:r>
        <w:t>в бюджет Суксунского муниципального ра</w:t>
      </w:r>
      <w:r>
        <w:t>й</w:t>
      </w:r>
      <w:r>
        <w:t xml:space="preserve">она </w:t>
      </w:r>
      <w:r w:rsidRPr="00D73137">
        <w:t xml:space="preserve">неправомерного </w:t>
      </w:r>
      <w:r>
        <w:t>из</w:t>
      </w:r>
      <w:r w:rsidRPr="00D73137">
        <w:t>расходован</w:t>
      </w:r>
      <w:r>
        <w:t>ных</w:t>
      </w:r>
      <w:r w:rsidRPr="00D73137">
        <w:t xml:space="preserve"> средств </w:t>
      </w:r>
      <w:r>
        <w:t xml:space="preserve">в размере </w:t>
      </w:r>
      <w:r w:rsidRPr="00D73137">
        <w:t>14 497,70 рублей.</w:t>
      </w:r>
    </w:p>
    <w:p w:rsidR="008B2CC0" w:rsidRDefault="008B2CC0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62" w:rsidRDefault="009A5162" w:rsidP="004F76E4">
      <w:pPr>
        <w:spacing w:after="0" w:line="240" w:lineRule="auto"/>
      </w:pPr>
      <w:r>
        <w:separator/>
      </w:r>
    </w:p>
  </w:endnote>
  <w:endnote w:type="continuationSeparator" w:id="0">
    <w:p w:rsidR="009A5162" w:rsidRDefault="009A5162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62" w:rsidRDefault="009A5162" w:rsidP="004F76E4">
      <w:pPr>
        <w:spacing w:after="0" w:line="240" w:lineRule="auto"/>
      </w:pPr>
      <w:r>
        <w:separator/>
      </w:r>
    </w:p>
  </w:footnote>
  <w:footnote w:type="continuationSeparator" w:id="0">
    <w:p w:rsidR="009A5162" w:rsidRDefault="009A5162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52AD1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A3B77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5EB5"/>
    <w:rsid w:val="0035085D"/>
    <w:rsid w:val="003559F1"/>
    <w:rsid w:val="0035699F"/>
    <w:rsid w:val="00357E4D"/>
    <w:rsid w:val="003676B2"/>
    <w:rsid w:val="00385C6A"/>
    <w:rsid w:val="0039027F"/>
    <w:rsid w:val="003946DE"/>
    <w:rsid w:val="003958FB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9C2"/>
    <w:rsid w:val="005A1D71"/>
    <w:rsid w:val="005A3BF2"/>
    <w:rsid w:val="005A3D72"/>
    <w:rsid w:val="005B3349"/>
    <w:rsid w:val="005B63DD"/>
    <w:rsid w:val="005C5CE2"/>
    <w:rsid w:val="005C75C1"/>
    <w:rsid w:val="005D0DB9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A49BD"/>
    <w:rsid w:val="006A763F"/>
    <w:rsid w:val="006B47D7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5A2"/>
    <w:rsid w:val="007B2754"/>
    <w:rsid w:val="007B4772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7131"/>
    <w:rsid w:val="009D2C38"/>
    <w:rsid w:val="009D5116"/>
    <w:rsid w:val="009D5504"/>
    <w:rsid w:val="009D7FCD"/>
    <w:rsid w:val="009E25A0"/>
    <w:rsid w:val="009F5CAD"/>
    <w:rsid w:val="009F7692"/>
    <w:rsid w:val="00A008E6"/>
    <w:rsid w:val="00A028B1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E144F"/>
    <w:rsid w:val="00AE6E69"/>
    <w:rsid w:val="00AF2073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64CE"/>
    <w:rsid w:val="00FC64C6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1581-C484-4C08-9648-69766FE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cp:lastPrinted>2017-06-09T04:29:00Z</cp:lastPrinted>
  <dcterms:created xsi:type="dcterms:W3CDTF">2017-06-09T04:30:00Z</dcterms:created>
  <dcterms:modified xsi:type="dcterms:W3CDTF">2017-06-09T04:30:00Z</dcterms:modified>
</cp:coreProperties>
</file>