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D5" w:rsidRDefault="004E6ED5" w:rsidP="003F7B01">
      <w:pPr>
        <w:pStyle w:val="a3"/>
        <w:spacing w:before="0" w:beforeAutospacing="0" w:after="0" w:afterAutospacing="0" w:line="240" w:lineRule="exact"/>
        <w:jc w:val="center"/>
        <w:rPr>
          <w:rStyle w:val="a4"/>
          <w:sz w:val="28"/>
          <w:szCs w:val="28"/>
        </w:rPr>
      </w:pPr>
      <w:r>
        <w:rPr>
          <w:rStyle w:val="a4"/>
          <w:sz w:val="28"/>
          <w:szCs w:val="28"/>
        </w:rPr>
        <w:t>ОТЧЕТ</w:t>
      </w:r>
    </w:p>
    <w:p w:rsidR="004E6ED5" w:rsidRDefault="004E6ED5" w:rsidP="003F7B01">
      <w:pPr>
        <w:pStyle w:val="a3"/>
        <w:spacing w:before="0" w:beforeAutospacing="0" w:after="0" w:afterAutospacing="0" w:line="240" w:lineRule="exact"/>
        <w:jc w:val="center"/>
        <w:rPr>
          <w:rStyle w:val="a4"/>
          <w:sz w:val="28"/>
          <w:szCs w:val="28"/>
        </w:rPr>
      </w:pPr>
      <w:r w:rsidRPr="00E14268">
        <w:rPr>
          <w:rStyle w:val="a4"/>
          <w:sz w:val="28"/>
          <w:szCs w:val="28"/>
        </w:rPr>
        <w:t xml:space="preserve">о </w:t>
      </w:r>
      <w:r>
        <w:rPr>
          <w:rStyle w:val="a4"/>
          <w:sz w:val="28"/>
          <w:szCs w:val="28"/>
        </w:rPr>
        <w:t>проведении в Управлении муниципальными учреждениями</w:t>
      </w:r>
    </w:p>
    <w:p w:rsidR="003F7B01" w:rsidRDefault="004E6ED5" w:rsidP="003F7B01">
      <w:pPr>
        <w:pStyle w:val="a3"/>
        <w:spacing w:before="0" w:beforeAutospacing="0" w:after="0" w:afterAutospacing="0" w:line="240" w:lineRule="exact"/>
        <w:jc w:val="center"/>
        <w:rPr>
          <w:rStyle w:val="a4"/>
          <w:sz w:val="28"/>
          <w:szCs w:val="28"/>
        </w:rPr>
      </w:pPr>
      <w:r>
        <w:rPr>
          <w:rStyle w:val="a4"/>
          <w:sz w:val="28"/>
          <w:szCs w:val="28"/>
        </w:rPr>
        <w:t>Администрации Суксунского муниципального района проверки</w:t>
      </w:r>
    </w:p>
    <w:p w:rsidR="003F7B01" w:rsidRDefault="004E6ED5" w:rsidP="003F7B01">
      <w:pPr>
        <w:pStyle w:val="a3"/>
        <w:spacing w:before="0" w:beforeAutospacing="0" w:after="0" w:afterAutospacing="0" w:line="240" w:lineRule="exact"/>
        <w:jc w:val="center"/>
        <w:rPr>
          <w:rStyle w:val="a4"/>
          <w:sz w:val="28"/>
          <w:szCs w:val="28"/>
        </w:rPr>
      </w:pPr>
      <w:r>
        <w:rPr>
          <w:rStyle w:val="a4"/>
          <w:sz w:val="28"/>
          <w:szCs w:val="28"/>
        </w:rPr>
        <w:t>использования средств субвенции на организацию оздоровления</w:t>
      </w:r>
    </w:p>
    <w:p w:rsidR="004E6ED5" w:rsidRDefault="004E6ED5" w:rsidP="003F7B01">
      <w:pPr>
        <w:pStyle w:val="a3"/>
        <w:spacing w:before="0" w:beforeAutospacing="0" w:after="0" w:afterAutospacing="0" w:line="240" w:lineRule="exact"/>
        <w:jc w:val="center"/>
        <w:rPr>
          <w:rStyle w:val="a4"/>
          <w:sz w:val="28"/>
          <w:szCs w:val="28"/>
        </w:rPr>
      </w:pPr>
      <w:r>
        <w:rPr>
          <w:rStyle w:val="a4"/>
          <w:sz w:val="28"/>
          <w:szCs w:val="28"/>
        </w:rPr>
        <w:t>и отдыха детей в каникулярное время, выделенных Суксунскому муниципальному району, за 2015</w:t>
      </w:r>
      <w:r w:rsidR="003F7B01">
        <w:rPr>
          <w:rStyle w:val="a4"/>
          <w:sz w:val="28"/>
          <w:szCs w:val="28"/>
        </w:rPr>
        <w:t xml:space="preserve"> год и истекший период 2016 года</w:t>
      </w:r>
    </w:p>
    <w:p w:rsidR="004E6ED5" w:rsidRDefault="004E6ED5" w:rsidP="004E6ED5">
      <w:pPr>
        <w:pStyle w:val="a3"/>
        <w:spacing w:before="0" w:beforeAutospacing="0" w:after="0" w:afterAutospacing="0"/>
        <w:jc w:val="center"/>
        <w:rPr>
          <w:rStyle w:val="a4"/>
          <w:sz w:val="28"/>
          <w:szCs w:val="28"/>
        </w:rPr>
      </w:pPr>
    </w:p>
    <w:p w:rsidR="004E6ED5" w:rsidRDefault="004E6ED5" w:rsidP="004E6ED5">
      <w:pPr>
        <w:pStyle w:val="a5"/>
        <w:suppressAutoHyphens/>
        <w:spacing w:line="340" w:lineRule="exact"/>
        <w:ind w:firstLine="0"/>
      </w:pPr>
    </w:p>
    <w:p w:rsidR="004E6ED5" w:rsidRDefault="004E6ED5" w:rsidP="004E6ED5">
      <w:pPr>
        <w:pStyle w:val="a5"/>
        <w:suppressAutoHyphens/>
        <w:spacing w:line="340" w:lineRule="exact"/>
        <w:ind w:firstLine="0"/>
      </w:pPr>
      <w:r>
        <w:t>«</w:t>
      </w:r>
      <w:r w:rsidR="00661BC0">
        <w:t>22</w:t>
      </w:r>
      <w:bookmarkStart w:id="0" w:name="_GoBack"/>
      <w:bookmarkEnd w:id="0"/>
      <w:r>
        <w:t xml:space="preserve">» сентября 2016 года                                                                            </w:t>
      </w:r>
      <w:r w:rsidR="003F7B01">
        <w:t xml:space="preserve">                 </w:t>
      </w:r>
      <w:r>
        <w:t xml:space="preserve">№ </w:t>
      </w:r>
      <w:r w:rsidR="003F7B01">
        <w:t>5</w:t>
      </w:r>
    </w:p>
    <w:p w:rsidR="004E6ED5" w:rsidRDefault="004E6ED5" w:rsidP="004E6ED5">
      <w:pPr>
        <w:pStyle w:val="a5"/>
        <w:suppressAutoHyphens/>
        <w:spacing w:line="340" w:lineRule="exact"/>
        <w:ind w:firstLine="720"/>
      </w:pPr>
    </w:p>
    <w:p w:rsidR="004E6ED5" w:rsidRDefault="004E6ED5" w:rsidP="004E6ED5">
      <w:pPr>
        <w:pStyle w:val="a5"/>
        <w:suppressAutoHyphens/>
        <w:spacing w:line="340" w:lineRule="exact"/>
        <w:ind w:firstLine="0"/>
        <w:jc w:val="center"/>
      </w:pPr>
      <w:r>
        <w:t>п. Суксун</w:t>
      </w:r>
    </w:p>
    <w:p w:rsidR="004E6ED5" w:rsidRPr="00E14268" w:rsidRDefault="004E6ED5" w:rsidP="004E6ED5">
      <w:pPr>
        <w:pStyle w:val="a3"/>
        <w:ind w:firstLine="709"/>
        <w:jc w:val="both"/>
        <w:rPr>
          <w:sz w:val="28"/>
          <w:szCs w:val="28"/>
        </w:rPr>
      </w:pPr>
      <w:proofErr w:type="gramStart"/>
      <w:r w:rsidRPr="00E14268">
        <w:rPr>
          <w:color w:val="000000"/>
          <w:sz w:val="28"/>
          <w:szCs w:val="28"/>
        </w:rPr>
        <w:t>В соответствии с частью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частью 8 Положения о Ревизионной комиссии Суксунского муниципального района, утвержденного Решением Земского собрания Суксунского муниципального района от 09.10.2014 №</w:t>
      </w:r>
      <w:r w:rsidR="003F7B01">
        <w:rPr>
          <w:color w:val="000000"/>
          <w:sz w:val="28"/>
          <w:szCs w:val="28"/>
        </w:rPr>
        <w:t xml:space="preserve"> </w:t>
      </w:r>
      <w:r w:rsidRPr="00E14268">
        <w:rPr>
          <w:color w:val="000000"/>
          <w:sz w:val="28"/>
          <w:szCs w:val="28"/>
        </w:rPr>
        <w:t>187 «Об утверждении Положения о Ревизионной комиссии Суксунского муниципального района», на основании Распоряжения ревизионной комиссии</w:t>
      </w:r>
      <w:proofErr w:type="gramEnd"/>
      <w:r w:rsidRPr="00E14268">
        <w:rPr>
          <w:color w:val="000000"/>
          <w:sz w:val="28"/>
          <w:szCs w:val="28"/>
        </w:rPr>
        <w:t xml:space="preserve"> Суксунского муниципального района от 15.07.2016 № 6, плана работы Ревизионной комиссии Суксунского муниципального района на 2016 год проведена проверка использования средств субвенций, выделенных на организацию оздоровления и отдыха детей в каникулярное время в 2015 году и истекшем периоде 2016 года.</w:t>
      </w:r>
    </w:p>
    <w:p w:rsidR="004E6ED5" w:rsidRPr="00E14268" w:rsidRDefault="004E6ED5" w:rsidP="004E6ED5">
      <w:pPr>
        <w:pStyle w:val="a3"/>
        <w:ind w:firstLine="709"/>
        <w:jc w:val="both"/>
        <w:rPr>
          <w:sz w:val="28"/>
          <w:szCs w:val="28"/>
        </w:rPr>
      </w:pPr>
      <w:r w:rsidRPr="00E14268">
        <w:rPr>
          <w:rStyle w:val="a4"/>
          <w:color w:val="000000"/>
          <w:sz w:val="28"/>
          <w:szCs w:val="28"/>
        </w:rPr>
        <w:t>Предмет контрольного мероприятия</w:t>
      </w:r>
    </w:p>
    <w:p w:rsidR="004E6ED5" w:rsidRPr="00E14268" w:rsidRDefault="004E6ED5" w:rsidP="004E6ED5">
      <w:pPr>
        <w:pStyle w:val="a3"/>
        <w:ind w:firstLine="708"/>
        <w:jc w:val="both"/>
        <w:rPr>
          <w:sz w:val="28"/>
          <w:szCs w:val="28"/>
        </w:rPr>
      </w:pPr>
      <w:r w:rsidRPr="00E14268">
        <w:rPr>
          <w:sz w:val="28"/>
          <w:szCs w:val="28"/>
        </w:rPr>
        <w:t>Документы, подтверждающие получение и расходование средств бюджета Пермского края, выделенных на организацию летнего отдыха и оздоровление детей, нормативные и правовые акты, иные распорядительные документы, обосновывающие операции со средствами бюджета, платежные и первичные документы, бухгалтерская и финансовая отчетность, подтверждающая операции с денежными средствами, иные документы и материалы, связанные с вопросом проверки.</w:t>
      </w:r>
    </w:p>
    <w:p w:rsidR="004E6ED5" w:rsidRPr="00E14268" w:rsidRDefault="004E6ED5" w:rsidP="004E6ED5">
      <w:pPr>
        <w:pStyle w:val="a7"/>
        <w:ind w:firstLine="709"/>
        <w:jc w:val="both"/>
        <w:rPr>
          <w:sz w:val="28"/>
          <w:szCs w:val="28"/>
        </w:rPr>
      </w:pPr>
      <w:r w:rsidRPr="00E14268">
        <w:rPr>
          <w:rStyle w:val="a4"/>
          <w:color w:val="000000"/>
          <w:sz w:val="28"/>
          <w:szCs w:val="28"/>
        </w:rPr>
        <w:t xml:space="preserve">Проверяемый период: </w:t>
      </w:r>
      <w:r w:rsidRPr="00E14268">
        <w:rPr>
          <w:sz w:val="28"/>
          <w:szCs w:val="28"/>
        </w:rPr>
        <w:t>2015 год</w:t>
      </w:r>
      <w:r w:rsidRPr="00E14268">
        <w:rPr>
          <w:b/>
          <w:i/>
          <w:sz w:val="28"/>
          <w:szCs w:val="28"/>
        </w:rPr>
        <w:t xml:space="preserve"> </w:t>
      </w:r>
      <w:r w:rsidRPr="00E14268">
        <w:rPr>
          <w:sz w:val="28"/>
          <w:szCs w:val="28"/>
        </w:rPr>
        <w:t>и истекший период 2016 года (с 01.01.2016 по 15.07.2016года)</w:t>
      </w:r>
      <w:r w:rsidR="003F7B01">
        <w:rPr>
          <w:sz w:val="28"/>
          <w:szCs w:val="28"/>
        </w:rPr>
        <w:t>.</w:t>
      </w:r>
    </w:p>
    <w:p w:rsidR="004E6ED5" w:rsidRPr="00E14268" w:rsidRDefault="004E6ED5" w:rsidP="004E6ED5">
      <w:pPr>
        <w:pStyle w:val="a7"/>
        <w:ind w:firstLine="709"/>
        <w:jc w:val="both"/>
        <w:rPr>
          <w:color w:val="000000"/>
          <w:sz w:val="28"/>
          <w:szCs w:val="28"/>
        </w:rPr>
      </w:pPr>
      <w:r w:rsidRPr="00E14268">
        <w:rPr>
          <w:rStyle w:val="a4"/>
          <w:color w:val="000000"/>
          <w:sz w:val="28"/>
          <w:szCs w:val="28"/>
        </w:rPr>
        <w:t xml:space="preserve">Срок проверки: </w:t>
      </w:r>
      <w:r w:rsidRPr="00E14268">
        <w:rPr>
          <w:rStyle w:val="a4"/>
          <w:b w:val="0"/>
          <w:color w:val="000000"/>
          <w:sz w:val="28"/>
          <w:szCs w:val="28"/>
        </w:rPr>
        <w:t>с</w:t>
      </w:r>
      <w:r w:rsidRPr="00E14268">
        <w:rPr>
          <w:color w:val="000000"/>
          <w:sz w:val="28"/>
          <w:szCs w:val="28"/>
        </w:rPr>
        <w:t xml:space="preserve"> 18.07.2016 </w:t>
      </w:r>
      <w:r w:rsidRPr="00E43E8F">
        <w:rPr>
          <w:sz w:val="28"/>
          <w:szCs w:val="28"/>
        </w:rPr>
        <w:t xml:space="preserve">по </w:t>
      </w:r>
      <w:r>
        <w:rPr>
          <w:sz w:val="28"/>
          <w:szCs w:val="28"/>
        </w:rPr>
        <w:t>09</w:t>
      </w:r>
      <w:r w:rsidRPr="00E43E8F">
        <w:rPr>
          <w:sz w:val="28"/>
          <w:szCs w:val="28"/>
        </w:rPr>
        <w:t>.0</w:t>
      </w:r>
      <w:r>
        <w:rPr>
          <w:sz w:val="28"/>
          <w:szCs w:val="28"/>
        </w:rPr>
        <w:t>9</w:t>
      </w:r>
      <w:r w:rsidRPr="00E43E8F">
        <w:rPr>
          <w:sz w:val="28"/>
          <w:szCs w:val="28"/>
        </w:rPr>
        <w:t>.2016г.</w:t>
      </w:r>
    </w:p>
    <w:p w:rsidR="004E6ED5" w:rsidRPr="004E6ED5" w:rsidRDefault="004E6ED5" w:rsidP="004E6ED5">
      <w:pPr>
        <w:pStyle w:val="p7"/>
        <w:ind w:firstLine="708"/>
        <w:jc w:val="both"/>
        <w:rPr>
          <w:rStyle w:val="s2"/>
          <w:b/>
          <w:sz w:val="28"/>
          <w:szCs w:val="28"/>
        </w:rPr>
      </w:pPr>
      <w:r w:rsidRPr="004E6ED5">
        <w:rPr>
          <w:rStyle w:val="s2"/>
          <w:b/>
          <w:sz w:val="28"/>
          <w:szCs w:val="28"/>
        </w:rPr>
        <w:t>Результат контрольного мероприятия</w:t>
      </w:r>
    </w:p>
    <w:p w:rsidR="004E6ED5" w:rsidRPr="000025A1" w:rsidRDefault="004E6ED5" w:rsidP="004E6E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025A1">
        <w:rPr>
          <w:rStyle w:val="s2"/>
          <w:rFonts w:ascii="Times New Roman" w:hAnsi="Times New Roman" w:cs="Times New Roman"/>
          <w:sz w:val="28"/>
          <w:szCs w:val="28"/>
        </w:rPr>
        <w:t>Основные гарантии прав и законных интересов ребенка во всех сферах его жизни, в том</w:t>
      </w:r>
      <w:r w:rsidRPr="00E14268">
        <w:rPr>
          <w:rStyle w:val="s2"/>
          <w:szCs w:val="28"/>
        </w:rPr>
        <w:t xml:space="preserve"> </w:t>
      </w:r>
      <w:r w:rsidRPr="000025A1">
        <w:rPr>
          <w:rStyle w:val="s2"/>
          <w:rFonts w:ascii="Times New Roman" w:hAnsi="Times New Roman" w:cs="Times New Roman"/>
          <w:sz w:val="28"/>
          <w:szCs w:val="28"/>
        </w:rPr>
        <w:t>числе право детей на отдых и оздоровление, установлены Федеральным законом Российской Федерации от 24.07.1998 № 124-ФЗ «Об основных гарантиях прав ребенка в Российской Федерации» (далее – Закон от  24.07.1998 № 124-ФЗ).</w:t>
      </w:r>
    </w:p>
    <w:p w:rsidR="004E6ED5" w:rsidRPr="00E14268" w:rsidRDefault="004E6ED5" w:rsidP="004E6E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lastRenderedPageBreak/>
        <w:t>Согласно статье 12 Закона от 24.07.1998 № 124-ФЗ органы государственной власти субъектов Российской Федерации, органы местного самоуправления в пределах своих полномочий должны осуществлять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4E6ED5" w:rsidRPr="00E14268" w:rsidRDefault="004E6ED5" w:rsidP="004E6ED5">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В целях обеспечения прав детей на отдых и оздоровление Правительством Пермского края принят ряд нормативных правовых актов:</w:t>
      </w:r>
    </w:p>
    <w:p w:rsidR="004E6ED5" w:rsidRPr="00E14268" w:rsidRDefault="004E6ED5" w:rsidP="004E6ED5">
      <w:pPr>
        <w:pStyle w:val="p4"/>
        <w:spacing w:before="0" w:beforeAutospacing="0" w:after="0" w:afterAutospacing="0"/>
        <w:ind w:firstLine="708"/>
        <w:jc w:val="both"/>
        <w:rPr>
          <w:i/>
          <w:sz w:val="28"/>
          <w:szCs w:val="28"/>
        </w:rPr>
      </w:pPr>
      <w:r w:rsidRPr="00E14268">
        <w:rPr>
          <w:i/>
          <w:sz w:val="28"/>
          <w:szCs w:val="28"/>
        </w:rPr>
        <w:t>-Закон Пермского края №605-ПК от 02.04.2010г; №602-ПК от 05.02.2016г «Об организации и обеспечении отдыха детей и их оздоровлении в Пермском крае»</w:t>
      </w:r>
      <w:r>
        <w:rPr>
          <w:i/>
          <w:sz w:val="28"/>
          <w:szCs w:val="28"/>
        </w:rPr>
        <w:t>;</w:t>
      </w:r>
    </w:p>
    <w:p w:rsidR="004E6ED5" w:rsidRPr="00E14268" w:rsidRDefault="004E6ED5" w:rsidP="004E6ED5">
      <w:pPr>
        <w:pStyle w:val="p4"/>
        <w:spacing w:before="0" w:beforeAutospacing="0" w:after="0" w:afterAutospacing="0"/>
        <w:ind w:firstLine="708"/>
        <w:jc w:val="both"/>
        <w:rPr>
          <w:i/>
          <w:sz w:val="28"/>
          <w:szCs w:val="28"/>
        </w:rPr>
      </w:pPr>
      <w:r w:rsidRPr="00E14268">
        <w:rPr>
          <w:sz w:val="28"/>
          <w:szCs w:val="28"/>
        </w:rPr>
        <w:t>-</w:t>
      </w:r>
      <w:r w:rsidRPr="00E14268">
        <w:rPr>
          <w:i/>
          <w:sz w:val="28"/>
          <w:szCs w:val="28"/>
        </w:rPr>
        <w:t>Закон Пермского края №607-ПК от 02.04.2010г «О передаче органам местного самоуправления отдельных государственных полномочий по организации и обеспечению отдыха детей и их оздоровления»</w:t>
      </w:r>
      <w:r>
        <w:rPr>
          <w:i/>
          <w:sz w:val="28"/>
          <w:szCs w:val="28"/>
        </w:rPr>
        <w:t>;</w:t>
      </w:r>
    </w:p>
    <w:p w:rsidR="004E6ED5" w:rsidRPr="00E14268" w:rsidRDefault="004E6ED5" w:rsidP="004E6ED5">
      <w:pPr>
        <w:pStyle w:val="a3"/>
        <w:spacing w:before="0" w:beforeAutospacing="0" w:after="0" w:afterAutospacing="0"/>
        <w:ind w:firstLine="709"/>
        <w:jc w:val="both"/>
        <w:rPr>
          <w:i/>
          <w:sz w:val="28"/>
          <w:szCs w:val="28"/>
        </w:rPr>
      </w:pPr>
      <w:r w:rsidRPr="00E14268">
        <w:rPr>
          <w:i/>
          <w:sz w:val="28"/>
          <w:szCs w:val="28"/>
        </w:rPr>
        <w:t>-Постановления Правительства Пермского края №173-п от 01.04.2013г «Об обеспечении отдыха и оздоровления детей в Пермском крае»;</w:t>
      </w:r>
    </w:p>
    <w:p w:rsidR="004E6ED5" w:rsidRPr="00E14268" w:rsidRDefault="004E6ED5" w:rsidP="004E6ED5">
      <w:pPr>
        <w:pStyle w:val="a3"/>
        <w:spacing w:before="0" w:beforeAutospacing="0" w:after="0" w:afterAutospacing="0"/>
        <w:ind w:firstLine="709"/>
        <w:jc w:val="both"/>
        <w:rPr>
          <w:i/>
          <w:sz w:val="28"/>
          <w:szCs w:val="28"/>
        </w:rPr>
      </w:pPr>
      <w:r w:rsidRPr="00E14268">
        <w:rPr>
          <w:i/>
          <w:sz w:val="28"/>
          <w:szCs w:val="28"/>
        </w:rPr>
        <w:t>-Постановления Правительства Пермского края №117-п от 04.03.2015г «О внесении изменений в постановление Правительства Пермского края от 01.04.2013г №173-п «Об обеспечении отдыха и оздоровления детей в Пермском крае»;</w:t>
      </w:r>
    </w:p>
    <w:p w:rsidR="004E6ED5" w:rsidRPr="00E14268" w:rsidRDefault="004E6ED5" w:rsidP="004E6ED5">
      <w:pPr>
        <w:pStyle w:val="a3"/>
        <w:spacing w:before="0" w:beforeAutospacing="0" w:after="0" w:afterAutospacing="0"/>
        <w:ind w:firstLine="709"/>
        <w:jc w:val="both"/>
        <w:rPr>
          <w:i/>
          <w:sz w:val="28"/>
          <w:szCs w:val="28"/>
        </w:rPr>
      </w:pPr>
      <w:r w:rsidRPr="00E14268">
        <w:rPr>
          <w:i/>
          <w:sz w:val="28"/>
          <w:szCs w:val="28"/>
        </w:rPr>
        <w:t>-Постановление Правительства Пермского края №169-п от 31.03.2016г «Об утверждении порядков по реализации государственных полномочий в сфере обеспечения отдыха детей и их оздоровления в Пермском крае»</w:t>
      </w:r>
      <w:r>
        <w:rPr>
          <w:i/>
          <w:sz w:val="28"/>
          <w:szCs w:val="28"/>
        </w:rPr>
        <w:t>;</w:t>
      </w:r>
    </w:p>
    <w:p w:rsidR="004E6ED5" w:rsidRPr="00E14268" w:rsidRDefault="004E6ED5" w:rsidP="004E6ED5">
      <w:pPr>
        <w:pStyle w:val="a3"/>
        <w:spacing w:before="0" w:beforeAutospacing="0" w:after="0" w:afterAutospacing="0"/>
        <w:ind w:firstLine="709"/>
        <w:jc w:val="both"/>
        <w:rPr>
          <w:i/>
          <w:sz w:val="28"/>
          <w:szCs w:val="28"/>
        </w:rPr>
      </w:pPr>
      <w:r w:rsidRPr="00E14268">
        <w:rPr>
          <w:i/>
          <w:sz w:val="28"/>
          <w:szCs w:val="28"/>
        </w:rPr>
        <w:t>-Постановление Правительства Пермского края №129-п от 29.03.2010г «О субвенциях из регионального фонда компенсаций на выполнение государственных полномочий по организации оздоровления и отдыха детей»</w:t>
      </w:r>
      <w:r>
        <w:rPr>
          <w:i/>
          <w:sz w:val="28"/>
          <w:szCs w:val="28"/>
        </w:rPr>
        <w:t>.</w:t>
      </w:r>
    </w:p>
    <w:p w:rsidR="004E6ED5" w:rsidRPr="00E14268" w:rsidRDefault="004E6ED5" w:rsidP="004E6ED5">
      <w:pPr>
        <w:pStyle w:val="a3"/>
        <w:ind w:firstLine="709"/>
        <w:jc w:val="both"/>
        <w:rPr>
          <w:sz w:val="28"/>
          <w:szCs w:val="28"/>
        </w:rPr>
      </w:pPr>
      <w:r w:rsidRPr="00E14268">
        <w:rPr>
          <w:sz w:val="28"/>
          <w:szCs w:val="28"/>
        </w:rPr>
        <w:t>Во исполнение постановлений Правительства Пермского края, органом местного самоуправления приняты нормативные правовые акты:</w:t>
      </w:r>
    </w:p>
    <w:p w:rsidR="004E6ED5" w:rsidRPr="00E14268" w:rsidRDefault="004E6ED5" w:rsidP="004E6ED5">
      <w:pPr>
        <w:pStyle w:val="a3"/>
        <w:spacing w:before="0" w:beforeAutospacing="0" w:after="0" w:afterAutospacing="0"/>
        <w:ind w:firstLine="709"/>
        <w:jc w:val="both"/>
        <w:rPr>
          <w:i/>
          <w:color w:val="000000" w:themeColor="text1"/>
          <w:sz w:val="28"/>
          <w:szCs w:val="28"/>
        </w:rPr>
      </w:pPr>
      <w:r w:rsidRPr="00E14268">
        <w:rPr>
          <w:i/>
          <w:color w:val="000000" w:themeColor="text1"/>
          <w:sz w:val="28"/>
          <w:szCs w:val="28"/>
        </w:rPr>
        <w:t>-Постановления Администрации Суксунского муниципального района № 58 от 17.03.2015г «Об организации оздоровления и отдыха детей в 2015 году»;</w:t>
      </w:r>
    </w:p>
    <w:p w:rsidR="004E6ED5" w:rsidRPr="00E14268" w:rsidRDefault="004E6ED5" w:rsidP="004E6ED5">
      <w:pPr>
        <w:pStyle w:val="a3"/>
        <w:spacing w:before="0" w:beforeAutospacing="0" w:after="0" w:afterAutospacing="0"/>
        <w:ind w:firstLine="709"/>
        <w:jc w:val="both"/>
        <w:rPr>
          <w:i/>
          <w:color w:val="000000" w:themeColor="text1"/>
          <w:sz w:val="28"/>
          <w:szCs w:val="28"/>
        </w:rPr>
      </w:pPr>
      <w:r w:rsidRPr="00E14268">
        <w:rPr>
          <w:i/>
          <w:color w:val="000000" w:themeColor="text1"/>
          <w:sz w:val="28"/>
          <w:szCs w:val="28"/>
        </w:rPr>
        <w:t>-Постановления Главы администрации Суксунского муниципального района № 102 от 11.05.2016г «Об организации и обеспечении отдыха и оздоровления детей в 2016 году»</w:t>
      </w:r>
      <w:r>
        <w:rPr>
          <w:i/>
          <w:color w:val="000000" w:themeColor="text1"/>
          <w:sz w:val="28"/>
          <w:szCs w:val="28"/>
        </w:rPr>
        <w:t>.</w:t>
      </w:r>
    </w:p>
    <w:p w:rsidR="004E6ED5" w:rsidRPr="000025A1" w:rsidRDefault="004E6ED5" w:rsidP="004E6ED5">
      <w:pPr>
        <w:pStyle w:val="p4"/>
        <w:spacing w:before="0" w:beforeAutospacing="0" w:after="0" w:afterAutospacing="0"/>
        <w:ind w:firstLine="708"/>
        <w:jc w:val="both"/>
        <w:rPr>
          <w:rStyle w:val="s2"/>
          <w:sz w:val="28"/>
          <w:szCs w:val="28"/>
        </w:rPr>
      </w:pPr>
      <w:r w:rsidRPr="000025A1">
        <w:rPr>
          <w:rStyle w:val="s2"/>
          <w:sz w:val="28"/>
          <w:szCs w:val="28"/>
        </w:rPr>
        <w:t xml:space="preserve">Правовые и  финансовые основы наделения органов местного самоуправления муниципальных районов и городских округов Пермского края отдельными государственными полномочиями по организации и обеспечению отдыха детей и их оздоровления определены Законом Пермского края № 607-ПК от 02 апреля 2010 года. Приложением к данному закону утверждена методика расчета объема субвенций органам местного самоуправления на выполнение государственных полномочий по организации и обеспечению отдыха детей и их оздоровления. Субвенция рассчитывается и распределяется между муниципальными районами (городскими округами) и перечисляется из бюджета </w:t>
      </w:r>
      <w:r w:rsidRPr="000025A1">
        <w:rPr>
          <w:rStyle w:val="s2"/>
          <w:sz w:val="28"/>
          <w:szCs w:val="28"/>
        </w:rPr>
        <w:lastRenderedPageBreak/>
        <w:t>Пермского края на основе единых принципов и подходов, исходя из численности несовершеннолетних, проживающих на территории муниципального образования.</w:t>
      </w:r>
    </w:p>
    <w:p w:rsidR="004E6ED5" w:rsidRPr="000025A1" w:rsidRDefault="004E6ED5" w:rsidP="004E6ED5">
      <w:pPr>
        <w:pStyle w:val="a3"/>
        <w:spacing w:before="0" w:beforeAutospacing="0" w:after="0" w:afterAutospacing="0"/>
        <w:ind w:firstLine="709"/>
        <w:jc w:val="both"/>
        <w:rPr>
          <w:color w:val="000000" w:themeColor="text1"/>
          <w:sz w:val="28"/>
          <w:szCs w:val="28"/>
        </w:rPr>
      </w:pPr>
    </w:p>
    <w:p w:rsidR="004E6ED5" w:rsidRDefault="004E6ED5" w:rsidP="004E6ED5">
      <w:pPr>
        <w:pStyle w:val="a3"/>
        <w:spacing w:before="0" w:beforeAutospacing="0" w:after="0" w:afterAutospacing="0"/>
        <w:ind w:firstLine="709"/>
        <w:jc w:val="both"/>
        <w:rPr>
          <w:color w:val="000000" w:themeColor="text1"/>
          <w:sz w:val="28"/>
          <w:szCs w:val="28"/>
        </w:rPr>
      </w:pPr>
      <w:r w:rsidRPr="00E14268">
        <w:rPr>
          <w:color w:val="000000" w:themeColor="text1"/>
          <w:sz w:val="28"/>
          <w:szCs w:val="28"/>
        </w:rPr>
        <w:t xml:space="preserve">Постановлением Правительства Пермского края от 29 марта 2010 года №129-п </w:t>
      </w:r>
      <w:r w:rsidRPr="00E14268">
        <w:rPr>
          <w:sz w:val="28"/>
          <w:szCs w:val="28"/>
        </w:rPr>
        <w:t xml:space="preserve">«О субвенциях из регионального фонда компенсаций на выполнение государственных полномочий по организации оздоровления и отдыха детей» утвержден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(далее Порядок). </w:t>
      </w:r>
      <w:proofErr w:type="gramStart"/>
      <w:r w:rsidRPr="00E14268">
        <w:rPr>
          <w:sz w:val="28"/>
          <w:szCs w:val="28"/>
        </w:rPr>
        <w:t xml:space="preserve">В </w:t>
      </w:r>
      <w:r>
        <w:rPr>
          <w:sz w:val="28"/>
          <w:szCs w:val="28"/>
        </w:rPr>
        <w:t>соответствии с</w:t>
      </w:r>
      <w:r w:rsidRPr="00E14268">
        <w:rPr>
          <w:color w:val="000000" w:themeColor="text1"/>
          <w:sz w:val="28"/>
          <w:szCs w:val="28"/>
        </w:rPr>
        <w:t xml:space="preserve"> пункт</w:t>
      </w:r>
      <w:r>
        <w:rPr>
          <w:color w:val="000000" w:themeColor="text1"/>
          <w:sz w:val="28"/>
          <w:szCs w:val="28"/>
        </w:rPr>
        <w:t>ом</w:t>
      </w:r>
      <w:r w:rsidRPr="00E14268">
        <w:rPr>
          <w:color w:val="000000" w:themeColor="text1"/>
          <w:sz w:val="28"/>
          <w:szCs w:val="28"/>
        </w:rPr>
        <w:t xml:space="preserve"> 2 Порядка между Министерством социального развития Пермского края (далее – Министерство) и Администрацией Суксунского муниципального района </w:t>
      </w:r>
      <w:r w:rsidRPr="00E14268">
        <w:rPr>
          <w:sz w:val="28"/>
          <w:szCs w:val="28"/>
        </w:rPr>
        <w:t xml:space="preserve">заключено </w:t>
      </w:r>
      <w:r w:rsidRPr="00E14268">
        <w:rPr>
          <w:sz w:val="28"/>
          <w:szCs w:val="28"/>
          <w:u w:val="single"/>
        </w:rPr>
        <w:t xml:space="preserve">Соглашение </w:t>
      </w:r>
      <w:r w:rsidRPr="00E14268">
        <w:rPr>
          <w:sz w:val="28"/>
          <w:szCs w:val="28"/>
        </w:rPr>
        <w:t>от 27.04.2015г. № 430 «О предоставлении субвенций из бюджета Пермского края на выполнение государственных полномочий по организации оздоровления и отдыха детей» (</w:t>
      </w:r>
      <w:r w:rsidRPr="00E14268">
        <w:rPr>
          <w:color w:val="000000" w:themeColor="text1"/>
          <w:sz w:val="28"/>
          <w:szCs w:val="28"/>
        </w:rPr>
        <w:t>далее Соглашение), согласно которому объем средств, предоставляемых Министерством в форме субвенции бюджету Суксунского муниципального района в 2015 году</w:t>
      </w:r>
      <w:proofErr w:type="gramEnd"/>
      <w:r w:rsidRPr="00E14268">
        <w:rPr>
          <w:color w:val="000000" w:themeColor="text1"/>
          <w:sz w:val="28"/>
          <w:szCs w:val="28"/>
        </w:rPr>
        <w:t xml:space="preserve">, составил 3 196,5 тыс. рублей. </w:t>
      </w:r>
    </w:p>
    <w:p w:rsidR="004E6ED5" w:rsidRPr="000025A1" w:rsidRDefault="004E6ED5" w:rsidP="004E6ED5">
      <w:pPr>
        <w:pStyle w:val="p7"/>
        <w:spacing w:before="0" w:beforeAutospacing="0" w:after="0" w:afterAutospacing="0"/>
        <w:ind w:firstLine="708"/>
        <w:jc w:val="both"/>
        <w:rPr>
          <w:rStyle w:val="s2"/>
          <w:sz w:val="28"/>
          <w:szCs w:val="28"/>
        </w:rPr>
      </w:pPr>
      <w:r w:rsidRPr="000025A1">
        <w:rPr>
          <w:rStyle w:val="s2"/>
          <w:sz w:val="28"/>
          <w:szCs w:val="28"/>
        </w:rPr>
        <w:t>Финансовые средства на осуществление органами местного самоуправления государственных полномочий предусматриваются законом о бюджете Пермского края на очередной финансовый год и плановый период и передаются в бюджеты муниципальных образований в форме субвенций.</w:t>
      </w:r>
    </w:p>
    <w:p w:rsidR="004E6ED5" w:rsidRPr="00E14268" w:rsidRDefault="004E6ED5" w:rsidP="004E6ED5">
      <w:pPr>
        <w:pStyle w:val="a3"/>
        <w:spacing w:before="0" w:beforeAutospacing="0" w:after="0" w:afterAutospacing="0"/>
        <w:ind w:firstLine="708"/>
        <w:jc w:val="both"/>
        <w:rPr>
          <w:sz w:val="28"/>
          <w:szCs w:val="28"/>
        </w:rPr>
      </w:pPr>
      <w:r w:rsidRPr="000025A1">
        <w:rPr>
          <w:color w:val="000000" w:themeColor="text1"/>
          <w:sz w:val="28"/>
          <w:szCs w:val="28"/>
        </w:rPr>
        <w:t>Объем средств на предоставление</w:t>
      </w:r>
      <w:r w:rsidRPr="00E14268">
        <w:rPr>
          <w:color w:val="000000" w:themeColor="text1"/>
          <w:sz w:val="28"/>
          <w:szCs w:val="28"/>
        </w:rPr>
        <w:t xml:space="preserve"> услуги по организации</w:t>
      </w:r>
      <w:r w:rsidRPr="00E14268">
        <w:rPr>
          <w:sz w:val="28"/>
          <w:szCs w:val="28"/>
        </w:rPr>
        <w:t xml:space="preserve"> отдыха детей за счет средств местного бюджета в 2015 году составил 1 978,0 тыс. рублей. </w:t>
      </w: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 xml:space="preserve">Средства родителей на организацию отдыха и оздоровления детей и подростков </w:t>
      </w:r>
      <w:r>
        <w:rPr>
          <w:sz w:val="28"/>
          <w:szCs w:val="28"/>
        </w:rPr>
        <w:t xml:space="preserve">в 2015 году </w:t>
      </w:r>
      <w:r w:rsidRPr="00E14268">
        <w:rPr>
          <w:sz w:val="28"/>
          <w:szCs w:val="28"/>
        </w:rPr>
        <w:t>составили 412,0 тыс. рублей.</w:t>
      </w: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 xml:space="preserve">Пунктом 6.1. </w:t>
      </w:r>
      <w:proofErr w:type="gramStart"/>
      <w:r w:rsidRPr="00E14268">
        <w:rPr>
          <w:sz w:val="28"/>
          <w:szCs w:val="28"/>
        </w:rPr>
        <w:t>Порядка предоставления и расходования субвенций, утвержденного Постановлением Правительства Пермского края от 29.03.2010г №129-п, размер родительской платы за путевку установлен Постановлением Администрации Суксунского муниципаль</w:t>
      </w:r>
      <w:r>
        <w:rPr>
          <w:sz w:val="28"/>
          <w:szCs w:val="28"/>
        </w:rPr>
        <w:t>ного района №58 от 17.03.2015г.</w:t>
      </w:r>
      <w:r w:rsidRPr="00E14268">
        <w:rPr>
          <w:sz w:val="28"/>
          <w:szCs w:val="28"/>
        </w:rPr>
        <w:t xml:space="preserve"> в размере 10% фактической стоимости путевки, утвержденной Постановлением Правительства Пермского края от 01.04.2013г №173-п «Об обеспечении отдыха и оздоровления детей в Пермском крае».</w:t>
      </w:r>
      <w:proofErr w:type="gramEnd"/>
    </w:p>
    <w:p w:rsidR="004E6ED5" w:rsidRDefault="004E6ED5" w:rsidP="004E6ED5">
      <w:pPr>
        <w:suppressAutoHyphens/>
        <w:autoSpaceDE w:val="0"/>
        <w:spacing w:after="0" w:line="240" w:lineRule="auto"/>
        <w:ind w:firstLine="709"/>
        <w:jc w:val="both"/>
        <w:rPr>
          <w:rFonts w:ascii="Times New Roman" w:hAnsi="Times New Roman" w:cs="Times New Roman"/>
          <w:sz w:val="28"/>
          <w:szCs w:val="28"/>
          <w:lang w:eastAsia="ar-SA"/>
        </w:rPr>
      </w:pPr>
      <w:r w:rsidRPr="00E14268">
        <w:rPr>
          <w:rFonts w:ascii="Times New Roman" w:hAnsi="Times New Roman" w:cs="Times New Roman"/>
          <w:sz w:val="28"/>
          <w:szCs w:val="28"/>
        </w:rPr>
        <w:t xml:space="preserve">В соответствии с Постановлением Администрации Суксунского муниципального района №58 от </w:t>
      </w:r>
      <w:smartTag w:uri="urn:schemas-microsoft-com:office:smarttags" w:element="date">
        <w:smartTagPr>
          <w:attr w:name="ls" w:val="trans"/>
          <w:attr w:name="Month" w:val="03"/>
          <w:attr w:name="Day" w:val="17"/>
          <w:attr w:name="Year" w:val="2015"/>
        </w:smartTagPr>
        <w:r w:rsidRPr="00E14268">
          <w:rPr>
            <w:rFonts w:ascii="Times New Roman" w:hAnsi="Times New Roman" w:cs="Times New Roman"/>
            <w:sz w:val="28"/>
            <w:szCs w:val="28"/>
          </w:rPr>
          <w:t>17.03.2015</w:t>
        </w:r>
      </w:smartTag>
      <w:r w:rsidRPr="00E14268">
        <w:rPr>
          <w:rFonts w:ascii="Times New Roman" w:hAnsi="Times New Roman" w:cs="Times New Roman"/>
          <w:sz w:val="28"/>
          <w:szCs w:val="28"/>
        </w:rPr>
        <w:t>г. «Об организации оздоровления и отдыха детей в 2015году</w:t>
      </w:r>
      <w:r w:rsidRPr="00E14268">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функции уполномоченного органа выполняют:</w:t>
      </w:r>
      <w:r w:rsidRPr="00E14268">
        <w:rPr>
          <w:rFonts w:ascii="Times New Roman" w:hAnsi="Times New Roman" w:cs="Times New Roman"/>
          <w:sz w:val="28"/>
          <w:szCs w:val="28"/>
          <w:lang w:eastAsia="ar-SA"/>
        </w:rPr>
        <w:t xml:space="preserve"> </w:t>
      </w:r>
    </w:p>
    <w:p w:rsidR="004E6ED5" w:rsidRPr="003A5D9C" w:rsidRDefault="004E6ED5" w:rsidP="004E6ED5">
      <w:pPr>
        <w:pStyle w:val="a8"/>
        <w:numPr>
          <w:ilvl w:val="0"/>
          <w:numId w:val="1"/>
        </w:numPr>
        <w:suppressAutoHyphens/>
        <w:autoSpaceDE w:val="0"/>
        <w:spacing w:after="0" w:line="240" w:lineRule="auto"/>
        <w:ind w:left="426"/>
        <w:jc w:val="both"/>
        <w:rPr>
          <w:rFonts w:ascii="Times New Roman" w:hAnsi="Times New Roman" w:cs="Times New Roman"/>
          <w:sz w:val="28"/>
          <w:szCs w:val="28"/>
        </w:rPr>
      </w:pPr>
      <w:r w:rsidRPr="003A5D9C">
        <w:rPr>
          <w:rFonts w:ascii="Times New Roman" w:hAnsi="Times New Roman" w:cs="Times New Roman"/>
          <w:sz w:val="28"/>
          <w:szCs w:val="28"/>
        </w:rPr>
        <w:t>Управление муниципальными учреждениями Администрации Суксунского муниципального района:</w:t>
      </w:r>
    </w:p>
    <w:p w:rsidR="004E6ED5" w:rsidRPr="00E14268" w:rsidRDefault="004E6ED5" w:rsidP="004E6ED5">
      <w:pPr>
        <w:suppressAutoHyphens/>
        <w:autoSpaceDE w:val="0"/>
        <w:spacing w:after="0" w:line="240" w:lineRule="auto"/>
        <w:ind w:firstLine="709"/>
        <w:jc w:val="both"/>
        <w:rPr>
          <w:rFonts w:ascii="Times New Roman" w:hAnsi="Times New Roman" w:cs="Times New Roman"/>
          <w:sz w:val="28"/>
          <w:szCs w:val="28"/>
        </w:rPr>
      </w:pPr>
      <w:r w:rsidRPr="00E14268">
        <w:rPr>
          <w:rFonts w:ascii="Times New Roman" w:hAnsi="Times New Roman" w:cs="Times New Roman"/>
          <w:sz w:val="28"/>
          <w:szCs w:val="28"/>
        </w:rPr>
        <w:t>-утверждает план финансирования учреждений в период оздоровительной кампании;</w:t>
      </w:r>
    </w:p>
    <w:p w:rsidR="004E6ED5" w:rsidRPr="00E14268" w:rsidRDefault="004E6ED5" w:rsidP="004E6ED5">
      <w:pPr>
        <w:suppressAutoHyphens/>
        <w:autoSpaceDE w:val="0"/>
        <w:spacing w:after="0" w:line="240" w:lineRule="auto"/>
        <w:ind w:firstLine="709"/>
        <w:jc w:val="both"/>
        <w:rPr>
          <w:rFonts w:ascii="Times New Roman" w:hAnsi="Times New Roman" w:cs="Times New Roman"/>
          <w:sz w:val="28"/>
          <w:szCs w:val="28"/>
        </w:rPr>
      </w:pPr>
      <w:r w:rsidRPr="00E14268">
        <w:rPr>
          <w:rFonts w:ascii="Times New Roman" w:hAnsi="Times New Roman" w:cs="Times New Roman"/>
          <w:sz w:val="28"/>
          <w:szCs w:val="28"/>
        </w:rPr>
        <w:t>-обеспечивает приобретение путевок в загородные оздоровительные лагеря и детские санаторно-оздоровительные лагеря для детей Суксунского муниципального района в возрасте от 7 до 16 лет (включительно);</w:t>
      </w:r>
    </w:p>
    <w:p w:rsidR="004E6ED5" w:rsidRPr="00E14268" w:rsidRDefault="004E6ED5" w:rsidP="004E6ED5">
      <w:pPr>
        <w:suppressAutoHyphens/>
        <w:autoSpaceDE w:val="0"/>
        <w:spacing w:after="0" w:line="240" w:lineRule="auto"/>
        <w:ind w:firstLine="709"/>
        <w:jc w:val="both"/>
        <w:rPr>
          <w:rFonts w:ascii="Times New Roman" w:hAnsi="Times New Roman" w:cs="Times New Roman"/>
          <w:sz w:val="28"/>
          <w:szCs w:val="28"/>
        </w:rPr>
      </w:pPr>
      <w:r w:rsidRPr="00E14268">
        <w:rPr>
          <w:rFonts w:ascii="Times New Roman" w:hAnsi="Times New Roman" w:cs="Times New Roman"/>
          <w:sz w:val="28"/>
          <w:szCs w:val="28"/>
        </w:rPr>
        <w:t xml:space="preserve">-обеспечивает предоставление компенсации родителям части расходов на оплату стоимости путевки в загородные детские оздоровительные лагеря, детские </w:t>
      </w:r>
      <w:r w:rsidRPr="00E14268">
        <w:rPr>
          <w:rFonts w:ascii="Times New Roman" w:hAnsi="Times New Roman" w:cs="Times New Roman"/>
          <w:sz w:val="28"/>
          <w:szCs w:val="28"/>
        </w:rPr>
        <w:lastRenderedPageBreak/>
        <w:t xml:space="preserve">санаторно-оздоровительные лагеря в соответствии с Порядком предоставления компенсации родителям части расходов на оплату стоимости путевки, утвержденным приказом Министерства социального развития Пермского края о т 04.05.2011г. №СЭД-33-01-02-83 «Об утверждении Порядка предоставления компенсации». </w:t>
      </w:r>
    </w:p>
    <w:p w:rsidR="004E6ED5" w:rsidRPr="00E14268" w:rsidRDefault="004E6ED5" w:rsidP="004E6ED5">
      <w:pPr>
        <w:suppressAutoHyphens/>
        <w:autoSpaceDE w:val="0"/>
        <w:spacing w:line="240" w:lineRule="auto"/>
        <w:ind w:firstLine="709"/>
        <w:jc w:val="both"/>
        <w:rPr>
          <w:rFonts w:ascii="Times New Roman" w:hAnsi="Times New Roman" w:cs="Times New Roman"/>
          <w:i/>
          <w:sz w:val="28"/>
          <w:szCs w:val="28"/>
        </w:rPr>
      </w:pPr>
      <w:r w:rsidRPr="00E14268">
        <w:rPr>
          <w:rFonts w:ascii="Times New Roman" w:hAnsi="Times New Roman" w:cs="Times New Roman"/>
          <w:i/>
          <w:sz w:val="28"/>
          <w:szCs w:val="28"/>
        </w:rPr>
        <w:t>(Положением об Управлении муниципальными учреждениями Администрации Суксунского муниципального района, утвержденным решением Земского Собрания Суксунского муниципального района от 26.12.2011 № 120 не предусмотрено участие в организации оздоровления и отдыха, досуга и занятости несовершеннолетних в каникулярное время).</w:t>
      </w:r>
    </w:p>
    <w:p w:rsidR="004E6ED5" w:rsidRPr="003A5D9C" w:rsidRDefault="004E6ED5" w:rsidP="004E6ED5">
      <w:pPr>
        <w:pStyle w:val="a8"/>
        <w:numPr>
          <w:ilvl w:val="0"/>
          <w:numId w:val="1"/>
        </w:numPr>
        <w:suppressAutoHyphens/>
        <w:autoSpaceDE w:val="0"/>
        <w:spacing w:after="0" w:line="240" w:lineRule="auto"/>
        <w:ind w:left="426"/>
        <w:jc w:val="both"/>
        <w:rPr>
          <w:rFonts w:ascii="Times New Roman" w:hAnsi="Times New Roman" w:cs="Times New Roman"/>
          <w:sz w:val="28"/>
          <w:szCs w:val="28"/>
        </w:rPr>
      </w:pPr>
      <w:r w:rsidRPr="003A5D9C">
        <w:rPr>
          <w:rFonts w:ascii="Times New Roman" w:hAnsi="Times New Roman" w:cs="Times New Roman"/>
          <w:sz w:val="28"/>
          <w:szCs w:val="28"/>
        </w:rPr>
        <w:t xml:space="preserve">Отдел образования Администрации Суксунского муниципального района: </w:t>
      </w:r>
    </w:p>
    <w:p w:rsidR="004E6ED5" w:rsidRPr="00E14268" w:rsidRDefault="004E6ED5" w:rsidP="004E6ED5">
      <w:pPr>
        <w:suppressAutoHyphens/>
        <w:autoSpaceDE w:val="0"/>
        <w:spacing w:after="0" w:line="240" w:lineRule="auto"/>
        <w:ind w:firstLine="709"/>
        <w:jc w:val="both"/>
        <w:rPr>
          <w:rFonts w:ascii="Times New Roman" w:hAnsi="Times New Roman" w:cs="Times New Roman"/>
          <w:sz w:val="28"/>
          <w:szCs w:val="28"/>
        </w:rPr>
      </w:pPr>
      <w:r w:rsidRPr="00E14268">
        <w:rPr>
          <w:rFonts w:ascii="Times New Roman" w:hAnsi="Times New Roman" w:cs="Times New Roman"/>
          <w:sz w:val="28"/>
          <w:szCs w:val="28"/>
        </w:rPr>
        <w:t xml:space="preserve">-организовывает приобретение путевок в загородные оздоровительные лагеря и детские санаторно-оздоровительные лагеря для детей в возрасте от 7 до 16 лет (включительно); </w:t>
      </w:r>
    </w:p>
    <w:p w:rsidR="004E6ED5" w:rsidRPr="00E14268" w:rsidRDefault="004E6ED5" w:rsidP="004E6ED5">
      <w:pPr>
        <w:suppressAutoHyphens/>
        <w:autoSpaceDE w:val="0"/>
        <w:spacing w:after="0" w:line="240" w:lineRule="auto"/>
        <w:ind w:firstLine="709"/>
        <w:jc w:val="both"/>
        <w:rPr>
          <w:rFonts w:ascii="Times New Roman" w:hAnsi="Times New Roman" w:cs="Times New Roman"/>
          <w:sz w:val="28"/>
          <w:szCs w:val="28"/>
        </w:rPr>
      </w:pPr>
      <w:r w:rsidRPr="00E14268">
        <w:rPr>
          <w:rFonts w:ascii="Times New Roman" w:hAnsi="Times New Roman" w:cs="Times New Roman"/>
          <w:sz w:val="28"/>
          <w:szCs w:val="28"/>
        </w:rPr>
        <w:t>-Организовывает прием заявлений по возмещению компенсации родителям части расходов на оплату стоимости путевки в загородные детские оздоровительные лагеря, детские санаторно-оздоровительные лагеря;</w:t>
      </w:r>
    </w:p>
    <w:p w:rsidR="004E6ED5" w:rsidRPr="00E14268" w:rsidRDefault="004E6ED5" w:rsidP="004E6ED5">
      <w:pPr>
        <w:suppressAutoHyphens/>
        <w:autoSpaceDE w:val="0"/>
        <w:spacing w:after="0" w:line="240" w:lineRule="auto"/>
        <w:ind w:firstLine="709"/>
        <w:jc w:val="both"/>
        <w:rPr>
          <w:rFonts w:ascii="Times New Roman" w:hAnsi="Times New Roman" w:cs="Times New Roman"/>
          <w:sz w:val="28"/>
          <w:szCs w:val="28"/>
        </w:rPr>
      </w:pPr>
      <w:r w:rsidRPr="00E14268">
        <w:rPr>
          <w:rFonts w:ascii="Times New Roman" w:hAnsi="Times New Roman" w:cs="Times New Roman"/>
          <w:sz w:val="28"/>
          <w:szCs w:val="28"/>
        </w:rPr>
        <w:t>-Организовывает заключение соглашений о предоставлении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на возмещение части затрат на приобретение путевок в загородные детские оздоровительные лагеря, санаторно-оздоровительные лагеря.</w:t>
      </w:r>
    </w:p>
    <w:p w:rsidR="004E6ED5" w:rsidRPr="00E14268" w:rsidRDefault="004E6ED5" w:rsidP="004E6ED5">
      <w:pPr>
        <w:suppressAutoHyphens/>
        <w:autoSpaceDE w:val="0"/>
        <w:spacing w:after="0" w:line="240" w:lineRule="auto"/>
        <w:ind w:firstLine="709"/>
        <w:jc w:val="both"/>
        <w:rPr>
          <w:rFonts w:ascii="Times New Roman" w:hAnsi="Times New Roman" w:cs="Times New Roman"/>
          <w:sz w:val="28"/>
          <w:szCs w:val="28"/>
        </w:rPr>
      </w:pPr>
      <w:r w:rsidRPr="00E14268">
        <w:rPr>
          <w:rFonts w:ascii="Times New Roman" w:hAnsi="Times New Roman" w:cs="Times New Roman"/>
          <w:sz w:val="28"/>
          <w:szCs w:val="28"/>
        </w:rPr>
        <w:t xml:space="preserve">Руководствуясь статьей 1 Закона Пермского края от 02.04.2010 № 607-ПК                   «О передаче органам местного самоуправления отдельных государственных полномочий по организации оздоровления и отдыха детей» органам местного самоуправления муниципальных районов переданы полномочия по организации </w:t>
      </w:r>
      <w:r w:rsidRPr="00E14268">
        <w:rPr>
          <w:rFonts w:ascii="Times New Roman" w:hAnsi="Times New Roman" w:cs="Times New Roman"/>
          <w:sz w:val="28"/>
          <w:szCs w:val="28"/>
          <w:u w:val="single"/>
        </w:rPr>
        <w:t xml:space="preserve">оздоровления </w:t>
      </w:r>
      <w:r w:rsidRPr="00E14268">
        <w:rPr>
          <w:rFonts w:ascii="Times New Roman" w:hAnsi="Times New Roman" w:cs="Times New Roman"/>
          <w:sz w:val="28"/>
          <w:szCs w:val="28"/>
        </w:rPr>
        <w:t>детей.</w:t>
      </w:r>
    </w:p>
    <w:p w:rsidR="004E6ED5" w:rsidRPr="00E14268" w:rsidRDefault="004E6ED5" w:rsidP="004E6ED5">
      <w:pPr>
        <w:suppressAutoHyphens/>
        <w:autoSpaceDE w:val="0"/>
        <w:spacing w:after="0" w:line="240" w:lineRule="auto"/>
        <w:ind w:firstLine="709"/>
        <w:jc w:val="both"/>
        <w:rPr>
          <w:rFonts w:ascii="Times New Roman" w:hAnsi="Times New Roman" w:cs="Times New Roman"/>
          <w:sz w:val="28"/>
          <w:szCs w:val="28"/>
        </w:rPr>
      </w:pPr>
      <w:r w:rsidRPr="00E14268">
        <w:rPr>
          <w:rFonts w:ascii="Times New Roman" w:hAnsi="Times New Roman" w:cs="Times New Roman"/>
          <w:sz w:val="28"/>
          <w:szCs w:val="28"/>
        </w:rPr>
        <w:t>Положением об отделе образования Администрации Суксунского муниципального района, утвержденного распоряжением Администрации Суксунского муниципального района от 08.04.2013г №8, предусмотрено участие в организационном, информационно-методическом сопровождении летнего отдыха, досуга и занятости несовершеннолетних (пункт 3.2.10 Положения)</w:t>
      </w:r>
    </w:p>
    <w:p w:rsidR="004E6ED5" w:rsidRPr="00E14268" w:rsidRDefault="004E6ED5" w:rsidP="004E6ED5">
      <w:pPr>
        <w:suppressAutoHyphens/>
        <w:autoSpaceDE w:val="0"/>
        <w:spacing w:after="0" w:line="240" w:lineRule="auto"/>
        <w:ind w:firstLine="709"/>
        <w:jc w:val="both"/>
        <w:rPr>
          <w:rFonts w:ascii="Times New Roman" w:hAnsi="Times New Roman" w:cs="Times New Roman"/>
          <w:sz w:val="28"/>
          <w:szCs w:val="28"/>
        </w:rPr>
      </w:pPr>
      <w:r w:rsidRPr="00E14268">
        <w:rPr>
          <w:rFonts w:ascii="Times New Roman" w:hAnsi="Times New Roman" w:cs="Times New Roman"/>
          <w:sz w:val="28"/>
          <w:szCs w:val="28"/>
        </w:rPr>
        <w:t xml:space="preserve">Таким образом, в Положение об отделе образования необходимо внести изменения в части дополнения функцией </w:t>
      </w:r>
      <w:r w:rsidRPr="00E14268">
        <w:rPr>
          <w:rFonts w:ascii="Times New Roman" w:hAnsi="Times New Roman" w:cs="Times New Roman"/>
          <w:sz w:val="28"/>
          <w:szCs w:val="28"/>
          <w:u w:val="single"/>
        </w:rPr>
        <w:t>по организации оздоровления детей.</w:t>
      </w:r>
      <w:r w:rsidRPr="00E14268">
        <w:rPr>
          <w:rFonts w:ascii="Times New Roman" w:hAnsi="Times New Roman" w:cs="Times New Roman"/>
          <w:sz w:val="28"/>
          <w:szCs w:val="28"/>
        </w:rPr>
        <w:t xml:space="preserve">    </w:t>
      </w: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В 2015 году расчетная стоимость путевок, приобретаемых за счет средств бюджета Пермского края для детей различных категорий, за исключением детей-сирот и детей, оставшихся без попечения родителей, утверждена Постановлением Правительства Пермского края от 01.04.2013г. №173-п и составляет:</w:t>
      </w:r>
    </w:p>
    <w:p w:rsidR="004E6ED5" w:rsidRPr="00E14268" w:rsidRDefault="004E6ED5" w:rsidP="004E6ED5">
      <w:pPr>
        <w:pStyle w:val="a3"/>
        <w:spacing w:before="0" w:beforeAutospacing="0" w:after="0" w:afterAutospacing="0"/>
        <w:ind w:firstLine="709"/>
        <w:jc w:val="both"/>
        <w:rPr>
          <w:i/>
          <w:sz w:val="28"/>
          <w:szCs w:val="28"/>
        </w:rPr>
      </w:pPr>
      <w:r w:rsidRPr="00E14268">
        <w:rPr>
          <w:i/>
          <w:sz w:val="28"/>
          <w:szCs w:val="28"/>
        </w:rPr>
        <w:t xml:space="preserve">Загородный лагерь отдыха и оздоровления детей – </w:t>
      </w:r>
      <w:r w:rsidRPr="00E14268">
        <w:rPr>
          <w:b/>
          <w:i/>
          <w:sz w:val="28"/>
          <w:szCs w:val="28"/>
        </w:rPr>
        <w:t>16 335,9</w:t>
      </w:r>
      <w:r w:rsidRPr="00E14268">
        <w:rPr>
          <w:i/>
          <w:sz w:val="28"/>
          <w:szCs w:val="28"/>
        </w:rPr>
        <w:t xml:space="preserve"> рублей, средняя стоимость одного дня </w:t>
      </w:r>
      <w:r w:rsidRPr="00E14268">
        <w:rPr>
          <w:b/>
          <w:i/>
          <w:sz w:val="28"/>
          <w:szCs w:val="28"/>
        </w:rPr>
        <w:t>777,90</w:t>
      </w:r>
      <w:r w:rsidRPr="00E14268">
        <w:rPr>
          <w:i/>
          <w:sz w:val="28"/>
          <w:szCs w:val="28"/>
        </w:rPr>
        <w:t xml:space="preserve"> руб.</w:t>
      </w:r>
    </w:p>
    <w:p w:rsidR="004E6ED5" w:rsidRPr="00E14268" w:rsidRDefault="004E6ED5" w:rsidP="004E6ED5">
      <w:pPr>
        <w:pStyle w:val="a3"/>
        <w:spacing w:before="0" w:beforeAutospacing="0" w:after="0" w:afterAutospacing="0"/>
        <w:ind w:firstLine="709"/>
        <w:jc w:val="both"/>
        <w:rPr>
          <w:i/>
          <w:sz w:val="28"/>
          <w:szCs w:val="28"/>
        </w:rPr>
      </w:pPr>
      <w:r w:rsidRPr="00E14268">
        <w:rPr>
          <w:i/>
          <w:sz w:val="28"/>
          <w:szCs w:val="28"/>
        </w:rPr>
        <w:t xml:space="preserve">Санаторно-оздоровительный детский лагерь – </w:t>
      </w:r>
      <w:r w:rsidRPr="00E14268">
        <w:rPr>
          <w:b/>
          <w:i/>
          <w:sz w:val="28"/>
          <w:szCs w:val="28"/>
        </w:rPr>
        <w:t>22 435,92</w:t>
      </w:r>
      <w:r w:rsidRPr="00E14268">
        <w:rPr>
          <w:i/>
          <w:sz w:val="28"/>
          <w:szCs w:val="28"/>
        </w:rPr>
        <w:t xml:space="preserve"> рублей, средняя стоимость одного дня </w:t>
      </w:r>
      <w:r w:rsidRPr="00E14268">
        <w:rPr>
          <w:b/>
          <w:i/>
          <w:sz w:val="28"/>
          <w:szCs w:val="28"/>
        </w:rPr>
        <w:t>934,83</w:t>
      </w:r>
      <w:r w:rsidRPr="00E14268">
        <w:rPr>
          <w:i/>
          <w:sz w:val="28"/>
          <w:szCs w:val="28"/>
        </w:rPr>
        <w:t xml:space="preserve"> руб.</w:t>
      </w:r>
    </w:p>
    <w:p w:rsidR="004E6ED5" w:rsidRPr="00E14268" w:rsidRDefault="004E6ED5" w:rsidP="004E6ED5">
      <w:pPr>
        <w:pStyle w:val="a3"/>
        <w:spacing w:before="0" w:beforeAutospacing="0" w:after="0" w:afterAutospacing="0"/>
        <w:ind w:firstLine="708"/>
        <w:jc w:val="both"/>
        <w:rPr>
          <w:i/>
          <w:sz w:val="28"/>
          <w:szCs w:val="28"/>
        </w:rPr>
      </w:pP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lastRenderedPageBreak/>
        <w:t>Исходя из размера средств, предоставленных Суксунскому муниципальному району из краевого бюджета в 2015 году, были заключены договора купли-продажи путевок:</w:t>
      </w:r>
    </w:p>
    <w:p w:rsidR="003F7B01" w:rsidRDefault="003F7B01" w:rsidP="004E6ED5">
      <w:pPr>
        <w:pStyle w:val="a3"/>
        <w:spacing w:before="0" w:beforeAutospacing="0" w:after="0" w:afterAutospacing="0"/>
        <w:ind w:firstLine="709"/>
        <w:jc w:val="both"/>
        <w:rPr>
          <w:b/>
          <w:sz w:val="28"/>
          <w:szCs w:val="28"/>
        </w:rPr>
      </w:pPr>
    </w:p>
    <w:p w:rsidR="004E6ED5" w:rsidRPr="00E14268" w:rsidRDefault="004E6ED5" w:rsidP="004E6ED5">
      <w:pPr>
        <w:pStyle w:val="a3"/>
        <w:spacing w:before="0" w:beforeAutospacing="0" w:after="0" w:afterAutospacing="0"/>
        <w:ind w:firstLine="709"/>
        <w:jc w:val="both"/>
        <w:rPr>
          <w:sz w:val="28"/>
          <w:szCs w:val="28"/>
        </w:rPr>
      </w:pPr>
      <w:r w:rsidRPr="00E14268">
        <w:rPr>
          <w:b/>
          <w:sz w:val="28"/>
          <w:szCs w:val="28"/>
        </w:rPr>
        <w:t>ООО «Санаторий - профилакторий Зорька»</w:t>
      </w:r>
      <w:r w:rsidRPr="00E14268">
        <w:rPr>
          <w:sz w:val="28"/>
          <w:szCs w:val="28"/>
        </w:rPr>
        <w:t xml:space="preserve"> </w:t>
      </w:r>
      <w:proofErr w:type="gramStart"/>
      <w:r w:rsidRPr="00E14268">
        <w:rPr>
          <w:sz w:val="28"/>
          <w:szCs w:val="28"/>
        </w:rPr>
        <w:t>с</w:t>
      </w:r>
      <w:proofErr w:type="gramEnd"/>
      <w:r w:rsidRPr="00E14268">
        <w:rPr>
          <w:sz w:val="28"/>
          <w:szCs w:val="28"/>
        </w:rPr>
        <w:t>:</w:t>
      </w: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-МАОУ «Васькинская основная общеобразовательная школа – детский сад» на 20 путевок (</w:t>
      </w:r>
      <w:r>
        <w:rPr>
          <w:sz w:val="28"/>
          <w:szCs w:val="28"/>
        </w:rPr>
        <w:t>время заезда с</w:t>
      </w:r>
      <w:r w:rsidRPr="00E14268">
        <w:rPr>
          <w:sz w:val="28"/>
          <w:szCs w:val="28"/>
        </w:rPr>
        <w:t xml:space="preserve"> 25.06.15г-15.07.15г). Стоимость одной путевки 16</w:t>
      </w:r>
      <w:r>
        <w:rPr>
          <w:sz w:val="28"/>
          <w:szCs w:val="28"/>
        </w:rPr>
        <w:t> </w:t>
      </w:r>
      <w:r w:rsidRPr="00E14268">
        <w:rPr>
          <w:sz w:val="28"/>
          <w:szCs w:val="28"/>
        </w:rPr>
        <w:t>3</w:t>
      </w:r>
      <w:r>
        <w:rPr>
          <w:sz w:val="28"/>
          <w:szCs w:val="28"/>
        </w:rPr>
        <w:t>00,0 руб. Стоимость договора 326 00</w:t>
      </w:r>
      <w:r w:rsidRPr="00E14268">
        <w:rPr>
          <w:sz w:val="28"/>
          <w:szCs w:val="28"/>
        </w:rPr>
        <w:t>0</w:t>
      </w:r>
      <w:r>
        <w:rPr>
          <w:sz w:val="28"/>
          <w:szCs w:val="28"/>
        </w:rPr>
        <w:t>,0</w:t>
      </w:r>
      <w:r w:rsidRPr="00E14268">
        <w:rPr>
          <w:sz w:val="28"/>
          <w:szCs w:val="28"/>
        </w:rPr>
        <w:t xml:space="preserve"> руб</w:t>
      </w:r>
      <w:r>
        <w:rPr>
          <w:sz w:val="28"/>
          <w:szCs w:val="28"/>
        </w:rPr>
        <w:t>.</w:t>
      </w:r>
      <w:r w:rsidRPr="00E14268">
        <w:rPr>
          <w:sz w:val="28"/>
          <w:szCs w:val="28"/>
        </w:rPr>
        <w:t>, из которых 32</w:t>
      </w:r>
      <w:r>
        <w:rPr>
          <w:sz w:val="28"/>
          <w:szCs w:val="28"/>
        </w:rPr>
        <w:t> </w:t>
      </w:r>
      <w:r w:rsidRPr="00E14268">
        <w:rPr>
          <w:sz w:val="28"/>
          <w:szCs w:val="28"/>
        </w:rPr>
        <w:t>6</w:t>
      </w:r>
      <w:r>
        <w:rPr>
          <w:sz w:val="28"/>
          <w:szCs w:val="28"/>
        </w:rPr>
        <w:t>00,0</w:t>
      </w:r>
      <w:r w:rsidRPr="00E14268">
        <w:rPr>
          <w:sz w:val="28"/>
          <w:szCs w:val="28"/>
        </w:rPr>
        <w:t xml:space="preserve"> руб</w:t>
      </w:r>
      <w:r>
        <w:rPr>
          <w:sz w:val="28"/>
          <w:szCs w:val="28"/>
        </w:rPr>
        <w:t>.</w:t>
      </w:r>
      <w:r w:rsidRPr="00E14268">
        <w:rPr>
          <w:sz w:val="28"/>
          <w:szCs w:val="28"/>
        </w:rPr>
        <w:t xml:space="preserve"> (10% от стоимости) оплачивают родители (законные представители); 293</w:t>
      </w:r>
      <w:r>
        <w:rPr>
          <w:sz w:val="28"/>
          <w:szCs w:val="28"/>
        </w:rPr>
        <w:t> </w:t>
      </w:r>
      <w:r w:rsidRPr="00E14268">
        <w:rPr>
          <w:sz w:val="28"/>
          <w:szCs w:val="28"/>
        </w:rPr>
        <w:t>4</w:t>
      </w:r>
      <w:r>
        <w:rPr>
          <w:sz w:val="28"/>
          <w:szCs w:val="28"/>
        </w:rPr>
        <w:t>00,0</w:t>
      </w:r>
      <w:r w:rsidRPr="00E14268">
        <w:rPr>
          <w:sz w:val="28"/>
          <w:szCs w:val="28"/>
        </w:rPr>
        <w:t xml:space="preserve"> руб</w:t>
      </w:r>
      <w:r>
        <w:rPr>
          <w:sz w:val="28"/>
          <w:szCs w:val="28"/>
        </w:rPr>
        <w:t xml:space="preserve">. </w:t>
      </w:r>
      <w:r w:rsidRPr="00E14268">
        <w:rPr>
          <w:sz w:val="28"/>
          <w:szCs w:val="28"/>
        </w:rPr>
        <w:t>-</w:t>
      </w:r>
      <w:r>
        <w:rPr>
          <w:sz w:val="28"/>
          <w:szCs w:val="28"/>
        </w:rPr>
        <w:t xml:space="preserve"> </w:t>
      </w:r>
      <w:r w:rsidRPr="00E14268">
        <w:rPr>
          <w:sz w:val="28"/>
          <w:szCs w:val="28"/>
        </w:rPr>
        <w:t>средства Заказчика. (Договор купли-продажи путевок в детский оздоровительный лагерь №28/15 от 23 апреля 2015г)</w:t>
      </w: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 xml:space="preserve">-МАОУ «Моргуновская основная общеобразовательная школа» на 20 путевок </w:t>
      </w:r>
      <w:r>
        <w:rPr>
          <w:sz w:val="28"/>
          <w:szCs w:val="28"/>
        </w:rPr>
        <w:t>(</w:t>
      </w:r>
      <w:r w:rsidRPr="00E14268">
        <w:rPr>
          <w:sz w:val="28"/>
          <w:szCs w:val="28"/>
        </w:rPr>
        <w:t>с 25.06.15г-15.07.15г). Стоимость одной путевки 16</w:t>
      </w:r>
      <w:r>
        <w:rPr>
          <w:sz w:val="28"/>
          <w:szCs w:val="28"/>
        </w:rPr>
        <w:t> </w:t>
      </w:r>
      <w:r w:rsidRPr="00E14268">
        <w:rPr>
          <w:sz w:val="28"/>
          <w:szCs w:val="28"/>
        </w:rPr>
        <w:t>3</w:t>
      </w:r>
      <w:r>
        <w:rPr>
          <w:sz w:val="28"/>
          <w:szCs w:val="28"/>
        </w:rPr>
        <w:t>00,0 руб</w:t>
      </w:r>
      <w:r w:rsidRPr="00E14268">
        <w:rPr>
          <w:sz w:val="28"/>
          <w:szCs w:val="28"/>
        </w:rPr>
        <w:t>. Стоимость договора 326</w:t>
      </w:r>
      <w:r>
        <w:rPr>
          <w:sz w:val="28"/>
          <w:szCs w:val="28"/>
        </w:rPr>
        <w:t> 00</w:t>
      </w:r>
      <w:r w:rsidRPr="00E14268">
        <w:rPr>
          <w:sz w:val="28"/>
          <w:szCs w:val="28"/>
        </w:rPr>
        <w:t>0</w:t>
      </w:r>
      <w:r>
        <w:rPr>
          <w:sz w:val="28"/>
          <w:szCs w:val="28"/>
        </w:rPr>
        <w:t>,0 руб.</w:t>
      </w:r>
      <w:r w:rsidRPr="00E14268">
        <w:rPr>
          <w:sz w:val="28"/>
          <w:szCs w:val="28"/>
        </w:rPr>
        <w:t>, из которых 32</w:t>
      </w:r>
      <w:r>
        <w:rPr>
          <w:sz w:val="28"/>
          <w:szCs w:val="28"/>
        </w:rPr>
        <w:t> </w:t>
      </w:r>
      <w:r w:rsidRPr="00E14268">
        <w:rPr>
          <w:sz w:val="28"/>
          <w:szCs w:val="28"/>
        </w:rPr>
        <w:t>6</w:t>
      </w:r>
      <w:r>
        <w:rPr>
          <w:sz w:val="28"/>
          <w:szCs w:val="28"/>
        </w:rPr>
        <w:t>00,0 руб.</w:t>
      </w:r>
      <w:r w:rsidRPr="00E14268">
        <w:rPr>
          <w:sz w:val="28"/>
          <w:szCs w:val="28"/>
        </w:rPr>
        <w:t xml:space="preserve"> (10% от стоимости путевок) оплачивают родители (законные представители);</w:t>
      </w:r>
      <w:r>
        <w:rPr>
          <w:sz w:val="28"/>
          <w:szCs w:val="28"/>
        </w:rPr>
        <w:t xml:space="preserve"> 293 400,0 руб. - </w:t>
      </w:r>
      <w:r w:rsidRPr="00E14268">
        <w:rPr>
          <w:sz w:val="28"/>
          <w:szCs w:val="28"/>
        </w:rPr>
        <w:t>средства Заказчика. (Договор купли-продажи путевок в детский оздоровительный лагерь №26/15 от 23 апреля 2015г)</w:t>
      </w: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 xml:space="preserve">-МОУ «Пепелышевская основная общеобразовательная школа» на 20 путевок </w:t>
      </w:r>
      <w:r>
        <w:rPr>
          <w:sz w:val="28"/>
          <w:szCs w:val="28"/>
        </w:rPr>
        <w:t>(</w:t>
      </w:r>
      <w:r w:rsidRPr="00E14268">
        <w:rPr>
          <w:sz w:val="28"/>
          <w:szCs w:val="28"/>
        </w:rPr>
        <w:t>с 25.06.15г-15.07.15г). Стоимость одной путевки 16</w:t>
      </w:r>
      <w:r>
        <w:rPr>
          <w:sz w:val="28"/>
          <w:szCs w:val="28"/>
        </w:rPr>
        <w:t> </w:t>
      </w:r>
      <w:r w:rsidRPr="00E14268">
        <w:rPr>
          <w:sz w:val="28"/>
          <w:szCs w:val="28"/>
        </w:rPr>
        <w:t>3</w:t>
      </w:r>
      <w:r>
        <w:rPr>
          <w:sz w:val="28"/>
          <w:szCs w:val="28"/>
        </w:rPr>
        <w:t>00,0 руб</w:t>
      </w:r>
      <w:r w:rsidRPr="00E14268">
        <w:rPr>
          <w:sz w:val="28"/>
          <w:szCs w:val="28"/>
        </w:rPr>
        <w:t>. Стоимость договора 326</w:t>
      </w:r>
      <w:r>
        <w:rPr>
          <w:sz w:val="28"/>
          <w:szCs w:val="28"/>
        </w:rPr>
        <w:t> 00</w:t>
      </w:r>
      <w:r w:rsidRPr="00E14268">
        <w:rPr>
          <w:sz w:val="28"/>
          <w:szCs w:val="28"/>
        </w:rPr>
        <w:t>0</w:t>
      </w:r>
      <w:r>
        <w:rPr>
          <w:sz w:val="28"/>
          <w:szCs w:val="28"/>
        </w:rPr>
        <w:t>,0</w:t>
      </w:r>
      <w:r w:rsidRPr="00E14268">
        <w:rPr>
          <w:sz w:val="28"/>
          <w:szCs w:val="28"/>
        </w:rPr>
        <w:t xml:space="preserve"> </w:t>
      </w:r>
      <w:r>
        <w:rPr>
          <w:sz w:val="28"/>
          <w:szCs w:val="28"/>
        </w:rPr>
        <w:t>руб</w:t>
      </w:r>
      <w:r w:rsidRPr="00E14268">
        <w:rPr>
          <w:sz w:val="28"/>
          <w:szCs w:val="28"/>
        </w:rPr>
        <w:t>. По договору 10% стоимости путевок, что в сумме составляет 32</w:t>
      </w:r>
      <w:r>
        <w:rPr>
          <w:sz w:val="28"/>
          <w:szCs w:val="28"/>
        </w:rPr>
        <w:t> </w:t>
      </w:r>
      <w:r w:rsidRPr="00E14268">
        <w:rPr>
          <w:sz w:val="28"/>
          <w:szCs w:val="28"/>
        </w:rPr>
        <w:t>6</w:t>
      </w:r>
      <w:r>
        <w:rPr>
          <w:sz w:val="28"/>
          <w:szCs w:val="28"/>
        </w:rPr>
        <w:t>00,0 руб.</w:t>
      </w:r>
      <w:r w:rsidRPr="00E14268">
        <w:rPr>
          <w:sz w:val="28"/>
          <w:szCs w:val="28"/>
        </w:rPr>
        <w:t xml:space="preserve"> оплачивают родители (законные представители);</w:t>
      </w:r>
      <w:r>
        <w:rPr>
          <w:sz w:val="28"/>
          <w:szCs w:val="28"/>
        </w:rPr>
        <w:t xml:space="preserve"> 293 400,0 руб.</w:t>
      </w:r>
      <w:r w:rsidRPr="00E14268">
        <w:rPr>
          <w:sz w:val="28"/>
          <w:szCs w:val="28"/>
        </w:rPr>
        <w:t>– средства Заказчика. (Договор купли-продажи путевок в детский оздоровительный лагерь №27/15 от 23 апреля 2015г)</w:t>
      </w: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-МАОУ «Сызганская основная общеобразовательная школа» на 20 путевок            (с 18.07.15г-07.08.15г)</w:t>
      </w:r>
      <w:r>
        <w:rPr>
          <w:sz w:val="28"/>
          <w:szCs w:val="28"/>
        </w:rPr>
        <w:t>. Стоимость одной путевки 16 </w:t>
      </w:r>
      <w:r w:rsidRPr="00E14268">
        <w:rPr>
          <w:sz w:val="28"/>
          <w:szCs w:val="28"/>
        </w:rPr>
        <w:t>3</w:t>
      </w:r>
      <w:r>
        <w:rPr>
          <w:sz w:val="28"/>
          <w:szCs w:val="28"/>
        </w:rPr>
        <w:t>00,0 руб</w:t>
      </w:r>
      <w:r w:rsidRPr="00E14268">
        <w:rPr>
          <w:sz w:val="28"/>
          <w:szCs w:val="28"/>
        </w:rPr>
        <w:t>. Стоимость договора 326</w:t>
      </w:r>
      <w:r>
        <w:rPr>
          <w:sz w:val="28"/>
          <w:szCs w:val="28"/>
        </w:rPr>
        <w:t> 00</w:t>
      </w:r>
      <w:r w:rsidRPr="00E14268">
        <w:rPr>
          <w:sz w:val="28"/>
          <w:szCs w:val="28"/>
        </w:rPr>
        <w:t>0</w:t>
      </w:r>
      <w:r>
        <w:rPr>
          <w:sz w:val="28"/>
          <w:szCs w:val="28"/>
        </w:rPr>
        <w:t>,0</w:t>
      </w:r>
      <w:r w:rsidRPr="00E14268">
        <w:rPr>
          <w:sz w:val="28"/>
          <w:szCs w:val="28"/>
        </w:rPr>
        <w:t xml:space="preserve"> руб. По договору 10% стоимости путевок, что в сумме составляет 32</w:t>
      </w:r>
      <w:r>
        <w:rPr>
          <w:sz w:val="28"/>
          <w:szCs w:val="28"/>
        </w:rPr>
        <w:t> </w:t>
      </w:r>
      <w:r w:rsidRPr="00E14268">
        <w:rPr>
          <w:sz w:val="28"/>
          <w:szCs w:val="28"/>
        </w:rPr>
        <w:t>6</w:t>
      </w:r>
      <w:r>
        <w:rPr>
          <w:sz w:val="28"/>
          <w:szCs w:val="28"/>
        </w:rPr>
        <w:t>00,0</w:t>
      </w:r>
      <w:r w:rsidRPr="00E14268">
        <w:rPr>
          <w:sz w:val="28"/>
          <w:szCs w:val="28"/>
        </w:rPr>
        <w:t xml:space="preserve"> руб</w:t>
      </w:r>
      <w:r>
        <w:rPr>
          <w:sz w:val="28"/>
          <w:szCs w:val="28"/>
        </w:rPr>
        <w:t>.</w:t>
      </w:r>
      <w:r w:rsidRPr="00E14268">
        <w:rPr>
          <w:sz w:val="28"/>
          <w:szCs w:val="28"/>
        </w:rPr>
        <w:t xml:space="preserve"> оплачивают родители (законные представители); 293</w:t>
      </w:r>
      <w:r>
        <w:rPr>
          <w:sz w:val="28"/>
          <w:szCs w:val="28"/>
        </w:rPr>
        <w:t> </w:t>
      </w:r>
      <w:r w:rsidRPr="00E14268">
        <w:rPr>
          <w:sz w:val="28"/>
          <w:szCs w:val="28"/>
        </w:rPr>
        <w:t>4</w:t>
      </w:r>
      <w:r>
        <w:rPr>
          <w:sz w:val="28"/>
          <w:szCs w:val="28"/>
        </w:rPr>
        <w:t xml:space="preserve">00,0 </w:t>
      </w:r>
      <w:r w:rsidRPr="00E14268">
        <w:rPr>
          <w:sz w:val="28"/>
          <w:szCs w:val="28"/>
        </w:rPr>
        <w:t>руб</w:t>
      </w:r>
      <w:proofErr w:type="gramStart"/>
      <w:r w:rsidRPr="00E14268">
        <w:rPr>
          <w:sz w:val="28"/>
          <w:szCs w:val="28"/>
        </w:rPr>
        <w:t>.–</w:t>
      </w:r>
      <w:proofErr w:type="gramEnd"/>
      <w:r w:rsidRPr="00E14268">
        <w:rPr>
          <w:sz w:val="28"/>
          <w:szCs w:val="28"/>
        </w:rPr>
        <w:t>средства Заказчика. (Договор купли-продажи путевок №34/15 от 29.04.2015г. проживание в корпусе «Березка»)</w:t>
      </w:r>
    </w:p>
    <w:p w:rsidR="004E6ED5" w:rsidRPr="00E14268" w:rsidRDefault="004E6ED5" w:rsidP="004E6ED5">
      <w:pPr>
        <w:pStyle w:val="a3"/>
        <w:spacing w:before="0" w:beforeAutospacing="0" w:after="0" w:afterAutospacing="0"/>
        <w:ind w:firstLine="709"/>
        <w:jc w:val="both"/>
        <w:rPr>
          <w:i/>
          <w:sz w:val="28"/>
          <w:szCs w:val="28"/>
        </w:rPr>
      </w:pPr>
      <w:r w:rsidRPr="00E14268">
        <w:rPr>
          <w:sz w:val="28"/>
          <w:szCs w:val="28"/>
        </w:rPr>
        <w:t>-МОУ «Поедугинская основная общеобразовательная школа» на 20 путевок           (с 18.07.15г-07.08.15г). Стоимость одной путевки 16</w:t>
      </w:r>
      <w:r>
        <w:rPr>
          <w:sz w:val="28"/>
          <w:szCs w:val="28"/>
        </w:rPr>
        <w:t> </w:t>
      </w:r>
      <w:r w:rsidRPr="00E14268">
        <w:rPr>
          <w:sz w:val="28"/>
          <w:szCs w:val="28"/>
        </w:rPr>
        <w:t>3</w:t>
      </w:r>
      <w:r>
        <w:rPr>
          <w:sz w:val="28"/>
          <w:szCs w:val="28"/>
        </w:rPr>
        <w:t>00,0 руб</w:t>
      </w:r>
      <w:r w:rsidRPr="00E14268">
        <w:rPr>
          <w:sz w:val="28"/>
          <w:szCs w:val="28"/>
        </w:rPr>
        <w:t>. Стоимость до</w:t>
      </w:r>
      <w:r>
        <w:rPr>
          <w:sz w:val="28"/>
          <w:szCs w:val="28"/>
        </w:rPr>
        <w:t>говора 326 00</w:t>
      </w:r>
      <w:r w:rsidRPr="00E14268">
        <w:rPr>
          <w:sz w:val="28"/>
          <w:szCs w:val="28"/>
        </w:rPr>
        <w:t>0</w:t>
      </w:r>
      <w:r>
        <w:rPr>
          <w:sz w:val="28"/>
          <w:szCs w:val="28"/>
        </w:rPr>
        <w:t>,0</w:t>
      </w:r>
      <w:r w:rsidRPr="00E14268">
        <w:rPr>
          <w:sz w:val="28"/>
          <w:szCs w:val="28"/>
        </w:rPr>
        <w:t xml:space="preserve"> руб., из кот</w:t>
      </w:r>
      <w:r>
        <w:rPr>
          <w:sz w:val="28"/>
          <w:szCs w:val="28"/>
        </w:rPr>
        <w:t>орых 32 </w:t>
      </w:r>
      <w:r w:rsidRPr="00E14268">
        <w:rPr>
          <w:sz w:val="28"/>
          <w:szCs w:val="28"/>
        </w:rPr>
        <w:t>6</w:t>
      </w:r>
      <w:r>
        <w:rPr>
          <w:sz w:val="28"/>
          <w:szCs w:val="28"/>
        </w:rPr>
        <w:t>00,0</w:t>
      </w:r>
      <w:r w:rsidRPr="00E14268">
        <w:rPr>
          <w:sz w:val="28"/>
          <w:szCs w:val="28"/>
        </w:rPr>
        <w:t xml:space="preserve"> руб. (10% от стоимости путевок) оплачивают родители (законные представители); 293</w:t>
      </w:r>
      <w:r>
        <w:rPr>
          <w:sz w:val="28"/>
          <w:szCs w:val="28"/>
        </w:rPr>
        <w:t> </w:t>
      </w:r>
      <w:r w:rsidRPr="00E14268">
        <w:rPr>
          <w:sz w:val="28"/>
          <w:szCs w:val="28"/>
        </w:rPr>
        <w:t>4</w:t>
      </w:r>
      <w:r>
        <w:rPr>
          <w:sz w:val="28"/>
          <w:szCs w:val="28"/>
        </w:rPr>
        <w:t>00,0 руб.</w:t>
      </w:r>
      <w:r w:rsidRPr="00E14268">
        <w:rPr>
          <w:sz w:val="28"/>
          <w:szCs w:val="28"/>
        </w:rPr>
        <w:t xml:space="preserve"> – средства Заказчика. (Договор купли-продажи путевок №36/15 от 29.04.2015г. проживание в корпусе «Березка»)</w:t>
      </w: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-МАОУ «Пепелышевская основная общеобразовательная школа» на 20 путевок</w:t>
      </w:r>
      <w:r>
        <w:rPr>
          <w:sz w:val="28"/>
          <w:szCs w:val="28"/>
        </w:rPr>
        <w:t xml:space="preserve"> </w:t>
      </w:r>
      <w:r w:rsidRPr="00E14268">
        <w:rPr>
          <w:sz w:val="28"/>
          <w:szCs w:val="28"/>
        </w:rPr>
        <w:t>(с 18.07.15г-07.08.15г). Стоимость одной путевки 16</w:t>
      </w:r>
      <w:r>
        <w:rPr>
          <w:sz w:val="28"/>
          <w:szCs w:val="28"/>
        </w:rPr>
        <w:t> </w:t>
      </w:r>
      <w:r w:rsidRPr="00E14268">
        <w:rPr>
          <w:sz w:val="28"/>
          <w:szCs w:val="28"/>
        </w:rPr>
        <w:t>3</w:t>
      </w:r>
      <w:r>
        <w:rPr>
          <w:sz w:val="28"/>
          <w:szCs w:val="28"/>
        </w:rPr>
        <w:t>00,0 руб</w:t>
      </w:r>
      <w:r w:rsidRPr="00E14268">
        <w:rPr>
          <w:sz w:val="28"/>
          <w:szCs w:val="28"/>
        </w:rPr>
        <w:t>. Стоимость договора 326</w:t>
      </w:r>
      <w:r>
        <w:rPr>
          <w:sz w:val="28"/>
          <w:szCs w:val="28"/>
        </w:rPr>
        <w:t> 00</w:t>
      </w:r>
      <w:r w:rsidRPr="00E14268">
        <w:rPr>
          <w:sz w:val="28"/>
          <w:szCs w:val="28"/>
        </w:rPr>
        <w:t>0</w:t>
      </w:r>
      <w:r>
        <w:rPr>
          <w:sz w:val="28"/>
          <w:szCs w:val="28"/>
        </w:rPr>
        <w:t>,0</w:t>
      </w:r>
      <w:r w:rsidRPr="00E14268">
        <w:rPr>
          <w:sz w:val="28"/>
          <w:szCs w:val="28"/>
        </w:rPr>
        <w:t xml:space="preserve"> руб</w:t>
      </w:r>
      <w:r>
        <w:rPr>
          <w:sz w:val="28"/>
          <w:szCs w:val="28"/>
        </w:rPr>
        <w:t>., из которых 32 600,0 руб. (</w:t>
      </w:r>
      <w:r w:rsidRPr="00E14268">
        <w:rPr>
          <w:sz w:val="28"/>
          <w:szCs w:val="28"/>
        </w:rPr>
        <w:t>10% от стоимости путевок</w:t>
      </w:r>
      <w:r>
        <w:rPr>
          <w:sz w:val="28"/>
          <w:szCs w:val="28"/>
        </w:rPr>
        <w:t xml:space="preserve">) </w:t>
      </w:r>
      <w:r w:rsidRPr="00E14268">
        <w:rPr>
          <w:sz w:val="28"/>
          <w:szCs w:val="28"/>
        </w:rPr>
        <w:t>оплачивают родители (законные представители); 293</w:t>
      </w:r>
      <w:r>
        <w:rPr>
          <w:sz w:val="28"/>
          <w:szCs w:val="28"/>
        </w:rPr>
        <w:t> </w:t>
      </w:r>
      <w:r w:rsidRPr="00E14268">
        <w:rPr>
          <w:sz w:val="28"/>
          <w:szCs w:val="28"/>
        </w:rPr>
        <w:t>4</w:t>
      </w:r>
      <w:r>
        <w:rPr>
          <w:sz w:val="28"/>
          <w:szCs w:val="28"/>
        </w:rPr>
        <w:t>00,0</w:t>
      </w:r>
      <w:r w:rsidRPr="00E14268">
        <w:rPr>
          <w:sz w:val="28"/>
          <w:szCs w:val="28"/>
        </w:rPr>
        <w:t xml:space="preserve"> руб</w:t>
      </w:r>
      <w:r>
        <w:rPr>
          <w:sz w:val="28"/>
          <w:szCs w:val="28"/>
        </w:rPr>
        <w:t>.</w:t>
      </w:r>
      <w:r w:rsidRPr="00E14268">
        <w:rPr>
          <w:sz w:val="28"/>
          <w:szCs w:val="28"/>
        </w:rPr>
        <w:t xml:space="preserve"> - средства Заказчика. (Договор купли-продажи путевок №35/15 от 29.04.2015г. проживание в корпусе «Березка»)</w:t>
      </w:r>
    </w:p>
    <w:p w:rsidR="004E6ED5" w:rsidRPr="00E14268" w:rsidRDefault="004E6ED5" w:rsidP="004E6ED5">
      <w:pPr>
        <w:pStyle w:val="a3"/>
        <w:spacing w:before="0" w:beforeAutospacing="0" w:after="0" w:afterAutospacing="0"/>
        <w:ind w:firstLine="709"/>
        <w:jc w:val="both"/>
        <w:rPr>
          <w:i/>
          <w:sz w:val="28"/>
          <w:szCs w:val="28"/>
        </w:rPr>
      </w:pPr>
      <w:r w:rsidRPr="00E14268">
        <w:rPr>
          <w:sz w:val="28"/>
          <w:szCs w:val="28"/>
        </w:rPr>
        <w:t>-МОУ «Ключевская средня</w:t>
      </w:r>
      <w:r>
        <w:rPr>
          <w:sz w:val="28"/>
          <w:szCs w:val="28"/>
        </w:rPr>
        <w:t xml:space="preserve">я общеобразовательная школа» на </w:t>
      </w:r>
      <w:r w:rsidRPr="00E14268">
        <w:rPr>
          <w:sz w:val="28"/>
          <w:szCs w:val="28"/>
        </w:rPr>
        <w:t>30 путевок (30.10.15г-08.11.15г)</w:t>
      </w:r>
      <w:r>
        <w:rPr>
          <w:sz w:val="28"/>
          <w:szCs w:val="28"/>
        </w:rPr>
        <w:t>. Стоимость одной путевки 9 </w:t>
      </w:r>
      <w:r w:rsidRPr="00E14268">
        <w:rPr>
          <w:sz w:val="28"/>
          <w:szCs w:val="28"/>
        </w:rPr>
        <w:t>34</w:t>
      </w:r>
      <w:r>
        <w:rPr>
          <w:sz w:val="28"/>
          <w:szCs w:val="28"/>
        </w:rPr>
        <w:t>0,0 руб</w:t>
      </w:r>
      <w:r w:rsidRPr="00E14268">
        <w:rPr>
          <w:sz w:val="28"/>
          <w:szCs w:val="28"/>
        </w:rPr>
        <w:t xml:space="preserve">. Стоимость путевок </w:t>
      </w:r>
      <w:r w:rsidRPr="00E14268">
        <w:rPr>
          <w:sz w:val="28"/>
          <w:szCs w:val="28"/>
        </w:rPr>
        <w:lastRenderedPageBreak/>
        <w:t>приобретаемых Заказчиком составляет</w:t>
      </w:r>
      <w:r>
        <w:rPr>
          <w:sz w:val="28"/>
          <w:szCs w:val="28"/>
        </w:rPr>
        <w:t xml:space="preserve"> 280 </w:t>
      </w:r>
      <w:r w:rsidRPr="00E14268">
        <w:rPr>
          <w:sz w:val="28"/>
          <w:szCs w:val="28"/>
        </w:rPr>
        <w:t>2</w:t>
      </w:r>
      <w:r>
        <w:rPr>
          <w:sz w:val="28"/>
          <w:szCs w:val="28"/>
        </w:rPr>
        <w:t>00,0 руб</w:t>
      </w:r>
      <w:r w:rsidRPr="00E14268">
        <w:rPr>
          <w:sz w:val="28"/>
          <w:szCs w:val="28"/>
        </w:rPr>
        <w:t>. Договор купли-продажи путевок в детский оздоровительный лагерь №49/15 от 14 октября 2015г.</w:t>
      </w:r>
    </w:p>
    <w:p w:rsidR="004E6ED5" w:rsidRPr="00E14268" w:rsidRDefault="004E6ED5" w:rsidP="004E6ED5">
      <w:pPr>
        <w:pStyle w:val="a3"/>
        <w:spacing w:before="0" w:beforeAutospacing="0" w:after="0" w:afterAutospacing="0"/>
        <w:ind w:firstLine="709"/>
        <w:jc w:val="both"/>
        <w:rPr>
          <w:i/>
          <w:sz w:val="28"/>
          <w:szCs w:val="28"/>
        </w:rPr>
      </w:pPr>
      <w:r w:rsidRPr="00E14268">
        <w:rPr>
          <w:sz w:val="28"/>
          <w:szCs w:val="28"/>
        </w:rPr>
        <w:t>-МОУ «Суксунская средняя общеобразовательная школа</w:t>
      </w:r>
      <w:r>
        <w:rPr>
          <w:sz w:val="28"/>
          <w:szCs w:val="28"/>
        </w:rPr>
        <w:t xml:space="preserve"> </w:t>
      </w:r>
      <w:r w:rsidRPr="00E14268">
        <w:rPr>
          <w:sz w:val="28"/>
          <w:szCs w:val="28"/>
        </w:rPr>
        <w:t>№2» на 30 путевок (30.10.15г-08.11.15г). Стоимость одной путевки 9</w:t>
      </w:r>
      <w:r>
        <w:rPr>
          <w:sz w:val="28"/>
          <w:szCs w:val="28"/>
        </w:rPr>
        <w:t> </w:t>
      </w:r>
      <w:r w:rsidRPr="00E14268">
        <w:rPr>
          <w:sz w:val="28"/>
          <w:szCs w:val="28"/>
        </w:rPr>
        <w:t>34</w:t>
      </w:r>
      <w:r>
        <w:rPr>
          <w:sz w:val="28"/>
          <w:szCs w:val="28"/>
        </w:rPr>
        <w:t>0,0 руб</w:t>
      </w:r>
      <w:r w:rsidRPr="00E14268">
        <w:rPr>
          <w:sz w:val="28"/>
          <w:szCs w:val="28"/>
        </w:rPr>
        <w:t>. Стоимость путевок приобретаемых Заказчиком составляет</w:t>
      </w:r>
      <w:r>
        <w:rPr>
          <w:sz w:val="28"/>
          <w:szCs w:val="28"/>
        </w:rPr>
        <w:t xml:space="preserve"> 280 </w:t>
      </w:r>
      <w:r w:rsidRPr="00E14268">
        <w:rPr>
          <w:sz w:val="28"/>
          <w:szCs w:val="28"/>
        </w:rPr>
        <w:t>2</w:t>
      </w:r>
      <w:r>
        <w:rPr>
          <w:sz w:val="28"/>
          <w:szCs w:val="28"/>
        </w:rPr>
        <w:t>00,0 руб</w:t>
      </w:r>
      <w:r w:rsidRPr="00E14268">
        <w:rPr>
          <w:sz w:val="28"/>
          <w:szCs w:val="28"/>
        </w:rPr>
        <w:t>. Договор купли-продажи путевок в детский оздоровительный лагерь №48/15 от 14 октября 2015г.</w:t>
      </w:r>
    </w:p>
    <w:p w:rsidR="004E6ED5" w:rsidRPr="00E43E8F" w:rsidRDefault="004E6ED5" w:rsidP="004E6ED5">
      <w:pPr>
        <w:pStyle w:val="a3"/>
        <w:spacing w:before="0" w:beforeAutospacing="0" w:after="0" w:afterAutospacing="0"/>
        <w:jc w:val="both"/>
        <w:rPr>
          <w:sz w:val="28"/>
          <w:szCs w:val="28"/>
        </w:rPr>
      </w:pPr>
      <w:r w:rsidRPr="00E43E8F">
        <w:rPr>
          <w:sz w:val="28"/>
          <w:szCs w:val="28"/>
        </w:rPr>
        <w:t xml:space="preserve">     </w:t>
      </w:r>
      <w:proofErr w:type="gramStart"/>
      <w:r w:rsidRPr="00E43E8F">
        <w:rPr>
          <w:sz w:val="28"/>
          <w:szCs w:val="28"/>
        </w:rPr>
        <w:t>Пунктом 10 Постановления Администрации Суксунского муниципального района от 17.03.2015г №58 «Об организации оздоровления и отдыха детей в 2015 году» установлен норматив оплаты стоимости путевок на оздоровление и отдых детей, приобретаемых от имени Суксунского муниципального района за счет средств бюджета Пермского края, в размере 90% фактической стоимости путевки, при размере доплаты из средств родителей, работодателей, иных юридических или физических лиц</w:t>
      </w:r>
      <w:proofErr w:type="gramEnd"/>
      <w:r w:rsidRPr="00E43E8F">
        <w:rPr>
          <w:sz w:val="28"/>
          <w:szCs w:val="28"/>
        </w:rPr>
        <w:t xml:space="preserve"> в размере 10% фактической стоимости путевки. </w:t>
      </w:r>
    </w:p>
    <w:p w:rsidR="004E6ED5" w:rsidRPr="00E43E8F" w:rsidRDefault="004E6ED5" w:rsidP="004E6ED5">
      <w:pPr>
        <w:pStyle w:val="a3"/>
        <w:spacing w:before="0" w:beforeAutospacing="0" w:after="0" w:afterAutospacing="0"/>
        <w:ind w:firstLine="709"/>
        <w:jc w:val="both"/>
        <w:rPr>
          <w:sz w:val="28"/>
          <w:szCs w:val="28"/>
        </w:rPr>
      </w:pPr>
      <w:r w:rsidRPr="00E43E8F">
        <w:rPr>
          <w:sz w:val="28"/>
          <w:szCs w:val="28"/>
        </w:rPr>
        <w:t>Всего в ДОЛ «Зорька», включая проживание в корпусе «Березка», было приобретено 180 детских путевок на сумму 2 516 400,0 руб., из которых 2 320 800,0 руб. за счет средств Заказчика; 195 600,0 рублей - средства родителей.</w:t>
      </w:r>
    </w:p>
    <w:p w:rsidR="004E6ED5" w:rsidRPr="00E43E8F" w:rsidRDefault="004E6ED5" w:rsidP="004E6ED5">
      <w:pPr>
        <w:pStyle w:val="a3"/>
        <w:spacing w:before="0" w:beforeAutospacing="0" w:after="0" w:afterAutospacing="0"/>
        <w:ind w:firstLine="709"/>
        <w:jc w:val="both"/>
        <w:rPr>
          <w:sz w:val="28"/>
          <w:szCs w:val="28"/>
        </w:rPr>
      </w:pPr>
      <w:r w:rsidRPr="00E43E8F">
        <w:rPr>
          <w:sz w:val="28"/>
          <w:szCs w:val="28"/>
        </w:rPr>
        <w:t xml:space="preserve">Проверка документов, подтверждающих факт оплаты родителями части стоимости путевок показала: </w:t>
      </w:r>
    </w:p>
    <w:p w:rsidR="004E6ED5" w:rsidRPr="00E43E8F" w:rsidRDefault="004E6ED5" w:rsidP="004E6ED5">
      <w:pPr>
        <w:pStyle w:val="a3"/>
        <w:spacing w:before="0" w:beforeAutospacing="0" w:after="0" w:afterAutospacing="0"/>
        <w:ind w:firstLine="709"/>
        <w:jc w:val="both"/>
        <w:rPr>
          <w:sz w:val="28"/>
          <w:szCs w:val="28"/>
        </w:rPr>
      </w:pPr>
      <w:r w:rsidRPr="00E43E8F">
        <w:rPr>
          <w:sz w:val="28"/>
          <w:szCs w:val="28"/>
        </w:rPr>
        <w:t>С детей, отдыхающих в период с 30.10.15-08.11.15г родительская плата не взималась;</w:t>
      </w:r>
    </w:p>
    <w:p w:rsidR="004E6ED5" w:rsidRPr="00E43E8F" w:rsidRDefault="004E6ED5" w:rsidP="004E6ED5">
      <w:pPr>
        <w:pStyle w:val="a3"/>
        <w:spacing w:before="0" w:beforeAutospacing="0" w:after="0" w:afterAutospacing="0"/>
        <w:ind w:firstLine="709"/>
        <w:jc w:val="both"/>
        <w:rPr>
          <w:sz w:val="28"/>
          <w:szCs w:val="28"/>
        </w:rPr>
      </w:pPr>
      <w:r w:rsidRPr="00E43E8F">
        <w:rPr>
          <w:sz w:val="28"/>
          <w:szCs w:val="28"/>
        </w:rPr>
        <w:t>В периоды с 25.06.15г-15.07.15г; 18.07.15г-07.08.15г. родительская плата составила 1 630,0 рублей за путевку, т.е. 10% стоимости путевки.</w:t>
      </w:r>
    </w:p>
    <w:p w:rsidR="004E6ED5" w:rsidRPr="00E43E8F" w:rsidRDefault="004E6ED5" w:rsidP="004E6ED5">
      <w:pPr>
        <w:pStyle w:val="a3"/>
        <w:spacing w:before="0" w:beforeAutospacing="0" w:after="0" w:afterAutospacing="0"/>
        <w:ind w:firstLine="709"/>
        <w:jc w:val="both"/>
        <w:rPr>
          <w:sz w:val="28"/>
          <w:szCs w:val="28"/>
        </w:rPr>
      </w:pPr>
      <w:r w:rsidRPr="00E43E8F">
        <w:rPr>
          <w:sz w:val="28"/>
          <w:szCs w:val="28"/>
        </w:rPr>
        <w:t>В соответствии с утвержденным Постановлением Администрации Суксунского муниципального района №58 от 17.03.2015г нормативом оплаты родителями части стоимости путевки в 2015 году, размер родительской платы при стоимости путевки 9 340,0 руб. должен составлять 934 руб. Таким образом, бюджету нанесен ущерб в сумме (934 руб.*60 путевок) 56 040,0 руб.</w:t>
      </w:r>
    </w:p>
    <w:p w:rsidR="003F7B01" w:rsidRDefault="003F7B01" w:rsidP="004E6ED5">
      <w:pPr>
        <w:pStyle w:val="a3"/>
        <w:spacing w:before="0" w:beforeAutospacing="0" w:after="0" w:afterAutospacing="0"/>
        <w:ind w:firstLine="709"/>
        <w:jc w:val="both"/>
        <w:rPr>
          <w:b/>
          <w:sz w:val="28"/>
          <w:szCs w:val="28"/>
        </w:rPr>
      </w:pPr>
    </w:p>
    <w:p w:rsidR="004E6ED5" w:rsidRPr="00E14268" w:rsidRDefault="004E6ED5" w:rsidP="004E6ED5">
      <w:pPr>
        <w:pStyle w:val="a3"/>
        <w:spacing w:before="0" w:beforeAutospacing="0" w:after="0" w:afterAutospacing="0"/>
        <w:ind w:firstLine="709"/>
        <w:jc w:val="both"/>
        <w:rPr>
          <w:b/>
          <w:sz w:val="28"/>
          <w:szCs w:val="28"/>
        </w:rPr>
      </w:pPr>
      <w:r>
        <w:rPr>
          <w:b/>
          <w:sz w:val="28"/>
          <w:szCs w:val="28"/>
        </w:rPr>
        <w:t>Н</w:t>
      </w:r>
      <w:r w:rsidRPr="00E14268">
        <w:rPr>
          <w:b/>
          <w:sz w:val="28"/>
          <w:szCs w:val="28"/>
        </w:rPr>
        <w:t xml:space="preserve">екоммерческое партнерство «Новое поколение» </w:t>
      </w:r>
      <w:proofErr w:type="gramStart"/>
      <w:r w:rsidRPr="00E14268">
        <w:rPr>
          <w:b/>
          <w:sz w:val="28"/>
          <w:szCs w:val="28"/>
        </w:rPr>
        <w:t>с</w:t>
      </w:r>
      <w:proofErr w:type="gramEnd"/>
      <w:r w:rsidRPr="00E14268">
        <w:rPr>
          <w:b/>
          <w:sz w:val="28"/>
          <w:szCs w:val="28"/>
        </w:rPr>
        <w:t xml:space="preserve">: </w:t>
      </w:r>
    </w:p>
    <w:p w:rsidR="004E6ED5" w:rsidRPr="00E14268" w:rsidRDefault="004E6ED5" w:rsidP="004E6ED5">
      <w:pPr>
        <w:pStyle w:val="a3"/>
        <w:spacing w:before="0" w:beforeAutospacing="0" w:after="0" w:afterAutospacing="0"/>
        <w:ind w:firstLine="709"/>
        <w:jc w:val="both"/>
        <w:rPr>
          <w:sz w:val="28"/>
          <w:szCs w:val="28"/>
        </w:rPr>
      </w:pPr>
      <w:r>
        <w:rPr>
          <w:sz w:val="28"/>
          <w:szCs w:val="28"/>
        </w:rPr>
        <w:t>-</w:t>
      </w:r>
      <w:r w:rsidRPr="00E14268">
        <w:rPr>
          <w:sz w:val="28"/>
          <w:szCs w:val="28"/>
        </w:rPr>
        <w:t>МАОУ «Суксунская средняя общеобразовательная школа №1» по договору б/н от 02.12.2015 года «На приобретение путевки юридическим лицом» было приобретено 27 путевок (заезд с 02.01.15г по 11.01.16г) н</w:t>
      </w:r>
      <w:r>
        <w:rPr>
          <w:sz w:val="28"/>
          <w:szCs w:val="28"/>
        </w:rPr>
        <w:t>а общую сумму 364 </w:t>
      </w:r>
      <w:r w:rsidRPr="00E14268">
        <w:rPr>
          <w:sz w:val="28"/>
          <w:szCs w:val="28"/>
        </w:rPr>
        <w:t>5</w:t>
      </w:r>
      <w:r>
        <w:rPr>
          <w:sz w:val="28"/>
          <w:szCs w:val="28"/>
        </w:rPr>
        <w:t>00,0 руб.</w:t>
      </w:r>
      <w:r w:rsidRPr="00E14268">
        <w:rPr>
          <w:sz w:val="28"/>
          <w:szCs w:val="28"/>
        </w:rPr>
        <w:t>, стоимость</w:t>
      </w:r>
      <w:r w:rsidRPr="00E14268">
        <w:rPr>
          <w:color w:val="FF0000"/>
          <w:sz w:val="28"/>
          <w:szCs w:val="28"/>
        </w:rPr>
        <w:t xml:space="preserve"> </w:t>
      </w:r>
      <w:r w:rsidRPr="00E14268">
        <w:rPr>
          <w:sz w:val="28"/>
          <w:szCs w:val="28"/>
        </w:rPr>
        <w:t xml:space="preserve">путевки составила 13,5 тыс. рублей. </w:t>
      </w:r>
    </w:p>
    <w:p w:rsidR="004E6ED5" w:rsidRPr="00E14268" w:rsidRDefault="004E6ED5" w:rsidP="004E6ED5">
      <w:pPr>
        <w:pStyle w:val="a3"/>
        <w:spacing w:before="0" w:beforeAutospacing="0" w:after="0" w:afterAutospacing="0"/>
        <w:ind w:firstLine="709"/>
        <w:jc w:val="both"/>
        <w:rPr>
          <w:sz w:val="28"/>
          <w:szCs w:val="28"/>
        </w:rPr>
      </w:pPr>
      <w:r>
        <w:rPr>
          <w:sz w:val="28"/>
          <w:szCs w:val="28"/>
        </w:rPr>
        <w:t>-</w:t>
      </w:r>
      <w:r w:rsidRPr="00E14268">
        <w:rPr>
          <w:sz w:val="28"/>
          <w:szCs w:val="28"/>
        </w:rPr>
        <w:t xml:space="preserve">МАОУ «Суксунская средняя общеобразовательная школа №2» по договору б/н от 02.12.2015г. «На приобретение путевки юридическим лицом» приобретено 27 путевок (заезд с 02.01.15г по 11.01.16г) </w:t>
      </w:r>
      <w:r>
        <w:rPr>
          <w:sz w:val="28"/>
          <w:szCs w:val="28"/>
        </w:rPr>
        <w:t>на сумму 364 </w:t>
      </w:r>
      <w:r w:rsidRPr="00E14268">
        <w:rPr>
          <w:sz w:val="28"/>
          <w:szCs w:val="28"/>
        </w:rPr>
        <w:t>5</w:t>
      </w:r>
      <w:r>
        <w:rPr>
          <w:sz w:val="28"/>
          <w:szCs w:val="28"/>
        </w:rPr>
        <w:t>00,0 руб.</w:t>
      </w:r>
      <w:r w:rsidRPr="00E14268">
        <w:rPr>
          <w:sz w:val="28"/>
          <w:szCs w:val="28"/>
        </w:rPr>
        <w:t>, стоимость пу</w:t>
      </w:r>
      <w:r>
        <w:rPr>
          <w:sz w:val="28"/>
          <w:szCs w:val="28"/>
        </w:rPr>
        <w:t>тевки составила 13 </w:t>
      </w:r>
      <w:r w:rsidRPr="00E14268">
        <w:rPr>
          <w:sz w:val="28"/>
          <w:szCs w:val="28"/>
        </w:rPr>
        <w:t>5</w:t>
      </w:r>
      <w:r>
        <w:rPr>
          <w:sz w:val="28"/>
          <w:szCs w:val="28"/>
        </w:rPr>
        <w:t xml:space="preserve">00,0 </w:t>
      </w:r>
      <w:r w:rsidRPr="00E14268">
        <w:rPr>
          <w:sz w:val="28"/>
          <w:szCs w:val="28"/>
        </w:rPr>
        <w:t>руб</w:t>
      </w:r>
      <w:r>
        <w:rPr>
          <w:sz w:val="28"/>
          <w:szCs w:val="28"/>
        </w:rPr>
        <w:t>.</w:t>
      </w:r>
      <w:r w:rsidRPr="00E14268">
        <w:rPr>
          <w:sz w:val="28"/>
          <w:szCs w:val="28"/>
        </w:rPr>
        <w:t xml:space="preserve"> </w:t>
      </w: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Всего в лагерь «Новое поколение» за счет средств Заказчика было приобретено 54 путевки на общую сумму 729</w:t>
      </w:r>
      <w:r>
        <w:rPr>
          <w:sz w:val="28"/>
          <w:szCs w:val="28"/>
        </w:rPr>
        <w:t> </w:t>
      </w:r>
      <w:r w:rsidRPr="00E14268">
        <w:rPr>
          <w:sz w:val="28"/>
          <w:szCs w:val="28"/>
        </w:rPr>
        <w:t>0</w:t>
      </w:r>
      <w:r>
        <w:rPr>
          <w:sz w:val="28"/>
          <w:szCs w:val="28"/>
        </w:rPr>
        <w:t>00,0 руб</w:t>
      </w:r>
      <w:r w:rsidRPr="00E14268">
        <w:rPr>
          <w:sz w:val="28"/>
          <w:szCs w:val="28"/>
        </w:rPr>
        <w:t xml:space="preserve">. </w:t>
      </w: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Родителями в данный лагерь была внесена плата</w:t>
      </w:r>
      <w:r>
        <w:rPr>
          <w:sz w:val="28"/>
          <w:szCs w:val="28"/>
        </w:rPr>
        <w:t xml:space="preserve"> 1 500,00 руб.</w:t>
      </w:r>
      <w:r w:rsidRPr="00E14268">
        <w:rPr>
          <w:sz w:val="28"/>
          <w:szCs w:val="28"/>
        </w:rPr>
        <w:t xml:space="preserve"> за 1 путевку. К проверке предоставлены документы, подтверждающие факт оплаты родителями части стоимости путевки. По подтверждающим платежным поручениям родительская плата составила 81</w:t>
      </w:r>
      <w:r>
        <w:rPr>
          <w:sz w:val="28"/>
          <w:szCs w:val="28"/>
        </w:rPr>
        <w:t> </w:t>
      </w:r>
      <w:r w:rsidRPr="00E14268">
        <w:rPr>
          <w:sz w:val="28"/>
          <w:szCs w:val="28"/>
        </w:rPr>
        <w:t>0</w:t>
      </w:r>
      <w:r>
        <w:rPr>
          <w:sz w:val="28"/>
          <w:szCs w:val="28"/>
        </w:rPr>
        <w:t>00,0</w:t>
      </w:r>
      <w:r w:rsidRPr="00E14268">
        <w:rPr>
          <w:sz w:val="28"/>
          <w:szCs w:val="28"/>
        </w:rPr>
        <w:t xml:space="preserve"> руб</w:t>
      </w:r>
      <w:r>
        <w:rPr>
          <w:sz w:val="28"/>
          <w:szCs w:val="28"/>
        </w:rPr>
        <w:t xml:space="preserve">. </w:t>
      </w:r>
      <w:r w:rsidRPr="00E14268">
        <w:rPr>
          <w:sz w:val="28"/>
          <w:szCs w:val="28"/>
        </w:rPr>
        <w:t>(1 500,0*54=81 000,0)</w:t>
      </w:r>
    </w:p>
    <w:p w:rsidR="004E6ED5" w:rsidRPr="00845A0A" w:rsidRDefault="004E6ED5" w:rsidP="004E6ED5">
      <w:pPr>
        <w:suppressAutoHyphens/>
        <w:spacing w:after="0" w:line="240" w:lineRule="auto"/>
        <w:ind w:firstLine="709"/>
        <w:jc w:val="both"/>
        <w:rPr>
          <w:sz w:val="28"/>
          <w:szCs w:val="28"/>
        </w:rPr>
      </w:pPr>
      <w:r w:rsidRPr="00845A0A">
        <w:rPr>
          <w:rFonts w:ascii="Times New Roman" w:eastAsia="Times New Roman" w:hAnsi="Times New Roman" w:cs="Times New Roman"/>
          <w:sz w:val="28"/>
          <w:szCs w:val="28"/>
          <w:lang w:eastAsia="ar-SA"/>
        </w:rPr>
        <w:lastRenderedPageBreak/>
        <w:t xml:space="preserve">Следует отметить, что между организацией, оказывающей услугу по обеспечению отдыха и оздоровления детей (некоммерческое партнерство «Новое Поколение») и родителем (законным представителем) должен также заключаться договор с указанием размера родительского взноса. В данном случае проверить наличие договоров не представляется возможным. </w:t>
      </w:r>
    </w:p>
    <w:p w:rsidR="004E6ED5" w:rsidRDefault="004E6ED5" w:rsidP="004E6ED5">
      <w:pPr>
        <w:pStyle w:val="a3"/>
        <w:spacing w:before="0" w:beforeAutospacing="0" w:after="0" w:afterAutospacing="0"/>
        <w:ind w:firstLine="709"/>
        <w:jc w:val="both"/>
        <w:rPr>
          <w:sz w:val="28"/>
          <w:szCs w:val="28"/>
        </w:rPr>
      </w:pPr>
      <w:r w:rsidRPr="00E14268">
        <w:rPr>
          <w:sz w:val="28"/>
          <w:szCs w:val="28"/>
        </w:rPr>
        <w:t xml:space="preserve">Расходы на проведение летней оздоровительной кампании по Суксунскому муниципальному району в 2015 году представлены в таблице 1 </w:t>
      </w:r>
    </w:p>
    <w:p w:rsidR="004E6ED5" w:rsidRPr="00E14268" w:rsidRDefault="004E6ED5" w:rsidP="004E6ED5">
      <w:pPr>
        <w:pStyle w:val="a3"/>
        <w:spacing w:before="0" w:beforeAutospacing="0" w:after="0" w:afterAutospacing="0"/>
        <w:ind w:firstLine="709"/>
        <w:jc w:val="both"/>
        <w:rPr>
          <w:sz w:val="28"/>
          <w:szCs w:val="28"/>
        </w:rPr>
      </w:pPr>
    </w:p>
    <w:p w:rsidR="004E6ED5" w:rsidRPr="00E14268" w:rsidRDefault="004E6ED5" w:rsidP="004E6ED5">
      <w:pPr>
        <w:pStyle w:val="a3"/>
        <w:spacing w:before="0" w:beforeAutospacing="0" w:after="0" w:afterAutospacing="0"/>
        <w:ind w:firstLine="709"/>
        <w:jc w:val="right"/>
        <w:rPr>
          <w:sz w:val="28"/>
          <w:szCs w:val="28"/>
        </w:rPr>
      </w:pPr>
      <w:r w:rsidRPr="00E14268">
        <w:rPr>
          <w:sz w:val="28"/>
          <w:szCs w:val="28"/>
        </w:rPr>
        <w:t>Таблица 1 (тыс. руб.)</w:t>
      </w:r>
    </w:p>
    <w:tbl>
      <w:tblPr>
        <w:tblStyle w:val="a9"/>
        <w:tblW w:w="0" w:type="auto"/>
        <w:tblLook w:val="04A0" w:firstRow="1" w:lastRow="0" w:firstColumn="1" w:lastColumn="0" w:noHBand="0" w:noVBand="1"/>
      </w:tblPr>
      <w:tblGrid>
        <w:gridCol w:w="861"/>
        <w:gridCol w:w="4867"/>
        <w:gridCol w:w="1984"/>
        <w:gridCol w:w="1950"/>
      </w:tblGrid>
      <w:tr w:rsidR="004E6ED5" w:rsidRPr="00E14268" w:rsidTr="009C17BC">
        <w:tc>
          <w:tcPr>
            <w:tcW w:w="770" w:type="dxa"/>
          </w:tcPr>
          <w:p w:rsidR="004E6ED5" w:rsidRPr="00E14268" w:rsidRDefault="004E6ED5" w:rsidP="009C17BC">
            <w:pPr>
              <w:pStyle w:val="a3"/>
              <w:spacing w:before="0" w:beforeAutospacing="0" w:after="0" w:afterAutospacing="0"/>
              <w:jc w:val="center"/>
              <w:rPr>
                <w:sz w:val="28"/>
                <w:szCs w:val="28"/>
              </w:rPr>
            </w:pPr>
            <w:r w:rsidRPr="00E14268">
              <w:rPr>
                <w:sz w:val="28"/>
                <w:szCs w:val="28"/>
              </w:rPr>
              <w:t>№</w:t>
            </w:r>
            <w:proofErr w:type="gramStart"/>
            <w:r w:rsidRPr="00E14268">
              <w:rPr>
                <w:sz w:val="28"/>
                <w:szCs w:val="28"/>
              </w:rPr>
              <w:t>п</w:t>
            </w:r>
            <w:proofErr w:type="gramEnd"/>
            <w:r w:rsidRPr="00E14268">
              <w:rPr>
                <w:sz w:val="28"/>
                <w:szCs w:val="28"/>
              </w:rPr>
              <w:t>/п</w:t>
            </w:r>
          </w:p>
        </w:tc>
        <w:tc>
          <w:tcPr>
            <w:tcW w:w="4867" w:type="dxa"/>
          </w:tcPr>
          <w:p w:rsidR="004E6ED5" w:rsidRPr="00E14268" w:rsidRDefault="004E6ED5" w:rsidP="009C17BC">
            <w:pPr>
              <w:pStyle w:val="a3"/>
              <w:spacing w:before="0" w:beforeAutospacing="0" w:after="0" w:afterAutospacing="0"/>
              <w:jc w:val="center"/>
              <w:rPr>
                <w:sz w:val="28"/>
                <w:szCs w:val="28"/>
              </w:rPr>
            </w:pPr>
            <w:r w:rsidRPr="00E14268">
              <w:rPr>
                <w:sz w:val="28"/>
                <w:szCs w:val="28"/>
              </w:rPr>
              <w:t>Форма оздоровления</w:t>
            </w:r>
          </w:p>
        </w:tc>
        <w:tc>
          <w:tcPr>
            <w:tcW w:w="1984" w:type="dxa"/>
          </w:tcPr>
          <w:p w:rsidR="004E6ED5" w:rsidRPr="00E14268" w:rsidRDefault="004E6ED5" w:rsidP="009C17BC">
            <w:pPr>
              <w:pStyle w:val="a3"/>
              <w:spacing w:before="0" w:beforeAutospacing="0" w:after="0" w:afterAutospacing="0"/>
              <w:jc w:val="center"/>
              <w:rPr>
                <w:sz w:val="28"/>
                <w:szCs w:val="28"/>
              </w:rPr>
            </w:pPr>
            <w:r w:rsidRPr="00E14268">
              <w:rPr>
                <w:sz w:val="28"/>
                <w:szCs w:val="28"/>
              </w:rPr>
              <w:t>план на 2015год</w:t>
            </w:r>
          </w:p>
        </w:tc>
        <w:tc>
          <w:tcPr>
            <w:tcW w:w="1950" w:type="dxa"/>
          </w:tcPr>
          <w:p w:rsidR="004E6ED5" w:rsidRPr="00E14268" w:rsidRDefault="004E6ED5" w:rsidP="009C17BC">
            <w:pPr>
              <w:pStyle w:val="a3"/>
              <w:spacing w:before="0" w:beforeAutospacing="0" w:after="0" w:afterAutospacing="0"/>
              <w:jc w:val="center"/>
              <w:rPr>
                <w:sz w:val="28"/>
                <w:szCs w:val="28"/>
              </w:rPr>
            </w:pPr>
            <w:r w:rsidRPr="00E14268">
              <w:rPr>
                <w:sz w:val="28"/>
                <w:szCs w:val="28"/>
              </w:rPr>
              <w:t>расход</w:t>
            </w:r>
          </w:p>
        </w:tc>
      </w:tr>
      <w:tr w:rsidR="004E6ED5" w:rsidRPr="00E14268" w:rsidTr="009C17BC">
        <w:tc>
          <w:tcPr>
            <w:tcW w:w="770" w:type="dxa"/>
          </w:tcPr>
          <w:p w:rsidR="004E6ED5" w:rsidRPr="00E14268" w:rsidRDefault="004E6ED5" w:rsidP="009C17BC">
            <w:pPr>
              <w:pStyle w:val="a3"/>
              <w:spacing w:before="0" w:beforeAutospacing="0" w:after="0" w:afterAutospacing="0"/>
              <w:jc w:val="both"/>
              <w:rPr>
                <w:sz w:val="28"/>
                <w:szCs w:val="28"/>
              </w:rPr>
            </w:pPr>
            <w:r w:rsidRPr="00E14268">
              <w:rPr>
                <w:sz w:val="28"/>
                <w:szCs w:val="28"/>
              </w:rPr>
              <w:t>1</w:t>
            </w:r>
          </w:p>
        </w:tc>
        <w:tc>
          <w:tcPr>
            <w:tcW w:w="4867" w:type="dxa"/>
          </w:tcPr>
          <w:p w:rsidR="004E6ED5" w:rsidRPr="00E14268" w:rsidRDefault="004E6ED5" w:rsidP="009C17BC">
            <w:pPr>
              <w:pStyle w:val="a3"/>
              <w:spacing w:before="0" w:beforeAutospacing="0" w:after="0" w:afterAutospacing="0"/>
              <w:rPr>
                <w:sz w:val="28"/>
                <w:szCs w:val="28"/>
              </w:rPr>
            </w:pPr>
            <w:r w:rsidRPr="00E14268">
              <w:rPr>
                <w:sz w:val="28"/>
                <w:szCs w:val="28"/>
              </w:rPr>
              <w:t>ООО «Санаторий-профилакторий «Зорька»</w:t>
            </w:r>
          </w:p>
        </w:tc>
        <w:tc>
          <w:tcPr>
            <w:tcW w:w="1984"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1440,6</w:t>
            </w:r>
          </w:p>
        </w:tc>
        <w:tc>
          <w:tcPr>
            <w:tcW w:w="1950"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1440,6</w:t>
            </w:r>
          </w:p>
        </w:tc>
      </w:tr>
      <w:tr w:rsidR="004E6ED5" w:rsidRPr="00E14268" w:rsidTr="009C17BC">
        <w:tc>
          <w:tcPr>
            <w:tcW w:w="770" w:type="dxa"/>
          </w:tcPr>
          <w:p w:rsidR="004E6ED5" w:rsidRPr="00E14268" w:rsidRDefault="004E6ED5" w:rsidP="009C17BC">
            <w:pPr>
              <w:pStyle w:val="a3"/>
              <w:spacing w:before="0" w:beforeAutospacing="0" w:after="0" w:afterAutospacing="0"/>
              <w:jc w:val="both"/>
              <w:rPr>
                <w:sz w:val="28"/>
                <w:szCs w:val="28"/>
              </w:rPr>
            </w:pPr>
            <w:r w:rsidRPr="00E14268">
              <w:rPr>
                <w:sz w:val="28"/>
                <w:szCs w:val="28"/>
              </w:rPr>
              <w:t>2</w:t>
            </w:r>
          </w:p>
        </w:tc>
        <w:tc>
          <w:tcPr>
            <w:tcW w:w="4867" w:type="dxa"/>
          </w:tcPr>
          <w:p w:rsidR="004E6ED5" w:rsidRPr="00E14268" w:rsidRDefault="004E6ED5" w:rsidP="009C17BC">
            <w:pPr>
              <w:pStyle w:val="a3"/>
              <w:spacing w:before="0" w:beforeAutospacing="0" w:after="0" w:afterAutospacing="0"/>
              <w:rPr>
                <w:sz w:val="28"/>
                <w:szCs w:val="28"/>
              </w:rPr>
            </w:pPr>
            <w:r w:rsidRPr="00E14268">
              <w:rPr>
                <w:sz w:val="28"/>
                <w:szCs w:val="28"/>
              </w:rPr>
              <w:t>Детский загородный оздоровительно-образовательный лагерь «Новое поколение»</w:t>
            </w:r>
          </w:p>
        </w:tc>
        <w:tc>
          <w:tcPr>
            <w:tcW w:w="1984"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729,0</w:t>
            </w:r>
          </w:p>
        </w:tc>
        <w:tc>
          <w:tcPr>
            <w:tcW w:w="1950"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729,0</w:t>
            </w:r>
          </w:p>
        </w:tc>
      </w:tr>
      <w:tr w:rsidR="004E6ED5" w:rsidRPr="00E14268" w:rsidTr="009C17BC">
        <w:tc>
          <w:tcPr>
            <w:tcW w:w="770" w:type="dxa"/>
          </w:tcPr>
          <w:p w:rsidR="004E6ED5" w:rsidRPr="00E14268" w:rsidRDefault="004E6ED5" w:rsidP="009C17BC">
            <w:pPr>
              <w:pStyle w:val="a3"/>
              <w:spacing w:before="0" w:beforeAutospacing="0" w:after="0" w:afterAutospacing="0"/>
              <w:jc w:val="both"/>
              <w:rPr>
                <w:sz w:val="28"/>
                <w:szCs w:val="28"/>
              </w:rPr>
            </w:pPr>
          </w:p>
        </w:tc>
        <w:tc>
          <w:tcPr>
            <w:tcW w:w="4867" w:type="dxa"/>
          </w:tcPr>
          <w:p w:rsidR="004E6ED5" w:rsidRPr="00E14268" w:rsidRDefault="004E6ED5" w:rsidP="009C17BC">
            <w:pPr>
              <w:pStyle w:val="a3"/>
              <w:spacing w:before="0" w:beforeAutospacing="0" w:after="0" w:afterAutospacing="0"/>
              <w:rPr>
                <w:sz w:val="28"/>
                <w:szCs w:val="28"/>
              </w:rPr>
            </w:pPr>
            <w:r w:rsidRPr="00E14268">
              <w:rPr>
                <w:sz w:val="28"/>
                <w:szCs w:val="28"/>
              </w:rPr>
              <w:t>Детский оздоровительный лагерь «Березка»</w:t>
            </w:r>
          </w:p>
        </w:tc>
        <w:tc>
          <w:tcPr>
            <w:tcW w:w="1984"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880,2</w:t>
            </w:r>
          </w:p>
        </w:tc>
        <w:tc>
          <w:tcPr>
            <w:tcW w:w="1950"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880,2</w:t>
            </w:r>
          </w:p>
        </w:tc>
      </w:tr>
      <w:tr w:rsidR="004E6ED5" w:rsidRPr="00E14268" w:rsidTr="009C17BC">
        <w:tc>
          <w:tcPr>
            <w:tcW w:w="770" w:type="dxa"/>
          </w:tcPr>
          <w:p w:rsidR="004E6ED5" w:rsidRPr="00E14268" w:rsidRDefault="004E6ED5" w:rsidP="009C17BC">
            <w:pPr>
              <w:pStyle w:val="a3"/>
              <w:spacing w:before="0" w:beforeAutospacing="0" w:after="0" w:afterAutospacing="0"/>
              <w:jc w:val="both"/>
              <w:rPr>
                <w:sz w:val="28"/>
                <w:szCs w:val="28"/>
              </w:rPr>
            </w:pPr>
            <w:r w:rsidRPr="00E14268">
              <w:rPr>
                <w:sz w:val="28"/>
                <w:szCs w:val="28"/>
              </w:rPr>
              <w:t>3</w:t>
            </w:r>
          </w:p>
        </w:tc>
        <w:tc>
          <w:tcPr>
            <w:tcW w:w="4867" w:type="dxa"/>
          </w:tcPr>
          <w:p w:rsidR="004E6ED5" w:rsidRPr="00E14268" w:rsidRDefault="004E6ED5" w:rsidP="009C17BC">
            <w:pPr>
              <w:pStyle w:val="a3"/>
              <w:spacing w:before="0" w:beforeAutospacing="0" w:after="0" w:afterAutospacing="0"/>
              <w:rPr>
                <w:sz w:val="28"/>
                <w:szCs w:val="28"/>
              </w:rPr>
            </w:pPr>
            <w:r w:rsidRPr="00E14268">
              <w:rPr>
                <w:sz w:val="28"/>
                <w:szCs w:val="28"/>
              </w:rPr>
              <w:t>Оздоровительные лагеря с дневным пребыванием на базе общеобразовательных школ за счет средств местного бюджета</w:t>
            </w:r>
          </w:p>
        </w:tc>
        <w:tc>
          <w:tcPr>
            <w:tcW w:w="1984" w:type="dxa"/>
            <w:vAlign w:val="center"/>
          </w:tcPr>
          <w:p w:rsidR="004E6ED5" w:rsidRPr="00E14268" w:rsidRDefault="004E6ED5" w:rsidP="009C17BC">
            <w:pPr>
              <w:pStyle w:val="a3"/>
              <w:spacing w:before="0" w:beforeAutospacing="0" w:after="0" w:afterAutospacing="0"/>
              <w:jc w:val="center"/>
              <w:rPr>
                <w:sz w:val="28"/>
                <w:szCs w:val="28"/>
              </w:rPr>
            </w:pPr>
            <w:r w:rsidRPr="00E14268">
              <w:rPr>
                <w:sz w:val="28"/>
                <w:szCs w:val="28"/>
              </w:rPr>
              <w:t>1978,0</w:t>
            </w:r>
          </w:p>
        </w:tc>
        <w:tc>
          <w:tcPr>
            <w:tcW w:w="1950" w:type="dxa"/>
            <w:vAlign w:val="center"/>
          </w:tcPr>
          <w:p w:rsidR="004E6ED5" w:rsidRPr="00E14268" w:rsidRDefault="004E6ED5" w:rsidP="009C17BC">
            <w:pPr>
              <w:pStyle w:val="a3"/>
              <w:spacing w:before="0" w:beforeAutospacing="0" w:after="0" w:afterAutospacing="0"/>
              <w:jc w:val="center"/>
              <w:rPr>
                <w:sz w:val="28"/>
                <w:szCs w:val="28"/>
              </w:rPr>
            </w:pPr>
            <w:r w:rsidRPr="00E14268">
              <w:rPr>
                <w:sz w:val="28"/>
                <w:szCs w:val="28"/>
              </w:rPr>
              <w:t>1941,2</w:t>
            </w:r>
          </w:p>
        </w:tc>
      </w:tr>
      <w:tr w:rsidR="004E6ED5" w:rsidRPr="00E14268" w:rsidTr="009C17BC">
        <w:tc>
          <w:tcPr>
            <w:tcW w:w="770" w:type="dxa"/>
          </w:tcPr>
          <w:p w:rsidR="004E6ED5" w:rsidRPr="00E14268" w:rsidRDefault="004E6ED5" w:rsidP="009C17BC">
            <w:pPr>
              <w:pStyle w:val="a3"/>
              <w:spacing w:before="0" w:beforeAutospacing="0" w:after="0" w:afterAutospacing="0"/>
              <w:jc w:val="both"/>
              <w:rPr>
                <w:sz w:val="28"/>
                <w:szCs w:val="28"/>
              </w:rPr>
            </w:pPr>
            <w:r w:rsidRPr="00E14268">
              <w:rPr>
                <w:sz w:val="28"/>
                <w:szCs w:val="28"/>
              </w:rPr>
              <w:t>4</w:t>
            </w:r>
          </w:p>
        </w:tc>
        <w:tc>
          <w:tcPr>
            <w:tcW w:w="4867" w:type="dxa"/>
          </w:tcPr>
          <w:p w:rsidR="004E6ED5" w:rsidRPr="00E14268" w:rsidRDefault="004E6ED5" w:rsidP="009C17BC">
            <w:pPr>
              <w:pStyle w:val="a3"/>
              <w:spacing w:before="0" w:beforeAutospacing="0" w:after="0" w:afterAutospacing="0"/>
              <w:rPr>
                <w:sz w:val="28"/>
                <w:szCs w:val="28"/>
              </w:rPr>
            </w:pPr>
            <w:r w:rsidRPr="00E14268">
              <w:rPr>
                <w:sz w:val="28"/>
                <w:szCs w:val="28"/>
              </w:rPr>
              <w:t>УМУ администрирование</w:t>
            </w:r>
          </w:p>
        </w:tc>
        <w:tc>
          <w:tcPr>
            <w:tcW w:w="1984"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10,0</w:t>
            </w:r>
          </w:p>
        </w:tc>
        <w:tc>
          <w:tcPr>
            <w:tcW w:w="1950"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10,0</w:t>
            </w:r>
          </w:p>
        </w:tc>
      </w:tr>
      <w:tr w:rsidR="004E6ED5" w:rsidRPr="00E14268" w:rsidTr="009C17BC">
        <w:tc>
          <w:tcPr>
            <w:tcW w:w="770" w:type="dxa"/>
          </w:tcPr>
          <w:p w:rsidR="004E6ED5" w:rsidRPr="00E14268" w:rsidRDefault="004E6ED5" w:rsidP="009C17BC">
            <w:pPr>
              <w:pStyle w:val="a3"/>
              <w:spacing w:before="0" w:beforeAutospacing="0" w:after="0" w:afterAutospacing="0"/>
              <w:jc w:val="both"/>
              <w:rPr>
                <w:sz w:val="28"/>
                <w:szCs w:val="28"/>
              </w:rPr>
            </w:pPr>
            <w:r w:rsidRPr="00E14268">
              <w:rPr>
                <w:sz w:val="28"/>
                <w:szCs w:val="28"/>
              </w:rPr>
              <w:t>5</w:t>
            </w:r>
          </w:p>
        </w:tc>
        <w:tc>
          <w:tcPr>
            <w:tcW w:w="4867" w:type="dxa"/>
          </w:tcPr>
          <w:p w:rsidR="004E6ED5" w:rsidRPr="00E14268" w:rsidRDefault="004E6ED5" w:rsidP="009C17BC">
            <w:pPr>
              <w:pStyle w:val="a3"/>
              <w:spacing w:before="0" w:beforeAutospacing="0" w:after="0" w:afterAutospacing="0"/>
              <w:rPr>
                <w:sz w:val="28"/>
                <w:szCs w:val="28"/>
              </w:rPr>
            </w:pPr>
            <w:r w:rsidRPr="00E14268">
              <w:rPr>
                <w:sz w:val="28"/>
                <w:szCs w:val="28"/>
              </w:rPr>
              <w:t>УМУ компенсация родителям части стоимости путевки</w:t>
            </w:r>
          </w:p>
        </w:tc>
        <w:tc>
          <w:tcPr>
            <w:tcW w:w="1984"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35,0</w:t>
            </w:r>
          </w:p>
        </w:tc>
        <w:tc>
          <w:tcPr>
            <w:tcW w:w="1950"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35,0</w:t>
            </w:r>
          </w:p>
        </w:tc>
      </w:tr>
      <w:tr w:rsidR="004E6ED5" w:rsidRPr="00E14268" w:rsidTr="009C17BC">
        <w:tc>
          <w:tcPr>
            <w:tcW w:w="770" w:type="dxa"/>
          </w:tcPr>
          <w:p w:rsidR="004E6ED5" w:rsidRPr="00E14268" w:rsidRDefault="004E6ED5" w:rsidP="009C17BC">
            <w:pPr>
              <w:pStyle w:val="a3"/>
              <w:spacing w:before="0" w:beforeAutospacing="0" w:after="0" w:afterAutospacing="0"/>
              <w:jc w:val="both"/>
              <w:rPr>
                <w:sz w:val="28"/>
                <w:szCs w:val="28"/>
              </w:rPr>
            </w:pPr>
            <w:r w:rsidRPr="00E14268">
              <w:rPr>
                <w:sz w:val="28"/>
                <w:szCs w:val="28"/>
              </w:rPr>
              <w:t>6</w:t>
            </w:r>
          </w:p>
        </w:tc>
        <w:tc>
          <w:tcPr>
            <w:tcW w:w="4867" w:type="dxa"/>
          </w:tcPr>
          <w:p w:rsidR="004E6ED5" w:rsidRPr="00E14268" w:rsidRDefault="004E6ED5" w:rsidP="009C17BC">
            <w:pPr>
              <w:pStyle w:val="a3"/>
              <w:spacing w:before="0" w:beforeAutospacing="0" w:after="0" w:afterAutospacing="0"/>
              <w:rPr>
                <w:sz w:val="28"/>
                <w:szCs w:val="28"/>
              </w:rPr>
            </w:pPr>
            <w:r w:rsidRPr="00E14268">
              <w:rPr>
                <w:sz w:val="28"/>
                <w:szCs w:val="28"/>
              </w:rPr>
              <w:t>ГСМ на подвоз детей</w:t>
            </w:r>
          </w:p>
        </w:tc>
        <w:tc>
          <w:tcPr>
            <w:tcW w:w="1984"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101,6</w:t>
            </w:r>
          </w:p>
        </w:tc>
        <w:tc>
          <w:tcPr>
            <w:tcW w:w="1950"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101,3</w:t>
            </w:r>
          </w:p>
        </w:tc>
      </w:tr>
      <w:tr w:rsidR="004E6ED5" w:rsidRPr="00E14268" w:rsidTr="009C17BC">
        <w:tc>
          <w:tcPr>
            <w:tcW w:w="770" w:type="dxa"/>
          </w:tcPr>
          <w:p w:rsidR="004E6ED5" w:rsidRPr="00E14268" w:rsidRDefault="004E6ED5" w:rsidP="009C17BC">
            <w:pPr>
              <w:pStyle w:val="a3"/>
              <w:spacing w:before="0" w:beforeAutospacing="0" w:after="0" w:afterAutospacing="0"/>
              <w:jc w:val="both"/>
              <w:rPr>
                <w:sz w:val="28"/>
                <w:szCs w:val="28"/>
              </w:rPr>
            </w:pPr>
          </w:p>
        </w:tc>
        <w:tc>
          <w:tcPr>
            <w:tcW w:w="4867" w:type="dxa"/>
          </w:tcPr>
          <w:p w:rsidR="004E6ED5" w:rsidRPr="00E14268" w:rsidRDefault="004E6ED5" w:rsidP="009C17BC">
            <w:pPr>
              <w:pStyle w:val="a3"/>
              <w:spacing w:before="0" w:beforeAutospacing="0" w:after="0" w:afterAutospacing="0"/>
              <w:rPr>
                <w:b/>
                <w:sz w:val="28"/>
                <w:szCs w:val="28"/>
              </w:rPr>
            </w:pPr>
            <w:r w:rsidRPr="00E14268">
              <w:rPr>
                <w:b/>
                <w:sz w:val="28"/>
                <w:szCs w:val="28"/>
              </w:rPr>
              <w:t>Итого</w:t>
            </w:r>
          </w:p>
        </w:tc>
        <w:tc>
          <w:tcPr>
            <w:tcW w:w="1984"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5174,4</w:t>
            </w:r>
          </w:p>
        </w:tc>
        <w:tc>
          <w:tcPr>
            <w:tcW w:w="1950" w:type="dxa"/>
            <w:vAlign w:val="center"/>
          </w:tcPr>
          <w:p w:rsidR="004E6ED5" w:rsidRPr="00E14268" w:rsidRDefault="004E6ED5" w:rsidP="009C17BC">
            <w:pPr>
              <w:pStyle w:val="a3"/>
              <w:spacing w:before="0" w:beforeAutospacing="0" w:after="0" w:afterAutospacing="0"/>
              <w:jc w:val="center"/>
              <w:rPr>
                <w:b/>
                <w:sz w:val="28"/>
                <w:szCs w:val="28"/>
              </w:rPr>
            </w:pPr>
            <w:r w:rsidRPr="00E14268">
              <w:rPr>
                <w:b/>
                <w:sz w:val="28"/>
                <w:szCs w:val="28"/>
              </w:rPr>
              <w:t>5137,3</w:t>
            </w:r>
          </w:p>
        </w:tc>
      </w:tr>
    </w:tbl>
    <w:p w:rsidR="003F7B01" w:rsidRDefault="003F7B01" w:rsidP="004E6ED5">
      <w:pPr>
        <w:pStyle w:val="a3"/>
        <w:spacing w:before="0" w:beforeAutospacing="0" w:after="0" w:afterAutospacing="0"/>
        <w:ind w:firstLine="709"/>
        <w:jc w:val="both"/>
        <w:rPr>
          <w:sz w:val="28"/>
          <w:szCs w:val="28"/>
        </w:rPr>
      </w:pP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По отчетам муниципального образования об исполнении субвенции, общее количество детей в 2015 году составляет 2304 чел., количество детей, занятых различными формами оздоровления составила 2120 чел. или 92%. Расходы на проведение летней оздоровительной кампании за счет средств бюджета Пермского края составили 3 196,1 тыс. руб. или 99,9% от годового плана.</w:t>
      </w:r>
    </w:p>
    <w:p w:rsidR="003F7B01" w:rsidRDefault="003F7B01" w:rsidP="004E6ED5">
      <w:pPr>
        <w:spacing w:after="0" w:line="240" w:lineRule="auto"/>
        <w:ind w:firstLine="709"/>
        <w:jc w:val="center"/>
        <w:rPr>
          <w:rFonts w:ascii="Times New Roman" w:eastAsia="Times New Roman" w:hAnsi="Times New Roman" w:cs="Times New Roman"/>
          <w:b/>
          <w:sz w:val="28"/>
          <w:szCs w:val="28"/>
          <w:lang w:eastAsia="ru-RU"/>
        </w:rPr>
      </w:pPr>
    </w:p>
    <w:p w:rsidR="004E6ED5" w:rsidRPr="00366A11" w:rsidRDefault="004E6ED5" w:rsidP="004E6ED5">
      <w:pPr>
        <w:spacing w:after="0" w:line="240" w:lineRule="auto"/>
        <w:ind w:firstLine="709"/>
        <w:jc w:val="center"/>
        <w:rPr>
          <w:rFonts w:ascii="Times New Roman" w:eastAsia="Times New Roman" w:hAnsi="Times New Roman" w:cs="Times New Roman"/>
          <w:b/>
          <w:sz w:val="28"/>
          <w:szCs w:val="28"/>
          <w:lang w:eastAsia="ru-RU"/>
        </w:rPr>
      </w:pPr>
      <w:r w:rsidRPr="00366A11">
        <w:rPr>
          <w:rFonts w:ascii="Times New Roman" w:eastAsia="Times New Roman" w:hAnsi="Times New Roman" w:cs="Times New Roman"/>
          <w:b/>
          <w:sz w:val="28"/>
          <w:szCs w:val="28"/>
          <w:lang w:eastAsia="ru-RU"/>
        </w:rPr>
        <w:t>Охват организованными формами оздоровления, отдыха и занятости детей Суксунского муниципального района в 2015 году:</w:t>
      </w:r>
    </w:p>
    <w:p w:rsidR="004E6ED5" w:rsidRPr="00E14268" w:rsidRDefault="004E6ED5" w:rsidP="004E6ED5">
      <w:pPr>
        <w:spacing w:after="0" w:line="240" w:lineRule="auto"/>
        <w:ind w:firstLine="709"/>
        <w:jc w:val="center"/>
        <w:rPr>
          <w:rFonts w:ascii="Times New Roman" w:eastAsia="Times New Roman" w:hAnsi="Times New Roman" w:cs="Times New Roman"/>
          <w:b/>
          <w:i/>
          <w:sz w:val="28"/>
          <w:szCs w:val="28"/>
          <w:lang w:eastAsia="ru-RU"/>
        </w:rPr>
      </w:pP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Лагеря дневного пребывания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E14268">
        <w:rPr>
          <w:rFonts w:ascii="Times New Roman" w:eastAsia="Times New Roman" w:hAnsi="Times New Roman" w:cs="Times New Roman"/>
          <w:color w:val="000000"/>
          <w:sz w:val="28"/>
          <w:szCs w:val="28"/>
          <w:lang w:eastAsia="ru-RU"/>
        </w:rPr>
        <w:t>1116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Летняя оздоровительная площадка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95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Разновозрастные отряды по месту жительства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E14268">
        <w:rPr>
          <w:rFonts w:ascii="Times New Roman" w:eastAsia="Times New Roman" w:hAnsi="Times New Roman" w:cs="Times New Roman"/>
          <w:color w:val="000000"/>
          <w:sz w:val="28"/>
          <w:szCs w:val="28"/>
          <w:lang w:eastAsia="ru-RU"/>
        </w:rPr>
        <w:t>195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Сплавы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75 чел.</w:t>
      </w:r>
    </w:p>
    <w:p w:rsidR="004E6ED5"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ЗОЛ ООО «Санаторий-профилакторий «Зорька», «Березка»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 xml:space="preserve">        </w:t>
      </w:r>
      <w:r w:rsidRPr="00E14268">
        <w:rPr>
          <w:rFonts w:ascii="Times New Roman" w:eastAsia="Times New Roman" w:hAnsi="Times New Roman" w:cs="Times New Roman"/>
          <w:color w:val="000000"/>
          <w:sz w:val="28"/>
          <w:szCs w:val="28"/>
          <w:lang w:eastAsia="ru-RU"/>
        </w:rPr>
        <w:t>180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ДСОЛ «Вита» (г. Анапа)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2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ДОЛ «Восток» (Краснодарский край)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1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lastRenderedPageBreak/>
        <w:t xml:space="preserve">ДОЛ «Ребячий лагерь Новое поколение» - </w:t>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54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Санаторий «Ключи»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5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Санаторий г. Курган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1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Санаторий «Орленок» (Усть-Качка)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1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Санаторий «Голубая волна» (г. Анапа)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2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Отдых за пределами РФ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34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Трудоустройство детей и подростков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E14268">
        <w:rPr>
          <w:rFonts w:ascii="Times New Roman" w:eastAsia="Times New Roman" w:hAnsi="Times New Roman" w:cs="Times New Roman"/>
          <w:color w:val="000000"/>
          <w:sz w:val="28"/>
          <w:szCs w:val="28"/>
          <w:lang w:eastAsia="ru-RU"/>
        </w:rPr>
        <w:t>160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Производственные звенья по прохождению с/х практики – </w:t>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E14268">
        <w:rPr>
          <w:rFonts w:ascii="Times New Roman" w:eastAsia="Times New Roman" w:hAnsi="Times New Roman" w:cs="Times New Roman"/>
          <w:color w:val="000000"/>
          <w:sz w:val="28"/>
          <w:szCs w:val="28"/>
          <w:lang w:eastAsia="ru-RU"/>
        </w:rPr>
        <w:t>140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Международный детский центр «Артек»-</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 xml:space="preserve">1 чел. </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Всероссийский детский центр «Смена-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 xml:space="preserve">3 чел. </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Всероссийский детский центр «Орленок»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1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Профильный лагерь «Жизнь в стиле КВН»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1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МТУ№3 МСР ПК отдел по Суксунскому </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муниципальному району (сплавы, теплоходы, лагеря) – </w:t>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51 чел.</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Пермское региональное отделение Фонда социального </w:t>
      </w:r>
    </w:p>
    <w:p w:rsidR="004E6ED5" w:rsidRPr="00E14268" w:rsidRDefault="004E6ED5" w:rsidP="004E6ED5">
      <w:pPr>
        <w:spacing w:after="0" w:line="240" w:lineRule="auto"/>
        <w:jc w:val="both"/>
        <w:rPr>
          <w:rFonts w:ascii="Times New Roman" w:eastAsia="Times New Roman" w:hAnsi="Times New Roman" w:cs="Times New Roman"/>
          <w:color w:val="000000"/>
          <w:sz w:val="28"/>
          <w:szCs w:val="28"/>
          <w:lang w:eastAsia="ru-RU"/>
        </w:rPr>
      </w:pPr>
      <w:r w:rsidRPr="00E14268">
        <w:rPr>
          <w:rFonts w:ascii="Times New Roman" w:eastAsia="Times New Roman" w:hAnsi="Times New Roman" w:cs="Times New Roman"/>
          <w:color w:val="000000"/>
          <w:sz w:val="28"/>
          <w:szCs w:val="28"/>
          <w:lang w:eastAsia="ru-RU"/>
        </w:rPr>
        <w:t xml:space="preserve">страхования – </w:t>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14268">
        <w:rPr>
          <w:rFonts w:ascii="Times New Roman" w:eastAsia="Times New Roman" w:hAnsi="Times New Roman" w:cs="Times New Roman"/>
          <w:color w:val="000000"/>
          <w:sz w:val="28"/>
          <w:szCs w:val="28"/>
          <w:lang w:eastAsia="ru-RU"/>
        </w:rPr>
        <w:t xml:space="preserve">2 чел. </w:t>
      </w:r>
    </w:p>
    <w:p w:rsidR="004E6ED5" w:rsidRPr="00E14268" w:rsidRDefault="004E6ED5" w:rsidP="004E6ED5">
      <w:pPr>
        <w:spacing w:after="0" w:line="240" w:lineRule="auto"/>
        <w:ind w:firstLine="709"/>
        <w:jc w:val="both"/>
        <w:rPr>
          <w:rFonts w:ascii="Times New Roman" w:eastAsia="Times New Roman" w:hAnsi="Times New Roman" w:cs="Times New Roman"/>
          <w:color w:val="000000"/>
          <w:sz w:val="28"/>
          <w:szCs w:val="28"/>
          <w:lang w:eastAsia="ru-RU"/>
        </w:rPr>
      </w:pPr>
    </w:p>
    <w:p w:rsidR="004E6ED5" w:rsidRPr="00E14268" w:rsidRDefault="004E6ED5" w:rsidP="004E6ED5">
      <w:pPr>
        <w:pStyle w:val="a3"/>
        <w:spacing w:before="0" w:beforeAutospacing="0" w:after="0" w:afterAutospacing="0"/>
        <w:ind w:firstLine="709"/>
        <w:jc w:val="both"/>
        <w:rPr>
          <w:color w:val="000000" w:themeColor="text1"/>
          <w:sz w:val="28"/>
          <w:szCs w:val="28"/>
        </w:rPr>
      </w:pPr>
      <w:r w:rsidRPr="00E14268">
        <w:rPr>
          <w:color w:val="000000" w:themeColor="text1"/>
          <w:sz w:val="28"/>
          <w:szCs w:val="28"/>
        </w:rPr>
        <w:t xml:space="preserve">Информация об организации оздоровления, отдыха и занятости детей </w:t>
      </w:r>
      <w:r w:rsidRPr="00E14268">
        <w:rPr>
          <w:color w:val="000000" w:themeColor="text1"/>
          <w:sz w:val="28"/>
          <w:szCs w:val="28"/>
          <w:u w:val="single"/>
        </w:rPr>
        <w:t>приоритетных категорий</w:t>
      </w:r>
      <w:r w:rsidRPr="00E14268">
        <w:rPr>
          <w:color w:val="000000" w:themeColor="text1"/>
          <w:sz w:val="28"/>
          <w:szCs w:val="28"/>
        </w:rPr>
        <w:t xml:space="preserve"> в 2015 году представлена в таблице 2</w:t>
      </w:r>
    </w:p>
    <w:p w:rsidR="004E6ED5" w:rsidRPr="00E14268" w:rsidRDefault="004E6ED5" w:rsidP="004E6ED5">
      <w:pPr>
        <w:pStyle w:val="a3"/>
        <w:spacing w:before="0" w:beforeAutospacing="0" w:after="0" w:afterAutospacing="0"/>
        <w:ind w:firstLine="709"/>
        <w:jc w:val="right"/>
        <w:rPr>
          <w:color w:val="000000" w:themeColor="text1"/>
          <w:sz w:val="28"/>
          <w:szCs w:val="28"/>
        </w:rPr>
      </w:pPr>
      <w:r w:rsidRPr="00E14268">
        <w:rPr>
          <w:color w:val="000000" w:themeColor="text1"/>
          <w:sz w:val="28"/>
          <w:szCs w:val="28"/>
        </w:rPr>
        <w:t>Таблица 2</w:t>
      </w:r>
    </w:p>
    <w:tbl>
      <w:tblPr>
        <w:tblStyle w:val="a9"/>
        <w:tblW w:w="0" w:type="auto"/>
        <w:tblLook w:val="04A0" w:firstRow="1" w:lastRow="0" w:firstColumn="1" w:lastColumn="0" w:noHBand="0" w:noVBand="1"/>
      </w:tblPr>
      <w:tblGrid>
        <w:gridCol w:w="2496"/>
        <w:gridCol w:w="2393"/>
        <w:gridCol w:w="2393"/>
        <w:gridCol w:w="2393"/>
      </w:tblGrid>
      <w:tr w:rsidR="004E6ED5" w:rsidRPr="00E14268" w:rsidTr="009C17BC">
        <w:tc>
          <w:tcPr>
            <w:tcW w:w="2392" w:type="dxa"/>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Категория</w:t>
            </w:r>
          </w:p>
        </w:tc>
        <w:tc>
          <w:tcPr>
            <w:tcW w:w="2393" w:type="dxa"/>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Общее количество детей (чел.)</w:t>
            </w:r>
          </w:p>
        </w:tc>
        <w:tc>
          <w:tcPr>
            <w:tcW w:w="2393" w:type="dxa"/>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Количество детей, занятых различными формами оздоровления (чел.)</w:t>
            </w:r>
          </w:p>
        </w:tc>
        <w:tc>
          <w:tcPr>
            <w:tcW w:w="2393" w:type="dxa"/>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удельный вес</w:t>
            </w:r>
          </w:p>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 xml:space="preserve"> (процент)</w:t>
            </w:r>
          </w:p>
        </w:tc>
      </w:tr>
      <w:tr w:rsidR="004E6ED5" w:rsidRPr="000F6A4E" w:rsidTr="009C17BC">
        <w:tc>
          <w:tcPr>
            <w:tcW w:w="2392" w:type="dxa"/>
          </w:tcPr>
          <w:p w:rsidR="004E6ED5" w:rsidRPr="000F6A4E" w:rsidRDefault="004E6ED5" w:rsidP="009C17BC">
            <w:pPr>
              <w:pStyle w:val="a3"/>
              <w:spacing w:before="0" w:beforeAutospacing="0" w:after="0" w:afterAutospacing="0"/>
              <w:rPr>
                <w:sz w:val="28"/>
                <w:szCs w:val="28"/>
              </w:rPr>
            </w:pPr>
            <w:r w:rsidRPr="000F6A4E">
              <w:rPr>
                <w:sz w:val="28"/>
                <w:szCs w:val="28"/>
              </w:rPr>
              <w:t xml:space="preserve">Дети – сироты; </w:t>
            </w:r>
          </w:p>
          <w:p w:rsidR="004E6ED5" w:rsidRPr="000F6A4E" w:rsidRDefault="004E6ED5" w:rsidP="009C17BC">
            <w:pPr>
              <w:pStyle w:val="a3"/>
              <w:spacing w:before="0" w:beforeAutospacing="0" w:after="0" w:afterAutospacing="0"/>
              <w:rPr>
                <w:sz w:val="28"/>
                <w:szCs w:val="28"/>
              </w:rPr>
            </w:pPr>
            <w:r w:rsidRPr="000F6A4E">
              <w:rPr>
                <w:sz w:val="28"/>
                <w:szCs w:val="28"/>
              </w:rPr>
              <w:t xml:space="preserve">Дети, оставшиеся без попечения родителей; </w:t>
            </w:r>
          </w:p>
          <w:p w:rsidR="004E6ED5" w:rsidRPr="000F6A4E" w:rsidRDefault="004E6ED5" w:rsidP="009C17BC">
            <w:pPr>
              <w:pStyle w:val="a3"/>
              <w:spacing w:before="0" w:beforeAutospacing="0" w:after="0" w:afterAutospacing="0"/>
              <w:rPr>
                <w:sz w:val="28"/>
                <w:szCs w:val="28"/>
              </w:rPr>
            </w:pPr>
            <w:r w:rsidRPr="000F6A4E">
              <w:rPr>
                <w:sz w:val="28"/>
                <w:szCs w:val="28"/>
              </w:rPr>
              <w:t>Дети, проживающие в замещающих семьях.</w:t>
            </w:r>
          </w:p>
        </w:tc>
        <w:tc>
          <w:tcPr>
            <w:tcW w:w="2393" w:type="dxa"/>
          </w:tcPr>
          <w:p w:rsidR="004E6ED5" w:rsidRPr="000F6A4E" w:rsidRDefault="004E6ED5" w:rsidP="009C17BC">
            <w:pPr>
              <w:pStyle w:val="a3"/>
              <w:spacing w:before="0" w:beforeAutospacing="0" w:after="0" w:afterAutospacing="0"/>
              <w:jc w:val="both"/>
              <w:rPr>
                <w:sz w:val="28"/>
                <w:szCs w:val="28"/>
              </w:rPr>
            </w:pPr>
            <w:r w:rsidRPr="000F6A4E">
              <w:rPr>
                <w:sz w:val="28"/>
                <w:szCs w:val="28"/>
              </w:rPr>
              <w:t>125</w:t>
            </w:r>
          </w:p>
        </w:tc>
        <w:tc>
          <w:tcPr>
            <w:tcW w:w="2393" w:type="dxa"/>
          </w:tcPr>
          <w:p w:rsidR="004E6ED5" w:rsidRPr="000F6A4E" w:rsidRDefault="004E6ED5" w:rsidP="009C17BC">
            <w:pPr>
              <w:pStyle w:val="a3"/>
              <w:spacing w:before="0" w:beforeAutospacing="0" w:after="0" w:afterAutospacing="0"/>
              <w:jc w:val="both"/>
              <w:rPr>
                <w:sz w:val="28"/>
                <w:szCs w:val="28"/>
              </w:rPr>
            </w:pPr>
            <w:r w:rsidRPr="000F6A4E">
              <w:rPr>
                <w:sz w:val="28"/>
                <w:szCs w:val="28"/>
              </w:rPr>
              <w:t>27</w:t>
            </w:r>
          </w:p>
        </w:tc>
        <w:tc>
          <w:tcPr>
            <w:tcW w:w="2393" w:type="dxa"/>
          </w:tcPr>
          <w:p w:rsidR="004E6ED5" w:rsidRPr="000F6A4E" w:rsidRDefault="004E6ED5" w:rsidP="009C17BC">
            <w:pPr>
              <w:pStyle w:val="a3"/>
              <w:spacing w:before="0" w:beforeAutospacing="0" w:after="0" w:afterAutospacing="0"/>
              <w:jc w:val="both"/>
              <w:rPr>
                <w:sz w:val="28"/>
                <w:szCs w:val="28"/>
              </w:rPr>
            </w:pPr>
            <w:r w:rsidRPr="000F6A4E">
              <w:rPr>
                <w:sz w:val="28"/>
                <w:szCs w:val="28"/>
              </w:rPr>
              <w:t>22%</w:t>
            </w:r>
          </w:p>
        </w:tc>
      </w:tr>
      <w:tr w:rsidR="004E6ED5" w:rsidRPr="00E14268" w:rsidTr="009C17BC">
        <w:trPr>
          <w:trHeight w:val="138"/>
        </w:trPr>
        <w:tc>
          <w:tcPr>
            <w:tcW w:w="2392" w:type="dxa"/>
            <w:vMerge w:val="restart"/>
          </w:tcPr>
          <w:p w:rsidR="004E6ED5" w:rsidRPr="00E14268" w:rsidRDefault="004E6ED5" w:rsidP="009C17BC">
            <w:pPr>
              <w:pStyle w:val="a3"/>
              <w:spacing w:before="0" w:beforeAutospacing="0" w:after="0" w:afterAutospacing="0"/>
              <w:rPr>
                <w:color w:val="000000" w:themeColor="text1"/>
                <w:sz w:val="28"/>
                <w:szCs w:val="28"/>
              </w:rPr>
            </w:pPr>
            <w:r w:rsidRPr="00E14268">
              <w:rPr>
                <w:color w:val="000000" w:themeColor="text1"/>
                <w:sz w:val="28"/>
                <w:szCs w:val="28"/>
              </w:rPr>
              <w:t>Дети-инвалиды</w:t>
            </w:r>
          </w:p>
        </w:tc>
        <w:tc>
          <w:tcPr>
            <w:tcW w:w="2393" w:type="dxa"/>
            <w:vMerge w:val="restart"/>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80</w:t>
            </w:r>
          </w:p>
        </w:tc>
        <w:tc>
          <w:tcPr>
            <w:tcW w:w="2393" w:type="dxa"/>
          </w:tcPr>
          <w:p w:rsidR="004E6ED5" w:rsidRPr="00A2458D" w:rsidRDefault="004E6ED5" w:rsidP="009C17BC">
            <w:pPr>
              <w:pStyle w:val="a3"/>
              <w:spacing w:before="0" w:beforeAutospacing="0" w:after="0" w:afterAutospacing="0"/>
              <w:jc w:val="both"/>
              <w:rPr>
                <w:color w:val="000000" w:themeColor="text1"/>
              </w:rPr>
            </w:pPr>
            <w:r w:rsidRPr="00A2458D">
              <w:rPr>
                <w:color w:val="000000" w:themeColor="text1"/>
              </w:rPr>
              <w:t>Пермское отделение Фонда социального страхования</w:t>
            </w:r>
          </w:p>
          <w:p w:rsidR="004E6ED5" w:rsidRPr="00A2458D" w:rsidRDefault="004E6ED5" w:rsidP="009C17BC">
            <w:pPr>
              <w:pStyle w:val="a3"/>
              <w:spacing w:before="0" w:beforeAutospacing="0" w:after="0" w:afterAutospacing="0"/>
              <w:jc w:val="both"/>
              <w:rPr>
                <w:color w:val="000000" w:themeColor="text1"/>
                <w:sz w:val="28"/>
                <w:szCs w:val="28"/>
              </w:rPr>
            </w:pPr>
            <w:r w:rsidRPr="00A2458D">
              <w:rPr>
                <w:color w:val="000000" w:themeColor="text1"/>
                <w:sz w:val="28"/>
                <w:szCs w:val="28"/>
              </w:rPr>
              <w:t>2</w:t>
            </w:r>
          </w:p>
        </w:tc>
        <w:tc>
          <w:tcPr>
            <w:tcW w:w="2393" w:type="dxa"/>
            <w:vMerge w:val="restart"/>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66%</w:t>
            </w:r>
          </w:p>
        </w:tc>
      </w:tr>
      <w:tr w:rsidR="004E6ED5" w:rsidRPr="00E14268" w:rsidTr="009C17BC">
        <w:trPr>
          <w:trHeight w:val="138"/>
        </w:trPr>
        <w:tc>
          <w:tcPr>
            <w:tcW w:w="2392" w:type="dxa"/>
            <w:vMerge/>
          </w:tcPr>
          <w:p w:rsidR="004E6ED5" w:rsidRPr="00E14268" w:rsidRDefault="004E6ED5" w:rsidP="009C17BC">
            <w:pPr>
              <w:pStyle w:val="a3"/>
              <w:spacing w:before="0" w:beforeAutospacing="0" w:after="0" w:afterAutospacing="0"/>
              <w:jc w:val="both"/>
              <w:rPr>
                <w:color w:val="000000" w:themeColor="text1"/>
                <w:sz w:val="28"/>
                <w:szCs w:val="28"/>
              </w:rPr>
            </w:pPr>
          </w:p>
        </w:tc>
        <w:tc>
          <w:tcPr>
            <w:tcW w:w="2393" w:type="dxa"/>
            <w:vMerge/>
          </w:tcPr>
          <w:p w:rsidR="004E6ED5" w:rsidRPr="00E14268" w:rsidRDefault="004E6ED5" w:rsidP="009C17BC">
            <w:pPr>
              <w:pStyle w:val="a3"/>
              <w:spacing w:before="0" w:beforeAutospacing="0" w:after="0" w:afterAutospacing="0"/>
              <w:jc w:val="both"/>
              <w:rPr>
                <w:color w:val="000000" w:themeColor="text1"/>
                <w:sz w:val="28"/>
                <w:szCs w:val="28"/>
              </w:rPr>
            </w:pPr>
          </w:p>
        </w:tc>
        <w:tc>
          <w:tcPr>
            <w:tcW w:w="2393" w:type="dxa"/>
          </w:tcPr>
          <w:p w:rsidR="004E6ED5" w:rsidRPr="00A2458D" w:rsidRDefault="004E6ED5" w:rsidP="009C17BC">
            <w:pPr>
              <w:pStyle w:val="a3"/>
              <w:spacing w:before="0" w:beforeAutospacing="0" w:after="0" w:afterAutospacing="0"/>
              <w:jc w:val="both"/>
              <w:rPr>
                <w:color w:val="000000" w:themeColor="text1"/>
              </w:rPr>
            </w:pPr>
            <w:r w:rsidRPr="00A2458D">
              <w:rPr>
                <w:color w:val="000000" w:themeColor="text1"/>
              </w:rPr>
              <w:t>МТУ №3 МСР ПК отдел по Суксунскому району</w:t>
            </w:r>
          </w:p>
          <w:p w:rsidR="004E6ED5" w:rsidRPr="00A2458D" w:rsidRDefault="004E6ED5" w:rsidP="009C17BC">
            <w:pPr>
              <w:pStyle w:val="a3"/>
              <w:spacing w:before="0" w:beforeAutospacing="0" w:after="0" w:afterAutospacing="0"/>
              <w:jc w:val="both"/>
              <w:rPr>
                <w:color w:val="000000" w:themeColor="text1"/>
                <w:sz w:val="28"/>
                <w:szCs w:val="28"/>
              </w:rPr>
            </w:pPr>
            <w:r w:rsidRPr="00A2458D">
              <w:rPr>
                <w:color w:val="000000" w:themeColor="text1"/>
                <w:sz w:val="28"/>
                <w:szCs w:val="28"/>
              </w:rPr>
              <w:t>51</w:t>
            </w:r>
          </w:p>
        </w:tc>
        <w:tc>
          <w:tcPr>
            <w:tcW w:w="2393" w:type="dxa"/>
            <w:vMerge/>
          </w:tcPr>
          <w:p w:rsidR="004E6ED5" w:rsidRPr="00E14268" w:rsidRDefault="004E6ED5" w:rsidP="009C17BC">
            <w:pPr>
              <w:pStyle w:val="a3"/>
              <w:spacing w:before="0" w:beforeAutospacing="0" w:after="0" w:afterAutospacing="0"/>
              <w:jc w:val="both"/>
              <w:rPr>
                <w:color w:val="000000" w:themeColor="text1"/>
                <w:sz w:val="28"/>
                <w:szCs w:val="28"/>
              </w:rPr>
            </w:pPr>
          </w:p>
        </w:tc>
      </w:tr>
      <w:tr w:rsidR="004E6ED5" w:rsidRPr="00E14268" w:rsidTr="009C17BC">
        <w:tc>
          <w:tcPr>
            <w:tcW w:w="2392" w:type="dxa"/>
          </w:tcPr>
          <w:p w:rsidR="004E6ED5" w:rsidRPr="00E14268" w:rsidRDefault="004E6ED5" w:rsidP="009C17BC">
            <w:pPr>
              <w:pStyle w:val="a3"/>
              <w:spacing w:before="0" w:beforeAutospacing="0" w:after="0" w:afterAutospacing="0"/>
              <w:rPr>
                <w:color w:val="000000" w:themeColor="text1"/>
                <w:sz w:val="28"/>
                <w:szCs w:val="28"/>
              </w:rPr>
            </w:pPr>
            <w:r w:rsidRPr="00E14268">
              <w:rPr>
                <w:color w:val="000000" w:themeColor="text1"/>
                <w:sz w:val="28"/>
                <w:szCs w:val="28"/>
              </w:rPr>
              <w:t xml:space="preserve">Дети из малообеспеченных и многодетных </w:t>
            </w:r>
            <w:r w:rsidRPr="00E14268">
              <w:rPr>
                <w:color w:val="000000" w:themeColor="text1"/>
                <w:sz w:val="28"/>
                <w:szCs w:val="28"/>
              </w:rPr>
              <w:lastRenderedPageBreak/>
              <w:t xml:space="preserve">малообеспеченных семей </w:t>
            </w:r>
          </w:p>
        </w:tc>
        <w:tc>
          <w:tcPr>
            <w:tcW w:w="2393" w:type="dxa"/>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lastRenderedPageBreak/>
              <w:t>1605</w:t>
            </w:r>
          </w:p>
        </w:tc>
        <w:tc>
          <w:tcPr>
            <w:tcW w:w="2393" w:type="dxa"/>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699</w:t>
            </w:r>
          </w:p>
        </w:tc>
        <w:tc>
          <w:tcPr>
            <w:tcW w:w="2393" w:type="dxa"/>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44%</w:t>
            </w:r>
          </w:p>
        </w:tc>
      </w:tr>
      <w:tr w:rsidR="004E6ED5" w:rsidRPr="00E14268" w:rsidTr="009C17BC">
        <w:tc>
          <w:tcPr>
            <w:tcW w:w="2392" w:type="dxa"/>
          </w:tcPr>
          <w:p w:rsidR="004E6ED5" w:rsidRPr="00E14268" w:rsidRDefault="004E6ED5" w:rsidP="009C17BC">
            <w:pPr>
              <w:pStyle w:val="a3"/>
              <w:spacing w:before="0" w:beforeAutospacing="0" w:after="0" w:afterAutospacing="0"/>
              <w:rPr>
                <w:color w:val="000000" w:themeColor="text1"/>
                <w:sz w:val="28"/>
                <w:szCs w:val="28"/>
              </w:rPr>
            </w:pPr>
            <w:r w:rsidRPr="00E14268">
              <w:rPr>
                <w:color w:val="000000" w:themeColor="text1"/>
                <w:sz w:val="28"/>
                <w:szCs w:val="28"/>
              </w:rPr>
              <w:lastRenderedPageBreak/>
              <w:t>Дети, находящиеся в социально-опасном положении</w:t>
            </w:r>
          </w:p>
        </w:tc>
        <w:tc>
          <w:tcPr>
            <w:tcW w:w="2393" w:type="dxa"/>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54</w:t>
            </w:r>
          </w:p>
        </w:tc>
        <w:tc>
          <w:tcPr>
            <w:tcW w:w="2393" w:type="dxa"/>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 xml:space="preserve">54  </w:t>
            </w:r>
          </w:p>
        </w:tc>
        <w:tc>
          <w:tcPr>
            <w:tcW w:w="2393" w:type="dxa"/>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100%</w:t>
            </w:r>
          </w:p>
        </w:tc>
      </w:tr>
      <w:tr w:rsidR="004E6ED5" w:rsidRPr="00E14268" w:rsidTr="009C17BC">
        <w:tc>
          <w:tcPr>
            <w:tcW w:w="2392" w:type="dxa"/>
          </w:tcPr>
          <w:p w:rsidR="004E6ED5" w:rsidRPr="00E14268" w:rsidRDefault="004E6ED5" w:rsidP="009C17BC">
            <w:pPr>
              <w:pStyle w:val="a3"/>
              <w:spacing w:before="0" w:beforeAutospacing="0" w:after="0" w:afterAutospacing="0"/>
              <w:rPr>
                <w:color w:val="000000" w:themeColor="text1"/>
                <w:sz w:val="28"/>
                <w:szCs w:val="28"/>
              </w:rPr>
            </w:pPr>
            <w:r w:rsidRPr="00E14268">
              <w:rPr>
                <w:color w:val="000000" w:themeColor="text1"/>
                <w:sz w:val="28"/>
                <w:szCs w:val="28"/>
              </w:rPr>
              <w:t>Дети «группы риска»</w:t>
            </w:r>
          </w:p>
        </w:tc>
        <w:tc>
          <w:tcPr>
            <w:tcW w:w="2393" w:type="dxa"/>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137</w:t>
            </w:r>
          </w:p>
        </w:tc>
        <w:tc>
          <w:tcPr>
            <w:tcW w:w="2393" w:type="dxa"/>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91</w:t>
            </w:r>
          </w:p>
        </w:tc>
        <w:tc>
          <w:tcPr>
            <w:tcW w:w="2393" w:type="dxa"/>
          </w:tcPr>
          <w:p w:rsidR="004E6ED5" w:rsidRPr="00E14268" w:rsidRDefault="004E6ED5" w:rsidP="009C17BC">
            <w:pPr>
              <w:pStyle w:val="a3"/>
              <w:spacing w:before="0" w:beforeAutospacing="0" w:after="0" w:afterAutospacing="0"/>
              <w:jc w:val="both"/>
              <w:rPr>
                <w:color w:val="000000" w:themeColor="text1"/>
                <w:sz w:val="28"/>
                <w:szCs w:val="28"/>
              </w:rPr>
            </w:pPr>
            <w:r w:rsidRPr="00E14268">
              <w:rPr>
                <w:color w:val="000000" w:themeColor="text1"/>
                <w:sz w:val="28"/>
                <w:szCs w:val="28"/>
              </w:rPr>
              <w:t>66%</w:t>
            </w:r>
          </w:p>
        </w:tc>
      </w:tr>
    </w:tbl>
    <w:p w:rsidR="004E6ED5" w:rsidRPr="00E14268" w:rsidRDefault="004E6ED5" w:rsidP="004E6ED5">
      <w:pPr>
        <w:pStyle w:val="a3"/>
        <w:spacing w:before="0" w:beforeAutospacing="0" w:after="0" w:afterAutospacing="0"/>
        <w:ind w:firstLine="709"/>
        <w:jc w:val="both"/>
        <w:rPr>
          <w:sz w:val="28"/>
          <w:szCs w:val="28"/>
        </w:rPr>
      </w:pP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При проверке документов, служащих основанием для предоставления путевок и первичной учетной документации, на отдых и оздоровление детей в оздоровительные лагеря установлено:</w:t>
      </w:r>
    </w:p>
    <w:p w:rsidR="004E6ED5" w:rsidRPr="00E14268" w:rsidRDefault="004E6ED5" w:rsidP="004E6ED5">
      <w:pPr>
        <w:pStyle w:val="a3"/>
        <w:spacing w:before="0" w:beforeAutospacing="0" w:after="0" w:afterAutospacing="0"/>
        <w:ind w:firstLine="709"/>
        <w:jc w:val="both"/>
        <w:rPr>
          <w:color w:val="000000" w:themeColor="text1"/>
          <w:sz w:val="28"/>
          <w:szCs w:val="28"/>
        </w:rPr>
      </w:pPr>
      <w:r w:rsidRPr="00E14268">
        <w:rPr>
          <w:color w:val="000000" w:themeColor="text1"/>
          <w:sz w:val="28"/>
          <w:szCs w:val="28"/>
        </w:rPr>
        <w:t>В нарушение подпункта 4 пункта 2 статьи 3 Закона Пермского края №607-ПК от 02.04.2010 года «О передаче органам местного самоуправления отдельных государственных полномочий по организации и обеспечению отдыха детей и их оздоровления» уполномоченным органом не велся журнал учета детей, проживающих в муниципальном образовании и подлежащих оздоровлению. Учет заявлений для обеспечения путевками на отдых и оздоровление детей, журнал учета детей к проверке не предоставлен, проверить соответствие очередности регистрации заявления порядку по дате подачи заявления, а также список детей, поставленных в очередь на приобретение путевки, не представляется возможным.</w:t>
      </w: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 xml:space="preserve">Проверка документов, на предоставление компенсации родителям части расходов на оплату стоимости путевки показала:  </w:t>
      </w:r>
    </w:p>
    <w:p w:rsidR="004E6ED5" w:rsidRPr="00E14268" w:rsidRDefault="004E6ED5" w:rsidP="004E6ED5">
      <w:pPr>
        <w:pStyle w:val="a3"/>
        <w:spacing w:before="0" w:beforeAutospacing="0" w:after="0" w:afterAutospacing="0"/>
        <w:ind w:firstLine="709"/>
        <w:jc w:val="both"/>
        <w:rPr>
          <w:sz w:val="28"/>
          <w:szCs w:val="28"/>
        </w:rPr>
      </w:pPr>
      <w:r w:rsidRPr="00E14268">
        <w:rPr>
          <w:sz w:val="28"/>
          <w:szCs w:val="28"/>
        </w:rPr>
        <w:t>Порядок предоставления компенсации родителям части расходов на оплату стоимости путевки в загородные детские оздоровительные лагеря, детские санаторно-оздоровительные лагеря утвержден Приказом Министерства Социального развития Пермского края от 04 мая 2011 года №СЭД-33-01-02-83(далее Порядок)</w:t>
      </w:r>
    </w:p>
    <w:p w:rsidR="004E6ED5" w:rsidRPr="00E14268" w:rsidRDefault="004E6ED5" w:rsidP="004E6ED5">
      <w:pPr>
        <w:pStyle w:val="a3"/>
        <w:spacing w:before="0" w:beforeAutospacing="0" w:after="0" w:afterAutospacing="0"/>
        <w:ind w:firstLine="709"/>
        <w:jc w:val="both"/>
        <w:rPr>
          <w:sz w:val="28"/>
          <w:szCs w:val="28"/>
        </w:rPr>
      </w:pPr>
      <w:r>
        <w:rPr>
          <w:sz w:val="28"/>
          <w:szCs w:val="28"/>
        </w:rPr>
        <w:t>В соответствии с</w:t>
      </w:r>
      <w:r w:rsidRPr="00E14268">
        <w:rPr>
          <w:sz w:val="28"/>
          <w:szCs w:val="28"/>
        </w:rPr>
        <w:t xml:space="preserve"> пункт</w:t>
      </w:r>
      <w:r>
        <w:rPr>
          <w:sz w:val="28"/>
          <w:szCs w:val="28"/>
        </w:rPr>
        <w:t>ом</w:t>
      </w:r>
      <w:r w:rsidRPr="00E14268">
        <w:rPr>
          <w:sz w:val="28"/>
          <w:szCs w:val="28"/>
        </w:rPr>
        <w:t xml:space="preserve"> 4 Порядка предоставления компенсации родителям части расходов на оплату стоимости путевки, выплата компенсации осуществляется родителю в размере 50% фактической стоимости путевки, но не более 50% утвержденной правовым актом Правительства Пермского края на текущий год средней стоимости путевки в загородный детский оздоровительный лагерь, детский санаторно-оздоровительный лагерь.</w:t>
      </w:r>
    </w:p>
    <w:p w:rsidR="009C17BC" w:rsidRDefault="004E6ED5" w:rsidP="004E6ED5">
      <w:pPr>
        <w:pStyle w:val="a3"/>
        <w:spacing w:before="0" w:beforeAutospacing="0" w:after="0" w:afterAutospacing="0"/>
        <w:ind w:firstLine="708"/>
        <w:jc w:val="both"/>
        <w:rPr>
          <w:sz w:val="28"/>
          <w:szCs w:val="28"/>
        </w:rPr>
      </w:pPr>
      <w:r w:rsidRPr="00E14268">
        <w:rPr>
          <w:sz w:val="28"/>
          <w:szCs w:val="28"/>
        </w:rPr>
        <w:t xml:space="preserve">Проверка предоставленных на компенсацию документов показала: </w:t>
      </w:r>
    </w:p>
    <w:p w:rsidR="004E6ED5" w:rsidRPr="00E14268" w:rsidRDefault="004E6ED5" w:rsidP="004E6ED5">
      <w:pPr>
        <w:pStyle w:val="a3"/>
        <w:spacing w:before="0" w:beforeAutospacing="0" w:after="0" w:afterAutospacing="0"/>
        <w:ind w:firstLine="708"/>
        <w:jc w:val="both"/>
        <w:rPr>
          <w:sz w:val="28"/>
          <w:szCs w:val="28"/>
        </w:rPr>
      </w:pPr>
      <w:r w:rsidRPr="00E14268">
        <w:rPr>
          <w:sz w:val="28"/>
          <w:szCs w:val="28"/>
        </w:rPr>
        <w:t xml:space="preserve">За путевку в сумме 38 950,0 руб., по договору №03/1903 от </w:t>
      </w:r>
      <w:smartTag w:uri="urn:schemas-microsoft-com:office:smarttags" w:element="date">
        <w:smartTagPr>
          <w:attr w:name="ls" w:val="trans"/>
          <w:attr w:name="Month" w:val="03"/>
          <w:attr w:name="Day" w:val="19"/>
          <w:attr w:name="Year" w:val="2015"/>
        </w:smartTagPr>
        <w:r w:rsidRPr="00E14268">
          <w:rPr>
            <w:sz w:val="28"/>
            <w:szCs w:val="28"/>
          </w:rPr>
          <w:t>19.03.2015</w:t>
        </w:r>
      </w:smartTag>
      <w:r w:rsidRPr="00E14268">
        <w:rPr>
          <w:sz w:val="28"/>
          <w:szCs w:val="28"/>
        </w:rPr>
        <w:t xml:space="preserve">г </w:t>
      </w:r>
      <w:r w:rsidR="009C17BC">
        <w:rPr>
          <w:sz w:val="28"/>
          <w:szCs w:val="28"/>
        </w:rPr>
        <w:t xml:space="preserve"> оплата произведена </w:t>
      </w:r>
      <w:r w:rsidRPr="00E14268">
        <w:rPr>
          <w:sz w:val="28"/>
          <w:szCs w:val="28"/>
        </w:rPr>
        <w:t>индивидуальны</w:t>
      </w:r>
      <w:r w:rsidR="009C17BC">
        <w:rPr>
          <w:sz w:val="28"/>
          <w:szCs w:val="28"/>
        </w:rPr>
        <w:t>м</w:t>
      </w:r>
      <w:r w:rsidRPr="00E14268">
        <w:rPr>
          <w:sz w:val="28"/>
          <w:szCs w:val="28"/>
        </w:rPr>
        <w:t xml:space="preserve"> предпринимател</w:t>
      </w:r>
      <w:r w:rsidR="009C17BC">
        <w:rPr>
          <w:sz w:val="28"/>
          <w:szCs w:val="28"/>
        </w:rPr>
        <w:t>ем</w:t>
      </w:r>
      <w:r w:rsidRPr="00E14268">
        <w:rPr>
          <w:sz w:val="28"/>
          <w:szCs w:val="28"/>
        </w:rPr>
        <w:t xml:space="preserve"> (платежное поручение №36 от </w:t>
      </w:r>
      <w:smartTag w:uri="urn:schemas-microsoft-com:office:smarttags" w:element="date">
        <w:smartTagPr>
          <w:attr w:name="ls" w:val="trans"/>
          <w:attr w:name="Month" w:val="03"/>
          <w:attr w:name="Day" w:val="23"/>
          <w:attr w:name="Year" w:val="2015"/>
        </w:smartTagPr>
        <w:r w:rsidRPr="00E14268">
          <w:rPr>
            <w:sz w:val="28"/>
            <w:szCs w:val="28"/>
          </w:rPr>
          <w:t>23.03.2015</w:t>
        </w:r>
      </w:smartTag>
      <w:r w:rsidRPr="00E14268">
        <w:rPr>
          <w:sz w:val="28"/>
          <w:szCs w:val="28"/>
        </w:rPr>
        <w:t xml:space="preserve">г). </w:t>
      </w:r>
      <w:r w:rsidR="009C17BC">
        <w:rPr>
          <w:sz w:val="28"/>
          <w:szCs w:val="28"/>
        </w:rPr>
        <w:t>К</w:t>
      </w:r>
      <w:r w:rsidR="009C17BC" w:rsidRPr="00E14268">
        <w:rPr>
          <w:sz w:val="28"/>
          <w:szCs w:val="28"/>
        </w:rPr>
        <w:t>омпенсацию части расходов на о</w:t>
      </w:r>
      <w:r w:rsidR="009C17BC">
        <w:rPr>
          <w:sz w:val="28"/>
          <w:szCs w:val="28"/>
        </w:rPr>
        <w:t>плату стоимости путевки</w:t>
      </w:r>
      <w:r w:rsidR="009C17BC" w:rsidRPr="00E14268">
        <w:rPr>
          <w:sz w:val="28"/>
          <w:szCs w:val="28"/>
        </w:rPr>
        <w:t xml:space="preserve"> </w:t>
      </w:r>
      <w:r w:rsidR="009C17BC">
        <w:rPr>
          <w:sz w:val="28"/>
          <w:szCs w:val="28"/>
        </w:rPr>
        <w:t>п</w:t>
      </w:r>
      <w:r w:rsidRPr="00E14268">
        <w:rPr>
          <w:sz w:val="28"/>
          <w:szCs w:val="28"/>
        </w:rPr>
        <w:t xml:space="preserve">о соглашению от 25.07.2015г. </w:t>
      </w:r>
      <w:r w:rsidR="009C17BC">
        <w:rPr>
          <w:sz w:val="28"/>
          <w:szCs w:val="28"/>
        </w:rPr>
        <w:t>выплатили родителю ребенка</w:t>
      </w:r>
      <w:r w:rsidRPr="00E14268">
        <w:rPr>
          <w:sz w:val="28"/>
          <w:szCs w:val="28"/>
        </w:rPr>
        <w:t xml:space="preserve">. Руководствуясь пунктом пункта 6.2. Порядка, компенсацию части расходов на приобретение путевки должна была получить </w:t>
      </w:r>
      <w:r w:rsidR="009C17BC" w:rsidRPr="00E14268">
        <w:rPr>
          <w:sz w:val="28"/>
          <w:szCs w:val="28"/>
        </w:rPr>
        <w:t>индивидуальны</w:t>
      </w:r>
      <w:r w:rsidR="009C17BC">
        <w:rPr>
          <w:sz w:val="28"/>
          <w:szCs w:val="28"/>
        </w:rPr>
        <w:t>й</w:t>
      </w:r>
      <w:r w:rsidR="009C17BC" w:rsidRPr="00E14268">
        <w:rPr>
          <w:sz w:val="28"/>
          <w:szCs w:val="28"/>
        </w:rPr>
        <w:t xml:space="preserve"> предпринимател</w:t>
      </w:r>
      <w:r w:rsidR="009C17BC">
        <w:rPr>
          <w:sz w:val="28"/>
          <w:szCs w:val="28"/>
        </w:rPr>
        <w:t>ь</w:t>
      </w:r>
      <w:r w:rsidRPr="00E14268">
        <w:rPr>
          <w:sz w:val="28"/>
          <w:szCs w:val="28"/>
        </w:rPr>
        <w:t xml:space="preserve"> путем заключения соответствующего Соглашения между органом местного самоуправления и хозяйствующим субъектом.  </w:t>
      </w:r>
    </w:p>
    <w:p w:rsidR="004E6ED5" w:rsidRPr="00E14268" w:rsidRDefault="004E6ED5" w:rsidP="004E6ED5">
      <w:pPr>
        <w:pStyle w:val="a3"/>
        <w:spacing w:before="0" w:beforeAutospacing="0" w:after="0" w:afterAutospacing="0"/>
        <w:ind w:firstLine="709"/>
        <w:jc w:val="both"/>
        <w:rPr>
          <w:sz w:val="28"/>
          <w:szCs w:val="28"/>
        </w:rPr>
      </w:pPr>
      <w:proofErr w:type="gramStart"/>
      <w:r w:rsidRPr="00E14268">
        <w:rPr>
          <w:sz w:val="28"/>
          <w:szCs w:val="28"/>
        </w:rPr>
        <w:lastRenderedPageBreak/>
        <w:t>В нарушение пункта 7 Порядка предоставления компенсации родителям части расходов на оплату стоимости путевки, утвержденного Приказом Министерства социального развития Пермского края от 04.05.2011г №СЭД-33-01-02-83, уполномоченный орган не вносил информацию о поступивших заявлений на получение компенсации в формы персонифицированного учета детей.</w:t>
      </w:r>
      <w:proofErr w:type="gramEnd"/>
    </w:p>
    <w:p w:rsidR="009C17BC" w:rsidRPr="00E14268" w:rsidRDefault="009C17BC" w:rsidP="009C17BC">
      <w:pPr>
        <w:pStyle w:val="a3"/>
        <w:spacing w:before="0" w:beforeAutospacing="0" w:after="0" w:afterAutospacing="0"/>
        <w:ind w:firstLine="709"/>
        <w:jc w:val="both"/>
        <w:rPr>
          <w:sz w:val="28"/>
          <w:szCs w:val="28"/>
        </w:rPr>
      </w:pPr>
      <w:r w:rsidRPr="00E14268">
        <w:rPr>
          <w:sz w:val="28"/>
          <w:szCs w:val="28"/>
        </w:rPr>
        <w:t>Расходы учреждений из средств местного бюджета на организацию отдыха детей и подростков за 2015 год представлены в таблице 3</w:t>
      </w:r>
      <w:r>
        <w:rPr>
          <w:sz w:val="28"/>
          <w:szCs w:val="28"/>
        </w:rPr>
        <w:t>.</w:t>
      </w:r>
    </w:p>
    <w:p w:rsidR="009C17BC" w:rsidRPr="00E14268" w:rsidRDefault="009C17BC" w:rsidP="009C17BC">
      <w:pPr>
        <w:pStyle w:val="a3"/>
        <w:spacing w:before="0" w:beforeAutospacing="0" w:after="0" w:afterAutospacing="0"/>
        <w:ind w:firstLine="709"/>
        <w:jc w:val="right"/>
        <w:rPr>
          <w:sz w:val="28"/>
          <w:szCs w:val="28"/>
        </w:rPr>
      </w:pPr>
      <w:r w:rsidRPr="00E14268">
        <w:rPr>
          <w:sz w:val="28"/>
          <w:szCs w:val="28"/>
        </w:rPr>
        <w:t xml:space="preserve"> Таблица 3 </w:t>
      </w:r>
    </w:p>
    <w:p w:rsidR="009C17BC" w:rsidRPr="00E14268" w:rsidRDefault="009C17BC" w:rsidP="009C17BC">
      <w:pPr>
        <w:pStyle w:val="a3"/>
        <w:spacing w:before="0" w:beforeAutospacing="0" w:after="0" w:afterAutospacing="0"/>
        <w:ind w:firstLine="709"/>
        <w:jc w:val="right"/>
        <w:rPr>
          <w:sz w:val="28"/>
          <w:szCs w:val="28"/>
        </w:rPr>
      </w:pPr>
      <w:r w:rsidRPr="00E14268">
        <w:rPr>
          <w:sz w:val="28"/>
          <w:szCs w:val="28"/>
        </w:rPr>
        <w:t>(тыс. руб.)</w:t>
      </w:r>
    </w:p>
    <w:tbl>
      <w:tblPr>
        <w:tblStyle w:val="a9"/>
        <w:tblW w:w="10137" w:type="dxa"/>
        <w:tblLayout w:type="fixed"/>
        <w:tblLook w:val="04A0" w:firstRow="1" w:lastRow="0" w:firstColumn="1" w:lastColumn="0" w:noHBand="0" w:noVBand="1"/>
      </w:tblPr>
      <w:tblGrid>
        <w:gridCol w:w="2673"/>
        <w:gridCol w:w="1858"/>
        <w:gridCol w:w="1681"/>
        <w:gridCol w:w="1185"/>
        <w:gridCol w:w="1642"/>
        <w:gridCol w:w="1098"/>
      </w:tblGrid>
      <w:tr w:rsidR="009C17BC" w:rsidRPr="00E14268" w:rsidTr="009C17BC">
        <w:tc>
          <w:tcPr>
            <w:tcW w:w="2673" w:type="dxa"/>
          </w:tcPr>
          <w:p w:rsidR="009C17BC" w:rsidRPr="00E14268" w:rsidRDefault="009C17BC" w:rsidP="009C17BC">
            <w:pPr>
              <w:pStyle w:val="a3"/>
              <w:spacing w:before="0" w:beforeAutospacing="0" w:after="0" w:afterAutospacing="0"/>
              <w:jc w:val="center"/>
              <w:rPr>
                <w:sz w:val="28"/>
                <w:szCs w:val="28"/>
              </w:rPr>
            </w:pPr>
            <w:r w:rsidRPr="00E14268">
              <w:rPr>
                <w:sz w:val="28"/>
                <w:szCs w:val="28"/>
              </w:rPr>
              <w:t>Учреждение</w:t>
            </w:r>
          </w:p>
        </w:tc>
        <w:tc>
          <w:tcPr>
            <w:tcW w:w="1858" w:type="dxa"/>
          </w:tcPr>
          <w:p w:rsidR="009C17BC" w:rsidRPr="00E14268" w:rsidRDefault="009C17BC" w:rsidP="009C17BC">
            <w:pPr>
              <w:pStyle w:val="a3"/>
              <w:spacing w:before="0" w:beforeAutospacing="0" w:after="0" w:afterAutospacing="0"/>
              <w:jc w:val="center"/>
              <w:rPr>
                <w:sz w:val="28"/>
                <w:szCs w:val="28"/>
              </w:rPr>
            </w:pPr>
            <w:r w:rsidRPr="00E14268">
              <w:rPr>
                <w:sz w:val="28"/>
                <w:szCs w:val="28"/>
              </w:rPr>
              <w:t>(223)</w:t>
            </w:r>
            <w:r w:rsidRPr="00E14268">
              <w:rPr>
                <w:i/>
                <w:sz w:val="28"/>
                <w:szCs w:val="28"/>
              </w:rPr>
              <w:t>-</w:t>
            </w:r>
          </w:p>
          <w:p w:rsidR="009C17BC" w:rsidRPr="00E14268" w:rsidRDefault="009C17BC" w:rsidP="009C17BC">
            <w:pPr>
              <w:pStyle w:val="a3"/>
              <w:spacing w:before="0" w:beforeAutospacing="0" w:after="0" w:afterAutospacing="0"/>
              <w:jc w:val="center"/>
              <w:rPr>
                <w:sz w:val="28"/>
                <w:szCs w:val="28"/>
              </w:rPr>
            </w:pPr>
            <w:r w:rsidRPr="00E14268">
              <w:rPr>
                <w:i/>
                <w:sz w:val="28"/>
                <w:szCs w:val="28"/>
              </w:rPr>
              <w:t>коммунальные услуги</w:t>
            </w:r>
          </w:p>
        </w:tc>
        <w:tc>
          <w:tcPr>
            <w:tcW w:w="1681" w:type="dxa"/>
          </w:tcPr>
          <w:p w:rsidR="009C17BC" w:rsidRPr="00E14268" w:rsidRDefault="009C17BC" w:rsidP="009C17BC">
            <w:pPr>
              <w:pStyle w:val="a3"/>
              <w:spacing w:before="0" w:beforeAutospacing="0" w:after="0" w:afterAutospacing="0"/>
              <w:jc w:val="center"/>
              <w:rPr>
                <w:sz w:val="28"/>
                <w:szCs w:val="28"/>
              </w:rPr>
            </w:pPr>
            <w:r w:rsidRPr="00E14268">
              <w:rPr>
                <w:sz w:val="28"/>
                <w:szCs w:val="28"/>
              </w:rPr>
              <w:t>(225</w:t>
            </w:r>
            <w:r w:rsidRPr="00E14268">
              <w:rPr>
                <w:i/>
                <w:sz w:val="28"/>
                <w:szCs w:val="28"/>
              </w:rPr>
              <w:t>)-     работы,</w:t>
            </w:r>
            <w:r w:rsidRPr="00E14268">
              <w:rPr>
                <w:sz w:val="28"/>
                <w:szCs w:val="28"/>
              </w:rPr>
              <w:t xml:space="preserve"> </w:t>
            </w:r>
            <w:r w:rsidRPr="00E14268">
              <w:rPr>
                <w:i/>
                <w:sz w:val="28"/>
                <w:szCs w:val="28"/>
              </w:rPr>
              <w:t>услуги по содержанию имущества</w:t>
            </w:r>
          </w:p>
        </w:tc>
        <w:tc>
          <w:tcPr>
            <w:tcW w:w="1185" w:type="dxa"/>
          </w:tcPr>
          <w:p w:rsidR="009C17BC" w:rsidRPr="00E14268" w:rsidRDefault="009C17BC" w:rsidP="009C17BC">
            <w:pPr>
              <w:pStyle w:val="a3"/>
              <w:spacing w:before="0" w:beforeAutospacing="0" w:after="0" w:afterAutospacing="0"/>
              <w:jc w:val="center"/>
              <w:rPr>
                <w:sz w:val="28"/>
                <w:szCs w:val="28"/>
              </w:rPr>
            </w:pPr>
            <w:r w:rsidRPr="00E14268">
              <w:rPr>
                <w:sz w:val="28"/>
                <w:szCs w:val="28"/>
              </w:rPr>
              <w:t>(226)</w:t>
            </w:r>
            <w:r w:rsidRPr="00E14268">
              <w:rPr>
                <w:i/>
                <w:sz w:val="28"/>
                <w:szCs w:val="28"/>
              </w:rPr>
              <w:t>-прочие работы, услуги</w:t>
            </w:r>
          </w:p>
        </w:tc>
        <w:tc>
          <w:tcPr>
            <w:tcW w:w="1642" w:type="dxa"/>
          </w:tcPr>
          <w:p w:rsidR="009C17BC" w:rsidRPr="00E14268" w:rsidRDefault="009C17BC" w:rsidP="009C17BC">
            <w:pPr>
              <w:pStyle w:val="a3"/>
              <w:spacing w:before="0" w:beforeAutospacing="0" w:after="0" w:afterAutospacing="0"/>
              <w:jc w:val="center"/>
              <w:rPr>
                <w:sz w:val="28"/>
                <w:szCs w:val="28"/>
              </w:rPr>
            </w:pPr>
            <w:r w:rsidRPr="00E14268">
              <w:rPr>
                <w:sz w:val="28"/>
                <w:szCs w:val="28"/>
              </w:rPr>
              <w:t>(340)</w:t>
            </w:r>
            <w:r w:rsidRPr="00E14268">
              <w:rPr>
                <w:i/>
                <w:sz w:val="28"/>
                <w:szCs w:val="28"/>
              </w:rPr>
              <w:t>-увеличение стоимости материальных запасов</w:t>
            </w:r>
          </w:p>
        </w:tc>
        <w:tc>
          <w:tcPr>
            <w:tcW w:w="1098" w:type="dxa"/>
          </w:tcPr>
          <w:p w:rsidR="009C17BC" w:rsidRPr="00E14268" w:rsidRDefault="009C17BC" w:rsidP="009C17BC">
            <w:pPr>
              <w:pStyle w:val="a3"/>
              <w:spacing w:before="0" w:beforeAutospacing="0" w:after="0" w:afterAutospacing="0"/>
              <w:jc w:val="center"/>
              <w:rPr>
                <w:sz w:val="28"/>
                <w:szCs w:val="28"/>
              </w:rPr>
            </w:pPr>
            <w:r w:rsidRPr="00E14268">
              <w:rPr>
                <w:sz w:val="28"/>
                <w:szCs w:val="28"/>
              </w:rPr>
              <w:t>итого</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МАОУ «Васькинская школа - детский сад»</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2,0</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2,2</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 xml:space="preserve">61,2 </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65,4</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МАОУ «Ключевская средняя общеобразовательная школа»</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6,8</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3,3</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203,7</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3,5</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217,3</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МАОУ «Моргуновская основная общеобразовательная школа»</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2,5</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80,3</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13,1</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95,9</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МАОУ «Пепелышевская основная общеобразователь</w:t>
            </w:r>
            <w:r>
              <w:rPr>
                <w:sz w:val="28"/>
                <w:szCs w:val="28"/>
              </w:rPr>
              <w:t xml:space="preserve">ная </w:t>
            </w:r>
            <w:r w:rsidRPr="00E14268">
              <w:rPr>
                <w:sz w:val="28"/>
                <w:szCs w:val="28"/>
              </w:rPr>
              <w:t>школа</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1,8</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2,2</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3,0</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60,0</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67,0</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МАОУ «Суксунская средняя общеобразовательная №2</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10,4</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2,2</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380,0</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6,4</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399,0</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МАОУ «Суксунская средняя общеобразовательная №1»</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9,7</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2,2</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320,0</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5,6</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337,5</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 xml:space="preserve">МАОУ «Сызганская основная </w:t>
            </w:r>
            <w:r w:rsidRPr="00E14268">
              <w:rPr>
                <w:sz w:val="28"/>
                <w:szCs w:val="28"/>
              </w:rPr>
              <w:lastRenderedPageBreak/>
              <w:t>общеобразовательная школа</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lastRenderedPageBreak/>
              <w:t>-</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4,4</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73,0</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14,5</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91,9</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lastRenderedPageBreak/>
              <w:t>МАОУ «Тисовская средняя общеобразовательная школа»</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6,1</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3,3</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148,5</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67,0</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224,9</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 xml:space="preserve">МАОУ </w:t>
            </w:r>
            <w:proofErr w:type="gramStart"/>
            <w:r w:rsidRPr="00E14268">
              <w:rPr>
                <w:sz w:val="28"/>
                <w:szCs w:val="28"/>
              </w:rPr>
              <w:t>ДО</w:t>
            </w:r>
            <w:proofErr w:type="gramEnd"/>
            <w:r w:rsidRPr="00E14268">
              <w:rPr>
                <w:sz w:val="28"/>
                <w:szCs w:val="28"/>
              </w:rPr>
              <w:t xml:space="preserve"> «</w:t>
            </w:r>
            <w:proofErr w:type="gramStart"/>
            <w:r w:rsidRPr="00E14268">
              <w:rPr>
                <w:sz w:val="28"/>
                <w:szCs w:val="28"/>
              </w:rPr>
              <w:t>Дом</w:t>
            </w:r>
            <w:proofErr w:type="gramEnd"/>
            <w:r w:rsidRPr="00E14268">
              <w:rPr>
                <w:sz w:val="28"/>
                <w:szCs w:val="28"/>
              </w:rPr>
              <w:t xml:space="preserve"> детского творчества»</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0,9</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14,3</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4,0</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35,1</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54,3</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МДОУ «Сызганский детский сад «Василек»</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2,3</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2,3</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МАОУ ДО СДШИ</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0,9</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0,9</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МОУ «</w:t>
            </w:r>
            <w:proofErr w:type="spellStart"/>
            <w:r w:rsidRPr="00E14268">
              <w:rPr>
                <w:sz w:val="28"/>
                <w:szCs w:val="28"/>
              </w:rPr>
              <w:t>Бреховская</w:t>
            </w:r>
            <w:proofErr w:type="spellEnd"/>
            <w:r w:rsidRPr="00E14268">
              <w:rPr>
                <w:sz w:val="28"/>
                <w:szCs w:val="28"/>
              </w:rPr>
              <w:t xml:space="preserve"> основная общеобразовательная школа»</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2,8</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2,2</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3,0</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90,6</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98,6</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МОУ «Киселевская ОШИ»</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0,9</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4,4</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30,1</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35,4</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МОУ «Поедугинская основная общеобразовательная школа»</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2,9</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3,3</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90,8</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17,7</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114,7</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МОУ «</w:t>
            </w:r>
            <w:proofErr w:type="spellStart"/>
            <w:r w:rsidRPr="00E14268">
              <w:rPr>
                <w:sz w:val="28"/>
                <w:szCs w:val="28"/>
              </w:rPr>
              <w:t>Сыринская</w:t>
            </w:r>
            <w:proofErr w:type="spellEnd"/>
            <w:r w:rsidRPr="00E14268">
              <w:rPr>
                <w:sz w:val="28"/>
                <w:szCs w:val="28"/>
              </w:rPr>
              <w:t xml:space="preserve"> начальная общеобразовательная школа»</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3,7</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3,7</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МУ «Молодежный центр»</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1,3</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21,7</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23,0</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МУ ФКС «ФОК Лидер»</w:t>
            </w:r>
          </w:p>
        </w:tc>
        <w:tc>
          <w:tcPr>
            <w:tcW w:w="185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1,4</w:t>
            </w:r>
          </w:p>
        </w:tc>
        <w:tc>
          <w:tcPr>
            <w:tcW w:w="1681"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6,6</w:t>
            </w: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642"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w:t>
            </w: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8,0</w:t>
            </w:r>
          </w:p>
        </w:tc>
      </w:tr>
      <w:tr w:rsidR="009C17BC" w:rsidRPr="00E14268" w:rsidTr="009C17BC">
        <w:tc>
          <w:tcPr>
            <w:tcW w:w="2673" w:type="dxa"/>
          </w:tcPr>
          <w:p w:rsidR="009C17BC" w:rsidRPr="00E14268" w:rsidRDefault="009C17BC" w:rsidP="009C17BC">
            <w:pPr>
              <w:pStyle w:val="a3"/>
              <w:spacing w:before="0" w:beforeAutospacing="0" w:after="0" w:afterAutospacing="0"/>
              <w:rPr>
                <w:sz w:val="28"/>
                <w:szCs w:val="28"/>
              </w:rPr>
            </w:pPr>
            <w:r w:rsidRPr="00E14268">
              <w:rPr>
                <w:sz w:val="28"/>
                <w:szCs w:val="28"/>
              </w:rPr>
              <w:t>Управление муниципальными учреждениями</w:t>
            </w:r>
          </w:p>
        </w:tc>
        <w:tc>
          <w:tcPr>
            <w:tcW w:w="1858" w:type="dxa"/>
          </w:tcPr>
          <w:p w:rsidR="009C17BC" w:rsidRPr="00E14268" w:rsidRDefault="009C17BC" w:rsidP="009C17BC">
            <w:pPr>
              <w:pStyle w:val="a3"/>
              <w:spacing w:before="0" w:beforeAutospacing="0" w:after="0" w:afterAutospacing="0"/>
              <w:jc w:val="both"/>
              <w:rPr>
                <w:sz w:val="28"/>
                <w:szCs w:val="28"/>
              </w:rPr>
            </w:pPr>
          </w:p>
        </w:tc>
        <w:tc>
          <w:tcPr>
            <w:tcW w:w="1681" w:type="dxa"/>
          </w:tcPr>
          <w:p w:rsidR="009C17BC" w:rsidRPr="00E14268" w:rsidRDefault="009C17BC" w:rsidP="009C17BC">
            <w:pPr>
              <w:pStyle w:val="a3"/>
              <w:spacing w:before="0" w:beforeAutospacing="0" w:after="0" w:afterAutospacing="0"/>
              <w:jc w:val="both"/>
              <w:rPr>
                <w:sz w:val="28"/>
                <w:szCs w:val="28"/>
              </w:rPr>
            </w:pPr>
          </w:p>
        </w:tc>
        <w:tc>
          <w:tcPr>
            <w:tcW w:w="1185"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101,3</w:t>
            </w:r>
          </w:p>
        </w:tc>
        <w:tc>
          <w:tcPr>
            <w:tcW w:w="1642" w:type="dxa"/>
          </w:tcPr>
          <w:p w:rsidR="009C17BC" w:rsidRPr="00E14268" w:rsidRDefault="009C17BC" w:rsidP="009C17BC">
            <w:pPr>
              <w:pStyle w:val="a3"/>
              <w:spacing w:before="0" w:beforeAutospacing="0" w:after="0" w:afterAutospacing="0"/>
              <w:jc w:val="both"/>
              <w:rPr>
                <w:sz w:val="28"/>
                <w:szCs w:val="28"/>
              </w:rPr>
            </w:pPr>
          </w:p>
        </w:tc>
        <w:tc>
          <w:tcPr>
            <w:tcW w:w="1098" w:type="dxa"/>
          </w:tcPr>
          <w:p w:rsidR="009C17BC" w:rsidRPr="00E14268" w:rsidRDefault="009C17BC" w:rsidP="009C17BC">
            <w:pPr>
              <w:pStyle w:val="a3"/>
              <w:spacing w:before="0" w:beforeAutospacing="0" w:after="0" w:afterAutospacing="0"/>
              <w:jc w:val="both"/>
              <w:rPr>
                <w:sz w:val="28"/>
                <w:szCs w:val="28"/>
              </w:rPr>
            </w:pPr>
            <w:r w:rsidRPr="00E14268">
              <w:rPr>
                <w:sz w:val="28"/>
                <w:szCs w:val="28"/>
              </w:rPr>
              <w:t>101,3</w:t>
            </w:r>
          </w:p>
        </w:tc>
      </w:tr>
      <w:tr w:rsidR="009C17BC" w:rsidRPr="00E14268" w:rsidTr="009C17BC">
        <w:tc>
          <w:tcPr>
            <w:tcW w:w="2673" w:type="dxa"/>
          </w:tcPr>
          <w:p w:rsidR="009C17BC" w:rsidRPr="00E14268" w:rsidRDefault="009C17BC" w:rsidP="009C17BC">
            <w:pPr>
              <w:pStyle w:val="a3"/>
              <w:spacing w:before="0" w:beforeAutospacing="0" w:after="0" w:afterAutospacing="0"/>
              <w:jc w:val="both"/>
              <w:rPr>
                <w:b/>
                <w:sz w:val="28"/>
                <w:szCs w:val="28"/>
              </w:rPr>
            </w:pPr>
            <w:r w:rsidRPr="00E14268">
              <w:rPr>
                <w:b/>
                <w:sz w:val="28"/>
                <w:szCs w:val="28"/>
              </w:rPr>
              <w:t>Итого</w:t>
            </w:r>
          </w:p>
        </w:tc>
        <w:tc>
          <w:tcPr>
            <w:tcW w:w="1858" w:type="dxa"/>
          </w:tcPr>
          <w:p w:rsidR="009C17BC" w:rsidRPr="00E14268" w:rsidRDefault="009C17BC" w:rsidP="009C17BC">
            <w:pPr>
              <w:pStyle w:val="a3"/>
              <w:spacing w:before="0" w:beforeAutospacing="0" w:after="0" w:afterAutospacing="0"/>
              <w:jc w:val="both"/>
              <w:rPr>
                <w:b/>
                <w:sz w:val="28"/>
                <w:szCs w:val="28"/>
              </w:rPr>
            </w:pPr>
            <w:r w:rsidRPr="00E14268">
              <w:rPr>
                <w:b/>
                <w:sz w:val="28"/>
                <w:szCs w:val="28"/>
              </w:rPr>
              <w:t>51,4</w:t>
            </w:r>
          </w:p>
        </w:tc>
        <w:tc>
          <w:tcPr>
            <w:tcW w:w="1681" w:type="dxa"/>
          </w:tcPr>
          <w:p w:rsidR="009C17BC" w:rsidRPr="00E14268" w:rsidRDefault="009C17BC" w:rsidP="009C17BC">
            <w:pPr>
              <w:pStyle w:val="a3"/>
              <w:spacing w:before="0" w:beforeAutospacing="0" w:after="0" w:afterAutospacing="0"/>
              <w:jc w:val="both"/>
              <w:rPr>
                <w:b/>
                <w:sz w:val="28"/>
                <w:szCs w:val="28"/>
              </w:rPr>
            </w:pPr>
            <w:r w:rsidRPr="00E14268">
              <w:rPr>
                <w:b/>
                <w:sz w:val="28"/>
                <w:szCs w:val="28"/>
              </w:rPr>
              <w:t>46,2</w:t>
            </w:r>
          </w:p>
        </w:tc>
        <w:tc>
          <w:tcPr>
            <w:tcW w:w="1185" w:type="dxa"/>
          </w:tcPr>
          <w:p w:rsidR="009C17BC" w:rsidRPr="00E14268" w:rsidRDefault="009C17BC" w:rsidP="009C17BC">
            <w:pPr>
              <w:pStyle w:val="a3"/>
              <w:spacing w:before="0" w:beforeAutospacing="0" w:after="0" w:afterAutospacing="0"/>
              <w:jc w:val="both"/>
              <w:rPr>
                <w:b/>
                <w:sz w:val="28"/>
                <w:szCs w:val="28"/>
              </w:rPr>
            </w:pPr>
            <w:r w:rsidRPr="00E14268">
              <w:rPr>
                <w:b/>
                <w:sz w:val="28"/>
                <w:szCs w:val="28"/>
              </w:rPr>
              <w:t>1 413,3</w:t>
            </w:r>
          </w:p>
        </w:tc>
        <w:tc>
          <w:tcPr>
            <w:tcW w:w="1642" w:type="dxa"/>
          </w:tcPr>
          <w:p w:rsidR="009C17BC" w:rsidRPr="00E14268" w:rsidRDefault="009C17BC" w:rsidP="009C17BC">
            <w:pPr>
              <w:pStyle w:val="a3"/>
              <w:spacing w:before="0" w:beforeAutospacing="0" w:after="0" w:afterAutospacing="0"/>
              <w:jc w:val="both"/>
              <w:rPr>
                <w:b/>
                <w:sz w:val="28"/>
                <w:szCs w:val="28"/>
              </w:rPr>
            </w:pPr>
            <w:r w:rsidRPr="00E14268">
              <w:rPr>
                <w:b/>
                <w:sz w:val="28"/>
                <w:szCs w:val="28"/>
              </w:rPr>
              <w:t>430,2</w:t>
            </w:r>
          </w:p>
        </w:tc>
        <w:tc>
          <w:tcPr>
            <w:tcW w:w="1098" w:type="dxa"/>
          </w:tcPr>
          <w:p w:rsidR="009C17BC" w:rsidRPr="00E14268" w:rsidRDefault="009C17BC" w:rsidP="009C17BC">
            <w:pPr>
              <w:pStyle w:val="a3"/>
              <w:spacing w:before="0" w:beforeAutospacing="0" w:after="0" w:afterAutospacing="0"/>
              <w:jc w:val="both"/>
              <w:rPr>
                <w:b/>
                <w:sz w:val="28"/>
                <w:szCs w:val="28"/>
              </w:rPr>
            </w:pPr>
            <w:r w:rsidRPr="00E14268">
              <w:rPr>
                <w:b/>
                <w:sz w:val="28"/>
                <w:szCs w:val="28"/>
              </w:rPr>
              <w:t>1 941,1</w:t>
            </w:r>
          </w:p>
        </w:tc>
      </w:tr>
    </w:tbl>
    <w:p w:rsidR="004E6ED5" w:rsidRPr="003F7B01" w:rsidRDefault="004E6ED5" w:rsidP="004E6ED5">
      <w:pPr>
        <w:pStyle w:val="a3"/>
        <w:spacing w:before="0" w:beforeAutospacing="0" w:after="0" w:afterAutospacing="0"/>
        <w:ind w:firstLine="709"/>
        <w:jc w:val="both"/>
        <w:rPr>
          <w:sz w:val="28"/>
          <w:szCs w:val="28"/>
        </w:rPr>
      </w:pPr>
    </w:p>
    <w:p w:rsidR="009C17BC" w:rsidRPr="003F7B01" w:rsidRDefault="009C17BC" w:rsidP="009C17BC">
      <w:pPr>
        <w:pStyle w:val="a3"/>
        <w:spacing w:before="0" w:beforeAutospacing="0" w:after="0" w:afterAutospacing="0"/>
        <w:ind w:firstLine="709"/>
        <w:jc w:val="both"/>
        <w:rPr>
          <w:sz w:val="28"/>
          <w:szCs w:val="28"/>
        </w:rPr>
      </w:pPr>
      <w:r w:rsidRPr="00E14268">
        <w:rPr>
          <w:sz w:val="28"/>
          <w:szCs w:val="28"/>
        </w:rPr>
        <w:t xml:space="preserve">Всего расходов на организацию летней оздоровительной кампании за счет средств бюджета Суксунского муниципального района в 2015 году произведено на сумму 1 941,1 тыс. руб., или 98% от утвержденного годового плана. </w:t>
      </w:r>
      <w:proofErr w:type="gramStart"/>
      <w:r w:rsidRPr="00E14268">
        <w:rPr>
          <w:sz w:val="28"/>
          <w:szCs w:val="28"/>
        </w:rPr>
        <w:t xml:space="preserve">В ходе проверки расходов установлено, что за счет средств бюджета Суксунского муниципального района по подстатье КОСГУ 226 «Прочие работы, услуги» МАОУ «Моргуновская основная общеобразовательная школа»» перечислено </w:t>
      </w:r>
      <w:r w:rsidRPr="00E14268">
        <w:rPr>
          <w:b/>
          <w:sz w:val="28"/>
          <w:szCs w:val="28"/>
        </w:rPr>
        <w:lastRenderedPageBreak/>
        <w:t xml:space="preserve">2 200,0 </w:t>
      </w:r>
      <w:r w:rsidRPr="00E14268">
        <w:rPr>
          <w:sz w:val="28"/>
          <w:szCs w:val="28"/>
        </w:rPr>
        <w:t xml:space="preserve">рублей за </w:t>
      </w:r>
      <w:proofErr w:type="spellStart"/>
      <w:r w:rsidRPr="00E14268">
        <w:rPr>
          <w:sz w:val="28"/>
          <w:szCs w:val="28"/>
        </w:rPr>
        <w:t>акаризацию</w:t>
      </w:r>
      <w:proofErr w:type="spellEnd"/>
      <w:r w:rsidRPr="00E14268">
        <w:rPr>
          <w:sz w:val="28"/>
          <w:szCs w:val="28"/>
        </w:rPr>
        <w:t xml:space="preserve"> и дератизацию по </w:t>
      </w:r>
      <w:proofErr w:type="spellStart"/>
      <w:r w:rsidRPr="00E14268">
        <w:rPr>
          <w:sz w:val="28"/>
          <w:szCs w:val="28"/>
        </w:rPr>
        <w:t>сч</w:t>
      </w:r>
      <w:proofErr w:type="spellEnd"/>
      <w:r w:rsidRPr="00E14268">
        <w:rPr>
          <w:sz w:val="28"/>
          <w:szCs w:val="28"/>
        </w:rPr>
        <w:t xml:space="preserve">/ф №152 от 29.05.2015 г. договор от 29.05.2015г., МОУ «Киселевская ОШИ» перечислено за </w:t>
      </w:r>
      <w:proofErr w:type="spellStart"/>
      <w:r w:rsidRPr="00E14268">
        <w:rPr>
          <w:sz w:val="28"/>
          <w:szCs w:val="28"/>
        </w:rPr>
        <w:t>акаризацию</w:t>
      </w:r>
      <w:proofErr w:type="spellEnd"/>
      <w:r w:rsidRPr="00E14268">
        <w:rPr>
          <w:sz w:val="28"/>
          <w:szCs w:val="28"/>
        </w:rPr>
        <w:t xml:space="preserve"> </w:t>
      </w:r>
      <w:r w:rsidRPr="00E14268">
        <w:rPr>
          <w:b/>
          <w:sz w:val="28"/>
          <w:szCs w:val="28"/>
        </w:rPr>
        <w:t xml:space="preserve">4 400,0 </w:t>
      </w:r>
      <w:r w:rsidRPr="00E14268">
        <w:rPr>
          <w:sz w:val="28"/>
          <w:szCs w:val="28"/>
        </w:rPr>
        <w:t>рублей по сч.ф.52 от 01.04.2015г</w:t>
      </w:r>
      <w:proofErr w:type="gramEnd"/>
      <w:r w:rsidRPr="00E14268">
        <w:rPr>
          <w:sz w:val="28"/>
          <w:szCs w:val="28"/>
        </w:rPr>
        <w:t>. договор №54 от 01.04.2015г. в то время как данные расходы следовало произвести по подстатье КОСГУ 225 «Работы, услуги по содержанию имущества». Таким образом, нарушены Указания о порядке применения бюджетной классификации Российской Федерации, утвержденные приказом Минфина России от 01.07.2013 № 65н в сумме 6,6 тыс. руб.</w:t>
      </w:r>
    </w:p>
    <w:p w:rsidR="009C17BC" w:rsidRPr="00E14268" w:rsidRDefault="009C17BC" w:rsidP="009C17BC">
      <w:pPr>
        <w:pStyle w:val="a3"/>
        <w:spacing w:before="0" w:beforeAutospacing="0" w:after="0" w:afterAutospacing="0"/>
        <w:ind w:firstLine="708"/>
        <w:jc w:val="both"/>
        <w:rPr>
          <w:color w:val="000000" w:themeColor="text1"/>
          <w:sz w:val="28"/>
          <w:szCs w:val="28"/>
        </w:rPr>
      </w:pPr>
    </w:p>
    <w:p w:rsidR="009C17BC" w:rsidRPr="00E14268" w:rsidRDefault="009C17BC" w:rsidP="009C17BC">
      <w:pPr>
        <w:pStyle w:val="a3"/>
        <w:spacing w:before="0" w:beforeAutospacing="0" w:after="0" w:afterAutospacing="0"/>
        <w:ind w:firstLine="708"/>
        <w:jc w:val="both"/>
        <w:rPr>
          <w:color w:val="000000" w:themeColor="text1"/>
          <w:sz w:val="28"/>
          <w:szCs w:val="28"/>
        </w:rPr>
      </w:pPr>
      <w:r w:rsidRPr="00E14268">
        <w:rPr>
          <w:color w:val="000000" w:themeColor="text1"/>
          <w:sz w:val="28"/>
          <w:szCs w:val="28"/>
        </w:rPr>
        <w:t>Порядок по реализации государственных полномочий в сфере обеспечения отдыха детей и их оздоровления в Пермском крае на 2016 год утвержден Постановлением Правительства Пермского края №169-п от 31 марта 2016 года.</w:t>
      </w:r>
    </w:p>
    <w:p w:rsidR="009C17BC" w:rsidRPr="00E14268" w:rsidRDefault="009C17BC" w:rsidP="009C17BC">
      <w:pPr>
        <w:pStyle w:val="a3"/>
        <w:spacing w:before="0" w:beforeAutospacing="0" w:after="0" w:afterAutospacing="0"/>
        <w:ind w:firstLine="708"/>
        <w:jc w:val="both"/>
        <w:rPr>
          <w:color w:val="000000" w:themeColor="text1"/>
          <w:sz w:val="28"/>
          <w:szCs w:val="28"/>
        </w:rPr>
      </w:pPr>
      <w:proofErr w:type="gramStart"/>
      <w:r w:rsidRPr="00E14268">
        <w:rPr>
          <w:color w:val="000000" w:themeColor="text1"/>
          <w:sz w:val="28"/>
          <w:szCs w:val="28"/>
        </w:rPr>
        <w:t xml:space="preserve">В исполнение пункта 2 Порядка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 утвержденного Постановлением Правительства Пермского края №169-п от 31.03.2016 года, распоряжением председателя Правительства Пермского края от 26.01.2011 г №9-рпп «О заключении соглашений», между Министерством социального развития Пермского края (далее – Министерство) и Администрацией Суксунского муниципального района заключено </w:t>
      </w:r>
      <w:r w:rsidRPr="00E14268">
        <w:rPr>
          <w:color w:val="000000" w:themeColor="text1"/>
          <w:sz w:val="28"/>
          <w:szCs w:val="28"/>
          <w:u w:val="single"/>
        </w:rPr>
        <w:t>Соглашение</w:t>
      </w:r>
      <w:proofErr w:type="gramEnd"/>
      <w:r w:rsidRPr="00E14268">
        <w:rPr>
          <w:color w:val="000000" w:themeColor="text1"/>
          <w:sz w:val="28"/>
          <w:szCs w:val="28"/>
          <w:u w:val="single"/>
        </w:rPr>
        <w:t xml:space="preserve"> </w:t>
      </w:r>
      <w:proofErr w:type="gramStart"/>
      <w:r w:rsidRPr="00E14268">
        <w:rPr>
          <w:color w:val="000000" w:themeColor="text1"/>
          <w:sz w:val="28"/>
          <w:szCs w:val="28"/>
        </w:rPr>
        <w:t xml:space="preserve">от 25.04.2016г. № 361 «О предоставлении субвенций из бюджета Пермского края на выполнение отдельных государственных полномочий по организации и обеспечению отдыха детей и их оздоровления в 2016 году» (далее Соглашение), согласно которому объем средств, предоставляемых Министерством в форме субвенции бюджету Суксунского муниципального района, составляет за счет средств бюджета Пермского края 3 376,8 тыс. рублей. </w:t>
      </w:r>
      <w:proofErr w:type="gramEnd"/>
    </w:p>
    <w:p w:rsidR="009C17BC" w:rsidRPr="00E14268" w:rsidRDefault="009C17BC" w:rsidP="009C17BC">
      <w:pPr>
        <w:pStyle w:val="a3"/>
        <w:spacing w:before="0" w:beforeAutospacing="0" w:after="0" w:afterAutospacing="0"/>
        <w:ind w:firstLine="708"/>
        <w:jc w:val="both"/>
        <w:rPr>
          <w:rStyle w:val="s2"/>
          <w:color w:val="000000" w:themeColor="text1"/>
          <w:szCs w:val="28"/>
        </w:rPr>
      </w:pPr>
      <w:r w:rsidRPr="00E14268">
        <w:rPr>
          <w:color w:val="000000" w:themeColor="text1"/>
          <w:sz w:val="28"/>
          <w:szCs w:val="28"/>
        </w:rPr>
        <w:t>Дополнительным Соглашением №625 от 27.06.2016 года к Соглашению от 25 апреля 2016 года №361 «О предоставлении субвенции из бюджета Пермского края на выполнение отдельных государственных полномочий по организации и обеспечению отдыха детей и их оздоровления» сумма субвенций увеличена на 280,9 тыс. рублей и составила 3 657,7 тыс. рублей.</w:t>
      </w:r>
    </w:p>
    <w:p w:rsidR="009C17BC" w:rsidRPr="001F1D28" w:rsidRDefault="009C17BC" w:rsidP="009C17BC">
      <w:pPr>
        <w:pStyle w:val="a3"/>
        <w:spacing w:before="0" w:beforeAutospacing="0" w:after="0" w:afterAutospacing="0"/>
        <w:ind w:firstLine="709"/>
        <w:jc w:val="both"/>
        <w:rPr>
          <w:sz w:val="28"/>
          <w:szCs w:val="28"/>
        </w:rPr>
      </w:pPr>
      <w:r w:rsidRPr="001F1D28">
        <w:rPr>
          <w:sz w:val="28"/>
          <w:szCs w:val="28"/>
        </w:rPr>
        <w:t xml:space="preserve">Средства бюджета Суксунского муниципального района на организацию отдыха и оздоровления детей в 2016 году утверждены в сумме 1 978,0 рублей. </w:t>
      </w:r>
    </w:p>
    <w:p w:rsidR="009C17BC" w:rsidRPr="001F1D28" w:rsidRDefault="009C17BC" w:rsidP="009C17BC">
      <w:pPr>
        <w:pStyle w:val="a3"/>
        <w:spacing w:before="0" w:beforeAutospacing="0" w:after="0" w:afterAutospacing="0"/>
        <w:ind w:firstLine="709"/>
        <w:jc w:val="both"/>
        <w:rPr>
          <w:sz w:val="28"/>
          <w:szCs w:val="28"/>
        </w:rPr>
      </w:pPr>
      <w:r w:rsidRPr="001F1D28">
        <w:rPr>
          <w:sz w:val="28"/>
          <w:szCs w:val="28"/>
        </w:rPr>
        <w:t xml:space="preserve">Родительские средства на организацию летнего отдыха на 16.07.2016г составили 539,7 тыс. рублей. </w:t>
      </w:r>
    </w:p>
    <w:p w:rsidR="009C17BC" w:rsidRPr="00E14268" w:rsidRDefault="009C17BC" w:rsidP="009C17BC">
      <w:pPr>
        <w:pStyle w:val="a3"/>
        <w:spacing w:before="0" w:beforeAutospacing="0" w:after="0" w:afterAutospacing="0"/>
        <w:ind w:firstLine="709"/>
        <w:jc w:val="both"/>
        <w:rPr>
          <w:sz w:val="28"/>
          <w:szCs w:val="28"/>
        </w:rPr>
      </w:pPr>
      <w:r w:rsidRPr="00E14268">
        <w:rPr>
          <w:sz w:val="28"/>
          <w:szCs w:val="28"/>
        </w:rPr>
        <w:t>В 2016 году планируются следующие формы оздоровления и отдыха:</w:t>
      </w:r>
    </w:p>
    <w:p w:rsidR="009C17BC" w:rsidRPr="00A2458D" w:rsidRDefault="009C17BC" w:rsidP="009C17BC">
      <w:pPr>
        <w:pStyle w:val="a3"/>
        <w:spacing w:before="0" w:beforeAutospacing="0" w:after="0" w:afterAutospacing="0"/>
        <w:ind w:firstLine="708"/>
        <w:jc w:val="both"/>
        <w:rPr>
          <w:sz w:val="28"/>
          <w:szCs w:val="28"/>
        </w:rPr>
      </w:pPr>
      <w:r>
        <w:rPr>
          <w:sz w:val="28"/>
          <w:szCs w:val="28"/>
        </w:rPr>
        <w:t>-</w:t>
      </w:r>
      <w:r w:rsidRPr="00A2458D">
        <w:rPr>
          <w:sz w:val="28"/>
          <w:szCs w:val="28"/>
        </w:rPr>
        <w:t>В стационарных организациях отдыха и оздоровления детей летнего, сезонного и круглогодичного функционирования:</w:t>
      </w:r>
    </w:p>
    <w:p w:rsidR="009C17BC" w:rsidRPr="00A2458D" w:rsidRDefault="009C17BC" w:rsidP="009C17BC">
      <w:pPr>
        <w:pStyle w:val="a3"/>
        <w:numPr>
          <w:ilvl w:val="0"/>
          <w:numId w:val="2"/>
        </w:numPr>
        <w:spacing w:before="0" w:beforeAutospacing="0" w:after="0" w:afterAutospacing="0"/>
        <w:jc w:val="both"/>
        <w:rPr>
          <w:sz w:val="28"/>
          <w:szCs w:val="28"/>
        </w:rPr>
      </w:pPr>
      <w:r w:rsidRPr="00A2458D">
        <w:rPr>
          <w:sz w:val="28"/>
          <w:szCs w:val="28"/>
        </w:rPr>
        <w:t xml:space="preserve">Санаторно оздоровительный детский лагерь, организованный на базе ООО </w:t>
      </w:r>
      <w:r w:rsidRPr="00A2458D">
        <w:rPr>
          <w:b/>
          <w:sz w:val="28"/>
          <w:szCs w:val="28"/>
        </w:rPr>
        <w:t>«Малахит»</w:t>
      </w:r>
      <w:r w:rsidRPr="00A2458D">
        <w:rPr>
          <w:sz w:val="28"/>
          <w:szCs w:val="28"/>
        </w:rPr>
        <w:t xml:space="preserve">, Пермский край, г. Кунгур, ул. </w:t>
      </w:r>
      <w:proofErr w:type="spellStart"/>
      <w:r w:rsidRPr="00A2458D">
        <w:rPr>
          <w:sz w:val="28"/>
          <w:szCs w:val="28"/>
        </w:rPr>
        <w:t>Мехренцева</w:t>
      </w:r>
      <w:proofErr w:type="spellEnd"/>
      <w:r w:rsidRPr="00A2458D">
        <w:rPr>
          <w:sz w:val="28"/>
          <w:szCs w:val="28"/>
        </w:rPr>
        <w:t>, 16А.</w:t>
      </w:r>
    </w:p>
    <w:p w:rsidR="009C17BC" w:rsidRPr="00A2458D" w:rsidRDefault="009C17BC" w:rsidP="009C17BC">
      <w:pPr>
        <w:pStyle w:val="a3"/>
        <w:numPr>
          <w:ilvl w:val="0"/>
          <w:numId w:val="2"/>
        </w:numPr>
        <w:spacing w:before="0" w:beforeAutospacing="0" w:after="0" w:afterAutospacing="0"/>
        <w:jc w:val="both"/>
        <w:rPr>
          <w:sz w:val="28"/>
          <w:szCs w:val="28"/>
        </w:rPr>
      </w:pPr>
      <w:r w:rsidRPr="00A2458D">
        <w:rPr>
          <w:sz w:val="28"/>
          <w:szCs w:val="28"/>
        </w:rPr>
        <w:t xml:space="preserve">Детский загородный оздоровительный лагерь </w:t>
      </w:r>
      <w:r w:rsidRPr="00A2458D">
        <w:rPr>
          <w:b/>
          <w:sz w:val="28"/>
          <w:szCs w:val="28"/>
        </w:rPr>
        <w:t>«Буревестник»,</w:t>
      </w:r>
      <w:r w:rsidRPr="00A2458D">
        <w:rPr>
          <w:sz w:val="28"/>
          <w:szCs w:val="28"/>
        </w:rPr>
        <w:t xml:space="preserve"> Пермский район, п. </w:t>
      </w:r>
      <w:proofErr w:type="spellStart"/>
      <w:r w:rsidRPr="00A2458D">
        <w:rPr>
          <w:sz w:val="28"/>
          <w:szCs w:val="28"/>
        </w:rPr>
        <w:t>Алексики</w:t>
      </w:r>
      <w:proofErr w:type="spellEnd"/>
      <w:r w:rsidRPr="00A2458D">
        <w:rPr>
          <w:sz w:val="28"/>
          <w:szCs w:val="28"/>
        </w:rPr>
        <w:t>.</w:t>
      </w:r>
    </w:p>
    <w:p w:rsidR="009C17BC" w:rsidRPr="00A2458D" w:rsidRDefault="009C17BC" w:rsidP="009C17BC">
      <w:pPr>
        <w:pStyle w:val="a3"/>
        <w:numPr>
          <w:ilvl w:val="0"/>
          <w:numId w:val="2"/>
        </w:numPr>
        <w:spacing w:before="0" w:beforeAutospacing="0" w:after="0" w:afterAutospacing="0"/>
        <w:jc w:val="both"/>
        <w:rPr>
          <w:sz w:val="28"/>
          <w:szCs w:val="28"/>
        </w:rPr>
      </w:pPr>
      <w:r w:rsidRPr="00A2458D">
        <w:rPr>
          <w:sz w:val="28"/>
          <w:szCs w:val="28"/>
        </w:rPr>
        <w:t xml:space="preserve">Детский загородный оздоровительный лагерь </w:t>
      </w:r>
      <w:r w:rsidRPr="00A2458D">
        <w:rPr>
          <w:b/>
          <w:sz w:val="28"/>
          <w:szCs w:val="28"/>
        </w:rPr>
        <w:t>«Спутник»,</w:t>
      </w:r>
      <w:r w:rsidRPr="00A2458D">
        <w:rPr>
          <w:sz w:val="28"/>
          <w:szCs w:val="28"/>
        </w:rPr>
        <w:t xml:space="preserve"> Пермский край, село Янычи</w:t>
      </w:r>
    </w:p>
    <w:p w:rsidR="009C17BC" w:rsidRPr="00E14268" w:rsidRDefault="009C17BC" w:rsidP="009C17BC">
      <w:pPr>
        <w:pStyle w:val="a3"/>
        <w:spacing w:before="0" w:beforeAutospacing="0" w:after="0" w:afterAutospacing="0"/>
        <w:ind w:firstLine="708"/>
        <w:jc w:val="both"/>
        <w:rPr>
          <w:color w:val="000000" w:themeColor="text1"/>
          <w:sz w:val="28"/>
          <w:szCs w:val="28"/>
        </w:rPr>
      </w:pPr>
      <w:r>
        <w:rPr>
          <w:color w:val="000000" w:themeColor="text1"/>
          <w:sz w:val="28"/>
          <w:szCs w:val="28"/>
        </w:rPr>
        <w:lastRenderedPageBreak/>
        <w:t>-</w:t>
      </w:r>
      <w:r w:rsidRPr="00E14268">
        <w:rPr>
          <w:color w:val="000000" w:themeColor="text1"/>
          <w:sz w:val="28"/>
          <w:szCs w:val="28"/>
        </w:rPr>
        <w:t>Лагеря дневного пребывания детей, организованные на базе образовательных учреждений за счет средств местного бюджета.</w:t>
      </w:r>
    </w:p>
    <w:p w:rsidR="009C17BC" w:rsidRPr="00E14268" w:rsidRDefault="009C17BC" w:rsidP="009C17BC">
      <w:pPr>
        <w:pStyle w:val="a3"/>
        <w:spacing w:before="0" w:beforeAutospacing="0" w:after="0" w:afterAutospacing="0"/>
        <w:ind w:firstLine="708"/>
        <w:jc w:val="both"/>
        <w:rPr>
          <w:color w:val="000000" w:themeColor="text1"/>
          <w:sz w:val="28"/>
          <w:szCs w:val="28"/>
        </w:rPr>
      </w:pPr>
      <w:r>
        <w:rPr>
          <w:color w:val="000000" w:themeColor="text1"/>
          <w:sz w:val="28"/>
          <w:szCs w:val="28"/>
        </w:rPr>
        <w:t>-</w:t>
      </w:r>
      <w:r w:rsidRPr="00E14268">
        <w:rPr>
          <w:color w:val="000000" w:themeColor="text1"/>
          <w:sz w:val="28"/>
          <w:szCs w:val="28"/>
        </w:rPr>
        <w:t>Площадки по месту жительства</w:t>
      </w:r>
    </w:p>
    <w:p w:rsidR="009C17BC" w:rsidRDefault="009C17BC" w:rsidP="009C17BC">
      <w:pPr>
        <w:pStyle w:val="a3"/>
        <w:ind w:firstLine="709"/>
        <w:jc w:val="both"/>
        <w:rPr>
          <w:sz w:val="28"/>
          <w:szCs w:val="28"/>
        </w:rPr>
      </w:pPr>
      <w:r w:rsidRPr="00E14268">
        <w:rPr>
          <w:sz w:val="28"/>
          <w:szCs w:val="28"/>
        </w:rPr>
        <w:t>Планируемые показатели охвата отдыхом и оздоровлением детей и подростков по Суксунскому муниципальному району в 2016 году представлены в таблице 4</w:t>
      </w:r>
      <w:r>
        <w:rPr>
          <w:sz w:val="28"/>
          <w:szCs w:val="28"/>
        </w:rPr>
        <w:t>.</w:t>
      </w:r>
    </w:p>
    <w:p w:rsidR="009C17BC" w:rsidRPr="00E14268" w:rsidRDefault="000F54C5" w:rsidP="009C17BC">
      <w:pPr>
        <w:pStyle w:val="a3"/>
        <w:spacing w:before="0" w:beforeAutospacing="0" w:after="0" w:afterAutospacing="0"/>
        <w:ind w:firstLine="709"/>
        <w:jc w:val="right"/>
        <w:rPr>
          <w:sz w:val="28"/>
          <w:szCs w:val="28"/>
        </w:rPr>
      </w:pPr>
      <w:r>
        <w:rPr>
          <w:sz w:val="28"/>
          <w:szCs w:val="28"/>
        </w:rPr>
        <w:t>Т</w:t>
      </w:r>
      <w:r w:rsidR="009C17BC" w:rsidRPr="00E14268">
        <w:rPr>
          <w:sz w:val="28"/>
          <w:szCs w:val="28"/>
        </w:rPr>
        <w:t>аблица 4</w:t>
      </w:r>
    </w:p>
    <w:p w:rsidR="009C17BC" w:rsidRPr="00E14268" w:rsidRDefault="009C17BC" w:rsidP="009C17BC">
      <w:pPr>
        <w:pStyle w:val="a3"/>
        <w:spacing w:before="0" w:beforeAutospacing="0" w:after="0" w:afterAutospacing="0"/>
        <w:ind w:firstLine="709"/>
        <w:jc w:val="right"/>
        <w:rPr>
          <w:sz w:val="28"/>
          <w:szCs w:val="28"/>
        </w:rPr>
      </w:pPr>
      <w:r w:rsidRPr="00E14268">
        <w:rPr>
          <w:sz w:val="28"/>
          <w:szCs w:val="28"/>
        </w:rPr>
        <w:t>(чел.)</w:t>
      </w:r>
    </w:p>
    <w:tbl>
      <w:tblPr>
        <w:tblW w:w="0" w:type="auto"/>
        <w:jc w:val="center"/>
        <w:tblInd w:w="-176" w:type="dxa"/>
        <w:tblCellMar>
          <w:left w:w="0" w:type="dxa"/>
          <w:right w:w="0" w:type="dxa"/>
        </w:tblCellMar>
        <w:tblLook w:val="04A0" w:firstRow="1" w:lastRow="0" w:firstColumn="1" w:lastColumn="0" w:noHBand="0" w:noVBand="1"/>
      </w:tblPr>
      <w:tblGrid>
        <w:gridCol w:w="641"/>
        <w:gridCol w:w="4798"/>
        <w:gridCol w:w="1012"/>
        <w:gridCol w:w="1111"/>
        <w:gridCol w:w="896"/>
        <w:gridCol w:w="915"/>
      </w:tblGrid>
      <w:tr w:rsidR="009C17BC" w:rsidRPr="00E14268" w:rsidTr="009C17BC">
        <w:trPr>
          <w:trHeight w:val="286"/>
          <w:jc w:val="center"/>
        </w:trPr>
        <w:tc>
          <w:tcPr>
            <w:tcW w:w="641"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w:t>
            </w:r>
          </w:p>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14268">
              <w:rPr>
                <w:rFonts w:ascii="Times New Roman" w:eastAsia="Times New Roman" w:hAnsi="Times New Roman" w:cs="Times New Roman"/>
                <w:sz w:val="28"/>
                <w:szCs w:val="28"/>
                <w:lang w:eastAsia="ru-RU"/>
              </w:rPr>
              <w:t>п</w:t>
            </w:r>
            <w:proofErr w:type="gramEnd"/>
            <w:r w:rsidRPr="00E14268">
              <w:rPr>
                <w:rFonts w:ascii="Times New Roman" w:eastAsia="Times New Roman" w:hAnsi="Times New Roman" w:cs="Times New Roman"/>
                <w:sz w:val="28"/>
                <w:szCs w:val="28"/>
                <w:lang w:eastAsia="ru-RU"/>
              </w:rPr>
              <w:t>/п</w:t>
            </w:r>
          </w:p>
        </w:tc>
        <w:tc>
          <w:tcPr>
            <w:tcW w:w="4798"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Формы оздоровления и отдыха</w:t>
            </w:r>
          </w:p>
        </w:tc>
        <w:tc>
          <w:tcPr>
            <w:tcW w:w="377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количество детей</w:t>
            </w:r>
          </w:p>
        </w:tc>
      </w:tr>
      <w:tr w:rsidR="009C17BC" w:rsidRPr="00E14268" w:rsidTr="009C17BC">
        <w:trPr>
          <w:trHeight w:val="414"/>
          <w:jc w:val="center"/>
        </w:trPr>
        <w:tc>
          <w:tcPr>
            <w:tcW w:w="0" w:type="auto"/>
            <w:vMerge/>
            <w:tcBorders>
              <w:left w:val="single" w:sz="8" w:space="0" w:color="auto"/>
              <w:right w:val="single" w:sz="8" w:space="0" w:color="auto"/>
            </w:tcBorders>
            <w:vAlign w:val="center"/>
            <w:hideMark/>
          </w:tcPr>
          <w:p w:rsidR="009C17BC" w:rsidRPr="00E14268" w:rsidRDefault="009C17BC" w:rsidP="009C17BC">
            <w:pPr>
              <w:spacing w:after="0" w:line="240" w:lineRule="auto"/>
              <w:jc w:val="both"/>
              <w:rPr>
                <w:rFonts w:ascii="Times New Roman" w:eastAsia="Times New Roman" w:hAnsi="Times New Roman" w:cs="Times New Roman"/>
                <w:sz w:val="28"/>
                <w:szCs w:val="28"/>
                <w:lang w:eastAsia="ru-RU"/>
              </w:rPr>
            </w:pPr>
          </w:p>
        </w:tc>
        <w:tc>
          <w:tcPr>
            <w:tcW w:w="0" w:type="auto"/>
            <w:vMerge/>
            <w:tcBorders>
              <w:left w:val="nil"/>
              <w:right w:val="single" w:sz="8" w:space="0" w:color="auto"/>
            </w:tcBorders>
            <w:vAlign w:val="center"/>
            <w:hideMark/>
          </w:tcPr>
          <w:p w:rsidR="009C17BC" w:rsidRPr="00E14268" w:rsidRDefault="009C17BC" w:rsidP="009C17BC">
            <w:pPr>
              <w:spacing w:after="0" w:line="240" w:lineRule="auto"/>
              <w:jc w:val="both"/>
              <w:rPr>
                <w:rFonts w:ascii="Times New Roman" w:eastAsia="Times New Roman" w:hAnsi="Times New Roman" w:cs="Times New Roman"/>
                <w:sz w:val="28"/>
                <w:szCs w:val="28"/>
                <w:lang w:eastAsia="ru-RU"/>
              </w:rPr>
            </w:pPr>
          </w:p>
        </w:tc>
        <w:tc>
          <w:tcPr>
            <w:tcW w:w="2111" w:type="dxa"/>
            <w:gridSpan w:val="2"/>
            <w:tcBorders>
              <w:top w:val="nil"/>
              <w:left w:val="nil"/>
              <w:bottom w:val="single" w:sz="8" w:space="0" w:color="auto"/>
              <w:right w:val="single" w:sz="4" w:space="0" w:color="auto"/>
            </w:tcBorders>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E14268">
              <w:rPr>
                <w:rFonts w:ascii="Times New Roman" w:eastAsia="Times New Roman" w:hAnsi="Times New Roman" w:cs="Times New Roman"/>
                <w:sz w:val="28"/>
                <w:szCs w:val="28"/>
                <w:lang w:eastAsia="ru-RU"/>
              </w:rPr>
              <w:t>планируемые</w:t>
            </w:r>
            <w:proofErr w:type="gramEnd"/>
            <w:r w:rsidRPr="00E14268">
              <w:rPr>
                <w:rFonts w:ascii="Times New Roman" w:eastAsia="Times New Roman" w:hAnsi="Times New Roman" w:cs="Times New Roman"/>
                <w:sz w:val="28"/>
                <w:szCs w:val="28"/>
                <w:lang w:eastAsia="ru-RU"/>
              </w:rPr>
              <w:t xml:space="preserve"> к оздоровлению и отдыху</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фактически отдохнувшие на 16.07.16г.</w:t>
            </w:r>
          </w:p>
        </w:tc>
      </w:tr>
      <w:tr w:rsidR="009C17BC" w:rsidRPr="00E14268" w:rsidTr="009C17BC">
        <w:trPr>
          <w:trHeight w:val="414"/>
          <w:jc w:val="center"/>
        </w:trPr>
        <w:tc>
          <w:tcPr>
            <w:tcW w:w="0" w:type="auto"/>
            <w:vMerge/>
            <w:tcBorders>
              <w:left w:val="single" w:sz="8" w:space="0" w:color="auto"/>
              <w:bottom w:val="single" w:sz="8" w:space="0" w:color="auto"/>
              <w:right w:val="single" w:sz="8" w:space="0" w:color="auto"/>
            </w:tcBorders>
            <w:vAlign w:val="center"/>
          </w:tcPr>
          <w:p w:rsidR="009C17BC" w:rsidRPr="00E14268" w:rsidRDefault="009C17BC" w:rsidP="009C17BC">
            <w:pPr>
              <w:spacing w:after="0" w:line="240" w:lineRule="auto"/>
              <w:jc w:val="both"/>
              <w:rPr>
                <w:rFonts w:ascii="Times New Roman" w:eastAsia="Times New Roman" w:hAnsi="Times New Roman" w:cs="Times New Roman"/>
                <w:sz w:val="28"/>
                <w:szCs w:val="28"/>
                <w:lang w:eastAsia="ru-RU"/>
              </w:rPr>
            </w:pPr>
          </w:p>
        </w:tc>
        <w:tc>
          <w:tcPr>
            <w:tcW w:w="0" w:type="auto"/>
            <w:vMerge/>
            <w:tcBorders>
              <w:left w:val="nil"/>
              <w:bottom w:val="single" w:sz="8" w:space="0" w:color="auto"/>
              <w:right w:val="single" w:sz="8" w:space="0" w:color="auto"/>
            </w:tcBorders>
            <w:vAlign w:val="center"/>
          </w:tcPr>
          <w:p w:rsidR="009C17BC" w:rsidRPr="00E14268" w:rsidRDefault="009C17BC" w:rsidP="009C17BC">
            <w:pPr>
              <w:spacing w:after="0" w:line="240" w:lineRule="auto"/>
              <w:jc w:val="both"/>
              <w:rPr>
                <w:rFonts w:ascii="Times New Roman" w:eastAsia="Times New Roman" w:hAnsi="Times New Roman" w:cs="Times New Roman"/>
                <w:sz w:val="28"/>
                <w:szCs w:val="28"/>
                <w:lang w:eastAsia="ru-RU"/>
              </w:rPr>
            </w:pP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14268">
              <w:rPr>
                <w:rFonts w:ascii="Times New Roman" w:eastAsia="Times New Roman" w:hAnsi="Times New Roman" w:cs="Times New Roman"/>
                <w:i/>
                <w:sz w:val="28"/>
                <w:szCs w:val="28"/>
                <w:lang w:eastAsia="ru-RU"/>
              </w:rPr>
              <w:t>всего</w:t>
            </w:r>
          </w:p>
        </w:tc>
        <w:tc>
          <w:tcPr>
            <w:tcW w:w="1099" w:type="dxa"/>
            <w:tcBorders>
              <w:left w:val="nil"/>
              <w:bottom w:val="single" w:sz="8" w:space="0" w:color="auto"/>
              <w:right w:val="single" w:sz="4"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14268">
              <w:rPr>
                <w:rFonts w:ascii="Times New Roman" w:eastAsia="Times New Roman" w:hAnsi="Times New Roman" w:cs="Times New Roman"/>
                <w:i/>
                <w:sz w:val="28"/>
                <w:szCs w:val="28"/>
                <w:lang w:eastAsia="ru-RU"/>
              </w:rPr>
              <w:t xml:space="preserve">в том числе в </w:t>
            </w:r>
            <w:proofErr w:type="spellStart"/>
            <w:r w:rsidRPr="00E14268">
              <w:rPr>
                <w:rFonts w:ascii="Times New Roman" w:eastAsia="Times New Roman" w:hAnsi="Times New Roman" w:cs="Times New Roman"/>
                <w:i/>
                <w:sz w:val="28"/>
                <w:szCs w:val="28"/>
                <w:lang w:eastAsia="ru-RU"/>
              </w:rPr>
              <w:t>тжс</w:t>
            </w:r>
            <w:proofErr w:type="spellEnd"/>
            <w:r w:rsidRPr="00E14268">
              <w:rPr>
                <w:rFonts w:ascii="Times New Roman" w:eastAsia="Times New Roman" w:hAnsi="Times New Roman" w:cs="Times New Roman"/>
                <w:i/>
                <w:sz w:val="28"/>
                <w:szCs w:val="28"/>
                <w:lang w:eastAsia="ru-RU"/>
              </w:rPr>
              <w:t>*</w:t>
            </w:r>
          </w:p>
        </w:tc>
        <w:tc>
          <w:tcPr>
            <w:tcW w:w="832" w:type="dxa"/>
            <w:tcBorders>
              <w:top w:val="single" w:sz="4" w:space="0" w:color="auto"/>
              <w:left w:val="single" w:sz="4" w:space="0" w:color="auto"/>
              <w:bottom w:val="single" w:sz="4" w:space="0" w:color="auto"/>
              <w:right w:val="single" w:sz="4" w:space="0" w:color="auto"/>
            </w:tcBorders>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14268">
              <w:rPr>
                <w:rFonts w:ascii="Times New Roman" w:eastAsia="Times New Roman" w:hAnsi="Times New Roman" w:cs="Times New Roman"/>
                <w:i/>
                <w:sz w:val="28"/>
                <w:szCs w:val="28"/>
                <w:lang w:eastAsia="ru-RU"/>
              </w:rPr>
              <w:t>всего</w:t>
            </w:r>
          </w:p>
        </w:tc>
        <w:tc>
          <w:tcPr>
            <w:tcW w:w="833" w:type="dxa"/>
            <w:tcBorders>
              <w:top w:val="single" w:sz="4" w:space="0" w:color="auto"/>
              <w:left w:val="single" w:sz="4" w:space="0" w:color="auto"/>
              <w:bottom w:val="single" w:sz="4" w:space="0" w:color="auto"/>
              <w:right w:val="single" w:sz="4" w:space="0" w:color="auto"/>
            </w:tcBorders>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14268">
              <w:rPr>
                <w:rFonts w:ascii="Times New Roman" w:eastAsia="Times New Roman" w:hAnsi="Times New Roman" w:cs="Times New Roman"/>
                <w:i/>
                <w:sz w:val="28"/>
                <w:szCs w:val="28"/>
                <w:lang w:eastAsia="ru-RU"/>
              </w:rPr>
              <w:t xml:space="preserve">в том числе в </w:t>
            </w:r>
            <w:proofErr w:type="spellStart"/>
            <w:r w:rsidRPr="00E14268">
              <w:rPr>
                <w:rFonts w:ascii="Times New Roman" w:eastAsia="Times New Roman" w:hAnsi="Times New Roman" w:cs="Times New Roman"/>
                <w:i/>
                <w:sz w:val="28"/>
                <w:szCs w:val="28"/>
                <w:lang w:eastAsia="ru-RU"/>
              </w:rPr>
              <w:t>тжс</w:t>
            </w:r>
            <w:proofErr w:type="spellEnd"/>
          </w:p>
        </w:tc>
      </w:tr>
      <w:tr w:rsidR="009C17BC" w:rsidRPr="00E14268" w:rsidTr="009C17BC">
        <w:trPr>
          <w:trHeight w:val="516"/>
          <w:jc w:val="center"/>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1</w:t>
            </w:r>
          </w:p>
        </w:tc>
        <w:tc>
          <w:tcPr>
            <w:tcW w:w="4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rPr>
                <w:rFonts w:ascii="Times New Roman" w:eastAsia="Times New Roman" w:hAnsi="Times New Roman" w:cs="Times New Roman"/>
                <w:sz w:val="28"/>
                <w:szCs w:val="28"/>
                <w:lang w:eastAsia="ru-RU"/>
              </w:rPr>
            </w:pPr>
            <w:r w:rsidRPr="00E14268">
              <w:rPr>
                <w:rFonts w:ascii="Times New Roman" w:hAnsi="Times New Roman" w:cs="Times New Roman"/>
                <w:sz w:val="28"/>
                <w:szCs w:val="28"/>
              </w:rPr>
              <w:t>Санаторно оздоровительный детский лагерь, организованный на базе ООО «Малахит» г. Кунгур</w:t>
            </w:r>
            <w:r>
              <w:rPr>
                <w:rFonts w:ascii="Times New Roman" w:hAnsi="Times New Roman" w:cs="Times New Roman"/>
                <w:sz w:val="28"/>
                <w:szCs w:val="28"/>
              </w:rPr>
              <w:t xml:space="preserve"> (с 15.07.16г. по 07.08.16г.; с 08.08.16г. по 31.08.16г.)</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77</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72</w:t>
            </w:r>
          </w:p>
        </w:tc>
        <w:tc>
          <w:tcPr>
            <w:tcW w:w="832" w:type="dxa"/>
            <w:tcBorders>
              <w:top w:val="single" w:sz="4" w:space="0" w:color="auto"/>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833" w:type="dxa"/>
            <w:tcBorders>
              <w:top w:val="single" w:sz="4" w:space="0" w:color="auto"/>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9C17BC" w:rsidRPr="00E14268" w:rsidTr="009C17BC">
        <w:trPr>
          <w:trHeight w:val="563"/>
          <w:jc w:val="center"/>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2</w:t>
            </w:r>
          </w:p>
        </w:tc>
        <w:tc>
          <w:tcPr>
            <w:tcW w:w="4798"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rPr>
                <w:rFonts w:ascii="Times New Roman" w:eastAsia="Times New Roman" w:hAnsi="Times New Roman" w:cs="Times New Roman"/>
                <w:sz w:val="28"/>
                <w:szCs w:val="28"/>
                <w:lang w:eastAsia="ru-RU"/>
              </w:rPr>
            </w:pPr>
            <w:r w:rsidRPr="00E14268">
              <w:rPr>
                <w:rFonts w:ascii="Times New Roman" w:hAnsi="Times New Roman" w:cs="Times New Roman"/>
                <w:sz w:val="28"/>
                <w:szCs w:val="28"/>
              </w:rPr>
              <w:t xml:space="preserve">Детский загородный оздоровительный лагерь «Буревестник» п. </w:t>
            </w:r>
            <w:proofErr w:type="spellStart"/>
            <w:r w:rsidRPr="00E14268">
              <w:rPr>
                <w:rFonts w:ascii="Times New Roman" w:hAnsi="Times New Roman" w:cs="Times New Roman"/>
                <w:sz w:val="28"/>
                <w:szCs w:val="28"/>
              </w:rPr>
              <w:t>Алексики</w:t>
            </w:r>
            <w:proofErr w:type="spellEnd"/>
            <w:r>
              <w:rPr>
                <w:rFonts w:ascii="Times New Roman" w:hAnsi="Times New Roman" w:cs="Times New Roman"/>
                <w:sz w:val="28"/>
                <w:szCs w:val="28"/>
              </w:rPr>
              <w:t xml:space="preserve"> (19.07.16г. по 08.08.16г.)</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20</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17</w:t>
            </w:r>
          </w:p>
        </w:tc>
        <w:tc>
          <w:tcPr>
            <w:tcW w:w="832"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833"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9C17BC" w:rsidRPr="00E14268" w:rsidTr="009C17BC">
        <w:trPr>
          <w:trHeight w:val="465"/>
          <w:jc w:val="center"/>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3</w:t>
            </w:r>
          </w:p>
        </w:tc>
        <w:tc>
          <w:tcPr>
            <w:tcW w:w="4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17BC" w:rsidRPr="00E14268" w:rsidRDefault="009C17BC" w:rsidP="009C17BC">
            <w:pPr>
              <w:pStyle w:val="a3"/>
              <w:rPr>
                <w:color w:val="FF0000"/>
                <w:sz w:val="28"/>
                <w:szCs w:val="28"/>
              </w:rPr>
            </w:pPr>
            <w:r w:rsidRPr="00E14268">
              <w:rPr>
                <w:sz w:val="28"/>
                <w:szCs w:val="28"/>
              </w:rPr>
              <w:t>Детский загородный оздоровительный лагерь «Спутник» с. Янычи</w:t>
            </w:r>
            <w:r>
              <w:rPr>
                <w:sz w:val="28"/>
                <w:szCs w:val="28"/>
              </w:rPr>
              <w:t xml:space="preserve"> (</w:t>
            </w:r>
            <w:r w:rsidRPr="00E14268">
              <w:rPr>
                <w:sz w:val="28"/>
                <w:szCs w:val="28"/>
              </w:rPr>
              <w:t>с 11.08.16</w:t>
            </w:r>
            <w:r>
              <w:rPr>
                <w:sz w:val="28"/>
                <w:szCs w:val="28"/>
              </w:rPr>
              <w:t>г. по 31.08.16г.)</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30</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23</w:t>
            </w:r>
          </w:p>
        </w:tc>
        <w:tc>
          <w:tcPr>
            <w:tcW w:w="832"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tc>
        <w:tc>
          <w:tcPr>
            <w:tcW w:w="833"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tc>
      </w:tr>
      <w:tr w:rsidR="009C17BC" w:rsidRPr="00E14268" w:rsidTr="009C17BC">
        <w:trPr>
          <w:trHeight w:val="465"/>
          <w:jc w:val="center"/>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4</w:t>
            </w:r>
          </w:p>
        </w:tc>
        <w:tc>
          <w:tcPr>
            <w:tcW w:w="4798"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Лагеря дневного пребывания детей, сплавы (за счет средств местного бюджета)</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1098</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нет данных</w:t>
            </w:r>
          </w:p>
        </w:tc>
        <w:tc>
          <w:tcPr>
            <w:tcW w:w="832"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1003</w:t>
            </w:r>
          </w:p>
        </w:tc>
        <w:tc>
          <w:tcPr>
            <w:tcW w:w="833"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нет данных</w:t>
            </w:r>
          </w:p>
        </w:tc>
      </w:tr>
      <w:tr w:rsidR="009C17BC" w:rsidRPr="00E14268" w:rsidTr="009C17BC">
        <w:trPr>
          <w:trHeight w:val="491"/>
          <w:jc w:val="center"/>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5</w:t>
            </w:r>
          </w:p>
        </w:tc>
        <w:tc>
          <w:tcPr>
            <w:tcW w:w="4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 xml:space="preserve">Отряды по месту жительства (ОМЖ) </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363</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нет данных</w:t>
            </w:r>
          </w:p>
        </w:tc>
        <w:tc>
          <w:tcPr>
            <w:tcW w:w="832"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58</w:t>
            </w:r>
          </w:p>
        </w:tc>
        <w:tc>
          <w:tcPr>
            <w:tcW w:w="833"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E14268">
              <w:rPr>
                <w:rFonts w:ascii="Times New Roman" w:eastAsia="Times New Roman" w:hAnsi="Times New Roman" w:cs="Times New Roman"/>
                <w:sz w:val="28"/>
                <w:szCs w:val="28"/>
                <w:lang w:eastAsia="ru-RU"/>
              </w:rPr>
              <w:t>нет данных</w:t>
            </w:r>
          </w:p>
        </w:tc>
      </w:tr>
      <w:tr w:rsidR="009C17BC" w:rsidRPr="00E14268" w:rsidTr="009C17BC">
        <w:trPr>
          <w:trHeight w:val="491"/>
          <w:jc w:val="center"/>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after="0" w:line="240" w:lineRule="auto"/>
              <w:jc w:val="both"/>
              <w:rPr>
                <w:rFonts w:ascii="Times New Roman" w:eastAsia="Times New Roman" w:hAnsi="Times New Roman" w:cs="Times New Roman"/>
                <w:color w:val="FF0000"/>
                <w:sz w:val="28"/>
                <w:szCs w:val="28"/>
                <w:lang w:eastAsia="ru-RU"/>
              </w:rPr>
            </w:pPr>
            <w:r w:rsidRPr="00E14268">
              <w:rPr>
                <w:rFonts w:ascii="Times New Roman" w:eastAsia="Times New Roman" w:hAnsi="Times New Roman" w:cs="Times New Roman"/>
                <w:sz w:val="28"/>
                <w:szCs w:val="28"/>
                <w:lang w:eastAsia="ru-RU"/>
              </w:rPr>
              <w:t>6</w:t>
            </w:r>
          </w:p>
        </w:tc>
        <w:tc>
          <w:tcPr>
            <w:tcW w:w="4798"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rPr>
                <w:rFonts w:ascii="Times New Roman" w:eastAsia="Times New Roman" w:hAnsi="Times New Roman" w:cs="Times New Roman"/>
                <w:bCs/>
                <w:sz w:val="28"/>
                <w:szCs w:val="28"/>
                <w:lang w:eastAsia="ru-RU"/>
              </w:rPr>
            </w:pPr>
            <w:r w:rsidRPr="00E14268">
              <w:rPr>
                <w:rFonts w:ascii="Times New Roman" w:eastAsia="Times New Roman" w:hAnsi="Times New Roman" w:cs="Times New Roman"/>
                <w:bCs/>
                <w:sz w:val="28"/>
                <w:szCs w:val="28"/>
                <w:lang w:eastAsia="ru-RU"/>
              </w:rPr>
              <w:t>Трудоустройство</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890</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нет данных</w:t>
            </w:r>
          </w:p>
        </w:tc>
        <w:tc>
          <w:tcPr>
            <w:tcW w:w="832"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78</w:t>
            </w:r>
          </w:p>
        </w:tc>
        <w:tc>
          <w:tcPr>
            <w:tcW w:w="833"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E14268">
              <w:rPr>
                <w:rFonts w:ascii="Times New Roman" w:eastAsia="Times New Roman" w:hAnsi="Times New Roman" w:cs="Times New Roman"/>
                <w:sz w:val="28"/>
                <w:szCs w:val="28"/>
                <w:lang w:eastAsia="ru-RU"/>
              </w:rPr>
              <w:t>нет данных</w:t>
            </w:r>
          </w:p>
        </w:tc>
      </w:tr>
      <w:tr w:rsidR="009C17BC" w:rsidRPr="00E14268" w:rsidTr="009C17BC">
        <w:trPr>
          <w:trHeight w:val="491"/>
          <w:jc w:val="center"/>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after="0"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7</w:t>
            </w:r>
          </w:p>
        </w:tc>
        <w:tc>
          <w:tcPr>
            <w:tcW w:w="4798"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rPr>
                <w:rFonts w:ascii="Times New Roman" w:eastAsia="Times New Roman" w:hAnsi="Times New Roman" w:cs="Times New Roman"/>
                <w:bCs/>
                <w:sz w:val="28"/>
                <w:szCs w:val="28"/>
                <w:lang w:eastAsia="ru-RU"/>
              </w:rPr>
            </w:pPr>
            <w:r w:rsidRPr="00E14268">
              <w:rPr>
                <w:rFonts w:ascii="Times New Roman" w:eastAsia="Times New Roman" w:hAnsi="Times New Roman" w:cs="Times New Roman"/>
                <w:bCs/>
                <w:sz w:val="28"/>
                <w:szCs w:val="28"/>
                <w:lang w:eastAsia="ru-RU"/>
              </w:rPr>
              <w:t>санаторно-оздоровительные лагеря, оздоровление на базе ЦРБ</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tc>
        <w:tc>
          <w:tcPr>
            <w:tcW w:w="832"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E14268">
              <w:rPr>
                <w:rFonts w:ascii="Times New Roman" w:eastAsia="Times New Roman" w:hAnsi="Times New Roman" w:cs="Times New Roman"/>
                <w:sz w:val="28"/>
                <w:szCs w:val="28"/>
                <w:lang w:eastAsia="ru-RU"/>
              </w:rPr>
              <w:t>6+7=13</w:t>
            </w:r>
          </w:p>
        </w:tc>
        <w:tc>
          <w:tcPr>
            <w:tcW w:w="833"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tc>
      </w:tr>
      <w:tr w:rsidR="009C17BC" w:rsidRPr="00E14268" w:rsidTr="009C17BC">
        <w:trPr>
          <w:trHeight w:val="491"/>
          <w:jc w:val="center"/>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after="0"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8</w:t>
            </w:r>
          </w:p>
        </w:tc>
        <w:tc>
          <w:tcPr>
            <w:tcW w:w="4798"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rPr>
                <w:rFonts w:ascii="Times New Roman" w:eastAsia="Times New Roman" w:hAnsi="Times New Roman" w:cs="Times New Roman"/>
                <w:bCs/>
                <w:sz w:val="28"/>
                <w:szCs w:val="28"/>
                <w:lang w:eastAsia="ru-RU"/>
              </w:rPr>
            </w:pPr>
            <w:r w:rsidRPr="00E14268">
              <w:rPr>
                <w:rFonts w:ascii="Times New Roman" w:eastAsia="Times New Roman" w:hAnsi="Times New Roman" w:cs="Times New Roman"/>
                <w:bCs/>
                <w:sz w:val="28"/>
                <w:szCs w:val="28"/>
                <w:lang w:eastAsia="ru-RU"/>
              </w:rPr>
              <w:t>компенсация части расходов на приобретение путевок</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30</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24</w:t>
            </w:r>
          </w:p>
        </w:tc>
        <w:tc>
          <w:tcPr>
            <w:tcW w:w="832"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1</w:t>
            </w:r>
          </w:p>
        </w:tc>
        <w:tc>
          <w:tcPr>
            <w:tcW w:w="833" w:type="dxa"/>
            <w:tcBorders>
              <w:top w:val="nil"/>
              <w:left w:val="nil"/>
              <w:bottom w:val="single" w:sz="8" w:space="0" w:color="auto"/>
              <w:right w:val="single" w:sz="8" w:space="0" w:color="auto"/>
            </w:tcBorders>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E14268">
              <w:rPr>
                <w:rFonts w:ascii="Times New Roman" w:eastAsia="Times New Roman" w:hAnsi="Times New Roman" w:cs="Times New Roman"/>
                <w:sz w:val="28"/>
                <w:szCs w:val="28"/>
                <w:lang w:eastAsia="ru-RU"/>
              </w:rPr>
              <w:t>1</w:t>
            </w:r>
          </w:p>
        </w:tc>
      </w:tr>
      <w:tr w:rsidR="009C17BC" w:rsidRPr="00E14268" w:rsidTr="009C17BC">
        <w:trPr>
          <w:trHeight w:val="491"/>
          <w:jc w:val="center"/>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17BC" w:rsidRPr="00E14268" w:rsidRDefault="009C17BC" w:rsidP="009C17BC">
            <w:pPr>
              <w:spacing w:after="0" w:line="240" w:lineRule="auto"/>
              <w:jc w:val="both"/>
              <w:rPr>
                <w:rFonts w:ascii="Times New Roman" w:eastAsia="Times New Roman" w:hAnsi="Times New Roman" w:cs="Times New Roman"/>
                <w:color w:val="FF0000"/>
                <w:sz w:val="28"/>
                <w:szCs w:val="28"/>
                <w:lang w:eastAsia="ru-RU"/>
              </w:rPr>
            </w:pPr>
            <w:r w:rsidRPr="00E14268">
              <w:rPr>
                <w:rFonts w:ascii="Times New Roman" w:eastAsia="Times New Roman" w:hAnsi="Times New Roman" w:cs="Times New Roman"/>
                <w:color w:val="FF0000"/>
                <w:sz w:val="28"/>
                <w:szCs w:val="28"/>
                <w:lang w:eastAsia="ru-RU"/>
              </w:rPr>
              <w:t> </w:t>
            </w:r>
          </w:p>
        </w:tc>
        <w:tc>
          <w:tcPr>
            <w:tcW w:w="4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17BC" w:rsidRPr="00E14268" w:rsidRDefault="009C17BC" w:rsidP="009C17BC">
            <w:pPr>
              <w:spacing w:after="0"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b/>
                <w:bCs/>
                <w:sz w:val="28"/>
                <w:szCs w:val="28"/>
                <w:lang w:eastAsia="ru-RU"/>
              </w:rPr>
              <w:t>Всего:</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C17BC" w:rsidRPr="00BE74C1" w:rsidRDefault="009C17BC" w:rsidP="009C17BC">
            <w:pPr>
              <w:spacing w:after="0" w:line="240" w:lineRule="auto"/>
              <w:jc w:val="both"/>
              <w:rPr>
                <w:rFonts w:ascii="Times New Roman" w:eastAsia="Times New Roman" w:hAnsi="Times New Roman" w:cs="Times New Roman"/>
                <w:b/>
                <w:sz w:val="28"/>
                <w:szCs w:val="28"/>
                <w:lang w:eastAsia="ru-RU"/>
              </w:rPr>
            </w:pPr>
            <w:r w:rsidRPr="00BE74C1">
              <w:rPr>
                <w:rFonts w:ascii="Times New Roman" w:eastAsia="Times New Roman" w:hAnsi="Times New Roman" w:cs="Times New Roman"/>
                <w:b/>
                <w:sz w:val="28"/>
                <w:szCs w:val="28"/>
                <w:lang w:eastAsia="ru-RU"/>
              </w:rPr>
              <w:t>2508</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9C17BC" w:rsidRPr="00BE74C1" w:rsidRDefault="009C17BC" w:rsidP="009C17BC">
            <w:pPr>
              <w:spacing w:after="0" w:line="240" w:lineRule="auto"/>
              <w:jc w:val="both"/>
              <w:rPr>
                <w:rFonts w:ascii="Times New Roman" w:eastAsia="Times New Roman" w:hAnsi="Times New Roman" w:cs="Times New Roman"/>
                <w:b/>
                <w:sz w:val="28"/>
                <w:szCs w:val="28"/>
                <w:lang w:eastAsia="ru-RU"/>
              </w:rPr>
            </w:pPr>
          </w:p>
        </w:tc>
        <w:tc>
          <w:tcPr>
            <w:tcW w:w="832" w:type="dxa"/>
            <w:tcBorders>
              <w:top w:val="nil"/>
              <w:left w:val="nil"/>
              <w:bottom w:val="single" w:sz="8" w:space="0" w:color="auto"/>
              <w:right w:val="single" w:sz="8" w:space="0" w:color="auto"/>
            </w:tcBorders>
            <w:vAlign w:val="center"/>
          </w:tcPr>
          <w:p w:rsidR="009C17BC" w:rsidRPr="00BE74C1" w:rsidRDefault="009C17BC" w:rsidP="009C17BC">
            <w:pPr>
              <w:spacing w:after="0" w:line="240" w:lineRule="auto"/>
              <w:jc w:val="both"/>
              <w:rPr>
                <w:rFonts w:ascii="Times New Roman" w:eastAsia="Times New Roman" w:hAnsi="Times New Roman" w:cs="Times New Roman"/>
                <w:b/>
                <w:sz w:val="28"/>
                <w:szCs w:val="28"/>
                <w:lang w:eastAsia="ru-RU"/>
              </w:rPr>
            </w:pPr>
            <w:r w:rsidRPr="00BE74C1">
              <w:rPr>
                <w:rFonts w:ascii="Times New Roman" w:eastAsia="Times New Roman" w:hAnsi="Times New Roman" w:cs="Times New Roman"/>
                <w:b/>
                <w:sz w:val="28"/>
                <w:szCs w:val="28"/>
                <w:lang w:eastAsia="ru-RU"/>
              </w:rPr>
              <w:t>1153</w:t>
            </w:r>
          </w:p>
        </w:tc>
        <w:tc>
          <w:tcPr>
            <w:tcW w:w="833" w:type="dxa"/>
            <w:tcBorders>
              <w:top w:val="nil"/>
              <w:left w:val="nil"/>
              <w:bottom w:val="single" w:sz="8" w:space="0" w:color="auto"/>
              <w:right w:val="single" w:sz="8" w:space="0" w:color="auto"/>
            </w:tcBorders>
            <w:vAlign w:val="center"/>
          </w:tcPr>
          <w:p w:rsidR="009C17BC" w:rsidRPr="00E14268" w:rsidRDefault="009C17BC" w:rsidP="009C17BC">
            <w:pPr>
              <w:spacing w:after="0" w:line="240" w:lineRule="auto"/>
              <w:jc w:val="both"/>
              <w:rPr>
                <w:rFonts w:ascii="Times New Roman" w:eastAsia="Times New Roman" w:hAnsi="Times New Roman" w:cs="Times New Roman"/>
                <w:color w:val="FF0000"/>
                <w:sz w:val="28"/>
                <w:szCs w:val="28"/>
                <w:lang w:eastAsia="ru-RU"/>
              </w:rPr>
            </w:pPr>
          </w:p>
        </w:tc>
      </w:tr>
    </w:tbl>
    <w:p w:rsidR="009C17BC" w:rsidRPr="000F54C5" w:rsidRDefault="009C17BC" w:rsidP="009C17BC">
      <w:pPr>
        <w:pStyle w:val="a3"/>
        <w:spacing w:before="0" w:beforeAutospacing="0" w:after="0" w:afterAutospacing="0"/>
        <w:ind w:firstLine="709"/>
        <w:jc w:val="both"/>
      </w:pPr>
      <w:r w:rsidRPr="000F54C5">
        <w:t>* дети, находящиеся в трудной жизненной ситуации</w:t>
      </w:r>
    </w:p>
    <w:p w:rsidR="000F54C5" w:rsidRDefault="000F54C5" w:rsidP="009C17BC">
      <w:pPr>
        <w:pStyle w:val="a3"/>
        <w:spacing w:before="0" w:beforeAutospacing="0" w:after="0" w:afterAutospacing="0"/>
        <w:ind w:firstLine="709"/>
        <w:jc w:val="both"/>
        <w:rPr>
          <w:sz w:val="28"/>
          <w:szCs w:val="28"/>
        </w:rPr>
      </w:pPr>
    </w:p>
    <w:p w:rsidR="009C17BC" w:rsidRPr="00E14268" w:rsidRDefault="009C17BC" w:rsidP="009C17BC">
      <w:pPr>
        <w:pStyle w:val="a3"/>
        <w:spacing w:before="0" w:beforeAutospacing="0" w:after="0" w:afterAutospacing="0"/>
        <w:ind w:firstLine="709"/>
        <w:jc w:val="both"/>
        <w:rPr>
          <w:sz w:val="28"/>
          <w:szCs w:val="28"/>
        </w:rPr>
      </w:pPr>
      <w:r w:rsidRPr="00E14268">
        <w:rPr>
          <w:sz w:val="28"/>
          <w:szCs w:val="28"/>
        </w:rPr>
        <w:lastRenderedPageBreak/>
        <w:t>По Соглашению, Министерство и Администрация при выполнении государственных полномочий по организации оздоровления обеспечивают достижение следующих общих показателей:</w:t>
      </w:r>
    </w:p>
    <w:p w:rsidR="009C17BC" w:rsidRPr="00E14268" w:rsidRDefault="009C17BC" w:rsidP="009C17BC">
      <w:pPr>
        <w:pStyle w:val="a3"/>
        <w:spacing w:before="0" w:beforeAutospacing="0" w:after="0" w:afterAutospacing="0"/>
        <w:ind w:firstLine="709"/>
        <w:jc w:val="both"/>
        <w:rPr>
          <w:sz w:val="28"/>
          <w:szCs w:val="28"/>
        </w:rPr>
      </w:pPr>
      <w:r w:rsidRPr="00E14268">
        <w:rPr>
          <w:sz w:val="28"/>
          <w:szCs w:val="28"/>
        </w:rPr>
        <w:t>1. Доля детей, охваченных различными формами оздоровления, отдыха и занятости за счет средств консолидированного бюджета должна составлять не менее 93% от числа детей в возрасте от 7 до 17 лет (включительно), в том числе:</w:t>
      </w:r>
    </w:p>
    <w:p w:rsidR="009C17BC" w:rsidRPr="00E14268" w:rsidRDefault="009C17BC" w:rsidP="009C17BC">
      <w:pPr>
        <w:pStyle w:val="a3"/>
        <w:spacing w:before="0" w:beforeAutospacing="0" w:after="0" w:afterAutospacing="0"/>
        <w:ind w:firstLine="709"/>
        <w:jc w:val="both"/>
        <w:rPr>
          <w:sz w:val="28"/>
          <w:szCs w:val="28"/>
        </w:rPr>
      </w:pPr>
      <w:r w:rsidRPr="00E14268">
        <w:rPr>
          <w:sz w:val="28"/>
          <w:szCs w:val="28"/>
        </w:rPr>
        <w:t>-доля детей, оздоровленных в загородных и санаторно-оздоровительных лагерях, не менее 10% от числа детей в возрасте от 7 до 17 лет (включительно);</w:t>
      </w:r>
    </w:p>
    <w:p w:rsidR="009C17BC" w:rsidRPr="00E14268" w:rsidRDefault="009C17BC" w:rsidP="009C17BC">
      <w:pPr>
        <w:pStyle w:val="a3"/>
        <w:spacing w:before="0" w:beforeAutospacing="0"/>
        <w:ind w:firstLine="709"/>
        <w:jc w:val="both"/>
        <w:rPr>
          <w:sz w:val="28"/>
          <w:szCs w:val="28"/>
        </w:rPr>
      </w:pPr>
      <w:r w:rsidRPr="00E14268">
        <w:rPr>
          <w:sz w:val="28"/>
          <w:szCs w:val="28"/>
        </w:rPr>
        <w:t>-доля детей состоящих на учете в комиссиях по делам несовершеннолетних и защите их прав, охваченных организованными формами отдыха и оздоровления, не менее 100% от числа детей в возрасте от 7 до 17 лет (включительно), состоящих на учете в комиссиях по делам несовершеннолетних и защите их прав.</w:t>
      </w:r>
    </w:p>
    <w:p w:rsidR="009C17BC" w:rsidRPr="00E14268" w:rsidRDefault="009C17BC" w:rsidP="009C17BC">
      <w:pPr>
        <w:pStyle w:val="a3"/>
        <w:ind w:firstLine="709"/>
        <w:jc w:val="both"/>
        <w:rPr>
          <w:sz w:val="28"/>
          <w:szCs w:val="28"/>
        </w:rPr>
      </w:pPr>
      <w:r w:rsidRPr="00E14268">
        <w:rPr>
          <w:sz w:val="28"/>
          <w:szCs w:val="28"/>
        </w:rPr>
        <w:t>2. Выраженный эффект оздоровления должен отмечаться не менее, чем у 87% от числа оздоровленных детей в возрасте от 7 до 17 лет (включительно)</w:t>
      </w:r>
    </w:p>
    <w:p w:rsidR="009C17BC" w:rsidRPr="00E14268" w:rsidRDefault="009C17BC" w:rsidP="009C17BC">
      <w:pPr>
        <w:pStyle w:val="a3"/>
        <w:ind w:firstLine="709"/>
        <w:jc w:val="both"/>
        <w:rPr>
          <w:color w:val="000000" w:themeColor="text1"/>
          <w:sz w:val="28"/>
          <w:szCs w:val="28"/>
        </w:rPr>
      </w:pPr>
      <w:r>
        <w:rPr>
          <w:color w:val="000000" w:themeColor="text1"/>
          <w:sz w:val="28"/>
          <w:szCs w:val="28"/>
        </w:rPr>
        <w:t xml:space="preserve">По причине того, что оздоровительная кампания 2016 года  не завершена, анализ данных показателей не проводился. </w:t>
      </w:r>
    </w:p>
    <w:p w:rsidR="009C17BC" w:rsidRPr="00E14268" w:rsidRDefault="009C17BC" w:rsidP="009C17BC">
      <w:pPr>
        <w:spacing w:after="0" w:line="240" w:lineRule="auto"/>
        <w:ind w:firstLine="709"/>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Расходы на проведение летней оздоровительной кампании по Суксунскому муниципальному району в 2016 году представлены в таблице 5 (без учета родительских средств)</w:t>
      </w:r>
    </w:p>
    <w:p w:rsidR="009C17BC" w:rsidRPr="00E14268" w:rsidRDefault="009C17BC" w:rsidP="009C17BC">
      <w:pPr>
        <w:spacing w:after="0" w:line="240" w:lineRule="auto"/>
        <w:ind w:firstLine="709"/>
        <w:jc w:val="right"/>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Таблица 5</w:t>
      </w:r>
    </w:p>
    <w:p w:rsidR="009C17BC" w:rsidRPr="00E14268" w:rsidRDefault="009C17BC" w:rsidP="009C17BC">
      <w:pPr>
        <w:spacing w:after="0" w:line="240" w:lineRule="auto"/>
        <w:ind w:firstLine="709"/>
        <w:jc w:val="right"/>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(тыс. руб.)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1"/>
        <w:gridCol w:w="4786"/>
        <w:gridCol w:w="1378"/>
        <w:gridCol w:w="1417"/>
        <w:gridCol w:w="1843"/>
      </w:tblGrid>
      <w:tr w:rsidR="009C17BC" w:rsidRPr="00E14268" w:rsidTr="009C17BC">
        <w:trPr>
          <w:trHeight w:val="600"/>
        </w:trPr>
        <w:tc>
          <w:tcPr>
            <w:tcW w:w="641" w:type="dxa"/>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w:t>
            </w:r>
          </w:p>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E14268">
              <w:rPr>
                <w:rFonts w:ascii="Times New Roman" w:eastAsia="Times New Roman" w:hAnsi="Times New Roman" w:cs="Times New Roman"/>
                <w:sz w:val="28"/>
                <w:szCs w:val="28"/>
                <w:lang w:eastAsia="ru-RU"/>
              </w:rPr>
              <w:t>п</w:t>
            </w:r>
            <w:proofErr w:type="gramEnd"/>
            <w:r w:rsidRPr="00E14268">
              <w:rPr>
                <w:rFonts w:ascii="Times New Roman" w:eastAsia="Times New Roman" w:hAnsi="Times New Roman" w:cs="Times New Roman"/>
                <w:sz w:val="28"/>
                <w:szCs w:val="28"/>
                <w:lang w:eastAsia="ru-RU"/>
              </w:rPr>
              <w:t>/п</w:t>
            </w:r>
          </w:p>
        </w:tc>
        <w:tc>
          <w:tcPr>
            <w:tcW w:w="4786" w:type="dxa"/>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Формы оздоровления и отдыха</w:t>
            </w:r>
          </w:p>
        </w:tc>
        <w:tc>
          <w:tcPr>
            <w:tcW w:w="1378" w:type="dxa"/>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план финансирования</w:t>
            </w:r>
          </w:p>
        </w:tc>
        <w:tc>
          <w:tcPr>
            <w:tcW w:w="1417" w:type="dxa"/>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финансирование на 16.07.2016г.</w:t>
            </w:r>
          </w:p>
        </w:tc>
        <w:tc>
          <w:tcPr>
            <w:tcW w:w="1843" w:type="dxa"/>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расход на 16.07.2016г.</w:t>
            </w:r>
          </w:p>
        </w:tc>
      </w:tr>
      <w:tr w:rsidR="009C17BC" w:rsidRPr="00E14268" w:rsidTr="009C17BC">
        <w:trPr>
          <w:trHeight w:val="516"/>
        </w:trPr>
        <w:tc>
          <w:tcPr>
            <w:tcW w:w="641" w:type="dxa"/>
            <w:tcMar>
              <w:top w:w="0" w:type="dxa"/>
              <w:left w:w="108" w:type="dxa"/>
              <w:bottom w:w="0" w:type="dxa"/>
              <w:right w:w="108" w:type="dxa"/>
            </w:tcMar>
            <w:vAlign w:val="center"/>
          </w:tcPr>
          <w:p w:rsidR="009C17BC" w:rsidRPr="00E14268" w:rsidRDefault="009C17BC" w:rsidP="009C17BC">
            <w:pPr>
              <w:spacing w:after="0"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1</w:t>
            </w:r>
          </w:p>
        </w:tc>
        <w:tc>
          <w:tcPr>
            <w:tcW w:w="4786" w:type="dxa"/>
            <w:tcMar>
              <w:top w:w="0" w:type="dxa"/>
              <w:left w:w="108" w:type="dxa"/>
              <w:bottom w:w="0" w:type="dxa"/>
              <w:right w:w="108" w:type="dxa"/>
            </w:tcMar>
            <w:vAlign w:val="center"/>
          </w:tcPr>
          <w:p w:rsidR="009C17BC" w:rsidRPr="00E14268" w:rsidRDefault="009C17BC" w:rsidP="009C17BC">
            <w:pPr>
              <w:spacing w:after="0" w:line="240" w:lineRule="auto"/>
              <w:rPr>
                <w:rFonts w:ascii="Times New Roman" w:eastAsia="Times New Roman" w:hAnsi="Times New Roman" w:cs="Times New Roman"/>
                <w:sz w:val="28"/>
                <w:szCs w:val="28"/>
                <w:lang w:eastAsia="ru-RU"/>
              </w:rPr>
            </w:pPr>
            <w:r w:rsidRPr="00E14268">
              <w:rPr>
                <w:rFonts w:ascii="Times New Roman" w:hAnsi="Times New Roman" w:cs="Times New Roman"/>
                <w:sz w:val="28"/>
                <w:szCs w:val="28"/>
              </w:rPr>
              <w:t>Санаторно оздоровительный детский лагерь, организованный на базе ООО «Малахит» г. Кунгур</w:t>
            </w:r>
            <w:r w:rsidRPr="00E14268">
              <w:rPr>
                <w:rFonts w:ascii="Times New Roman" w:eastAsia="Times New Roman" w:hAnsi="Times New Roman" w:cs="Times New Roman"/>
                <w:sz w:val="28"/>
                <w:szCs w:val="28"/>
                <w:lang w:eastAsia="ru-RU"/>
              </w:rPr>
              <w:t xml:space="preserve"> </w:t>
            </w:r>
          </w:p>
        </w:tc>
        <w:tc>
          <w:tcPr>
            <w:tcW w:w="1378" w:type="dxa"/>
            <w:tcMar>
              <w:top w:w="0" w:type="dxa"/>
              <w:left w:w="108" w:type="dxa"/>
              <w:bottom w:w="0" w:type="dxa"/>
              <w:right w:w="108" w:type="dxa"/>
            </w:tcMar>
            <w:vAlign w:val="center"/>
          </w:tcPr>
          <w:p w:rsidR="009C17BC" w:rsidRPr="00E14268" w:rsidRDefault="009C17BC" w:rsidP="009C17BC">
            <w:pPr>
              <w:spacing w:after="0"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b/>
                <w:sz w:val="28"/>
                <w:szCs w:val="28"/>
                <w:lang w:eastAsia="ru-RU"/>
              </w:rPr>
              <w:t>1 236,7</w:t>
            </w:r>
          </w:p>
        </w:tc>
        <w:tc>
          <w:tcPr>
            <w:tcW w:w="1417" w:type="dxa"/>
            <w:vAlign w:val="center"/>
          </w:tcPr>
          <w:p w:rsidR="009C17BC" w:rsidRPr="00E14268" w:rsidRDefault="009C17BC" w:rsidP="009C17BC">
            <w:pPr>
              <w:spacing w:after="0"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895,2</w:t>
            </w:r>
          </w:p>
        </w:tc>
        <w:tc>
          <w:tcPr>
            <w:tcW w:w="1843" w:type="dxa"/>
            <w:noWrap/>
            <w:tcMar>
              <w:top w:w="0" w:type="dxa"/>
              <w:left w:w="108" w:type="dxa"/>
              <w:bottom w:w="0" w:type="dxa"/>
              <w:right w:w="108" w:type="dxa"/>
            </w:tcMar>
            <w:vAlign w:val="center"/>
          </w:tcPr>
          <w:p w:rsidR="009C17BC" w:rsidRPr="00E14268" w:rsidRDefault="009C17BC" w:rsidP="009C17BC">
            <w:pPr>
              <w:spacing w:after="0"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895,2</w:t>
            </w:r>
          </w:p>
        </w:tc>
      </w:tr>
      <w:tr w:rsidR="009C17BC" w:rsidRPr="00E14268" w:rsidTr="009C17BC">
        <w:trPr>
          <w:trHeight w:val="516"/>
        </w:trPr>
        <w:tc>
          <w:tcPr>
            <w:tcW w:w="641" w:type="dxa"/>
            <w:tcMar>
              <w:top w:w="0" w:type="dxa"/>
              <w:left w:w="108" w:type="dxa"/>
              <w:bottom w:w="0" w:type="dxa"/>
              <w:right w:w="108" w:type="dxa"/>
            </w:tcMar>
            <w:vAlign w:val="center"/>
            <w:hideMark/>
          </w:tcPr>
          <w:p w:rsidR="009C17BC" w:rsidRPr="00E14268" w:rsidRDefault="009C17BC" w:rsidP="009C17BC">
            <w:pPr>
              <w:spacing w:after="0"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2</w:t>
            </w:r>
          </w:p>
        </w:tc>
        <w:tc>
          <w:tcPr>
            <w:tcW w:w="4786" w:type="dxa"/>
            <w:tcMar>
              <w:top w:w="0" w:type="dxa"/>
              <w:left w:w="108" w:type="dxa"/>
              <w:bottom w:w="0" w:type="dxa"/>
              <w:right w:w="108" w:type="dxa"/>
            </w:tcMar>
            <w:vAlign w:val="center"/>
            <w:hideMark/>
          </w:tcPr>
          <w:p w:rsidR="009C17BC" w:rsidRPr="00E14268" w:rsidRDefault="009C17BC" w:rsidP="009C17BC">
            <w:pPr>
              <w:spacing w:after="0" w:line="240" w:lineRule="auto"/>
              <w:rPr>
                <w:rFonts w:ascii="Times New Roman" w:eastAsia="Times New Roman" w:hAnsi="Times New Roman" w:cs="Times New Roman"/>
                <w:sz w:val="28"/>
                <w:szCs w:val="28"/>
                <w:lang w:eastAsia="ru-RU"/>
              </w:rPr>
            </w:pPr>
            <w:r w:rsidRPr="00E14268">
              <w:rPr>
                <w:rFonts w:ascii="Times New Roman" w:hAnsi="Times New Roman" w:cs="Times New Roman"/>
                <w:sz w:val="28"/>
                <w:szCs w:val="28"/>
              </w:rPr>
              <w:t xml:space="preserve">Детский загородный оздоровительный лагерь «Буревестник» п. </w:t>
            </w:r>
            <w:proofErr w:type="spellStart"/>
            <w:r w:rsidRPr="00E14268">
              <w:rPr>
                <w:rFonts w:ascii="Times New Roman" w:hAnsi="Times New Roman" w:cs="Times New Roman"/>
                <w:sz w:val="28"/>
                <w:szCs w:val="28"/>
              </w:rPr>
              <w:t>Алексики</w:t>
            </w:r>
            <w:proofErr w:type="spellEnd"/>
          </w:p>
        </w:tc>
        <w:tc>
          <w:tcPr>
            <w:tcW w:w="1378" w:type="dxa"/>
            <w:tcMar>
              <w:top w:w="0" w:type="dxa"/>
              <w:left w:w="108" w:type="dxa"/>
              <w:bottom w:w="0" w:type="dxa"/>
              <w:right w:w="108" w:type="dxa"/>
            </w:tcMar>
            <w:vAlign w:val="center"/>
            <w:hideMark/>
          </w:tcPr>
          <w:p w:rsidR="009C17BC" w:rsidRPr="00E14268" w:rsidRDefault="009C17BC" w:rsidP="009C17BC">
            <w:pPr>
              <w:spacing w:after="0" w:line="240" w:lineRule="auto"/>
              <w:jc w:val="center"/>
              <w:rPr>
                <w:rFonts w:ascii="Times New Roman" w:eastAsia="Times New Roman" w:hAnsi="Times New Roman" w:cs="Times New Roman"/>
                <w:b/>
                <w:sz w:val="28"/>
                <w:szCs w:val="28"/>
                <w:lang w:eastAsia="ru-RU"/>
              </w:rPr>
            </w:pPr>
          </w:p>
          <w:p w:rsidR="009C17BC" w:rsidRPr="00E14268" w:rsidRDefault="009C17BC" w:rsidP="009C17BC">
            <w:pPr>
              <w:spacing w:after="0"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297,5</w:t>
            </w:r>
          </w:p>
          <w:p w:rsidR="009C17BC" w:rsidRPr="00E14268" w:rsidRDefault="009C17BC" w:rsidP="009C17BC">
            <w:pPr>
              <w:spacing w:after="0" w:line="240" w:lineRule="auto"/>
              <w:jc w:val="center"/>
              <w:rPr>
                <w:rFonts w:ascii="Times New Roman" w:eastAsia="Times New Roman" w:hAnsi="Times New Roman" w:cs="Times New Roman"/>
                <w:sz w:val="28"/>
                <w:szCs w:val="28"/>
                <w:lang w:eastAsia="ru-RU"/>
              </w:rPr>
            </w:pPr>
          </w:p>
        </w:tc>
        <w:tc>
          <w:tcPr>
            <w:tcW w:w="1417" w:type="dxa"/>
            <w:vAlign w:val="center"/>
          </w:tcPr>
          <w:p w:rsidR="009C17BC" w:rsidRPr="00E14268" w:rsidRDefault="009C17BC" w:rsidP="009C17BC">
            <w:pPr>
              <w:spacing w:after="0"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297,5</w:t>
            </w:r>
          </w:p>
        </w:tc>
        <w:tc>
          <w:tcPr>
            <w:tcW w:w="1843" w:type="dxa"/>
            <w:noWrap/>
            <w:tcMar>
              <w:top w:w="0" w:type="dxa"/>
              <w:left w:w="108" w:type="dxa"/>
              <w:bottom w:w="0" w:type="dxa"/>
              <w:right w:w="108" w:type="dxa"/>
            </w:tcMar>
            <w:vAlign w:val="center"/>
            <w:hideMark/>
          </w:tcPr>
          <w:p w:rsidR="009C17BC" w:rsidRPr="00E14268" w:rsidRDefault="009C17BC" w:rsidP="009C17BC">
            <w:pPr>
              <w:spacing w:after="0"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297,5</w:t>
            </w:r>
          </w:p>
        </w:tc>
      </w:tr>
      <w:tr w:rsidR="009C17BC" w:rsidRPr="00E14268" w:rsidTr="009C17BC">
        <w:trPr>
          <w:trHeight w:val="563"/>
        </w:trPr>
        <w:tc>
          <w:tcPr>
            <w:tcW w:w="641" w:type="dxa"/>
            <w:tcMar>
              <w:top w:w="0" w:type="dxa"/>
              <w:left w:w="108" w:type="dxa"/>
              <w:bottom w:w="0" w:type="dxa"/>
              <w:right w:w="108" w:type="dxa"/>
            </w:tcMar>
            <w:vAlign w:val="center"/>
          </w:tcPr>
          <w:p w:rsidR="009C17BC" w:rsidRPr="00E14268" w:rsidRDefault="009C17BC" w:rsidP="009C17BC">
            <w:pPr>
              <w:spacing w:after="0"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3</w:t>
            </w:r>
          </w:p>
        </w:tc>
        <w:tc>
          <w:tcPr>
            <w:tcW w:w="4786" w:type="dxa"/>
            <w:tcMar>
              <w:top w:w="0" w:type="dxa"/>
              <w:left w:w="108" w:type="dxa"/>
              <w:bottom w:w="0" w:type="dxa"/>
              <w:right w:w="108" w:type="dxa"/>
            </w:tcMar>
            <w:vAlign w:val="center"/>
            <w:hideMark/>
          </w:tcPr>
          <w:p w:rsidR="009C17BC" w:rsidRPr="00E14268" w:rsidRDefault="009C17BC" w:rsidP="009C17BC">
            <w:pPr>
              <w:spacing w:after="0" w:line="240" w:lineRule="auto"/>
              <w:rPr>
                <w:rFonts w:ascii="Times New Roman" w:eastAsia="Times New Roman" w:hAnsi="Times New Roman" w:cs="Times New Roman"/>
                <w:sz w:val="28"/>
                <w:szCs w:val="28"/>
                <w:lang w:eastAsia="ru-RU"/>
              </w:rPr>
            </w:pPr>
            <w:r w:rsidRPr="00E14268">
              <w:rPr>
                <w:rFonts w:ascii="Times New Roman" w:hAnsi="Times New Roman" w:cs="Times New Roman"/>
                <w:sz w:val="28"/>
                <w:szCs w:val="28"/>
              </w:rPr>
              <w:t>Детский загородный оздоровительный лагерь «Спутник» с. Янычи</w:t>
            </w:r>
          </w:p>
        </w:tc>
        <w:tc>
          <w:tcPr>
            <w:tcW w:w="1378" w:type="dxa"/>
            <w:noWrap/>
            <w:tcMar>
              <w:top w:w="0" w:type="dxa"/>
              <w:left w:w="108" w:type="dxa"/>
              <w:bottom w:w="0" w:type="dxa"/>
              <w:right w:w="108" w:type="dxa"/>
            </w:tcMar>
            <w:vAlign w:val="center"/>
            <w:hideMark/>
          </w:tcPr>
          <w:p w:rsidR="009C17BC" w:rsidRPr="00E14268" w:rsidRDefault="009C17BC" w:rsidP="009C17BC">
            <w:pPr>
              <w:spacing w:after="0" w:line="240" w:lineRule="auto"/>
              <w:jc w:val="center"/>
              <w:rPr>
                <w:rFonts w:ascii="Times New Roman" w:eastAsia="Times New Roman" w:hAnsi="Times New Roman" w:cs="Times New Roman"/>
                <w:b/>
                <w:sz w:val="28"/>
                <w:szCs w:val="28"/>
                <w:lang w:eastAsia="ru-RU"/>
              </w:rPr>
            </w:pPr>
          </w:p>
          <w:p w:rsidR="009C17BC" w:rsidRPr="00E14268" w:rsidRDefault="009C17BC" w:rsidP="009C17BC">
            <w:pPr>
              <w:spacing w:after="0"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423,3</w:t>
            </w:r>
          </w:p>
          <w:p w:rsidR="009C17BC" w:rsidRPr="00E14268" w:rsidRDefault="009C17BC" w:rsidP="009C17BC">
            <w:pPr>
              <w:spacing w:after="0" w:line="240" w:lineRule="auto"/>
              <w:jc w:val="center"/>
              <w:rPr>
                <w:rFonts w:ascii="Times New Roman" w:eastAsia="Times New Roman" w:hAnsi="Times New Roman" w:cs="Times New Roman"/>
                <w:b/>
                <w:sz w:val="28"/>
                <w:szCs w:val="28"/>
                <w:lang w:eastAsia="ru-RU"/>
              </w:rPr>
            </w:pPr>
          </w:p>
        </w:tc>
        <w:tc>
          <w:tcPr>
            <w:tcW w:w="1417" w:type="dxa"/>
            <w:vAlign w:val="center"/>
          </w:tcPr>
          <w:p w:rsidR="009C17BC" w:rsidRPr="00E14268" w:rsidRDefault="009C17BC" w:rsidP="009C17BC">
            <w:pPr>
              <w:spacing w:after="0"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423,3</w:t>
            </w:r>
          </w:p>
        </w:tc>
        <w:tc>
          <w:tcPr>
            <w:tcW w:w="1843" w:type="dxa"/>
            <w:noWrap/>
            <w:tcMar>
              <w:top w:w="0" w:type="dxa"/>
              <w:left w:w="108" w:type="dxa"/>
              <w:bottom w:w="0" w:type="dxa"/>
              <w:right w:w="108" w:type="dxa"/>
            </w:tcMar>
            <w:vAlign w:val="center"/>
            <w:hideMark/>
          </w:tcPr>
          <w:p w:rsidR="009C17BC" w:rsidRPr="00E14268" w:rsidRDefault="009C17BC" w:rsidP="009C17BC">
            <w:pPr>
              <w:spacing w:after="0"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b/>
                <w:sz w:val="28"/>
                <w:szCs w:val="28"/>
                <w:lang w:eastAsia="ru-RU"/>
              </w:rPr>
              <w:t>306,0</w:t>
            </w:r>
          </w:p>
        </w:tc>
      </w:tr>
      <w:tr w:rsidR="009C17BC" w:rsidRPr="00E14268" w:rsidTr="009C17BC">
        <w:trPr>
          <w:trHeight w:val="465"/>
        </w:trPr>
        <w:tc>
          <w:tcPr>
            <w:tcW w:w="641" w:type="dxa"/>
            <w:tcMar>
              <w:top w:w="0" w:type="dxa"/>
              <w:left w:w="108" w:type="dxa"/>
              <w:bottom w:w="0" w:type="dxa"/>
              <w:right w:w="108" w:type="dxa"/>
            </w:tcMar>
            <w:vAlign w:val="center"/>
            <w:hideMark/>
          </w:tcPr>
          <w:p w:rsidR="009C17BC" w:rsidRPr="00E14268" w:rsidRDefault="009C17BC" w:rsidP="009C17BC">
            <w:pPr>
              <w:spacing w:after="0"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4</w:t>
            </w:r>
          </w:p>
        </w:tc>
        <w:tc>
          <w:tcPr>
            <w:tcW w:w="4786" w:type="dxa"/>
            <w:tcMar>
              <w:top w:w="0" w:type="dxa"/>
              <w:left w:w="108" w:type="dxa"/>
              <w:bottom w:w="0" w:type="dxa"/>
              <w:right w:w="108" w:type="dxa"/>
            </w:tcMar>
            <w:vAlign w:val="center"/>
            <w:hideMark/>
          </w:tcPr>
          <w:p w:rsidR="009C17BC" w:rsidRPr="00E14268" w:rsidRDefault="009C17BC" w:rsidP="009C17BC">
            <w:pPr>
              <w:spacing w:after="0" w:line="240" w:lineRule="auto"/>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 xml:space="preserve">Оздоровительные лагеря с дневным пребыванием детей на базе общеобразовательных учреждений </w:t>
            </w:r>
            <w:r w:rsidRPr="00E14268">
              <w:rPr>
                <w:rFonts w:ascii="Times New Roman" w:eastAsia="Times New Roman" w:hAnsi="Times New Roman" w:cs="Times New Roman"/>
                <w:sz w:val="28"/>
                <w:szCs w:val="28"/>
                <w:u w:val="single"/>
                <w:lang w:eastAsia="ru-RU"/>
              </w:rPr>
              <w:t>за счет средств местного бюджета</w:t>
            </w:r>
          </w:p>
        </w:tc>
        <w:tc>
          <w:tcPr>
            <w:tcW w:w="1378" w:type="dxa"/>
            <w:noWrap/>
            <w:tcMar>
              <w:top w:w="0" w:type="dxa"/>
              <w:left w:w="108" w:type="dxa"/>
              <w:bottom w:w="0" w:type="dxa"/>
              <w:right w:w="108" w:type="dxa"/>
            </w:tcMar>
            <w:vAlign w:val="center"/>
          </w:tcPr>
          <w:p w:rsidR="009C17BC" w:rsidRPr="00E14268" w:rsidRDefault="009C17BC" w:rsidP="009C17BC">
            <w:pPr>
              <w:spacing w:after="0"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1 978,0</w:t>
            </w:r>
          </w:p>
        </w:tc>
        <w:tc>
          <w:tcPr>
            <w:tcW w:w="1417" w:type="dxa"/>
            <w:vAlign w:val="center"/>
          </w:tcPr>
          <w:p w:rsidR="009C17BC" w:rsidRPr="00E14268" w:rsidRDefault="009C17BC" w:rsidP="009C17BC">
            <w:pPr>
              <w:spacing w:after="0"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1 824,7</w:t>
            </w:r>
          </w:p>
        </w:tc>
        <w:tc>
          <w:tcPr>
            <w:tcW w:w="1843" w:type="dxa"/>
            <w:noWrap/>
            <w:tcMar>
              <w:top w:w="0" w:type="dxa"/>
              <w:left w:w="108" w:type="dxa"/>
              <w:bottom w:w="0" w:type="dxa"/>
              <w:right w:w="108" w:type="dxa"/>
            </w:tcMar>
            <w:vAlign w:val="center"/>
          </w:tcPr>
          <w:p w:rsidR="009C17BC" w:rsidRPr="00E14268" w:rsidRDefault="009C17BC" w:rsidP="009C17BC">
            <w:pPr>
              <w:spacing w:after="0"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1 813,5</w:t>
            </w:r>
          </w:p>
        </w:tc>
      </w:tr>
      <w:tr w:rsidR="009C17BC" w:rsidRPr="00E14268" w:rsidTr="009C17BC">
        <w:trPr>
          <w:trHeight w:val="465"/>
        </w:trPr>
        <w:tc>
          <w:tcPr>
            <w:tcW w:w="641" w:type="dxa"/>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5</w:t>
            </w:r>
          </w:p>
        </w:tc>
        <w:tc>
          <w:tcPr>
            <w:tcW w:w="4786" w:type="dxa"/>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Другие формы оздоровления (УМУ приобретение путевок)</w:t>
            </w:r>
          </w:p>
        </w:tc>
        <w:tc>
          <w:tcPr>
            <w:tcW w:w="1378" w:type="dxa"/>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1 109,5</w:t>
            </w:r>
          </w:p>
        </w:tc>
        <w:tc>
          <w:tcPr>
            <w:tcW w:w="1417" w:type="dxa"/>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w:t>
            </w:r>
          </w:p>
        </w:tc>
        <w:tc>
          <w:tcPr>
            <w:tcW w:w="1843" w:type="dxa"/>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w:t>
            </w:r>
          </w:p>
        </w:tc>
      </w:tr>
      <w:tr w:rsidR="009C17BC" w:rsidRPr="00E14268" w:rsidTr="009C17BC">
        <w:trPr>
          <w:trHeight w:val="491"/>
        </w:trPr>
        <w:tc>
          <w:tcPr>
            <w:tcW w:w="641" w:type="dxa"/>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6</w:t>
            </w:r>
          </w:p>
        </w:tc>
        <w:tc>
          <w:tcPr>
            <w:tcW w:w="4786" w:type="dxa"/>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УМУ администрирование</w:t>
            </w:r>
          </w:p>
        </w:tc>
        <w:tc>
          <w:tcPr>
            <w:tcW w:w="1378" w:type="dxa"/>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50,7</w:t>
            </w:r>
          </w:p>
        </w:tc>
        <w:tc>
          <w:tcPr>
            <w:tcW w:w="1417" w:type="dxa"/>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1,1</w:t>
            </w:r>
          </w:p>
        </w:tc>
        <w:tc>
          <w:tcPr>
            <w:tcW w:w="1843" w:type="dxa"/>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C17BC" w:rsidRPr="00E14268" w:rsidTr="009C17BC">
        <w:trPr>
          <w:trHeight w:val="491"/>
        </w:trPr>
        <w:tc>
          <w:tcPr>
            <w:tcW w:w="641" w:type="dxa"/>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lastRenderedPageBreak/>
              <w:t>7</w:t>
            </w:r>
          </w:p>
        </w:tc>
        <w:tc>
          <w:tcPr>
            <w:tcW w:w="4786" w:type="dxa"/>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УМУ компенсация родителям</w:t>
            </w:r>
          </w:p>
        </w:tc>
        <w:tc>
          <w:tcPr>
            <w:tcW w:w="1378" w:type="dxa"/>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500,0</w:t>
            </w:r>
          </w:p>
        </w:tc>
        <w:tc>
          <w:tcPr>
            <w:tcW w:w="1417" w:type="dxa"/>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18,8</w:t>
            </w:r>
          </w:p>
        </w:tc>
        <w:tc>
          <w:tcPr>
            <w:tcW w:w="1843" w:type="dxa"/>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C17BC" w:rsidRPr="00E14268" w:rsidTr="009C17BC">
        <w:trPr>
          <w:trHeight w:val="491"/>
        </w:trPr>
        <w:tc>
          <w:tcPr>
            <w:tcW w:w="641" w:type="dxa"/>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8</w:t>
            </w:r>
          </w:p>
        </w:tc>
        <w:tc>
          <w:tcPr>
            <w:tcW w:w="4786" w:type="dxa"/>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ГСМ на подвоз детей к месту оздоровления</w:t>
            </w:r>
          </w:p>
        </w:tc>
        <w:tc>
          <w:tcPr>
            <w:tcW w:w="1378" w:type="dxa"/>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40,0</w:t>
            </w:r>
          </w:p>
        </w:tc>
        <w:tc>
          <w:tcPr>
            <w:tcW w:w="1417" w:type="dxa"/>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17,9</w:t>
            </w:r>
          </w:p>
        </w:tc>
        <w:tc>
          <w:tcPr>
            <w:tcW w:w="1843" w:type="dxa"/>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11,3</w:t>
            </w:r>
          </w:p>
        </w:tc>
      </w:tr>
      <w:tr w:rsidR="009C17BC" w:rsidRPr="00E14268" w:rsidTr="009C17BC">
        <w:trPr>
          <w:trHeight w:val="491"/>
        </w:trPr>
        <w:tc>
          <w:tcPr>
            <w:tcW w:w="641" w:type="dxa"/>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4786" w:type="dxa"/>
            <w:tcMar>
              <w:top w:w="0" w:type="dxa"/>
              <w:left w:w="108" w:type="dxa"/>
              <w:bottom w:w="0" w:type="dxa"/>
              <w:right w:w="108" w:type="dxa"/>
            </w:tcMar>
            <w:vAlign w:val="center"/>
            <w:hideMark/>
          </w:tcPr>
          <w:p w:rsidR="009C17BC" w:rsidRPr="00E14268" w:rsidRDefault="009C17BC" w:rsidP="009C1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268">
              <w:rPr>
                <w:rFonts w:ascii="Times New Roman" w:eastAsia="Times New Roman" w:hAnsi="Times New Roman" w:cs="Times New Roman"/>
                <w:sz w:val="28"/>
                <w:szCs w:val="28"/>
                <w:lang w:eastAsia="ru-RU"/>
              </w:rPr>
              <w:t>ВСЕГО</w:t>
            </w:r>
          </w:p>
        </w:tc>
        <w:tc>
          <w:tcPr>
            <w:tcW w:w="1378" w:type="dxa"/>
            <w:noWrap/>
            <w:tcMar>
              <w:top w:w="0" w:type="dxa"/>
              <w:left w:w="108" w:type="dxa"/>
              <w:bottom w:w="0" w:type="dxa"/>
              <w:right w:w="108" w:type="dxa"/>
            </w:tcMar>
            <w:vAlign w:val="center"/>
          </w:tcPr>
          <w:p w:rsidR="009C17BC" w:rsidRPr="00E14268" w:rsidRDefault="009C17BC" w:rsidP="009C17B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5 635,7</w:t>
            </w:r>
          </w:p>
        </w:tc>
        <w:tc>
          <w:tcPr>
            <w:tcW w:w="1417" w:type="dxa"/>
            <w:vAlign w:val="center"/>
          </w:tcPr>
          <w:p w:rsidR="009C17BC" w:rsidRPr="00E14268" w:rsidRDefault="009C17BC" w:rsidP="009C17BC">
            <w:pPr>
              <w:spacing w:after="0"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3 478,5</w:t>
            </w:r>
          </w:p>
        </w:tc>
        <w:tc>
          <w:tcPr>
            <w:tcW w:w="1843" w:type="dxa"/>
            <w:noWrap/>
            <w:tcMar>
              <w:top w:w="0" w:type="dxa"/>
              <w:left w:w="108" w:type="dxa"/>
              <w:bottom w:w="0" w:type="dxa"/>
              <w:right w:w="108" w:type="dxa"/>
            </w:tcMar>
            <w:vAlign w:val="center"/>
          </w:tcPr>
          <w:p w:rsidR="009C17BC" w:rsidRPr="00E14268" w:rsidRDefault="009C17BC" w:rsidP="009C17BC">
            <w:pPr>
              <w:spacing w:after="0" w:line="240" w:lineRule="auto"/>
              <w:jc w:val="center"/>
              <w:rPr>
                <w:rFonts w:ascii="Times New Roman" w:eastAsia="Times New Roman" w:hAnsi="Times New Roman" w:cs="Times New Roman"/>
                <w:b/>
                <w:sz w:val="28"/>
                <w:szCs w:val="28"/>
                <w:lang w:eastAsia="ru-RU"/>
              </w:rPr>
            </w:pPr>
            <w:r w:rsidRPr="00E14268">
              <w:rPr>
                <w:rFonts w:ascii="Times New Roman" w:eastAsia="Times New Roman" w:hAnsi="Times New Roman" w:cs="Times New Roman"/>
                <w:b/>
                <w:sz w:val="28"/>
                <w:szCs w:val="28"/>
                <w:lang w:eastAsia="ru-RU"/>
              </w:rPr>
              <w:t>3 323,5</w:t>
            </w:r>
          </w:p>
        </w:tc>
      </w:tr>
    </w:tbl>
    <w:p w:rsidR="009C17BC" w:rsidRPr="00E14268" w:rsidRDefault="009C17BC" w:rsidP="009C17BC">
      <w:pPr>
        <w:pStyle w:val="a3"/>
        <w:spacing w:before="0" w:beforeAutospacing="0" w:after="0" w:afterAutospacing="0"/>
        <w:ind w:firstLine="708"/>
        <w:jc w:val="both"/>
        <w:rPr>
          <w:sz w:val="28"/>
          <w:szCs w:val="28"/>
        </w:rPr>
      </w:pPr>
    </w:p>
    <w:p w:rsidR="009C17BC" w:rsidRPr="00E14268" w:rsidRDefault="009C17BC" w:rsidP="009C17BC">
      <w:pPr>
        <w:pStyle w:val="a3"/>
        <w:spacing w:before="0" w:beforeAutospacing="0" w:after="0" w:afterAutospacing="0"/>
        <w:ind w:firstLine="708"/>
        <w:jc w:val="both"/>
        <w:rPr>
          <w:sz w:val="28"/>
          <w:szCs w:val="28"/>
        </w:rPr>
      </w:pPr>
      <w:r w:rsidRPr="00E14268">
        <w:rPr>
          <w:sz w:val="28"/>
          <w:szCs w:val="28"/>
        </w:rPr>
        <w:t>Расходы на организацию отдыха и оздоровления детей за счет средств бюджета Пермского края на 16.07.2016г. составили 1 510,0 тыс. рублей или 41,3% годового плана, расходы за счет средств бюджета Суксунского муниципального района на 16.07.2016г. составили 1 813,5 тыс. рублей или 91,7% от годового плана.</w:t>
      </w:r>
    </w:p>
    <w:p w:rsidR="009C17BC" w:rsidRPr="00E14268" w:rsidRDefault="009C17BC" w:rsidP="009C17BC">
      <w:pPr>
        <w:pStyle w:val="a3"/>
        <w:spacing w:before="0" w:beforeAutospacing="0" w:after="0" w:afterAutospacing="0"/>
        <w:ind w:firstLine="708"/>
        <w:jc w:val="both"/>
        <w:rPr>
          <w:sz w:val="28"/>
          <w:szCs w:val="28"/>
        </w:rPr>
      </w:pPr>
      <w:r w:rsidRPr="00E14268">
        <w:rPr>
          <w:sz w:val="28"/>
          <w:szCs w:val="28"/>
        </w:rPr>
        <w:t xml:space="preserve">Расчетная стоимость путевок, приобретаемых за счет средств бюджета Пермского края для детей различных категорий, за исключением детей-сирот и детей, оставшихся без попечения родителей, на 2016 год утверждена </w:t>
      </w:r>
      <w:r>
        <w:rPr>
          <w:sz w:val="28"/>
          <w:szCs w:val="28"/>
        </w:rPr>
        <w:t>П</w:t>
      </w:r>
      <w:r w:rsidRPr="00E14268">
        <w:rPr>
          <w:sz w:val="28"/>
          <w:szCs w:val="28"/>
        </w:rPr>
        <w:t>остановлением Правительства Пермского края №173-п от 01.04.2013г (в редакции от 14.03.2016г) в размере:</w:t>
      </w:r>
    </w:p>
    <w:p w:rsidR="009C17BC" w:rsidRPr="00E14268" w:rsidRDefault="009C17BC" w:rsidP="009C17BC">
      <w:pPr>
        <w:pStyle w:val="a3"/>
        <w:spacing w:before="0" w:beforeAutospacing="0" w:after="0" w:afterAutospacing="0"/>
        <w:ind w:firstLine="708"/>
        <w:jc w:val="both"/>
        <w:rPr>
          <w:i/>
          <w:sz w:val="28"/>
          <w:szCs w:val="28"/>
        </w:rPr>
      </w:pPr>
      <w:r w:rsidRPr="00E14268">
        <w:rPr>
          <w:i/>
          <w:sz w:val="28"/>
          <w:szCs w:val="28"/>
        </w:rPr>
        <w:t xml:space="preserve">-загородный лагерь отдыха и оздоровления детей </w:t>
      </w:r>
      <w:r w:rsidRPr="00E14268">
        <w:rPr>
          <w:b/>
          <w:i/>
          <w:sz w:val="28"/>
          <w:szCs w:val="28"/>
        </w:rPr>
        <w:t>17 152,59</w:t>
      </w:r>
      <w:r w:rsidRPr="00E14268">
        <w:rPr>
          <w:i/>
          <w:sz w:val="28"/>
          <w:szCs w:val="28"/>
        </w:rPr>
        <w:t xml:space="preserve"> рублей; расчетная стоимость одного дня </w:t>
      </w:r>
      <w:r w:rsidRPr="00E14268">
        <w:rPr>
          <w:b/>
          <w:i/>
          <w:sz w:val="28"/>
          <w:szCs w:val="28"/>
        </w:rPr>
        <w:t>816,79</w:t>
      </w:r>
      <w:r w:rsidRPr="00E14268">
        <w:rPr>
          <w:i/>
          <w:sz w:val="28"/>
          <w:szCs w:val="28"/>
        </w:rPr>
        <w:t xml:space="preserve"> рублей;</w:t>
      </w:r>
    </w:p>
    <w:p w:rsidR="009C17BC" w:rsidRPr="00E14268" w:rsidRDefault="009C17BC" w:rsidP="009C17BC">
      <w:pPr>
        <w:pStyle w:val="a3"/>
        <w:spacing w:before="0" w:beforeAutospacing="0" w:after="0" w:afterAutospacing="0"/>
        <w:ind w:firstLine="708"/>
        <w:jc w:val="both"/>
        <w:rPr>
          <w:i/>
          <w:sz w:val="28"/>
          <w:szCs w:val="28"/>
        </w:rPr>
      </w:pPr>
      <w:r w:rsidRPr="00E14268">
        <w:rPr>
          <w:i/>
          <w:sz w:val="28"/>
          <w:szCs w:val="28"/>
        </w:rPr>
        <w:t xml:space="preserve">-санаторно-оздоровительный лагерь </w:t>
      </w:r>
      <w:r w:rsidRPr="00E14268">
        <w:rPr>
          <w:b/>
          <w:i/>
          <w:sz w:val="28"/>
          <w:szCs w:val="28"/>
        </w:rPr>
        <w:t>23 557,68</w:t>
      </w:r>
      <w:r w:rsidRPr="00E14268">
        <w:rPr>
          <w:i/>
          <w:sz w:val="28"/>
          <w:szCs w:val="28"/>
        </w:rPr>
        <w:t xml:space="preserve"> рублей; расчетная стоимость одного дня </w:t>
      </w:r>
      <w:r w:rsidRPr="00E14268">
        <w:rPr>
          <w:b/>
          <w:i/>
          <w:sz w:val="28"/>
          <w:szCs w:val="28"/>
        </w:rPr>
        <w:t>981,57</w:t>
      </w:r>
      <w:r w:rsidRPr="00E14268">
        <w:rPr>
          <w:i/>
          <w:sz w:val="28"/>
          <w:szCs w:val="28"/>
        </w:rPr>
        <w:t xml:space="preserve"> рублей;</w:t>
      </w:r>
    </w:p>
    <w:p w:rsidR="009C17BC" w:rsidRPr="00E14268" w:rsidRDefault="009C17BC" w:rsidP="009C17BC">
      <w:pPr>
        <w:pStyle w:val="a3"/>
        <w:ind w:firstLine="708"/>
        <w:jc w:val="both"/>
        <w:rPr>
          <w:sz w:val="28"/>
          <w:szCs w:val="28"/>
        </w:rPr>
      </w:pPr>
      <w:r w:rsidRPr="00E14268">
        <w:rPr>
          <w:sz w:val="28"/>
          <w:szCs w:val="28"/>
        </w:rPr>
        <w:t>Порядком предоставления путевок в стационарные организации отдыха и оздоровления детей, утвержденным Постановлением Правительства Пермского края №169-п от 31.03.2016г. определен размер родительской платы за путевку:</w:t>
      </w:r>
    </w:p>
    <w:p w:rsidR="009C17BC" w:rsidRPr="00E14268" w:rsidRDefault="009C17BC" w:rsidP="009C17BC">
      <w:pPr>
        <w:pStyle w:val="a3"/>
        <w:ind w:firstLine="708"/>
        <w:jc w:val="both"/>
        <w:rPr>
          <w:sz w:val="28"/>
          <w:szCs w:val="28"/>
        </w:rPr>
      </w:pPr>
      <w:r w:rsidRPr="00E14268">
        <w:rPr>
          <w:sz w:val="28"/>
          <w:szCs w:val="28"/>
        </w:rPr>
        <w:t>-для детей, проживающих в малоимущих многодетных семьях; детей, проживающих в малоимущих семьях и состоящих на учете в комиссиях по делам несовершеннолетних (КДН) и защите их прав как находящихся в социально-опасном положении; для детей-инвалидов, проживающих в малоимущих семьях – родительская плата не взимается.</w:t>
      </w:r>
    </w:p>
    <w:p w:rsidR="009C17BC" w:rsidRPr="00E14268" w:rsidRDefault="009C17BC" w:rsidP="009C17BC">
      <w:pPr>
        <w:pStyle w:val="a3"/>
        <w:ind w:firstLine="708"/>
        <w:jc w:val="both"/>
        <w:rPr>
          <w:sz w:val="28"/>
          <w:szCs w:val="28"/>
        </w:rPr>
      </w:pPr>
      <w:r w:rsidRPr="00E14268">
        <w:rPr>
          <w:sz w:val="28"/>
          <w:szCs w:val="28"/>
        </w:rPr>
        <w:t>-для детей, проживающих в малоимущих семьях; детей, состоящих на учете в КДН; детей-инвалидов – родительская плата составляет 20% от расчетной стоимости путевки.</w:t>
      </w:r>
    </w:p>
    <w:p w:rsidR="009C17BC" w:rsidRPr="00E14268" w:rsidRDefault="009C17BC" w:rsidP="009C17BC">
      <w:pPr>
        <w:pStyle w:val="a3"/>
        <w:ind w:firstLine="708"/>
        <w:jc w:val="both"/>
        <w:rPr>
          <w:sz w:val="28"/>
          <w:szCs w:val="28"/>
        </w:rPr>
      </w:pPr>
      <w:r w:rsidRPr="00E14268">
        <w:rPr>
          <w:sz w:val="28"/>
          <w:szCs w:val="28"/>
        </w:rPr>
        <w:t>-для детей, проживающих в семьях со среднемесячным доходом семьи не выше двукратной величины (включительно) прожиточного минимума в среднем по Пермскому краю – родительская плата составляет 30% от расчетной стоимости путевки.</w:t>
      </w:r>
    </w:p>
    <w:p w:rsidR="009C17BC" w:rsidRPr="00E14268" w:rsidRDefault="009C17BC" w:rsidP="009C17BC">
      <w:pPr>
        <w:pStyle w:val="a3"/>
        <w:ind w:firstLine="708"/>
        <w:jc w:val="both"/>
        <w:rPr>
          <w:sz w:val="28"/>
          <w:szCs w:val="28"/>
        </w:rPr>
      </w:pPr>
      <w:r w:rsidRPr="00E14268">
        <w:rPr>
          <w:sz w:val="28"/>
          <w:szCs w:val="28"/>
        </w:rPr>
        <w:t>-для детей, проживающих в семьях со среднемесячным доходом, превышающим двукратную величину, но не выше трехкратной величины (включительно) прожиточного минимума в среднем по Пермскому краю – родительская плата составляет 70% от расчетной стоимости путевки</w:t>
      </w:r>
    </w:p>
    <w:p w:rsidR="009C17BC" w:rsidRPr="00E14268" w:rsidRDefault="009C17BC" w:rsidP="009C17BC">
      <w:pPr>
        <w:pStyle w:val="a3"/>
        <w:ind w:firstLine="708"/>
        <w:jc w:val="both"/>
        <w:rPr>
          <w:sz w:val="28"/>
          <w:szCs w:val="28"/>
        </w:rPr>
      </w:pPr>
      <w:r w:rsidRPr="00E14268">
        <w:rPr>
          <w:sz w:val="28"/>
          <w:szCs w:val="28"/>
        </w:rPr>
        <w:lastRenderedPageBreak/>
        <w:t>В проверяемом периоде учреждениями были заключены следующие договора с поставщиками услуг по организации отдыха детей и их оздоровления:</w:t>
      </w:r>
    </w:p>
    <w:p w:rsidR="009C17BC" w:rsidRPr="00E14268" w:rsidRDefault="009C17BC" w:rsidP="009C17BC">
      <w:pPr>
        <w:pStyle w:val="a3"/>
        <w:ind w:firstLine="708"/>
        <w:jc w:val="both"/>
        <w:rPr>
          <w:i/>
          <w:sz w:val="28"/>
          <w:szCs w:val="28"/>
        </w:rPr>
      </w:pPr>
      <w:r w:rsidRPr="00E14268">
        <w:rPr>
          <w:sz w:val="28"/>
          <w:szCs w:val="28"/>
          <w:u w:val="single"/>
        </w:rPr>
        <w:t>В санаторно-оздоровительный детский лагерь «Малахит»</w:t>
      </w:r>
      <w:r w:rsidRPr="00E14268">
        <w:rPr>
          <w:sz w:val="28"/>
          <w:szCs w:val="28"/>
        </w:rPr>
        <w:t xml:space="preserve"> </w:t>
      </w:r>
    </w:p>
    <w:p w:rsidR="009C17BC" w:rsidRPr="00E14268" w:rsidRDefault="009C17BC" w:rsidP="009C17BC">
      <w:pPr>
        <w:pStyle w:val="a3"/>
        <w:ind w:firstLine="708"/>
        <w:jc w:val="both"/>
        <w:rPr>
          <w:sz w:val="28"/>
          <w:szCs w:val="28"/>
        </w:rPr>
      </w:pPr>
      <w:r w:rsidRPr="00E14268">
        <w:rPr>
          <w:sz w:val="28"/>
          <w:szCs w:val="28"/>
        </w:rPr>
        <w:t xml:space="preserve">-Общество с ограниченной ответственностью «Малахит» и МАОУ «Пепелышевская основная общеобразовательная школа» заключен договор на 20 путевок стоимостью 23 557,68 руб. Цена договора составляет 471 153,0 руб.  </w:t>
      </w:r>
    </w:p>
    <w:p w:rsidR="009C17BC" w:rsidRPr="00E14268" w:rsidRDefault="009C17BC" w:rsidP="009C17BC">
      <w:pPr>
        <w:pStyle w:val="a3"/>
        <w:ind w:firstLine="708"/>
        <w:jc w:val="both"/>
        <w:rPr>
          <w:i/>
          <w:sz w:val="28"/>
          <w:szCs w:val="28"/>
        </w:rPr>
      </w:pPr>
      <w:proofErr w:type="gramStart"/>
      <w:r w:rsidRPr="00E14268">
        <w:rPr>
          <w:sz w:val="28"/>
          <w:szCs w:val="28"/>
        </w:rPr>
        <w:t>-Общество с ограниченной ответственностью «Малахит» и МАОУ «Сызганская основная общеобразовательная школа» заключен договор на 16 путевок стоимостью 23 557,68 руб. Цена договора составляет 341 586,36 руб. (10 пут.*23 557,68 руб.=</w:t>
      </w:r>
      <w:r w:rsidRPr="00E14268">
        <w:rPr>
          <w:sz w:val="28"/>
          <w:szCs w:val="28"/>
          <w:u w:val="single"/>
        </w:rPr>
        <w:t>235 576,80 руб.</w:t>
      </w:r>
      <w:r w:rsidRPr="00E14268">
        <w:rPr>
          <w:sz w:val="28"/>
          <w:szCs w:val="28"/>
        </w:rPr>
        <w:t>; 3 пут.*18 846,14руб.=</w:t>
      </w:r>
      <w:r w:rsidRPr="00E14268">
        <w:rPr>
          <w:sz w:val="28"/>
          <w:szCs w:val="28"/>
          <w:u w:val="single"/>
        </w:rPr>
        <w:t>56 538,42</w:t>
      </w:r>
      <w:r w:rsidRPr="00E14268">
        <w:rPr>
          <w:sz w:val="28"/>
          <w:szCs w:val="28"/>
        </w:rPr>
        <w:t xml:space="preserve"> руб.; 3 пут. *16 490,38 руб.=</w:t>
      </w:r>
      <w:r w:rsidRPr="00E14268">
        <w:rPr>
          <w:sz w:val="28"/>
          <w:szCs w:val="28"/>
          <w:u w:val="single"/>
        </w:rPr>
        <w:t>49 471,14руб</w:t>
      </w:r>
      <w:r w:rsidRPr="00E14268">
        <w:rPr>
          <w:sz w:val="28"/>
          <w:szCs w:val="28"/>
        </w:rPr>
        <w:t xml:space="preserve">.) Родительская плата составила 35 336,52 руб. </w:t>
      </w:r>
      <w:proofErr w:type="gramEnd"/>
    </w:p>
    <w:p w:rsidR="009C17BC" w:rsidRPr="00E14268" w:rsidRDefault="009C17BC" w:rsidP="009C17BC">
      <w:pPr>
        <w:pStyle w:val="a3"/>
        <w:spacing w:before="0" w:beforeAutospacing="0" w:after="0" w:afterAutospacing="0"/>
        <w:ind w:firstLine="708"/>
        <w:jc w:val="both"/>
        <w:rPr>
          <w:sz w:val="28"/>
          <w:szCs w:val="28"/>
        </w:rPr>
      </w:pPr>
      <w:r w:rsidRPr="00E14268">
        <w:rPr>
          <w:sz w:val="28"/>
          <w:szCs w:val="28"/>
        </w:rPr>
        <w:t>-Общество с ограниченной ответственностью «Малахит» и МАОУ «Ключевская средняя общеобразовательная школа» заключен договор на 20 путевок стоимостью 23 557,68 руб. Цена договора составляет 424 038,4 руб.</w:t>
      </w:r>
      <w:r w:rsidRPr="00E14268">
        <w:rPr>
          <w:i/>
          <w:sz w:val="28"/>
          <w:szCs w:val="28"/>
        </w:rPr>
        <w:t xml:space="preserve"> </w:t>
      </w:r>
      <w:r w:rsidRPr="00E14268">
        <w:rPr>
          <w:sz w:val="28"/>
          <w:szCs w:val="28"/>
        </w:rPr>
        <w:t>(10 пут.*23 557,68 руб. =</w:t>
      </w:r>
      <w:r w:rsidRPr="00E14268">
        <w:rPr>
          <w:sz w:val="28"/>
          <w:szCs w:val="28"/>
          <w:u w:val="single"/>
        </w:rPr>
        <w:t>235 576,8</w:t>
      </w:r>
      <w:r w:rsidRPr="00E14268">
        <w:rPr>
          <w:sz w:val="28"/>
          <w:szCs w:val="28"/>
        </w:rPr>
        <w:t xml:space="preserve"> руб.; 10 пут.*18 846,14 руб.=</w:t>
      </w:r>
      <w:r w:rsidRPr="00E14268">
        <w:rPr>
          <w:sz w:val="28"/>
          <w:szCs w:val="28"/>
          <w:u w:val="single"/>
        </w:rPr>
        <w:t>188 461,40</w:t>
      </w:r>
      <w:r w:rsidRPr="00E14268">
        <w:rPr>
          <w:sz w:val="28"/>
          <w:szCs w:val="28"/>
        </w:rPr>
        <w:t xml:space="preserve"> руб.) Родительская плата составила 47 115,4 руб. </w:t>
      </w:r>
    </w:p>
    <w:p w:rsidR="009C17BC" w:rsidRDefault="009C17BC" w:rsidP="009C17BC">
      <w:pPr>
        <w:pStyle w:val="a3"/>
        <w:spacing w:before="0" w:beforeAutospacing="0" w:after="0" w:afterAutospacing="0"/>
        <w:ind w:firstLine="708"/>
        <w:jc w:val="both"/>
        <w:rPr>
          <w:sz w:val="28"/>
          <w:szCs w:val="28"/>
        </w:rPr>
      </w:pPr>
    </w:p>
    <w:p w:rsidR="009C17BC" w:rsidRPr="00E14268" w:rsidRDefault="009C17BC" w:rsidP="009C17BC">
      <w:pPr>
        <w:pStyle w:val="a3"/>
        <w:spacing w:before="0" w:beforeAutospacing="0" w:after="0" w:afterAutospacing="0"/>
        <w:ind w:firstLine="708"/>
        <w:jc w:val="both"/>
        <w:rPr>
          <w:sz w:val="28"/>
          <w:szCs w:val="28"/>
        </w:rPr>
      </w:pPr>
      <w:r w:rsidRPr="00E14268">
        <w:rPr>
          <w:sz w:val="28"/>
          <w:szCs w:val="28"/>
        </w:rPr>
        <w:t>Размер родительской платы за путевки определен на основании расчетной стоимости путевки, утвержденной Правительством Пермского края, и на основании документов, представленных заявителем при подаче заявления на предоставление путевки. Родительская плата по ДЗОЛ «Малахит» на проверяемую дату составила 82 451,92 руб. Проверкой документов нарушений не установлено.</w:t>
      </w:r>
    </w:p>
    <w:p w:rsidR="007E7A9E" w:rsidRPr="00E14268" w:rsidRDefault="007E7A9E" w:rsidP="007E7A9E">
      <w:pPr>
        <w:pStyle w:val="a3"/>
        <w:ind w:firstLine="708"/>
        <w:jc w:val="both"/>
        <w:rPr>
          <w:sz w:val="28"/>
          <w:szCs w:val="28"/>
        </w:rPr>
      </w:pPr>
      <w:r w:rsidRPr="00E14268">
        <w:rPr>
          <w:sz w:val="28"/>
          <w:szCs w:val="28"/>
          <w:u w:val="single"/>
        </w:rPr>
        <w:t>В ДЗОЛ «Спутник</w:t>
      </w:r>
      <w:r w:rsidRPr="00E14268">
        <w:rPr>
          <w:i/>
          <w:sz w:val="28"/>
          <w:szCs w:val="28"/>
          <w:u w:val="single"/>
        </w:rPr>
        <w:t>»</w:t>
      </w:r>
      <w:r w:rsidRPr="00E14268">
        <w:rPr>
          <w:i/>
          <w:sz w:val="28"/>
          <w:szCs w:val="28"/>
        </w:rPr>
        <w:t xml:space="preserve"> </w:t>
      </w:r>
    </w:p>
    <w:p w:rsidR="007E7A9E" w:rsidRPr="00E14268" w:rsidRDefault="007E7A9E" w:rsidP="007E7A9E">
      <w:pPr>
        <w:pStyle w:val="a3"/>
        <w:ind w:firstLine="708"/>
        <w:jc w:val="both"/>
        <w:rPr>
          <w:sz w:val="28"/>
          <w:szCs w:val="28"/>
        </w:rPr>
      </w:pPr>
      <w:r w:rsidRPr="00E14268">
        <w:rPr>
          <w:sz w:val="28"/>
          <w:szCs w:val="28"/>
        </w:rPr>
        <w:t>-Общество с ограниченной ответственностью «Номарх» и МОУ «Поедугинская основная общеобразовательная школа» заключен договор на 10 путевок стоимостью 17 000,0 руб. Общая сумма договора составляет 170 000,0 руб., из них 52 700,0 руб. средства родителей (законных представителей), 117 300,0 руб. средства бюджета.</w:t>
      </w:r>
    </w:p>
    <w:p w:rsidR="007E7A9E" w:rsidRPr="00E14268" w:rsidRDefault="007E7A9E" w:rsidP="007E7A9E">
      <w:pPr>
        <w:pStyle w:val="a3"/>
        <w:spacing w:before="0" w:beforeAutospacing="0" w:after="0" w:afterAutospacing="0"/>
        <w:ind w:firstLine="708"/>
        <w:jc w:val="both"/>
        <w:rPr>
          <w:sz w:val="28"/>
          <w:szCs w:val="28"/>
        </w:rPr>
      </w:pPr>
      <w:r w:rsidRPr="00E14268">
        <w:rPr>
          <w:sz w:val="28"/>
          <w:szCs w:val="28"/>
        </w:rPr>
        <w:t>-Общество с ограниченной ответственностью «Номарх» и МАОУ «Суксунская средняя общеобразовательная школа №2» заключен договор на 20 путевок стоимостью 17 000,0 руб. Общая сумма договора составляет 340 000,0 руб., из них 34 000,0 руб. средства родителей (законных представителей), 306 000,0 руб. средства бюджета.</w:t>
      </w:r>
    </w:p>
    <w:p w:rsidR="007E7A9E" w:rsidRPr="00E14268" w:rsidRDefault="007E7A9E" w:rsidP="007E7A9E">
      <w:pPr>
        <w:pStyle w:val="a3"/>
        <w:spacing w:before="0" w:beforeAutospacing="0" w:after="0" w:afterAutospacing="0"/>
        <w:ind w:firstLine="708"/>
        <w:jc w:val="both"/>
        <w:rPr>
          <w:sz w:val="28"/>
          <w:szCs w:val="28"/>
        </w:rPr>
      </w:pPr>
    </w:p>
    <w:p w:rsidR="007E7A9E" w:rsidRPr="00E14268" w:rsidRDefault="007E7A9E" w:rsidP="007E7A9E">
      <w:pPr>
        <w:pStyle w:val="a3"/>
        <w:spacing w:before="0" w:beforeAutospacing="0" w:after="0" w:afterAutospacing="0"/>
        <w:ind w:firstLine="708"/>
        <w:jc w:val="both"/>
        <w:rPr>
          <w:i/>
          <w:sz w:val="28"/>
          <w:szCs w:val="28"/>
        </w:rPr>
      </w:pPr>
      <w:r w:rsidRPr="00E14268">
        <w:rPr>
          <w:sz w:val="28"/>
          <w:szCs w:val="28"/>
        </w:rPr>
        <w:t>В ходе проверки документов установлено:</w:t>
      </w:r>
    </w:p>
    <w:p w:rsidR="007E7A9E" w:rsidRPr="00E14268" w:rsidRDefault="007E7A9E" w:rsidP="007E7A9E">
      <w:pPr>
        <w:pStyle w:val="a3"/>
        <w:ind w:firstLine="708"/>
        <w:jc w:val="both"/>
        <w:rPr>
          <w:i/>
          <w:sz w:val="28"/>
          <w:szCs w:val="28"/>
        </w:rPr>
      </w:pPr>
      <w:r w:rsidRPr="007E7A9E">
        <w:rPr>
          <w:color w:val="000000" w:themeColor="text1"/>
          <w:sz w:val="28"/>
          <w:szCs w:val="28"/>
        </w:rPr>
        <w:lastRenderedPageBreak/>
        <w:t>В нарушение п. 5.3. Порядка, утвержденного Постановлением Правительства Пермского края от 31.03.2016 года №169</w:t>
      </w:r>
      <w:r w:rsidR="003F7B01">
        <w:rPr>
          <w:color w:val="000000" w:themeColor="text1"/>
          <w:sz w:val="28"/>
          <w:szCs w:val="28"/>
        </w:rPr>
        <w:t>,</w:t>
      </w:r>
      <w:r w:rsidRPr="007E7A9E">
        <w:rPr>
          <w:color w:val="000000" w:themeColor="text1"/>
          <w:sz w:val="28"/>
          <w:szCs w:val="28"/>
        </w:rPr>
        <w:t xml:space="preserve"> не всеми родителями (законными представителями) представлен необходимый пакет документов для получени</w:t>
      </w:r>
      <w:r w:rsidR="003F7B01">
        <w:rPr>
          <w:color w:val="000000" w:themeColor="text1"/>
          <w:sz w:val="28"/>
          <w:szCs w:val="28"/>
        </w:rPr>
        <w:t xml:space="preserve">я путевок в </w:t>
      </w:r>
      <w:r w:rsidRPr="00E14268">
        <w:rPr>
          <w:sz w:val="28"/>
          <w:szCs w:val="28"/>
          <w:u w:val="single"/>
        </w:rPr>
        <w:t>ДЗОЛ «Буревестник»</w:t>
      </w:r>
      <w:r w:rsidRPr="00E14268">
        <w:rPr>
          <w:sz w:val="28"/>
          <w:szCs w:val="28"/>
        </w:rPr>
        <w:t xml:space="preserve"> </w:t>
      </w:r>
    </w:p>
    <w:p w:rsidR="007E7A9E" w:rsidRPr="00E14268" w:rsidRDefault="007E7A9E" w:rsidP="007E7A9E">
      <w:pPr>
        <w:pStyle w:val="a3"/>
        <w:spacing w:before="0" w:beforeAutospacing="0" w:after="0" w:afterAutospacing="0"/>
        <w:ind w:firstLine="708"/>
        <w:jc w:val="both"/>
        <w:rPr>
          <w:sz w:val="28"/>
          <w:szCs w:val="28"/>
        </w:rPr>
      </w:pPr>
      <w:r w:rsidRPr="00E14268">
        <w:rPr>
          <w:sz w:val="28"/>
          <w:szCs w:val="28"/>
        </w:rPr>
        <w:t xml:space="preserve">-Общество с ограниченной ответственностью «Номарх» и МАОУ «Суксунская средняя общеобразовательная школа №1» заключен договор на 20 путевок стоимостью 17 000,0 руб. Сумма договора составляет 340 000,0 руб. </w:t>
      </w:r>
      <w:r>
        <w:rPr>
          <w:sz w:val="28"/>
          <w:szCs w:val="28"/>
        </w:rPr>
        <w:t>В соответствии с</w:t>
      </w:r>
      <w:r w:rsidRPr="00E14268">
        <w:rPr>
          <w:sz w:val="28"/>
          <w:szCs w:val="28"/>
        </w:rPr>
        <w:t xml:space="preserve"> договор</w:t>
      </w:r>
      <w:r>
        <w:rPr>
          <w:sz w:val="28"/>
          <w:szCs w:val="28"/>
        </w:rPr>
        <w:t>ом</w:t>
      </w:r>
      <w:r w:rsidRPr="00E14268">
        <w:rPr>
          <w:sz w:val="28"/>
          <w:szCs w:val="28"/>
        </w:rPr>
        <w:t xml:space="preserve"> 42 500,0 руб. средства родителей (законных представителей), 297 500,0 руб. средства бюджета.</w:t>
      </w:r>
    </w:p>
    <w:p w:rsidR="007E7A9E" w:rsidRPr="00E14268" w:rsidRDefault="007E7A9E" w:rsidP="007E7A9E">
      <w:pPr>
        <w:pStyle w:val="a3"/>
        <w:ind w:firstLine="708"/>
        <w:jc w:val="both"/>
        <w:rPr>
          <w:sz w:val="28"/>
          <w:szCs w:val="28"/>
        </w:rPr>
      </w:pPr>
      <w:r w:rsidRPr="00E14268">
        <w:rPr>
          <w:sz w:val="28"/>
          <w:szCs w:val="28"/>
        </w:rPr>
        <w:t xml:space="preserve">В 2016 году выбор лагерей производился на сайте «Пермские каникулы», где все представленные лагеря прошли проверки и включены в реестр поставщиков услуг по организации отдыха детей и их оздоровления. </w:t>
      </w:r>
    </w:p>
    <w:p w:rsidR="007E7A9E" w:rsidRPr="00E14268" w:rsidRDefault="007E7A9E" w:rsidP="00D208EC">
      <w:pPr>
        <w:pStyle w:val="a3"/>
        <w:spacing w:before="0" w:beforeAutospacing="0" w:after="0" w:afterAutospacing="0"/>
        <w:ind w:firstLine="708"/>
        <w:jc w:val="both"/>
        <w:rPr>
          <w:sz w:val="28"/>
          <w:szCs w:val="28"/>
        </w:rPr>
      </w:pPr>
      <w:r w:rsidRPr="00E14268">
        <w:rPr>
          <w:sz w:val="28"/>
          <w:szCs w:val="28"/>
        </w:rPr>
        <w:t>Проверкой документов, служащих основанием для предоставления путевок на отдых и оздоровление детей Суксунского муниципального района в 2016 году установлено:</w:t>
      </w:r>
    </w:p>
    <w:p w:rsidR="007E7A9E" w:rsidRPr="00E14268" w:rsidRDefault="00D208EC" w:rsidP="00D208EC">
      <w:pPr>
        <w:pStyle w:val="a3"/>
        <w:spacing w:before="0" w:beforeAutospacing="0" w:after="0" w:afterAutospacing="0"/>
        <w:ind w:firstLine="709"/>
        <w:jc w:val="both"/>
        <w:rPr>
          <w:sz w:val="28"/>
          <w:szCs w:val="28"/>
        </w:rPr>
      </w:pPr>
      <w:r>
        <w:rPr>
          <w:sz w:val="28"/>
          <w:szCs w:val="28"/>
        </w:rPr>
        <w:t>н</w:t>
      </w:r>
      <w:r w:rsidR="007E7A9E" w:rsidRPr="00E14268">
        <w:rPr>
          <w:sz w:val="28"/>
          <w:szCs w:val="28"/>
        </w:rPr>
        <w:t>а уровне муниципального района нормативные документы, устанавливающие порядок приобретения, распределения, выдачи путевок на отдых и оздоровление детей Суксунского муниципального района не приняты. Органы местного самоуправления в своей работе руководствуются нормативно-правовыми документами Пермского края (Постановление Правительства Пермского края от 31 марта 2016г. №169-п «Об утверждении Порядков по реализации государственных полномочий в сфере обеспечения отдыха детей и их оздоровления в Пермском крае»).</w:t>
      </w:r>
    </w:p>
    <w:p w:rsidR="007E7A9E" w:rsidRPr="00E14268" w:rsidRDefault="007E7A9E" w:rsidP="007E7A9E">
      <w:pPr>
        <w:pStyle w:val="a3"/>
        <w:spacing w:before="0" w:beforeAutospacing="0" w:after="0" w:afterAutospacing="0"/>
        <w:ind w:firstLine="709"/>
        <w:jc w:val="both"/>
        <w:rPr>
          <w:color w:val="000000" w:themeColor="text1"/>
          <w:sz w:val="28"/>
          <w:szCs w:val="28"/>
        </w:rPr>
      </w:pPr>
      <w:r w:rsidRPr="00E14268">
        <w:rPr>
          <w:color w:val="000000" w:themeColor="text1"/>
          <w:sz w:val="28"/>
          <w:szCs w:val="28"/>
        </w:rPr>
        <w:t>Постановка на учет детей для обеспечения путевками в загородные детские лагеря, детские санатории и санаторные оздоровительные лагеря осуществляется отделом образования в день принятия заявления родителя (законного представителя) на основании документов, указанных в пункте 5.3</w:t>
      </w:r>
      <w:r w:rsidRPr="00E14268">
        <w:rPr>
          <w:color w:val="FF0000"/>
          <w:sz w:val="28"/>
          <w:szCs w:val="28"/>
        </w:rPr>
        <w:t xml:space="preserve"> </w:t>
      </w:r>
      <w:r w:rsidRPr="00E14268">
        <w:rPr>
          <w:color w:val="000000" w:themeColor="text1"/>
          <w:sz w:val="28"/>
          <w:szCs w:val="28"/>
        </w:rPr>
        <w:t xml:space="preserve">Порядка. </w:t>
      </w:r>
    </w:p>
    <w:p w:rsidR="007E7A9E" w:rsidRPr="00E14268" w:rsidRDefault="007E7A9E" w:rsidP="007E7A9E">
      <w:pPr>
        <w:pStyle w:val="a3"/>
        <w:spacing w:before="0" w:beforeAutospacing="0" w:after="0" w:afterAutospacing="0"/>
        <w:ind w:firstLine="709"/>
        <w:jc w:val="both"/>
        <w:rPr>
          <w:color w:val="000000" w:themeColor="text1"/>
          <w:sz w:val="28"/>
          <w:szCs w:val="28"/>
        </w:rPr>
      </w:pPr>
      <w:r w:rsidRPr="00E14268">
        <w:rPr>
          <w:color w:val="000000" w:themeColor="text1"/>
          <w:sz w:val="28"/>
          <w:szCs w:val="28"/>
        </w:rPr>
        <w:t>Учет заявлений для обеспечения путевками на отдых и оздоровление детей ведется в Журнале учета детей.</w:t>
      </w:r>
    </w:p>
    <w:p w:rsidR="007E7A9E" w:rsidRPr="00E14268" w:rsidRDefault="007E7A9E" w:rsidP="007E7A9E">
      <w:pPr>
        <w:pStyle w:val="a3"/>
        <w:spacing w:before="0" w:beforeAutospacing="0" w:after="0" w:afterAutospacing="0"/>
        <w:ind w:firstLine="709"/>
        <w:jc w:val="both"/>
        <w:rPr>
          <w:sz w:val="28"/>
          <w:szCs w:val="28"/>
        </w:rPr>
      </w:pPr>
      <w:r w:rsidRPr="00E14268">
        <w:rPr>
          <w:color w:val="000000" w:themeColor="text1"/>
          <w:sz w:val="28"/>
          <w:szCs w:val="28"/>
        </w:rPr>
        <w:t>К проверке предоставлен Журнал учета детей для обеспечения путевками в загородные детские лагеря и детские санатории, санаторные оздоровительные лагеря. Журнал не прошнурован, не пронумерован. В Журнале учета детей для обеспечения путевками в детские санатории, санаторные оздоровительные лагеря числится 106</w:t>
      </w:r>
      <w:r w:rsidRPr="00E14268">
        <w:rPr>
          <w:sz w:val="28"/>
          <w:szCs w:val="28"/>
        </w:rPr>
        <w:t xml:space="preserve"> человек</w:t>
      </w:r>
      <w:r w:rsidRPr="00E14268">
        <w:rPr>
          <w:color w:val="000000" w:themeColor="text1"/>
          <w:sz w:val="28"/>
          <w:szCs w:val="28"/>
        </w:rPr>
        <w:t xml:space="preserve"> </w:t>
      </w:r>
      <w:r w:rsidRPr="00E14268">
        <w:rPr>
          <w:sz w:val="28"/>
          <w:szCs w:val="28"/>
        </w:rPr>
        <w:t>(все дети из категорий приоритетных семей),</w:t>
      </w:r>
      <w:r w:rsidRPr="00E14268">
        <w:rPr>
          <w:color w:val="000000" w:themeColor="text1"/>
          <w:sz w:val="28"/>
          <w:szCs w:val="28"/>
        </w:rPr>
        <w:t xml:space="preserve"> очередность регистрации заявлений родителей не соответствует порядку по дате подачи заявления.</w:t>
      </w:r>
      <w:r w:rsidRPr="00E14268">
        <w:rPr>
          <w:sz w:val="28"/>
          <w:szCs w:val="28"/>
        </w:rPr>
        <w:t xml:space="preserve"> Приобретено на проверяемую дату 106 путевок: санаторно-оздоровительный детский лагерь 56 путевок, детский загородный оздоровительный лагерь 50 путевок. </w:t>
      </w:r>
      <w:proofErr w:type="gramStart"/>
      <w:r w:rsidRPr="00E14268">
        <w:rPr>
          <w:sz w:val="28"/>
          <w:szCs w:val="28"/>
        </w:rPr>
        <w:t xml:space="preserve">Проверка показала, что уполномоченным органом в нарушение пункта 6.2 Порядка по мере приема заявлений не формируется общий список получателей путевки в пределах бюджетных ассигнований, предусмотренных на эти цели в соответствующем финансовом году, с учетом очередности подачи заявления в соответствии с порядковыми </w:t>
      </w:r>
      <w:r w:rsidRPr="00E14268">
        <w:rPr>
          <w:sz w:val="28"/>
          <w:szCs w:val="28"/>
        </w:rPr>
        <w:lastRenderedPageBreak/>
        <w:t>номерами заявлений, также в нарушение пункта 6.3 Порядка список детей, которым путевки предоставляются в приоритетном порядке, не утверждаются приказами</w:t>
      </w:r>
      <w:proofErr w:type="gramEnd"/>
      <w:r w:rsidRPr="00E14268">
        <w:rPr>
          <w:sz w:val="28"/>
          <w:szCs w:val="28"/>
        </w:rPr>
        <w:t xml:space="preserve"> уполномоченного органа. В нарушение пункта 6.4. уполномоченным органом не ведется резервная очередь на предоставление путевки. </w:t>
      </w:r>
    </w:p>
    <w:p w:rsidR="007E7A9E" w:rsidRPr="00E14268" w:rsidRDefault="007E7A9E" w:rsidP="007E7A9E">
      <w:pPr>
        <w:pStyle w:val="a3"/>
        <w:spacing w:before="0" w:beforeAutospacing="0" w:after="0" w:afterAutospacing="0"/>
        <w:ind w:firstLine="709"/>
        <w:jc w:val="both"/>
        <w:rPr>
          <w:color w:val="000000" w:themeColor="text1"/>
          <w:sz w:val="28"/>
          <w:szCs w:val="28"/>
        </w:rPr>
      </w:pPr>
      <w:r w:rsidRPr="00E14268">
        <w:rPr>
          <w:color w:val="000000" w:themeColor="text1"/>
          <w:sz w:val="28"/>
          <w:szCs w:val="28"/>
        </w:rPr>
        <w:t>В нарушение пункта 5.5. Порядка предоставления путевок в стационарные организации отдыха и оздоровления детей летнего, сезонного и круглогодичного функционирования, утвержденного Постановлением Правительства ПК №169-п от 31.03.2016г. прием заявлений производился до 11.07.2016года. (Порядком установлен срок с 11 января по 30 июня года, в котором планируется оздоровление)</w:t>
      </w: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 xml:space="preserve">Проведен анализ расходов учреждения из средств местного бюджета на организацию отдыха детей и подростков (за </w:t>
      </w:r>
      <w:r>
        <w:rPr>
          <w:sz w:val="28"/>
          <w:szCs w:val="28"/>
        </w:rPr>
        <w:t>2016 год</w:t>
      </w:r>
      <w:r w:rsidRPr="00E14268">
        <w:rPr>
          <w:sz w:val="28"/>
          <w:szCs w:val="28"/>
        </w:rPr>
        <w:t>). Расходы составили 1813,5 тыс. рублей, в том числе:</w:t>
      </w:r>
    </w:p>
    <w:p w:rsidR="007E7A9E" w:rsidRPr="003F7B01" w:rsidRDefault="007E7A9E" w:rsidP="007E7A9E">
      <w:pPr>
        <w:pStyle w:val="a3"/>
        <w:spacing w:before="0" w:beforeAutospacing="0" w:after="0" w:afterAutospacing="0"/>
        <w:ind w:firstLine="709"/>
        <w:jc w:val="both"/>
        <w:rPr>
          <w:sz w:val="28"/>
          <w:szCs w:val="28"/>
        </w:rPr>
      </w:pPr>
      <w:proofErr w:type="gramStart"/>
      <w:r w:rsidRPr="00E14268">
        <w:rPr>
          <w:sz w:val="28"/>
          <w:szCs w:val="28"/>
        </w:rPr>
        <w:t xml:space="preserve">В ходе проверки установлено, что за счет средств бюджета Суксунского муниципального района по подстатье КОСГУ 226 «Прочие работы, услуги» МАОУ «Моргуновская основная общеобразовательная школа» перечислено </w:t>
      </w:r>
      <w:r w:rsidRPr="00E14268">
        <w:rPr>
          <w:b/>
          <w:sz w:val="28"/>
          <w:szCs w:val="28"/>
        </w:rPr>
        <w:t>2 450,0</w:t>
      </w:r>
      <w:r w:rsidRPr="00E14268">
        <w:rPr>
          <w:sz w:val="28"/>
          <w:szCs w:val="28"/>
        </w:rPr>
        <w:t xml:space="preserve"> </w:t>
      </w:r>
      <w:r>
        <w:rPr>
          <w:sz w:val="28"/>
          <w:szCs w:val="28"/>
        </w:rPr>
        <w:t xml:space="preserve">рублей </w:t>
      </w:r>
      <w:r w:rsidRPr="003F7B01">
        <w:rPr>
          <w:sz w:val="28"/>
          <w:szCs w:val="28"/>
        </w:rPr>
        <w:t xml:space="preserve">за </w:t>
      </w:r>
      <w:proofErr w:type="spellStart"/>
      <w:r w:rsidRPr="003F7B01">
        <w:rPr>
          <w:sz w:val="28"/>
          <w:szCs w:val="28"/>
        </w:rPr>
        <w:t>акаризацию</w:t>
      </w:r>
      <w:proofErr w:type="spellEnd"/>
      <w:r w:rsidRPr="003F7B01">
        <w:rPr>
          <w:sz w:val="28"/>
          <w:szCs w:val="28"/>
        </w:rPr>
        <w:t xml:space="preserve"> по </w:t>
      </w:r>
      <w:proofErr w:type="spellStart"/>
      <w:r w:rsidRPr="003F7B01">
        <w:rPr>
          <w:sz w:val="28"/>
          <w:szCs w:val="28"/>
        </w:rPr>
        <w:t>сч</w:t>
      </w:r>
      <w:proofErr w:type="spellEnd"/>
      <w:r w:rsidRPr="003F7B01">
        <w:rPr>
          <w:sz w:val="28"/>
          <w:szCs w:val="28"/>
        </w:rPr>
        <w:t xml:space="preserve">/ф №194 от 28.05.2016 г. договор 981 от 05.06.2016г., в то время как данные расходы следовало произвести по подстатье КОСГУ 225 «Работы, услуги по содержанию имущества». </w:t>
      </w:r>
      <w:proofErr w:type="gramEnd"/>
    </w:p>
    <w:p w:rsidR="007E7A9E" w:rsidRPr="003F7B01" w:rsidRDefault="007E7A9E" w:rsidP="007E7A9E">
      <w:pPr>
        <w:pStyle w:val="a3"/>
        <w:spacing w:before="0" w:beforeAutospacing="0" w:after="0" w:afterAutospacing="0"/>
        <w:ind w:firstLine="709"/>
        <w:jc w:val="both"/>
        <w:rPr>
          <w:sz w:val="28"/>
          <w:szCs w:val="28"/>
        </w:rPr>
      </w:pPr>
      <w:r w:rsidRPr="003F7B01">
        <w:rPr>
          <w:sz w:val="28"/>
          <w:szCs w:val="28"/>
        </w:rPr>
        <w:t>Таким образом, нарушены Указания о порядке применения бюджетной классификации Российской Федерации, утвержденные приказом Минфина России от 01.07.2013 № 65н в сумме 2,4 тыс. руб.</w:t>
      </w:r>
    </w:p>
    <w:p w:rsidR="007E7A9E" w:rsidRPr="00E14268" w:rsidRDefault="007E7A9E" w:rsidP="007E7A9E">
      <w:pPr>
        <w:pStyle w:val="a3"/>
        <w:spacing w:before="0" w:beforeAutospacing="0" w:after="0" w:afterAutospacing="0"/>
        <w:ind w:firstLine="709"/>
        <w:jc w:val="both"/>
        <w:rPr>
          <w:color w:val="000000" w:themeColor="text1"/>
          <w:sz w:val="28"/>
          <w:szCs w:val="28"/>
        </w:rPr>
      </w:pPr>
      <w:r w:rsidRPr="003F7B01">
        <w:rPr>
          <w:sz w:val="28"/>
          <w:szCs w:val="28"/>
        </w:rPr>
        <w:t xml:space="preserve">Проверкой документов по оформлению компенсации </w:t>
      </w:r>
      <w:r w:rsidRPr="00E14268">
        <w:rPr>
          <w:color w:val="000000" w:themeColor="text1"/>
          <w:sz w:val="28"/>
          <w:szCs w:val="28"/>
        </w:rPr>
        <w:t>нарушений не установлено.</w:t>
      </w:r>
    </w:p>
    <w:p w:rsidR="007E7A9E" w:rsidRPr="00E14268" w:rsidRDefault="007E7A9E" w:rsidP="007E7A9E">
      <w:pPr>
        <w:pStyle w:val="a3"/>
        <w:ind w:firstLine="709"/>
        <w:jc w:val="both"/>
        <w:rPr>
          <w:sz w:val="28"/>
          <w:szCs w:val="28"/>
        </w:rPr>
      </w:pPr>
      <w:r w:rsidRPr="00E14268">
        <w:rPr>
          <w:rStyle w:val="a4"/>
          <w:sz w:val="28"/>
          <w:szCs w:val="28"/>
        </w:rPr>
        <w:t>Выводы</w:t>
      </w: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В 2015 году на организацию оздоровления и отдыха детей в каникулярное время из бюджета Пермского края и бюджета Суксунского муниципального района всего было направлено 5 174,5 тыс. руб., в том числе:</w:t>
      </w: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- 3 196,5 тыс. руб. средства областного бюджета;</w:t>
      </w: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- 1 978,0 тыс. руб. средства местного бюджета;</w:t>
      </w: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 xml:space="preserve">Средства родителей составили </w:t>
      </w:r>
      <w:r>
        <w:rPr>
          <w:sz w:val="28"/>
          <w:szCs w:val="28"/>
        </w:rPr>
        <w:t>412,0</w:t>
      </w:r>
      <w:r w:rsidRPr="00E14268">
        <w:rPr>
          <w:sz w:val="28"/>
          <w:szCs w:val="28"/>
        </w:rPr>
        <w:t xml:space="preserve"> тыс. руб. </w:t>
      </w: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 xml:space="preserve">Расчетная стоимость путевок в 2015 году утверждена Постановлением Правительства Пермского края от 01.04.2013г №173-п в размере: санаторно-оздоровительный лагерь </w:t>
      </w:r>
      <w:r w:rsidRPr="00E14268">
        <w:rPr>
          <w:sz w:val="28"/>
          <w:szCs w:val="28"/>
          <w:u w:val="single"/>
        </w:rPr>
        <w:t>22 435,92</w:t>
      </w:r>
      <w:r w:rsidRPr="00E14268">
        <w:rPr>
          <w:sz w:val="28"/>
          <w:szCs w:val="28"/>
        </w:rPr>
        <w:t xml:space="preserve"> рублей, загородный лагерь отдыха и оздоровления детей в размере </w:t>
      </w:r>
      <w:r w:rsidRPr="00E14268">
        <w:rPr>
          <w:sz w:val="28"/>
          <w:szCs w:val="28"/>
          <w:u w:val="single"/>
        </w:rPr>
        <w:t>16 335,9</w:t>
      </w:r>
      <w:r w:rsidRPr="00E14268">
        <w:rPr>
          <w:sz w:val="28"/>
          <w:szCs w:val="28"/>
        </w:rPr>
        <w:t xml:space="preserve"> рублей. </w:t>
      </w:r>
    </w:p>
    <w:p w:rsidR="007E7A9E" w:rsidRPr="00E14268" w:rsidRDefault="007E7A9E" w:rsidP="007E7A9E">
      <w:pPr>
        <w:pStyle w:val="a3"/>
        <w:spacing w:before="0" w:beforeAutospacing="0" w:after="0" w:afterAutospacing="0"/>
        <w:ind w:firstLine="709"/>
        <w:jc w:val="both"/>
        <w:rPr>
          <w:sz w:val="28"/>
          <w:szCs w:val="28"/>
        </w:rPr>
      </w:pP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В 2016 году на организацию оздоровления и отдыха детей в каникулярное время всего направлено 5 635,7</w:t>
      </w:r>
      <w:r>
        <w:rPr>
          <w:sz w:val="28"/>
          <w:szCs w:val="28"/>
        </w:rPr>
        <w:t xml:space="preserve"> тыс. руб. </w:t>
      </w:r>
      <w:r w:rsidRPr="00E14268">
        <w:rPr>
          <w:sz w:val="28"/>
          <w:szCs w:val="28"/>
        </w:rPr>
        <w:t>в том числе:</w:t>
      </w: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- 3 657,7 тыс. руб. средства областного бюджета, что на 14.4% больше чем в 2015 году</w:t>
      </w:r>
      <w:r>
        <w:rPr>
          <w:sz w:val="28"/>
          <w:szCs w:val="28"/>
        </w:rPr>
        <w:t>;</w:t>
      </w: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- 1 978,0 тыс. руб. средства местного бюджета;</w:t>
      </w: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Средства родителей составили 539,7 тыс. руб.</w:t>
      </w:r>
    </w:p>
    <w:p w:rsidR="007E7A9E" w:rsidRPr="00044D30" w:rsidRDefault="007E7A9E" w:rsidP="007E7A9E">
      <w:pPr>
        <w:pStyle w:val="a3"/>
        <w:spacing w:before="0" w:beforeAutospacing="0" w:after="0" w:afterAutospacing="0"/>
        <w:ind w:firstLine="709"/>
        <w:jc w:val="both"/>
        <w:rPr>
          <w:sz w:val="28"/>
          <w:szCs w:val="28"/>
        </w:rPr>
      </w:pPr>
      <w:r w:rsidRPr="00044D30">
        <w:rPr>
          <w:sz w:val="28"/>
          <w:szCs w:val="28"/>
        </w:rPr>
        <w:lastRenderedPageBreak/>
        <w:t>Анализ объемов субсидий, выделенных в проверяемом периоде бюджету Суксунского муниципального района, показал, что общая сумма выделенных средств из бюджета Пермского края в 2016 году на организацию отдыха детей в каникулярное время больше на 461,2 тыс. рублей, чем профинансировано в 2015 году.</w:t>
      </w: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 xml:space="preserve">Расчетная стоимость путевок в 2016 году утверждена Постановлением Правительства Пермского края от 01.04.2013г №173-п (в редакции от 14.03.2016г.) в размере: санаторно-оздоровительный лагерь </w:t>
      </w:r>
      <w:r w:rsidRPr="00E14268">
        <w:rPr>
          <w:sz w:val="28"/>
          <w:szCs w:val="28"/>
          <w:u w:val="single"/>
        </w:rPr>
        <w:t>23 557,68</w:t>
      </w:r>
      <w:r w:rsidRPr="00E14268">
        <w:rPr>
          <w:sz w:val="28"/>
          <w:szCs w:val="28"/>
        </w:rPr>
        <w:t xml:space="preserve"> рублей, загородный лагерь отдыха и оздоровления детей в размере </w:t>
      </w:r>
      <w:r w:rsidRPr="00E14268">
        <w:rPr>
          <w:sz w:val="28"/>
          <w:szCs w:val="28"/>
          <w:u w:val="single"/>
        </w:rPr>
        <w:t>17 152,59</w:t>
      </w:r>
      <w:r w:rsidRPr="00E14268">
        <w:rPr>
          <w:sz w:val="28"/>
          <w:szCs w:val="28"/>
        </w:rPr>
        <w:t xml:space="preserve"> рублей. </w:t>
      </w: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Уполномоченным органом в вопросе финансирования оздоровления и отдыха детей и подростков в 2015-2016гг. является Управление муниципальными учреждениями Администрации Суксунского муниципального района.</w:t>
      </w: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Уполномоченным органом в части организации оздоровления и отдыха детей и подростков в 2015-2016гг. является отдел образования Администрации Суксунского муниципального района.</w:t>
      </w:r>
    </w:p>
    <w:p w:rsidR="007E7A9E" w:rsidRPr="00E14268" w:rsidRDefault="007E7A9E" w:rsidP="007E7A9E">
      <w:pPr>
        <w:suppressAutoHyphens/>
        <w:autoSpaceDE w:val="0"/>
        <w:spacing w:after="0" w:line="240" w:lineRule="auto"/>
        <w:ind w:firstLine="709"/>
        <w:jc w:val="both"/>
        <w:rPr>
          <w:rFonts w:ascii="Times New Roman" w:hAnsi="Times New Roman" w:cs="Times New Roman"/>
          <w:sz w:val="28"/>
          <w:szCs w:val="28"/>
        </w:rPr>
      </w:pPr>
      <w:r w:rsidRPr="00E14268">
        <w:rPr>
          <w:rFonts w:ascii="Times New Roman" w:hAnsi="Times New Roman" w:cs="Times New Roman"/>
          <w:sz w:val="28"/>
          <w:szCs w:val="28"/>
        </w:rPr>
        <w:t xml:space="preserve">Согласно статье 1 Закона Пермского края от 02.04.2010 № 607-ПК «О передаче органам местного самоуправления отдельных государственных полномочий по организации оздоровления и отдыха детей» органам местного самоуправления муниципальных районов переданы полномочия по организации </w:t>
      </w:r>
      <w:r w:rsidRPr="00E14268">
        <w:rPr>
          <w:rFonts w:ascii="Times New Roman" w:hAnsi="Times New Roman" w:cs="Times New Roman"/>
          <w:sz w:val="28"/>
          <w:szCs w:val="28"/>
          <w:u w:val="single"/>
        </w:rPr>
        <w:t xml:space="preserve">оздоровления </w:t>
      </w:r>
      <w:r w:rsidRPr="00E14268">
        <w:rPr>
          <w:rFonts w:ascii="Times New Roman" w:hAnsi="Times New Roman" w:cs="Times New Roman"/>
          <w:sz w:val="28"/>
          <w:szCs w:val="28"/>
        </w:rPr>
        <w:t>детей.</w:t>
      </w:r>
    </w:p>
    <w:p w:rsidR="007E7A9E" w:rsidRPr="00E14268" w:rsidRDefault="007E7A9E" w:rsidP="007E7A9E">
      <w:pPr>
        <w:pStyle w:val="a3"/>
        <w:spacing w:before="0" w:beforeAutospacing="0" w:after="0" w:afterAutospacing="0"/>
        <w:ind w:firstLine="709"/>
        <w:jc w:val="both"/>
        <w:rPr>
          <w:sz w:val="28"/>
          <w:szCs w:val="28"/>
        </w:rPr>
      </w:pPr>
    </w:p>
    <w:p w:rsidR="007E7A9E" w:rsidRDefault="007E7A9E" w:rsidP="007E7A9E">
      <w:pPr>
        <w:suppressAutoHyphens/>
        <w:autoSpaceDE w:val="0"/>
        <w:spacing w:line="240" w:lineRule="auto"/>
        <w:ind w:firstLine="709"/>
        <w:jc w:val="both"/>
        <w:rPr>
          <w:rFonts w:ascii="Times New Roman" w:hAnsi="Times New Roman" w:cs="Times New Roman"/>
          <w:sz w:val="28"/>
          <w:szCs w:val="28"/>
        </w:rPr>
      </w:pPr>
      <w:r w:rsidRPr="00E14268">
        <w:rPr>
          <w:rFonts w:ascii="Times New Roman" w:hAnsi="Times New Roman" w:cs="Times New Roman"/>
          <w:sz w:val="28"/>
          <w:szCs w:val="28"/>
        </w:rPr>
        <w:t>Положением об Управлении муниципальными учреждениями Администрации Суксунского муниципального района, утвержденным решением Земского Собрания Суксунского муниципального района от 26.12.2011 № 120 не предусмотрено участие в организации оздоровления и отдыха, досуга и занятости несовершеннолетних в каникулярное время.</w:t>
      </w:r>
    </w:p>
    <w:p w:rsidR="007E7A9E" w:rsidRPr="00E14268" w:rsidRDefault="007E7A9E" w:rsidP="007E7A9E">
      <w:pPr>
        <w:suppressAutoHyphens/>
        <w:autoSpaceDE w:val="0"/>
        <w:spacing w:after="0" w:line="240" w:lineRule="auto"/>
        <w:ind w:firstLine="709"/>
        <w:jc w:val="both"/>
        <w:rPr>
          <w:rFonts w:ascii="Times New Roman" w:hAnsi="Times New Roman" w:cs="Times New Roman"/>
          <w:sz w:val="28"/>
          <w:szCs w:val="28"/>
        </w:rPr>
      </w:pPr>
      <w:r w:rsidRPr="00E14268">
        <w:rPr>
          <w:rFonts w:ascii="Times New Roman" w:hAnsi="Times New Roman" w:cs="Times New Roman"/>
          <w:sz w:val="28"/>
          <w:szCs w:val="28"/>
        </w:rPr>
        <w:t>Положением об отделе образования Администрации Суксунского муниципального района, утвержденного распоряжением Администрации Суксунского муниципального района от 08.04.2013г №8, предусмотрено участие в организационном, информационно-методическом сопровождении летнего отдыха, досуга и занятости несовершеннолетних (пункт 3.2.10 Положения)</w:t>
      </w:r>
    </w:p>
    <w:p w:rsidR="007E7A9E" w:rsidRDefault="007E7A9E" w:rsidP="007E7A9E">
      <w:pPr>
        <w:suppressAutoHyphens/>
        <w:autoSpaceDE w:val="0"/>
        <w:spacing w:after="0" w:line="240" w:lineRule="auto"/>
        <w:ind w:firstLine="709"/>
        <w:jc w:val="both"/>
        <w:rPr>
          <w:rFonts w:ascii="Times New Roman" w:hAnsi="Times New Roman" w:cs="Times New Roman"/>
          <w:sz w:val="28"/>
          <w:szCs w:val="28"/>
        </w:rPr>
      </w:pPr>
    </w:p>
    <w:p w:rsidR="007E7A9E" w:rsidRPr="00E14268" w:rsidRDefault="007E7A9E" w:rsidP="007E7A9E">
      <w:pPr>
        <w:suppressAutoHyphens/>
        <w:autoSpaceDE w:val="0"/>
        <w:spacing w:after="0" w:line="240" w:lineRule="auto"/>
        <w:ind w:firstLine="709"/>
        <w:jc w:val="both"/>
        <w:rPr>
          <w:rFonts w:ascii="Times New Roman" w:hAnsi="Times New Roman" w:cs="Times New Roman"/>
          <w:sz w:val="28"/>
          <w:szCs w:val="28"/>
          <w:u w:val="single"/>
        </w:rPr>
      </w:pPr>
      <w:r w:rsidRPr="00E14268">
        <w:rPr>
          <w:rFonts w:ascii="Times New Roman" w:hAnsi="Times New Roman" w:cs="Times New Roman"/>
          <w:sz w:val="28"/>
          <w:szCs w:val="28"/>
        </w:rPr>
        <w:t xml:space="preserve">Таким образом, в Положение об Управлении муниципальными учреждениями Администрации Суксунского муниципального района необходимо внести изменения в части дополнения функцией </w:t>
      </w:r>
      <w:r w:rsidRPr="00E14268">
        <w:rPr>
          <w:rFonts w:ascii="Times New Roman" w:hAnsi="Times New Roman" w:cs="Times New Roman"/>
          <w:sz w:val="28"/>
          <w:szCs w:val="28"/>
          <w:u w:val="single"/>
        </w:rPr>
        <w:t>по организации отдыха и оздоровления детей</w:t>
      </w:r>
      <w:r w:rsidRPr="00E14268">
        <w:rPr>
          <w:rFonts w:ascii="Times New Roman" w:hAnsi="Times New Roman" w:cs="Times New Roman"/>
          <w:sz w:val="28"/>
          <w:szCs w:val="28"/>
        </w:rPr>
        <w:t xml:space="preserve">, в Положение об отделе образования необходимо внести изменения в части дополнения функцией </w:t>
      </w:r>
      <w:r w:rsidRPr="00E14268">
        <w:rPr>
          <w:rFonts w:ascii="Times New Roman" w:hAnsi="Times New Roman" w:cs="Times New Roman"/>
          <w:sz w:val="28"/>
          <w:szCs w:val="28"/>
          <w:u w:val="single"/>
        </w:rPr>
        <w:t xml:space="preserve">по организации оздоровления детей.    </w:t>
      </w:r>
    </w:p>
    <w:p w:rsidR="007E7A9E" w:rsidRPr="00E14268" w:rsidRDefault="007E7A9E" w:rsidP="007E7A9E">
      <w:pPr>
        <w:pStyle w:val="a3"/>
        <w:spacing w:before="0" w:beforeAutospacing="0" w:after="0" w:afterAutospacing="0"/>
        <w:ind w:firstLine="709"/>
        <w:jc w:val="both"/>
        <w:rPr>
          <w:sz w:val="28"/>
          <w:szCs w:val="28"/>
        </w:rPr>
      </w:pPr>
    </w:p>
    <w:p w:rsidR="007E7A9E" w:rsidRPr="00E14268" w:rsidRDefault="007E7A9E" w:rsidP="007E7A9E">
      <w:pPr>
        <w:pStyle w:val="a3"/>
        <w:spacing w:before="0" w:beforeAutospacing="0" w:after="0" w:afterAutospacing="0"/>
        <w:ind w:firstLine="709"/>
        <w:jc w:val="both"/>
        <w:rPr>
          <w:sz w:val="28"/>
          <w:szCs w:val="28"/>
        </w:rPr>
      </w:pPr>
      <w:r w:rsidRPr="00E14268">
        <w:rPr>
          <w:sz w:val="28"/>
          <w:szCs w:val="28"/>
        </w:rPr>
        <w:t>В 2015 году расходы на проведение летней оздоровительной кампании составили 5 137,3 тыс. рублей, из них 3 196,1 тыс. руб. из средств бюджета Пермского края, процент исполнения составил 99,9%, расходы из средств бюджета Суксунского муниципального района составили 1941,2 тыс. рублей, процент исполнения составил 98%.</w:t>
      </w:r>
    </w:p>
    <w:p w:rsidR="007E7A9E" w:rsidRPr="003F7B01" w:rsidRDefault="007E7A9E" w:rsidP="003F7B01">
      <w:pPr>
        <w:pStyle w:val="a3"/>
        <w:spacing w:before="0" w:beforeAutospacing="0" w:after="0" w:afterAutospacing="0"/>
        <w:ind w:firstLine="709"/>
        <w:jc w:val="both"/>
        <w:rPr>
          <w:sz w:val="28"/>
          <w:szCs w:val="28"/>
        </w:rPr>
      </w:pPr>
      <w:r w:rsidRPr="00E14268">
        <w:rPr>
          <w:sz w:val="28"/>
          <w:szCs w:val="28"/>
        </w:rPr>
        <w:lastRenderedPageBreak/>
        <w:t>В ходе проверки произведенных расходов</w:t>
      </w:r>
      <w:r w:rsidRPr="007E7A9E">
        <w:rPr>
          <w:sz w:val="28"/>
          <w:szCs w:val="28"/>
        </w:rPr>
        <w:t xml:space="preserve"> </w:t>
      </w:r>
      <w:r w:rsidRPr="00E14268">
        <w:rPr>
          <w:sz w:val="28"/>
          <w:szCs w:val="28"/>
        </w:rPr>
        <w:t>за счет средств бюджета Суксунского муниципального района</w:t>
      </w:r>
      <w:r>
        <w:rPr>
          <w:sz w:val="28"/>
          <w:szCs w:val="28"/>
        </w:rPr>
        <w:t xml:space="preserve"> выявлено  нарушение </w:t>
      </w:r>
      <w:r w:rsidRPr="00E14268">
        <w:rPr>
          <w:sz w:val="28"/>
          <w:szCs w:val="28"/>
        </w:rPr>
        <w:t>Указани</w:t>
      </w:r>
      <w:r>
        <w:rPr>
          <w:sz w:val="28"/>
          <w:szCs w:val="28"/>
        </w:rPr>
        <w:t>й</w:t>
      </w:r>
      <w:r w:rsidRPr="00E14268">
        <w:rPr>
          <w:sz w:val="28"/>
          <w:szCs w:val="28"/>
        </w:rPr>
        <w:t xml:space="preserve"> о порядке применения бюджетной классификации Российской Федерации, утвержденные приказом Минфина России от 01.07.2013 № 65н за 2015-2016г. на общую сумму в сумме </w:t>
      </w:r>
      <w:r w:rsidRPr="00E14268">
        <w:rPr>
          <w:b/>
          <w:sz w:val="28"/>
          <w:szCs w:val="28"/>
        </w:rPr>
        <w:t>9 000</w:t>
      </w:r>
      <w:r w:rsidRPr="00E14268">
        <w:rPr>
          <w:sz w:val="28"/>
          <w:szCs w:val="28"/>
        </w:rPr>
        <w:t xml:space="preserve"> </w:t>
      </w:r>
      <w:r w:rsidRPr="003F7B01">
        <w:rPr>
          <w:sz w:val="28"/>
          <w:szCs w:val="28"/>
        </w:rPr>
        <w:t>рублей.</w:t>
      </w:r>
    </w:p>
    <w:p w:rsidR="007E7A9E" w:rsidRPr="003F7B01" w:rsidRDefault="007E7A9E" w:rsidP="003F7B01">
      <w:pPr>
        <w:pStyle w:val="a3"/>
        <w:spacing w:before="0" w:beforeAutospacing="0" w:after="0" w:afterAutospacing="0"/>
        <w:ind w:firstLine="709"/>
        <w:jc w:val="both"/>
        <w:rPr>
          <w:sz w:val="28"/>
          <w:szCs w:val="28"/>
        </w:rPr>
      </w:pPr>
      <w:r w:rsidRPr="003F7B01">
        <w:rPr>
          <w:sz w:val="28"/>
          <w:szCs w:val="28"/>
        </w:rPr>
        <w:t xml:space="preserve">Согласно отчетам муниципального образования об использовании субвенции, общее количество детей в 2015 году составляет 2304 чел., количество детей, занятых различными формами оздоровления составила 2120 чел. или 92%. </w:t>
      </w:r>
    </w:p>
    <w:p w:rsidR="007E7A9E" w:rsidRPr="003F7B01" w:rsidRDefault="007E7A9E" w:rsidP="003F7B01">
      <w:pPr>
        <w:pStyle w:val="a3"/>
        <w:spacing w:before="0" w:beforeAutospacing="0" w:after="0" w:afterAutospacing="0"/>
        <w:ind w:firstLine="709"/>
        <w:jc w:val="both"/>
        <w:rPr>
          <w:sz w:val="28"/>
          <w:szCs w:val="28"/>
        </w:rPr>
      </w:pPr>
      <w:r w:rsidRPr="003F7B01">
        <w:rPr>
          <w:sz w:val="28"/>
          <w:szCs w:val="28"/>
        </w:rPr>
        <w:t>При проверке документов, служащих основанием для предоставления путевок и первичной учетной документации, на отдых и оздоровление детей в оздоровительные лагеря установлено:</w:t>
      </w:r>
    </w:p>
    <w:p w:rsidR="007E7A9E" w:rsidRPr="003F7B01" w:rsidRDefault="007E7A9E" w:rsidP="003F7B01">
      <w:pPr>
        <w:pStyle w:val="a3"/>
        <w:spacing w:before="0" w:beforeAutospacing="0" w:after="0" w:afterAutospacing="0"/>
        <w:ind w:firstLine="709"/>
        <w:jc w:val="both"/>
        <w:rPr>
          <w:sz w:val="28"/>
          <w:szCs w:val="28"/>
        </w:rPr>
      </w:pPr>
      <w:r w:rsidRPr="003F7B01">
        <w:rPr>
          <w:sz w:val="28"/>
          <w:szCs w:val="28"/>
        </w:rPr>
        <w:t>В нарушение подпункта 4 пункта 2 статьи 3 Закона Пермского края №607-ПК от 02.04.2010 года «О передаче органам местного самоуправления отдельных государственных полномочий по организации и обеспечению отдыха детей и их оздоровления» уполномоченным органом не велся журнал учета детей, проживающих в муниципальном образовании и подлежащих оздоровлению. Учет заявлений для обеспечения путевками на отдых и оздоровление детей, журнал учета детей к проверке не представлен, проверить соответствие очередности регистрации заявления порядку по дате подачи заявления, а также список детей, поставленных в очередь на приобретение путевки, не представляется возможным.</w:t>
      </w:r>
    </w:p>
    <w:p w:rsidR="007E7A9E" w:rsidRPr="003F7B01" w:rsidRDefault="007E7A9E" w:rsidP="003F7B01">
      <w:pPr>
        <w:pStyle w:val="a3"/>
        <w:spacing w:before="0" w:beforeAutospacing="0" w:after="0" w:afterAutospacing="0"/>
        <w:ind w:firstLine="709"/>
        <w:jc w:val="both"/>
        <w:rPr>
          <w:sz w:val="28"/>
          <w:szCs w:val="28"/>
        </w:rPr>
      </w:pPr>
    </w:p>
    <w:p w:rsidR="007E7A9E" w:rsidRPr="00E14268" w:rsidRDefault="007E7A9E" w:rsidP="003F7B01">
      <w:pPr>
        <w:pStyle w:val="a3"/>
        <w:spacing w:before="0" w:beforeAutospacing="0" w:after="0" w:afterAutospacing="0"/>
        <w:ind w:firstLine="709"/>
        <w:jc w:val="both"/>
        <w:rPr>
          <w:sz w:val="28"/>
          <w:szCs w:val="28"/>
        </w:rPr>
      </w:pPr>
      <w:r w:rsidRPr="003F7B01">
        <w:rPr>
          <w:sz w:val="28"/>
          <w:szCs w:val="28"/>
        </w:rPr>
        <w:t>Проверка документов</w:t>
      </w:r>
      <w:r w:rsidRPr="00E14268">
        <w:rPr>
          <w:sz w:val="28"/>
          <w:szCs w:val="28"/>
        </w:rPr>
        <w:t xml:space="preserve">, на предоставление компенсации родителям части расходов на оплату стоимости путевки показала:  </w:t>
      </w:r>
    </w:p>
    <w:p w:rsidR="007E7A9E" w:rsidRPr="00E14268" w:rsidRDefault="007E7A9E" w:rsidP="003F7B01">
      <w:pPr>
        <w:pStyle w:val="a3"/>
        <w:spacing w:before="0" w:beforeAutospacing="0" w:after="0" w:afterAutospacing="0"/>
        <w:ind w:firstLine="709"/>
        <w:jc w:val="both"/>
        <w:rPr>
          <w:sz w:val="28"/>
          <w:szCs w:val="28"/>
        </w:rPr>
      </w:pPr>
      <w:r w:rsidRPr="00E14268">
        <w:rPr>
          <w:sz w:val="28"/>
          <w:szCs w:val="28"/>
        </w:rPr>
        <w:t>В 2015 году имелся случай выплаты компенсации части расходов на приобретение путевки физическому лицу (родителю) в сумме 9 815,71 руб. в то время как расходы на приобретение путевки произвела индивидуальный предприниматель, как хозяйствующий субъект.</w:t>
      </w:r>
    </w:p>
    <w:p w:rsidR="007E7A9E" w:rsidRPr="00E14268" w:rsidRDefault="007E7A9E" w:rsidP="003F7B01">
      <w:pPr>
        <w:pStyle w:val="a3"/>
        <w:spacing w:before="0" w:beforeAutospacing="0" w:after="0" w:afterAutospacing="0"/>
        <w:ind w:firstLine="709"/>
        <w:jc w:val="both"/>
        <w:rPr>
          <w:sz w:val="28"/>
          <w:szCs w:val="28"/>
        </w:rPr>
      </w:pPr>
      <w:proofErr w:type="gramStart"/>
      <w:r w:rsidRPr="00E14268">
        <w:rPr>
          <w:sz w:val="28"/>
          <w:szCs w:val="28"/>
        </w:rPr>
        <w:t>В нарушение пункта 7 Порядка предоставления компенсации родителям части расходов на оплату стоимости путевки, утвержденного Приказом Министерства социального развития Пермского края от 04.05.2011г №СЭД-33-01-02-83, уполномоченный орган не вносил информацию о поступивших заявлений на получение компенсации в формы персонифицированного учета детей.</w:t>
      </w:r>
      <w:proofErr w:type="gramEnd"/>
    </w:p>
    <w:p w:rsidR="007E7A9E" w:rsidRPr="00E14268" w:rsidRDefault="007E7A9E" w:rsidP="003F7B01">
      <w:pPr>
        <w:pStyle w:val="a3"/>
        <w:spacing w:before="0" w:beforeAutospacing="0" w:after="0" w:afterAutospacing="0"/>
        <w:ind w:firstLine="709"/>
        <w:jc w:val="both"/>
        <w:rPr>
          <w:sz w:val="28"/>
          <w:szCs w:val="28"/>
        </w:rPr>
      </w:pPr>
      <w:proofErr w:type="gramStart"/>
      <w:r w:rsidRPr="00E14268">
        <w:rPr>
          <w:sz w:val="28"/>
          <w:szCs w:val="28"/>
        </w:rPr>
        <w:t>Расходы на проведение летней оздоровительной кампании по Суксунскому муниципальному району за проверяемый период 2016 года составили 3 323,5 тыс. рублей, в том числе: санаторно-оздоровительный лагерь 895,2 тыс. рублей, детские загородные оздоровительные лагеря 603,5 тыс. рублей, ГСМ на подвоз детей 11,3 тыс. рублей, оздоровительный лагеря на базе общешкольных учреждений за счет средств местного бюджета 1 813,5 тыс. рублей.</w:t>
      </w:r>
      <w:proofErr w:type="gramEnd"/>
      <w:r w:rsidRPr="00E14268">
        <w:rPr>
          <w:sz w:val="28"/>
          <w:szCs w:val="28"/>
        </w:rPr>
        <w:t xml:space="preserve"> Таким образом, на 15.07.2016 года средства бюджета Пермского края освоены на 41%, средства бюджета Суксунского муниципального района освоены на 92%.</w:t>
      </w:r>
    </w:p>
    <w:p w:rsidR="007E7A9E" w:rsidRPr="00E14268" w:rsidRDefault="007E7A9E" w:rsidP="003F7B01">
      <w:pPr>
        <w:pStyle w:val="a3"/>
        <w:spacing w:before="0" w:beforeAutospacing="0" w:after="0" w:afterAutospacing="0"/>
        <w:ind w:firstLine="708"/>
        <w:jc w:val="both"/>
        <w:rPr>
          <w:sz w:val="28"/>
          <w:szCs w:val="28"/>
        </w:rPr>
      </w:pPr>
      <w:r w:rsidRPr="00E14268">
        <w:rPr>
          <w:sz w:val="28"/>
          <w:szCs w:val="28"/>
        </w:rPr>
        <w:t>Проверкой документов, служащих основанием для предоставления путевок на отдых и оздоровление детей Суксунского муниципального района в 2016 году установлено:</w:t>
      </w:r>
    </w:p>
    <w:p w:rsidR="007E7A9E" w:rsidRPr="00E14268" w:rsidRDefault="007E7A9E" w:rsidP="003F7B01">
      <w:pPr>
        <w:pStyle w:val="a3"/>
        <w:spacing w:before="0" w:beforeAutospacing="0" w:after="0" w:afterAutospacing="0"/>
        <w:ind w:firstLine="709"/>
        <w:jc w:val="both"/>
        <w:rPr>
          <w:sz w:val="28"/>
          <w:szCs w:val="28"/>
        </w:rPr>
      </w:pPr>
      <w:r w:rsidRPr="00E14268">
        <w:rPr>
          <w:sz w:val="28"/>
          <w:szCs w:val="28"/>
        </w:rPr>
        <w:lastRenderedPageBreak/>
        <w:t>На уровне муниципального района нормативные документы, устанавливающие порядок приобретения, распределения, выдачи путевок на отдых и оздоровление детей Суксунского муниципального района не приняты.</w:t>
      </w:r>
    </w:p>
    <w:p w:rsidR="007E7A9E" w:rsidRPr="00E14268" w:rsidRDefault="007E7A9E" w:rsidP="003F7B01">
      <w:pPr>
        <w:pStyle w:val="a3"/>
        <w:spacing w:before="0" w:beforeAutospacing="0" w:after="0" w:afterAutospacing="0"/>
        <w:ind w:firstLine="709"/>
        <w:jc w:val="both"/>
        <w:rPr>
          <w:color w:val="000000" w:themeColor="text1"/>
          <w:sz w:val="28"/>
          <w:szCs w:val="28"/>
        </w:rPr>
      </w:pPr>
      <w:r w:rsidRPr="00E14268">
        <w:rPr>
          <w:color w:val="000000" w:themeColor="text1"/>
          <w:sz w:val="28"/>
          <w:szCs w:val="28"/>
        </w:rPr>
        <w:t>Постановка на учет детей для обеспечения путевками в загородные детские лагеря, детские санатории и санаторные оздоровительные лагеря осуществляется отделом образования в день принятия заявления родителя (законного представителя) на основании документов, указанных в пункте 5.3</w:t>
      </w:r>
      <w:r w:rsidRPr="00E14268">
        <w:rPr>
          <w:color w:val="FF0000"/>
          <w:sz w:val="28"/>
          <w:szCs w:val="28"/>
        </w:rPr>
        <w:t xml:space="preserve"> </w:t>
      </w:r>
      <w:r w:rsidRPr="00E14268">
        <w:rPr>
          <w:color w:val="000000" w:themeColor="text1"/>
          <w:sz w:val="28"/>
          <w:szCs w:val="28"/>
        </w:rPr>
        <w:t xml:space="preserve">Порядка. </w:t>
      </w:r>
    </w:p>
    <w:p w:rsidR="007E7A9E" w:rsidRPr="00E14268" w:rsidRDefault="007E7A9E" w:rsidP="003F7B01">
      <w:pPr>
        <w:pStyle w:val="a3"/>
        <w:spacing w:before="0" w:beforeAutospacing="0" w:after="0" w:afterAutospacing="0"/>
        <w:ind w:firstLine="709"/>
        <w:jc w:val="both"/>
        <w:rPr>
          <w:color w:val="000000" w:themeColor="text1"/>
          <w:sz w:val="28"/>
          <w:szCs w:val="28"/>
        </w:rPr>
      </w:pPr>
      <w:r w:rsidRPr="00E14268">
        <w:rPr>
          <w:color w:val="000000" w:themeColor="text1"/>
          <w:sz w:val="28"/>
          <w:szCs w:val="28"/>
        </w:rPr>
        <w:t>Учет заявлений для обеспечения путевками на отдых и оздоровление детей ведется в Журнале учета детей.</w:t>
      </w:r>
    </w:p>
    <w:p w:rsidR="007E7A9E" w:rsidRPr="00E14268" w:rsidRDefault="007E7A9E" w:rsidP="003F7B01">
      <w:pPr>
        <w:pStyle w:val="a3"/>
        <w:spacing w:before="0" w:beforeAutospacing="0" w:after="0" w:afterAutospacing="0"/>
        <w:ind w:firstLine="709"/>
        <w:jc w:val="both"/>
        <w:rPr>
          <w:sz w:val="28"/>
          <w:szCs w:val="28"/>
        </w:rPr>
      </w:pPr>
      <w:r w:rsidRPr="00E14268">
        <w:rPr>
          <w:color w:val="000000" w:themeColor="text1"/>
          <w:sz w:val="28"/>
          <w:szCs w:val="28"/>
        </w:rPr>
        <w:t>К проверке предоставлен Журнал учета детей для обеспечения путевками в загородные детские лагеря и детские санатории, санаторные оздоровительные лагеря. Журнал не прошнурован, не пронумерован. В Журнале учета детей для обеспечения путевками в детские санатории, санаторные оздоровительные лагеря числится 106</w:t>
      </w:r>
      <w:r w:rsidRPr="00E14268">
        <w:rPr>
          <w:sz w:val="28"/>
          <w:szCs w:val="28"/>
        </w:rPr>
        <w:t xml:space="preserve"> человек</w:t>
      </w:r>
      <w:r w:rsidRPr="00E14268">
        <w:rPr>
          <w:color w:val="000000" w:themeColor="text1"/>
          <w:sz w:val="28"/>
          <w:szCs w:val="28"/>
        </w:rPr>
        <w:t xml:space="preserve"> </w:t>
      </w:r>
      <w:r w:rsidRPr="00E14268">
        <w:rPr>
          <w:sz w:val="28"/>
          <w:szCs w:val="28"/>
        </w:rPr>
        <w:t>(все дети из категорий приоритетных семей),</w:t>
      </w:r>
      <w:r w:rsidRPr="00E14268">
        <w:rPr>
          <w:color w:val="000000" w:themeColor="text1"/>
          <w:sz w:val="28"/>
          <w:szCs w:val="28"/>
        </w:rPr>
        <w:t xml:space="preserve"> очередность регистрации заявлений родителей не соответствует порядку по дате подачи заявления.</w:t>
      </w:r>
      <w:r w:rsidRPr="00E14268">
        <w:rPr>
          <w:sz w:val="28"/>
          <w:szCs w:val="28"/>
        </w:rPr>
        <w:t xml:space="preserve"> Приобретено на проверяемую дату 106 путевок: санаторно-оздоровительный детский лагерь 56 путевок, детский загородный оздоровительный лагерь 50 путевок. </w:t>
      </w:r>
      <w:proofErr w:type="gramStart"/>
      <w:r w:rsidRPr="00E14268">
        <w:rPr>
          <w:sz w:val="28"/>
          <w:szCs w:val="28"/>
        </w:rPr>
        <w:t>Проверка показала, что уполномоченным органом в нарушение пункта 6.2 Порядка по мере приема заявлений не формируется общий список получателей путевки в пределах бюджетных ассигнований, предусмотренных на эти цели в соответствующем финансовом году, с учетом очередности подачи заявления в соответствии с порядковыми номерами заявлений, также в нарушение пункта 6.3 Порядка</w:t>
      </w:r>
      <w:r>
        <w:rPr>
          <w:sz w:val="28"/>
          <w:szCs w:val="28"/>
        </w:rPr>
        <w:t>,</w:t>
      </w:r>
      <w:r w:rsidRPr="00E14268">
        <w:rPr>
          <w:sz w:val="28"/>
          <w:szCs w:val="28"/>
        </w:rPr>
        <w:t xml:space="preserve"> список детей, которым путевки предоставляются в приоритетном порядке, не утверждаются приказами</w:t>
      </w:r>
      <w:proofErr w:type="gramEnd"/>
      <w:r w:rsidRPr="00E14268">
        <w:rPr>
          <w:sz w:val="28"/>
          <w:szCs w:val="28"/>
        </w:rPr>
        <w:t xml:space="preserve"> уполномоченного органа. В нарушение пункта 6.4. уполномоченным органом не ведется резервная очередь на предоставление путевки. </w:t>
      </w:r>
    </w:p>
    <w:p w:rsidR="007E7A9E" w:rsidRPr="00E14268" w:rsidRDefault="007E7A9E" w:rsidP="003F7B01">
      <w:pPr>
        <w:pStyle w:val="a3"/>
        <w:spacing w:before="0" w:beforeAutospacing="0" w:after="0" w:afterAutospacing="0"/>
        <w:ind w:firstLine="709"/>
        <w:jc w:val="both"/>
        <w:rPr>
          <w:color w:val="000000" w:themeColor="text1"/>
          <w:sz w:val="28"/>
          <w:szCs w:val="28"/>
        </w:rPr>
      </w:pPr>
      <w:r w:rsidRPr="00E14268">
        <w:rPr>
          <w:color w:val="000000" w:themeColor="text1"/>
          <w:sz w:val="28"/>
          <w:szCs w:val="28"/>
        </w:rPr>
        <w:t xml:space="preserve">В нарушение п. 5.3. Порядка, утвержденного Постановлением Правительства Пермского края от 31.03.2016 года №169 не всеми родителями (законными представителями) представлен необходимый пакет документов для получения путевки. </w:t>
      </w:r>
    </w:p>
    <w:p w:rsidR="007E7A9E" w:rsidRPr="00E14268" w:rsidRDefault="007E7A9E" w:rsidP="003F7B01">
      <w:pPr>
        <w:pStyle w:val="a3"/>
        <w:spacing w:before="0" w:beforeAutospacing="0" w:after="0" w:afterAutospacing="0"/>
        <w:ind w:firstLine="709"/>
        <w:jc w:val="both"/>
        <w:rPr>
          <w:sz w:val="28"/>
          <w:szCs w:val="28"/>
        </w:rPr>
      </w:pPr>
      <w:r w:rsidRPr="00E14268">
        <w:rPr>
          <w:sz w:val="28"/>
          <w:szCs w:val="28"/>
        </w:rPr>
        <w:t>В результате организации отдыха и оздоровления детей в Суксунском муниципальном районе на 15.07.2016 года было оздоровлено 1153 человек.</w:t>
      </w:r>
    </w:p>
    <w:p w:rsidR="007E7A9E" w:rsidRDefault="007E7A9E" w:rsidP="003F7B01">
      <w:pPr>
        <w:pStyle w:val="a3"/>
        <w:spacing w:before="0" w:beforeAutospacing="0" w:after="0" w:afterAutospacing="0"/>
        <w:ind w:firstLine="708"/>
        <w:jc w:val="both"/>
        <w:rPr>
          <w:color w:val="000000" w:themeColor="text1"/>
          <w:sz w:val="28"/>
          <w:szCs w:val="28"/>
        </w:rPr>
      </w:pPr>
      <w:r w:rsidRPr="00E14268">
        <w:rPr>
          <w:color w:val="000000" w:themeColor="text1"/>
          <w:sz w:val="28"/>
          <w:szCs w:val="28"/>
        </w:rPr>
        <w:t>Проверкой документов, на предоставление компенсации родителям части расходов на оплату стоимости путевки в загородные лагеря отдыха и оздоровление детей, санаторно оздоровительные детские лагеря за проверяемый период 2016г., расположенные на территории Российской Федерации нарушений не установлено.</w:t>
      </w:r>
    </w:p>
    <w:p w:rsidR="00160EFD" w:rsidRPr="00E14268" w:rsidRDefault="00160EFD" w:rsidP="003F7B01">
      <w:pPr>
        <w:pStyle w:val="a3"/>
        <w:spacing w:before="0" w:beforeAutospacing="0" w:after="0" w:afterAutospacing="0"/>
        <w:ind w:firstLine="709"/>
        <w:jc w:val="both"/>
        <w:rPr>
          <w:sz w:val="28"/>
          <w:szCs w:val="28"/>
        </w:rPr>
      </w:pPr>
      <w:r w:rsidRPr="00E14268">
        <w:rPr>
          <w:sz w:val="28"/>
          <w:szCs w:val="28"/>
        </w:rPr>
        <w:t>В ходе проверки истекшего периода 2016 года нецелевого, неэффективного использования средств не выявлено.</w:t>
      </w:r>
    </w:p>
    <w:p w:rsidR="007E7A9E" w:rsidRDefault="007E7A9E" w:rsidP="003F7B01">
      <w:pPr>
        <w:pStyle w:val="a3"/>
        <w:spacing w:before="0" w:beforeAutospacing="0" w:after="0" w:afterAutospacing="0"/>
        <w:ind w:firstLine="708"/>
        <w:jc w:val="both"/>
        <w:rPr>
          <w:color w:val="000000" w:themeColor="text1"/>
          <w:sz w:val="28"/>
          <w:szCs w:val="28"/>
        </w:rPr>
      </w:pPr>
    </w:p>
    <w:p w:rsidR="007E7A9E" w:rsidRDefault="003F7B01" w:rsidP="003F7B01">
      <w:pPr>
        <w:pStyle w:val="a3"/>
        <w:spacing w:before="0" w:beforeAutospacing="0" w:after="0" w:afterAutospacing="0"/>
        <w:jc w:val="both"/>
        <w:rPr>
          <w:color w:val="000000" w:themeColor="text1"/>
          <w:sz w:val="28"/>
          <w:szCs w:val="28"/>
        </w:rPr>
      </w:pPr>
      <w:r>
        <w:rPr>
          <w:color w:val="000000" w:themeColor="text1"/>
          <w:sz w:val="28"/>
          <w:szCs w:val="28"/>
        </w:rPr>
        <w:t>Председатель</w:t>
      </w:r>
      <w:r w:rsidR="007E7A9E">
        <w:rPr>
          <w:color w:val="000000" w:themeColor="text1"/>
          <w:sz w:val="28"/>
          <w:szCs w:val="28"/>
        </w:rPr>
        <w:t xml:space="preserve"> Ревизионной комиссии</w:t>
      </w:r>
    </w:p>
    <w:p w:rsidR="007E7A9E" w:rsidRPr="007E7A9E" w:rsidRDefault="007E7A9E" w:rsidP="003F7B01">
      <w:pPr>
        <w:pStyle w:val="a3"/>
        <w:spacing w:before="0" w:beforeAutospacing="0" w:after="0" w:afterAutospacing="0"/>
        <w:jc w:val="both"/>
        <w:rPr>
          <w:sz w:val="28"/>
          <w:szCs w:val="28"/>
        </w:rPr>
      </w:pPr>
      <w:r>
        <w:rPr>
          <w:color w:val="000000" w:themeColor="text1"/>
          <w:sz w:val="28"/>
          <w:szCs w:val="28"/>
        </w:rPr>
        <w:t>Суксунского муниципального района</w:t>
      </w:r>
      <w:r w:rsidR="003F7B01">
        <w:rPr>
          <w:color w:val="000000" w:themeColor="text1"/>
          <w:sz w:val="28"/>
          <w:szCs w:val="28"/>
        </w:rPr>
        <w:t xml:space="preserve">                                            О.Г. Туголукова</w:t>
      </w:r>
    </w:p>
    <w:sectPr w:rsidR="007E7A9E" w:rsidRPr="007E7A9E" w:rsidSect="003F7B01">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DC" w:rsidRDefault="007232DC" w:rsidP="003F7B01">
      <w:pPr>
        <w:spacing w:after="0" w:line="240" w:lineRule="auto"/>
      </w:pPr>
      <w:r>
        <w:separator/>
      </w:r>
    </w:p>
  </w:endnote>
  <w:endnote w:type="continuationSeparator" w:id="0">
    <w:p w:rsidR="007232DC" w:rsidRDefault="007232DC" w:rsidP="003F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DC" w:rsidRDefault="007232DC" w:rsidP="003F7B01">
      <w:pPr>
        <w:spacing w:after="0" w:line="240" w:lineRule="auto"/>
      </w:pPr>
      <w:r>
        <w:separator/>
      </w:r>
    </w:p>
  </w:footnote>
  <w:footnote w:type="continuationSeparator" w:id="0">
    <w:p w:rsidR="007232DC" w:rsidRDefault="007232DC" w:rsidP="003F7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27022"/>
      <w:docPartObj>
        <w:docPartGallery w:val="Page Numbers (Top of Page)"/>
        <w:docPartUnique/>
      </w:docPartObj>
    </w:sdtPr>
    <w:sdtEndPr>
      <w:rPr>
        <w:rFonts w:ascii="Times New Roman" w:hAnsi="Times New Roman" w:cs="Times New Roman"/>
        <w:sz w:val="28"/>
        <w:szCs w:val="28"/>
      </w:rPr>
    </w:sdtEndPr>
    <w:sdtContent>
      <w:p w:rsidR="003F7B01" w:rsidRPr="003F7B01" w:rsidRDefault="003F7B01">
        <w:pPr>
          <w:pStyle w:val="aa"/>
          <w:jc w:val="center"/>
          <w:rPr>
            <w:rFonts w:ascii="Times New Roman" w:hAnsi="Times New Roman" w:cs="Times New Roman"/>
            <w:sz w:val="28"/>
            <w:szCs w:val="28"/>
          </w:rPr>
        </w:pPr>
        <w:r w:rsidRPr="003F7B01">
          <w:rPr>
            <w:rFonts w:ascii="Times New Roman" w:hAnsi="Times New Roman" w:cs="Times New Roman"/>
            <w:sz w:val="28"/>
            <w:szCs w:val="28"/>
          </w:rPr>
          <w:fldChar w:fldCharType="begin"/>
        </w:r>
        <w:r w:rsidRPr="003F7B01">
          <w:rPr>
            <w:rFonts w:ascii="Times New Roman" w:hAnsi="Times New Roman" w:cs="Times New Roman"/>
            <w:sz w:val="28"/>
            <w:szCs w:val="28"/>
          </w:rPr>
          <w:instrText>PAGE   \* MERGEFORMAT</w:instrText>
        </w:r>
        <w:r w:rsidRPr="003F7B01">
          <w:rPr>
            <w:rFonts w:ascii="Times New Roman" w:hAnsi="Times New Roman" w:cs="Times New Roman"/>
            <w:sz w:val="28"/>
            <w:szCs w:val="28"/>
          </w:rPr>
          <w:fldChar w:fldCharType="separate"/>
        </w:r>
        <w:r w:rsidR="00661BC0">
          <w:rPr>
            <w:rFonts w:ascii="Times New Roman" w:hAnsi="Times New Roman" w:cs="Times New Roman"/>
            <w:noProof/>
            <w:sz w:val="28"/>
            <w:szCs w:val="28"/>
          </w:rPr>
          <w:t>11</w:t>
        </w:r>
        <w:r w:rsidRPr="003F7B01">
          <w:rPr>
            <w:rFonts w:ascii="Times New Roman" w:hAnsi="Times New Roman" w:cs="Times New Roman"/>
            <w:sz w:val="28"/>
            <w:szCs w:val="28"/>
          </w:rPr>
          <w:fldChar w:fldCharType="end"/>
        </w:r>
      </w:p>
    </w:sdtContent>
  </w:sdt>
  <w:p w:rsidR="003F7B01" w:rsidRDefault="003F7B0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1ADF"/>
    <w:multiLevelType w:val="hybridMultilevel"/>
    <w:tmpl w:val="84DA0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F7A665F"/>
    <w:multiLevelType w:val="hybridMultilevel"/>
    <w:tmpl w:val="8034CB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EC"/>
    <w:rsid w:val="000025A1"/>
    <w:rsid w:val="0000615B"/>
    <w:rsid w:val="00032762"/>
    <w:rsid w:val="00050075"/>
    <w:rsid w:val="000637EC"/>
    <w:rsid w:val="00085FCC"/>
    <w:rsid w:val="00094ECD"/>
    <w:rsid w:val="000E793B"/>
    <w:rsid w:val="000F54C5"/>
    <w:rsid w:val="00127D7D"/>
    <w:rsid w:val="00140B76"/>
    <w:rsid w:val="00160EFD"/>
    <w:rsid w:val="001662C2"/>
    <w:rsid w:val="00177C7E"/>
    <w:rsid w:val="001A6F0A"/>
    <w:rsid w:val="001F60E1"/>
    <w:rsid w:val="00243F08"/>
    <w:rsid w:val="002777E4"/>
    <w:rsid w:val="00286281"/>
    <w:rsid w:val="002A0125"/>
    <w:rsid w:val="002B5A3A"/>
    <w:rsid w:val="002C2DD9"/>
    <w:rsid w:val="002D43DB"/>
    <w:rsid w:val="00317A82"/>
    <w:rsid w:val="00350CB0"/>
    <w:rsid w:val="00367AA5"/>
    <w:rsid w:val="003A422B"/>
    <w:rsid w:val="003A7614"/>
    <w:rsid w:val="003B7458"/>
    <w:rsid w:val="003D1C06"/>
    <w:rsid w:val="003F7018"/>
    <w:rsid w:val="003F7B01"/>
    <w:rsid w:val="00414C14"/>
    <w:rsid w:val="00420165"/>
    <w:rsid w:val="00423EB4"/>
    <w:rsid w:val="00427E93"/>
    <w:rsid w:val="00437032"/>
    <w:rsid w:val="0048632E"/>
    <w:rsid w:val="004B6C50"/>
    <w:rsid w:val="004E6ED5"/>
    <w:rsid w:val="004F2F7A"/>
    <w:rsid w:val="0054209F"/>
    <w:rsid w:val="005602ED"/>
    <w:rsid w:val="00566E34"/>
    <w:rsid w:val="005B6721"/>
    <w:rsid w:val="005C094C"/>
    <w:rsid w:val="005D53E8"/>
    <w:rsid w:val="005E3DA9"/>
    <w:rsid w:val="005F582D"/>
    <w:rsid w:val="0061545C"/>
    <w:rsid w:val="0062324A"/>
    <w:rsid w:val="00641309"/>
    <w:rsid w:val="00661BC0"/>
    <w:rsid w:val="00662783"/>
    <w:rsid w:val="00662DA8"/>
    <w:rsid w:val="006763D3"/>
    <w:rsid w:val="00685520"/>
    <w:rsid w:val="0069370D"/>
    <w:rsid w:val="006A090B"/>
    <w:rsid w:val="006A73EF"/>
    <w:rsid w:val="007232DC"/>
    <w:rsid w:val="00765F24"/>
    <w:rsid w:val="00775667"/>
    <w:rsid w:val="00776678"/>
    <w:rsid w:val="0078427B"/>
    <w:rsid w:val="007874D9"/>
    <w:rsid w:val="007A71A8"/>
    <w:rsid w:val="007E1B36"/>
    <w:rsid w:val="007E7A9E"/>
    <w:rsid w:val="007E7D2D"/>
    <w:rsid w:val="007F7415"/>
    <w:rsid w:val="0080023B"/>
    <w:rsid w:val="00805FC2"/>
    <w:rsid w:val="008155C9"/>
    <w:rsid w:val="00822896"/>
    <w:rsid w:val="00832718"/>
    <w:rsid w:val="00843F54"/>
    <w:rsid w:val="00845E01"/>
    <w:rsid w:val="0086066F"/>
    <w:rsid w:val="008731A6"/>
    <w:rsid w:val="008924E2"/>
    <w:rsid w:val="008C22AE"/>
    <w:rsid w:val="008F0BC4"/>
    <w:rsid w:val="008F5CED"/>
    <w:rsid w:val="00901A37"/>
    <w:rsid w:val="00933A88"/>
    <w:rsid w:val="00977CDB"/>
    <w:rsid w:val="009B71ED"/>
    <w:rsid w:val="009C17BC"/>
    <w:rsid w:val="00A1178D"/>
    <w:rsid w:val="00A203F9"/>
    <w:rsid w:val="00A46DCA"/>
    <w:rsid w:val="00A52492"/>
    <w:rsid w:val="00A56669"/>
    <w:rsid w:val="00A86A2F"/>
    <w:rsid w:val="00AC0E2D"/>
    <w:rsid w:val="00AC3DB2"/>
    <w:rsid w:val="00B04B0B"/>
    <w:rsid w:val="00B05C89"/>
    <w:rsid w:val="00B21061"/>
    <w:rsid w:val="00B24948"/>
    <w:rsid w:val="00B340D5"/>
    <w:rsid w:val="00B41A70"/>
    <w:rsid w:val="00B601A7"/>
    <w:rsid w:val="00B87184"/>
    <w:rsid w:val="00BB7D6D"/>
    <w:rsid w:val="00C11B27"/>
    <w:rsid w:val="00C15059"/>
    <w:rsid w:val="00C24C5A"/>
    <w:rsid w:val="00C56C8D"/>
    <w:rsid w:val="00C657AC"/>
    <w:rsid w:val="00C81831"/>
    <w:rsid w:val="00C86867"/>
    <w:rsid w:val="00C96A15"/>
    <w:rsid w:val="00C975B7"/>
    <w:rsid w:val="00CC5F5B"/>
    <w:rsid w:val="00CF00FF"/>
    <w:rsid w:val="00CF7E70"/>
    <w:rsid w:val="00D208EC"/>
    <w:rsid w:val="00D750AD"/>
    <w:rsid w:val="00D8599B"/>
    <w:rsid w:val="00DA57F5"/>
    <w:rsid w:val="00DB27EF"/>
    <w:rsid w:val="00DB3A4E"/>
    <w:rsid w:val="00E61634"/>
    <w:rsid w:val="00E83BB0"/>
    <w:rsid w:val="00E93A1E"/>
    <w:rsid w:val="00EF1A6A"/>
    <w:rsid w:val="00EF6F13"/>
    <w:rsid w:val="00EF70D0"/>
    <w:rsid w:val="00F27035"/>
    <w:rsid w:val="00F43C98"/>
    <w:rsid w:val="00F6065C"/>
    <w:rsid w:val="00F93678"/>
    <w:rsid w:val="00FF6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ED5"/>
    <w:rPr>
      <w:b/>
      <w:bCs/>
    </w:rPr>
  </w:style>
  <w:style w:type="paragraph" w:customStyle="1" w:styleId="a5">
    <w:name w:val="Текст акта"/>
    <w:link w:val="a6"/>
    <w:rsid w:val="004E6ED5"/>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6">
    <w:name w:val="Текст акта Знак"/>
    <w:link w:val="a5"/>
    <w:rsid w:val="004E6ED5"/>
    <w:rPr>
      <w:rFonts w:ascii="Times New Roman" w:eastAsia="Times New Roman" w:hAnsi="Times New Roman" w:cs="Times New Roman"/>
      <w:sz w:val="28"/>
      <w:szCs w:val="24"/>
      <w:lang w:eastAsia="ru-RU"/>
    </w:rPr>
  </w:style>
  <w:style w:type="paragraph" w:customStyle="1" w:styleId="p7">
    <w:name w:val="p7"/>
    <w:basedOn w:val="a"/>
    <w:rsid w:val="004E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6ED5"/>
  </w:style>
  <w:style w:type="paragraph" w:customStyle="1" w:styleId="a7">
    <w:name w:val="a"/>
    <w:basedOn w:val="a"/>
    <w:rsid w:val="004E6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4E6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E6ED5"/>
    <w:pPr>
      <w:ind w:left="720"/>
      <w:contextualSpacing/>
    </w:pPr>
  </w:style>
  <w:style w:type="table" w:styleId="a9">
    <w:name w:val="Table Grid"/>
    <w:basedOn w:val="a1"/>
    <w:uiPriority w:val="59"/>
    <w:rsid w:val="004E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F7B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F7B01"/>
  </w:style>
  <w:style w:type="paragraph" w:styleId="ac">
    <w:name w:val="footer"/>
    <w:basedOn w:val="a"/>
    <w:link w:val="ad"/>
    <w:uiPriority w:val="99"/>
    <w:unhideWhenUsed/>
    <w:rsid w:val="003F7B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F7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ED5"/>
    <w:rPr>
      <w:b/>
      <w:bCs/>
    </w:rPr>
  </w:style>
  <w:style w:type="paragraph" w:customStyle="1" w:styleId="a5">
    <w:name w:val="Текст акта"/>
    <w:link w:val="a6"/>
    <w:rsid w:val="004E6ED5"/>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6">
    <w:name w:val="Текст акта Знак"/>
    <w:link w:val="a5"/>
    <w:rsid w:val="004E6ED5"/>
    <w:rPr>
      <w:rFonts w:ascii="Times New Roman" w:eastAsia="Times New Roman" w:hAnsi="Times New Roman" w:cs="Times New Roman"/>
      <w:sz w:val="28"/>
      <w:szCs w:val="24"/>
      <w:lang w:eastAsia="ru-RU"/>
    </w:rPr>
  </w:style>
  <w:style w:type="paragraph" w:customStyle="1" w:styleId="p7">
    <w:name w:val="p7"/>
    <w:basedOn w:val="a"/>
    <w:rsid w:val="004E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6ED5"/>
  </w:style>
  <w:style w:type="paragraph" w:customStyle="1" w:styleId="a7">
    <w:name w:val="a"/>
    <w:basedOn w:val="a"/>
    <w:rsid w:val="004E6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4E6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E6ED5"/>
    <w:pPr>
      <w:ind w:left="720"/>
      <w:contextualSpacing/>
    </w:pPr>
  </w:style>
  <w:style w:type="table" w:styleId="a9">
    <w:name w:val="Table Grid"/>
    <w:basedOn w:val="a1"/>
    <w:uiPriority w:val="59"/>
    <w:rsid w:val="004E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F7B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F7B01"/>
  </w:style>
  <w:style w:type="paragraph" w:styleId="ac">
    <w:name w:val="footer"/>
    <w:basedOn w:val="a"/>
    <w:link w:val="ad"/>
    <w:uiPriority w:val="99"/>
    <w:unhideWhenUsed/>
    <w:rsid w:val="003F7B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F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7033</Words>
  <Characters>40091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Sunrise</cp:lastModifiedBy>
  <cp:revision>4</cp:revision>
  <dcterms:created xsi:type="dcterms:W3CDTF">2017-04-05T04:13:00Z</dcterms:created>
  <dcterms:modified xsi:type="dcterms:W3CDTF">2017-04-05T04:25:00Z</dcterms:modified>
</cp:coreProperties>
</file>