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36" w:rsidRPr="00A24FA1" w:rsidRDefault="00A609F0" w:rsidP="00A24FA1">
      <w:pPr>
        <w:spacing w:after="0" w:line="24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w:t>
      </w:r>
      <w:r w:rsidR="00F75DD9" w:rsidRPr="00A24FA1">
        <w:rPr>
          <w:rFonts w:ascii="Times New Roman" w:eastAsia="Times New Roman" w:hAnsi="Times New Roman" w:cs="Times New Roman"/>
          <w:b/>
          <w:bCs/>
          <w:color w:val="000000"/>
          <w:sz w:val="28"/>
          <w:szCs w:val="28"/>
          <w:lang w:eastAsia="ru-RU"/>
        </w:rPr>
        <w:t xml:space="preserve"> </w:t>
      </w:r>
      <w:r w:rsidR="00C51192">
        <w:rPr>
          <w:rFonts w:ascii="Times New Roman" w:eastAsia="Times New Roman" w:hAnsi="Times New Roman" w:cs="Times New Roman"/>
          <w:b/>
          <w:bCs/>
          <w:color w:val="000000"/>
          <w:sz w:val="28"/>
          <w:szCs w:val="28"/>
          <w:lang w:eastAsia="ru-RU"/>
        </w:rPr>
        <w:t xml:space="preserve">результатах </w:t>
      </w:r>
      <w:r w:rsidR="00F75DD9" w:rsidRPr="00A24FA1">
        <w:rPr>
          <w:rFonts w:ascii="Times New Roman" w:eastAsia="Times New Roman" w:hAnsi="Times New Roman" w:cs="Times New Roman"/>
          <w:b/>
          <w:bCs/>
          <w:color w:val="000000"/>
          <w:sz w:val="28"/>
          <w:szCs w:val="28"/>
          <w:lang w:eastAsia="ru-RU"/>
        </w:rPr>
        <w:t xml:space="preserve">деятельности </w:t>
      </w:r>
      <w:r w:rsidR="00454DA8">
        <w:rPr>
          <w:rFonts w:ascii="Times New Roman" w:eastAsia="Times New Roman" w:hAnsi="Times New Roman" w:cs="Times New Roman"/>
          <w:b/>
          <w:bCs/>
          <w:color w:val="000000"/>
          <w:sz w:val="28"/>
          <w:szCs w:val="28"/>
          <w:lang w:eastAsia="ru-RU"/>
        </w:rPr>
        <w:t>Ревизионной комиссии</w:t>
      </w:r>
    </w:p>
    <w:p w:rsidR="00F75DD9" w:rsidRPr="00A24FA1" w:rsidRDefault="000E4836" w:rsidP="00A24FA1">
      <w:pPr>
        <w:spacing w:after="0" w:line="240" w:lineRule="exact"/>
        <w:jc w:val="center"/>
        <w:rPr>
          <w:rFonts w:ascii="Times New Roman" w:eastAsia="Times New Roman" w:hAnsi="Times New Roman" w:cs="Times New Roman"/>
          <w:color w:val="000000"/>
          <w:sz w:val="28"/>
          <w:szCs w:val="28"/>
          <w:lang w:eastAsia="ru-RU"/>
        </w:rPr>
      </w:pPr>
      <w:r w:rsidRPr="00A24FA1">
        <w:rPr>
          <w:rFonts w:ascii="Times New Roman" w:eastAsia="Times New Roman" w:hAnsi="Times New Roman" w:cs="Times New Roman"/>
          <w:b/>
          <w:bCs/>
          <w:color w:val="000000"/>
          <w:sz w:val="28"/>
          <w:szCs w:val="28"/>
          <w:lang w:eastAsia="ru-RU"/>
        </w:rPr>
        <w:t>Суксунского муниципального района</w:t>
      </w:r>
      <w:r w:rsidR="00C51192">
        <w:rPr>
          <w:rFonts w:ascii="Times New Roman" w:eastAsia="Times New Roman" w:hAnsi="Times New Roman" w:cs="Times New Roman"/>
          <w:b/>
          <w:bCs/>
          <w:color w:val="000000"/>
          <w:sz w:val="28"/>
          <w:szCs w:val="28"/>
          <w:lang w:eastAsia="ru-RU"/>
        </w:rPr>
        <w:t xml:space="preserve"> за 201</w:t>
      </w:r>
      <w:r w:rsidR="002410C9">
        <w:rPr>
          <w:rFonts w:ascii="Times New Roman" w:eastAsia="Times New Roman" w:hAnsi="Times New Roman" w:cs="Times New Roman"/>
          <w:b/>
          <w:bCs/>
          <w:color w:val="000000"/>
          <w:sz w:val="28"/>
          <w:szCs w:val="28"/>
          <w:lang w:eastAsia="ru-RU"/>
        </w:rPr>
        <w:t>5</w:t>
      </w:r>
      <w:r w:rsidR="00C51192">
        <w:rPr>
          <w:rFonts w:ascii="Times New Roman" w:eastAsia="Times New Roman" w:hAnsi="Times New Roman" w:cs="Times New Roman"/>
          <w:b/>
          <w:bCs/>
          <w:color w:val="000000"/>
          <w:sz w:val="28"/>
          <w:szCs w:val="28"/>
          <w:lang w:eastAsia="ru-RU"/>
        </w:rPr>
        <w:t xml:space="preserve"> год</w:t>
      </w:r>
    </w:p>
    <w:p w:rsidR="00023F0F" w:rsidRDefault="00023F0F" w:rsidP="00A24FA1">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C51192" w:rsidRPr="00160923" w:rsidRDefault="00C51192" w:rsidP="00C51192">
      <w:pPr>
        <w:widowControl w:val="0"/>
        <w:spacing w:after="0" w:line="240" w:lineRule="auto"/>
        <w:ind w:firstLine="709"/>
        <w:jc w:val="both"/>
        <w:rPr>
          <w:rFonts w:ascii="Times New Roman" w:eastAsia="Times New Roman" w:hAnsi="Times New Roman" w:cs="Times New Roman"/>
          <w:sz w:val="28"/>
          <w:szCs w:val="28"/>
          <w:lang w:eastAsia="ru-RU"/>
        </w:rPr>
      </w:pPr>
      <w:r w:rsidRPr="00C51192">
        <w:rPr>
          <w:rFonts w:ascii="Times New Roman" w:eastAsia="Times New Roman" w:hAnsi="Times New Roman" w:cs="Times New Roman"/>
          <w:sz w:val="28"/>
          <w:szCs w:val="28"/>
          <w:lang w:eastAsia="ru-RU"/>
        </w:rPr>
        <w:t xml:space="preserve">Ревизионная комиссия Суксунского муниципального района </w:t>
      </w:r>
      <w:r w:rsidR="00776173">
        <w:rPr>
          <w:rFonts w:ascii="Times New Roman" w:eastAsia="Times New Roman" w:hAnsi="Times New Roman" w:cs="Times New Roman"/>
          <w:sz w:val="28"/>
          <w:szCs w:val="28"/>
          <w:lang w:eastAsia="ru-RU"/>
        </w:rPr>
        <w:t>является</w:t>
      </w:r>
      <w:r w:rsidRPr="00C51192">
        <w:rPr>
          <w:rFonts w:ascii="Times New Roman" w:eastAsia="Times New Roman" w:hAnsi="Times New Roman" w:cs="Times New Roman"/>
          <w:sz w:val="28"/>
          <w:szCs w:val="28"/>
          <w:lang w:eastAsia="ru-RU"/>
        </w:rPr>
        <w:t xml:space="preserve"> п</w:t>
      </w:r>
      <w:r w:rsidRPr="00C51192">
        <w:rPr>
          <w:rFonts w:ascii="Times New Roman" w:eastAsia="Times New Roman" w:hAnsi="Times New Roman" w:cs="Times New Roman"/>
          <w:sz w:val="28"/>
          <w:szCs w:val="28"/>
          <w:lang w:eastAsia="ru-RU"/>
        </w:rPr>
        <w:t>о</w:t>
      </w:r>
      <w:r w:rsidRPr="00C51192">
        <w:rPr>
          <w:rFonts w:ascii="Times New Roman" w:eastAsia="Times New Roman" w:hAnsi="Times New Roman" w:cs="Times New Roman"/>
          <w:sz w:val="28"/>
          <w:szCs w:val="28"/>
          <w:lang w:eastAsia="ru-RU"/>
        </w:rPr>
        <w:t>стоянно действующ</w:t>
      </w:r>
      <w:r w:rsidR="00776173">
        <w:rPr>
          <w:rFonts w:ascii="Times New Roman" w:eastAsia="Times New Roman" w:hAnsi="Times New Roman" w:cs="Times New Roman"/>
          <w:sz w:val="28"/>
          <w:szCs w:val="28"/>
          <w:lang w:eastAsia="ru-RU"/>
        </w:rPr>
        <w:t>им</w:t>
      </w:r>
      <w:r w:rsidRPr="00C51192">
        <w:rPr>
          <w:rFonts w:ascii="Times New Roman" w:eastAsia="Times New Roman" w:hAnsi="Times New Roman" w:cs="Times New Roman"/>
          <w:sz w:val="28"/>
          <w:szCs w:val="28"/>
          <w:lang w:eastAsia="ru-RU"/>
        </w:rPr>
        <w:t xml:space="preserve"> орган</w:t>
      </w:r>
      <w:r w:rsidR="00776173">
        <w:rPr>
          <w:rFonts w:ascii="Times New Roman" w:eastAsia="Times New Roman" w:hAnsi="Times New Roman" w:cs="Times New Roman"/>
          <w:sz w:val="28"/>
          <w:szCs w:val="28"/>
          <w:lang w:eastAsia="ru-RU"/>
        </w:rPr>
        <w:t>ом</w:t>
      </w:r>
      <w:r w:rsidRPr="00C51192">
        <w:rPr>
          <w:rFonts w:ascii="Times New Roman" w:eastAsia="Times New Roman" w:hAnsi="Times New Roman" w:cs="Times New Roman"/>
          <w:sz w:val="28"/>
          <w:szCs w:val="28"/>
          <w:lang w:eastAsia="ru-RU"/>
        </w:rPr>
        <w:t xml:space="preserve"> внешнего муниципального финансового контроля, образованн</w:t>
      </w:r>
      <w:r w:rsidR="00776173">
        <w:rPr>
          <w:rFonts w:ascii="Times New Roman" w:eastAsia="Times New Roman" w:hAnsi="Times New Roman" w:cs="Times New Roman"/>
          <w:sz w:val="28"/>
          <w:szCs w:val="28"/>
          <w:lang w:eastAsia="ru-RU"/>
        </w:rPr>
        <w:t>ым</w:t>
      </w:r>
      <w:r w:rsidRPr="00C51192">
        <w:rPr>
          <w:rFonts w:ascii="Times New Roman" w:eastAsia="Times New Roman" w:hAnsi="Times New Roman" w:cs="Times New Roman"/>
          <w:sz w:val="28"/>
          <w:szCs w:val="28"/>
          <w:lang w:eastAsia="ru-RU"/>
        </w:rPr>
        <w:t xml:space="preserve"> Земским собранием Суксунского муниципального района, что з</w:t>
      </w:r>
      <w:r w:rsidRPr="00C51192">
        <w:rPr>
          <w:rFonts w:ascii="Times New Roman" w:eastAsia="Times New Roman" w:hAnsi="Times New Roman" w:cs="Times New Roman"/>
          <w:sz w:val="28"/>
          <w:szCs w:val="28"/>
          <w:lang w:eastAsia="ru-RU"/>
        </w:rPr>
        <w:t>а</w:t>
      </w:r>
      <w:r w:rsidRPr="00C51192">
        <w:rPr>
          <w:rFonts w:ascii="Times New Roman" w:eastAsia="Times New Roman" w:hAnsi="Times New Roman" w:cs="Times New Roman"/>
          <w:sz w:val="28"/>
          <w:szCs w:val="28"/>
          <w:lang w:eastAsia="ru-RU"/>
        </w:rPr>
        <w:t>креплено в Положении о Ревизионной комиссии, утвержденном Решением Зе</w:t>
      </w:r>
      <w:r w:rsidRPr="00C51192">
        <w:rPr>
          <w:rFonts w:ascii="Times New Roman" w:eastAsia="Times New Roman" w:hAnsi="Times New Roman" w:cs="Times New Roman"/>
          <w:sz w:val="28"/>
          <w:szCs w:val="28"/>
          <w:lang w:eastAsia="ru-RU"/>
        </w:rPr>
        <w:t>м</w:t>
      </w:r>
      <w:r w:rsidRPr="00C51192">
        <w:rPr>
          <w:rFonts w:ascii="Times New Roman" w:eastAsia="Times New Roman" w:hAnsi="Times New Roman" w:cs="Times New Roman"/>
          <w:sz w:val="28"/>
          <w:szCs w:val="28"/>
          <w:lang w:eastAsia="ru-RU"/>
        </w:rPr>
        <w:t xml:space="preserve">ского </w:t>
      </w:r>
      <w:r w:rsidRPr="00160923">
        <w:rPr>
          <w:rFonts w:ascii="Times New Roman" w:eastAsia="Times New Roman" w:hAnsi="Times New Roman" w:cs="Times New Roman"/>
          <w:sz w:val="28"/>
          <w:szCs w:val="28"/>
          <w:lang w:eastAsia="ru-RU"/>
        </w:rPr>
        <w:t xml:space="preserve">собрания от </w:t>
      </w:r>
      <w:r w:rsidR="00160923" w:rsidRPr="00160923">
        <w:rPr>
          <w:rFonts w:ascii="Times New Roman" w:eastAsia="Times New Roman" w:hAnsi="Times New Roman" w:cs="Times New Roman"/>
          <w:sz w:val="28"/>
          <w:szCs w:val="28"/>
          <w:lang w:eastAsia="ru-RU"/>
        </w:rPr>
        <w:t>09</w:t>
      </w:r>
      <w:r w:rsidRPr="00160923">
        <w:rPr>
          <w:rFonts w:ascii="Times New Roman" w:eastAsia="Times New Roman" w:hAnsi="Times New Roman" w:cs="Times New Roman"/>
          <w:sz w:val="28"/>
          <w:szCs w:val="28"/>
          <w:lang w:eastAsia="ru-RU"/>
        </w:rPr>
        <w:t>.10.2014 № 187.</w:t>
      </w:r>
    </w:p>
    <w:p w:rsidR="009A5A6A" w:rsidRPr="009E4EF6" w:rsidRDefault="009A5A6A" w:rsidP="009A5A6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E4EF6">
        <w:rPr>
          <w:rFonts w:ascii="Times New Roman" w:eastAsia="Times New Roman" w:hAnsi="Times New Roman" w:cs="Times New Roman"/>
          <w:color w:val="000000"/>
          <w:sz w:val="28"/>
          <w:szCs w:val="28"/>
          <w:lang w:eastAsia="ru-RU"/>
        </w:rPr>
        <w:t>Ревизионная комиссия является органом местного самоуправления Суксу</w:t>
      </w:r>
      <w:r w:rsidRPr="009E4EF6">
        <w:rPr>
          <w:rFonts w:ascii="Times New Roman" w:eastAsia="Times New Roman" w:hAnsi="Times New Roman" w:cs="Times New Roman"/>
          <w:color w:val="000000"/>
          <w:sz w:val="28"/>
          <w:szCs w:val="28"/>
          <w:lang w:eastAsia="ru-RU"/>
        </w:rPr>
        <w:t>н</w:t>
      </w:r>
      <w:r w:rsidRPr="009E4EF6">
        <w:rPr>
          <w:rFonts w:ascii="Times New Roman" w:eastAsia="Times New Roman" w:hAnsi="Times New Roman" w:cs="Times New Roman"/>
          <w:color w:val="000000"/>
          <w:sz w:val="28"/>
          <w:szCs w:val="28"/>
          <w:lang w:eastAsia="ru-RU"/>
        </w:rPr>
        <w:t xml:space="preserve">ского муниципального района и обладает правами юридического лица. </w:t>
      </w:r>
    </w:p>
    <w:p w:rsidR="009A5A6A" w:rsidRPr="009E4EF6" w:rsidRDefault="009A5A6A" w:rsidP="009A5A6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E4EF6">
        <w:rPr>
          <w:rFonts w:ascii="Times New Roman" w:eastAsia="Times New Roman" w:hAnsi="Times New Roman" w:cs="Times New Roman"/>
          <w:color w:val="000000"/>
          <w:sz w:val="28"/>
          <w:szCs w:val="28"/>
          <w:lang w:eastAsia="ru-RU"/>
        </w:rPr>
        <w:t>Область действия контрольных полномочий Ревизионной комиссии района в соответствии с Положением распространяется на органы местного самоупра</w:t>
      </w:r>
      <w:r w:rsidRPr="009E4EF6">
        <w:rPr>
          <w:rFonts w:ascii="Times New Roman" w:eastAsia="Times New Roman" w:hAnsi="Times New Roman" w:cs="Times New Roman"/>
          <w:color w:val="000000"/>
          <w:sz w:val="28"/>
          <w:szCs w:val="28"/>
          <w:lang w:eastAsia="ru-RU"/>
        </w:rPr>
        <w:t>в</w:t>
      </w:r>
      <w:r w:rsidRPr="009E4EF6">
        <w:rPr>
          <w:rFonts w:ascii="Times New Roman" w:eastAsia="Times New Roman" w:hAnsi="Times New Roman" w:cs="Times New Roman"/>
          <w:color w:val="000000"/>
          <w:sz w:val="28"/>
          <w:szCs w:val="28"/>
          <w:lang w:eastAsia="ru-RU"/>
        </w:rPr>
        <w:t>ления и муниципальные органы, муниципальные учреждения и унитарные пре</w:t>
      </w:r>
      <w:r w:rsidRPr="009E4EF6">
        <w:rPr>
          <w:rFonts w:ascii="Times New Roman" w:eastAsia="Times New Roman" w:hAnsi="Times New Roman" w:cs="Times New Roman"/>
          <w:color w:val="000000"/>
          <w:sz w:val="28"/>
          <w:szCs w:val="28"/>
          <w:lang w:eastAsia="ru-RU"/>
        </w:rPr>
        <w:t>д</w:t>
      </w:r>
      <w:r w:rsidRPr="009E4EF6">
        <w:rPr>
          <w:rFonts w:ascii="Times New Roman" w:eastAsia="Times New Roman" w:hAnsi="Times New Roman" w:cs="Times New Roman"/>
          <w:color w:val="000000"/>
          <w:sz w:val="28"/>
          <w:szCs w:val="28"/>
          <w:lang w:eastAsia="ru-RU"/>
        </w:rPr>
        <w:t>приятия Суксунского муниципального района, а также на иные организации, если они используют имущество, находящееся в муниципальной собственности Су</w:t>
      </w:r>
      <w:r w:rsidRPr="009E4EF6">
        <w:rPr>
          <w:rFonts w:ascii="Times New Roman" w:eastAsia="Times New Roman" w:hAnsi="Times New Roman" w:cs="Times New Roman"/>
          <w:color w:val="000000"/>
          <w:sz w:val="28"/>
          <w:szCs w:val="28"/>
          <w:lang w:eastAsia="ru-RU"/>
        </w:rPr>
        <w:t>к</w:t>
      </w:r>
      <w:r w:rsidRPr="009E4EF6">
        <w:rPr>
          <w:rFonts w:ascii="Times New Roman" w:eastAsia="Times New Roman" w:hAnsi="Times New Roman" w:cs="Times New Roman"/>
          <w:color w:val="000000"/>
          <w:sz w:val="28"/>
          <w:szCs w:val="28"/>
          <w:lang w:eastAsia="ru-RU"/>
        </w:rPr>
        <w:t>сунского муниципального района.</w:t>
      </w:r>
    </w:p>
    <w:p w:rsidR="009A5A6A" w:rsidRPr="009E4EF6" w:rsidRDefault="009A5A6A" w:rsidP="009A5A6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E4EF6">
        <w:rPr>
          <w:rFonts w:ascii="Times New Roman" w:hAnsi="Times New Roman" w:cs="Times New Roman"/>
          <w:sz w:val="28"/>
          <w:szCs w:val="28"/>
        </w:rPr>
        <w:t>Внешний муниципальный финансовый контроль осуществляется также в отношении иных организаций путем осуществления проверки соблюдения усл</w:t>
      </w:r>
      <w:r w:rsidRPr="009E4EF6">
        <w:rPr>
          <w:rFonts w:ascii="Times New Roman" w:hAnsi="Times New Roman" w:cs="Times New Roman"/>
          <w:sz w:val="28"/>
          <w:szCs w:val="28"/>
        </w:rPr>
        <w:t>о</w:t>
      </w:r>
      <w:r w:rsidRPr="009E4EF6">
        <w:rPr>
          <w:rFonts w:ascii="Times New Roman" w:hAnsi="Times New Roman" w:cs="Times New Roman"/>
          <w:sz w:val="28"/>
          <w:szCs w:val="28"/>
        </w:rPr>
        <w:t>вий получения ими субсидий, кредитов, гарантий за счет средств бюджета Су</w:t>
      </w:r>
      <w:r w:rsidRPr="009E4EF6">
        <w:rPr>
          <w:rFonts w:ascii="Times New Roman" w:hAnsi="Times New Roman" w:cs="Times New Roman"/>
          <w:sz w:val="28"/>
          <w:szCs w:val="28"/>
        </w:rPr>
        <w:t>к</w:t>
      </w:r>
      <w:r w:rsidRPr="009E4EF6">
        <w:rPr>
          <w:rFonts w:ascii="Times New Roman" w:hAnsi="Times New Roman" w:cs="Times New Roman"/>
          <w:sz w:val="28"/>
          <w:szCs w:val="28"/>
        </w:rPr>
        <w:t xml:space="preserve">сунского муниципального района в порядке </w:t>
      </w:r>
      <w:proofErr w:type="gramStart"/>
      <w:r w:rsidRPr="009E4EF6">
        <w:rPr>
          <w:rFonts w:ascii="Times New Roman" w:hAnsi="Times New Roman" w:cs="Times New Roman"/>
          <w:sz w:val="28"/>
          <w:szCs w:val="28"/>
        </w:rPr>
        <w:t>контроля за</w:t>
      </w:r>
      <w:proofErr w:type="gramEnd"/>
      <w:r w:rsidRPr="009E4EF6">
        <w:rPr>
          <w:rFonts w:ascii="Times New Roman" w:hAnsi="Times New Roman" w:cs="Times New Roman"/>
          <w:sz w:val="28"/>
          <w:szCs w:val="28"/>
        </w:rPr>
        <w:t xml:space="preserve"> деятельностью главных распорядителей и получателей средств бюджета муниципального образования, предоставивших указанные средства, в случаях, если возможность проверок ук</w:t>
      </w:r>
      <w:r w:rsidRPr="009E4EF6">
        <w:rPr>
          <w:rFonts w:ascii="Times New Roman" w:hAnsi="Times New Roman" w:cs="Times New Roman"/>
          <w:sz w:val="28"/>
          <w:szCs w:val="28"/>
        </w:rPr>
        <w:t>а</w:t>
      </w:r>
      <w:r w:rsidRPr="009E4EF6">
        <w:rPr>
          <w:rFonts w:ascii="Times New Roman" w:hAnsi="Times New Roman" w:cs="Times New Roman"/>
          <w:sz w:val="28"/>
          <w:szCs w:val="28"/>
        </w:rPr>
        <w:t>занных организаций установлена в договорах о предоставлении указанных субс</w:t>
      </w:r>
      <w:r w:rsidRPr="009E4EF6">
        <w:rPr>
          <w:rFonts w:ascii="Times New Roman" w:hAnsi="Times New Roman" w:cs="Times New Roman"/>
          <w:sz w:val="28"/>
          <w:szCs w:val="28"/>
        </w:rPr>
        <w:t>и</w:t>
      </w:r>
      <w:r w:rsidRPr="009E4EF6">
        <w:rPr>
          <w:rFonts w:ascii="Times New Roman" w:hAnsi="Times New Roman" w:cs="Times New Roman"/>
          <w:sz w:val="28"/>
          <w:szCs w:val="28"/>
        </w:rPr>
        <w:t>дий, кредитов.</w:t>
      </w:r>
    </w:p>
    <w:p w:rsidR="009A5A6A" w:rsidRPr="009E4EF6" w:rsidRDefault="009A5A6A" w:rsidP="009A5A6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E4EF6">
        <w:rPr>
          <w:rFonts w:ascii="Times New Roman" w:eastAsia="Times New Roman" w:hAnsi="Times New Roman" w:cs="Times New Roman"/>
          <w:color w:val="000000"/>
          <w:sz w:val="28"/>
          <w:szCs w:val="28"/>
          <w:lang w:eastAsia="ru-RU"/>
        </w:rPr>
        <w:t>Организация деятельности Ревизионной комиссии района строится на осн</w:t>
      </w:r>
      <w:r w:rsidRPr="009E4EF6">
        <w:rPr>
          <w:rFonts w:ascii="Times New Roman" w:eastAsia="Times New Roman" w:hAnsi="Times New Roman" w:cs="Times New Roman"/>
          <w:color w:val="000000"/>
          <w:sz w:val="28"/>
          <w:szCs w:val="28"/>
          <w:lang w:eastAsia="ru-RU"/>
        </w:rPr>
        <w:t>о</w:t>
      </w:r>
      <w:r w:rsidRPr="009E4EF6">
        <w:rPr>
          <w:rFonts w:ascii="Times New Roman" w:eastAsia="Times New Roman" w:hAnsi="Times New Roman" w:cs="Times New Roman"/>
          <w:color w:val="000000"/>
          <w:sz w:val="28"/>
          <w:szCs w:val="28"/>
          <w:lang w:eastAsia="ru-RU"/>
        </w:rPr>
        <w:t>ве принципов законности, объективности, независимости и гласности.</w:t>
      </w:r>
    </w:p>
    <w:p w:rsidR="00C51192" w:rsidRPr="00160923" w:rsidRDefault="00C51192" w:rsidP="00A24FA1">
      <w:pPr>
        <w:widowControl w:val="0"/>
        <w:spacing w:after="0" w:line="240" w:lineRule="auto"/>
        <w:ind w:firstLine="709"/>
        <w:jc w:val="both"/>
        <w:rPr>
          <w:rFonts w:ascii="Times New Roman" w:eastAsia="Times New Roman" w:hAnsi="Times New Roman" w:cs="Times New Roman"/>
          <w:sz w:val="28"/>
          <w:szCs w:val="28"/>
          <w:lang w:eastAsia="ru-RU"/>
        </w:rPr>
      </w:pPr>
    </w:p>
    <w:p w:rsidR="002576EF" w:rsidRPr="00454DA8" w:rsidRDefault="00F75DD9" w:rsidP="00A24FA1">
      <w:pPr>
        <w:widowControl w:val="0"/>
        <w:spacing w:after="0" w:line="240" w:lineRule="auto"/>
        <w:ind w:firstLine="709"/>
        <w:jc w:val="both"/>
        <w:rPr>
          <w:rFonts w:ascii="Times New Roman" w:eastAsia="Times New Roman" w:hAnsi="Times New Roman" w:cs="Times New Roman"/>
          <w:sz w:val="28"/>
          <w:szCs w:val="28"/>
          <w:lang w:eastAsia="ru-RU"/>
        </w:rPr>
      </w:pPr>
      <w:r w:rsidRPr="00C51192">
        <w:rPr>
          <w:rFonts w:ascii="Times New Roman" w:eastAsia="Times New Roman" w:hAnsi="Times New Roman" w:cs="Times New Roman"/>
          <w:sz w:val="28"/>
          <w:szCs w:val="28"/>
          <w:lang w:eastAsia="ru-RU"/>
        </w:rPr>
        <w:t xml:space="preserve">Для выполнения задач и осуществления полномочий, установленных </w:t>
      </w:r>
      <w:r w:rsidR="00A92067" w:rsidRPr="00C51192">
        <w:rPr>
          <w:rFonts w:ascii="Times New Roman" w:eastAsia="Times New Roman" w:hAnsi="Times New Roman" w:cs="Times New Roman"/>
          <w:sz w:val="28"/>
          <w:szCs w:val="28"/>
          <w:lang w:eastAsia="ru-RU"/>
        </w:rPr>
        <w:t>ч</w:t>
      </w:r>
      <w:r w:rsidR="00A92067" w:rsidRPr="00C51192">
        <w:rPr>
          <w:rFonts w:ascii="Times New Roman" w:eastAsia="Times New Roman" w:hAnsi="Times New Roman" w:cs="Times New Roman"/>
          <w:sz w:val="28"/>
          <w:szCs w:val="28"/>
          <w:lang w:eastAsia="ru-RU"/>
        </w:rPr>
        <w:t>а</w:t>
      </w:r>
      <w:r w:rsidR="00A92067" w:rsidRPr="00C51192">
        <w:rPr>
          <w:rFonts w:ascii="Times New Roman" w:eastAsia="Times New Roman" w:hAnsi="Times New Roman" w:cs="Times New Roman"/>
          <w:sz w:val="28"/>
          <w:szCs w:val="28"/>
          <w:lang w:eastAsia="ru-RU"/>
        </w:rPr>
        <w:t xml:space="preserve">стью 8 </w:t>
      </w:r>
      <w:r w:rsidRPr="00C51192">
        <w:rPr>
          <w:rFonts w:ascii="Times New Roman" w:eastAsia="Times New Roman" w:hAnsi="Times New Roman" w:cs="Times New Roman"/>
          <w:sz w:val="28"/>
          <w:szCs w:val="28"/>
          <w:lang w:eastAsia="ru-RU"/>
        </w:rPr>
        <w:t>Положения</w:t>
      </w:r>
      <w:r w:rsidR="00A92067" w:rsidRPr="00C51192">
        <w:rPr>
          <w:rFonts w:ascii="Times New Roman" w:eastAsia="Times New Roman" w:hAnsi="Times New Roman" w:cs="Times New Roman"/>
          <w:sz w:val="28"/>
          <w:szCs w:val="28"/>
          <w:lang w:eastAsia="ru-RU"/>
        </w:rPr>
        <w:t>,</w:t>
      </w:r>
      <w:r w:rsidRPr="00C51192">
        <w:rPr>
          <w:rFonts w:ascii="Times New Roman" w:eastAsia="Times New Roman" w:hAnsi="Times New Roman" w:cs="Times New Roman"/>
          <w:sz w:val="28"/>
          <w:szCs w:val="28"/>
          <w:lang w:eastAsia="ru-RU"/>
        </w:rPr>
        <w:t xml:space="preserve"> </w:t>
      </w:r>
      <w:r w:rsidR="00A92067" w:rsidRPr="00C51192">
        <w:rPr>
          <w:rFonts w:ascii="Times New Roman" w:eastAsia="Times New Roman" w:hAnsi="Times New Roman" w:cs="Times New Roman"/>
          <w:sz w:val="28"/>
          <w:szCs w:val="28"/>
          <w:lang w:eastAsia="ru-RU"/>
        </w:rPr>
        <w:t>Ревизионной комиссии</w:t>
      </w:r>
      <w:r w:rsidRPr="00C51192">
        <w:rPr>
          <w:rFonts w:ascii="Times New Roman" w:eastAsia="Times New Roman" w:hAnsi="Times New Roman" w:cs="Times New Roman"/>
          <w:sz w:val="28"/>
          <w:szCs w:val="28"/>
          <w:lang w:eastAsia="ru-RU"/>
        </w:rPr>
        <w:t xml:space="preserve"> района осуществля</w:t>
      </w:r>
      <w:r w:rsidR="00C51192" w:rsidRPr="00C51192">
        <w:rPr>
          <w:rFonts w:ascii="Times New Roman" w:eastAsia="Times New Roman" w:hAnsi="Times New Roman" w:cs="Times New Roman"/>
          <w:sz w:val="28"/>
          <w:szCs w:val="28"/>
          <w:lang w:eastAsia="ru-RU"/>
        </w:rPr>
        <w:t>ется</w:t>
      </w:r>
      <w:r w:rsidRPr="00C51192">
        <w:rPr>
          <w:rFonts w:ascii="Times New Roman" w:eastAsia="Times New Roman" w:hAnsi="Times New Roman" w:cs="Times New Roman"/>
          <w:sz w:val="28"/>
          <w:szCs w:val="28"/>
          <w:lang w:eastAsia="ru-RU"/>
        </w:rPr>
        <w:t xml:space="preserve"> контрольно-ревизионная, экспертно-</w:t>
      </w:r>
      <w:r w:rsidRPr="00454DA8">
        <w:rPr>
          <w:rFonts w:ascii="Times New Roman" w:eastAsia="Times New Roman" w:hAnsi="Times New Roman" w:cs="Times New Roman"/>
          <w:sz w:val="28"/>
          <w:szCs w:val="28"/>
          <w:lang w:eastAsia="ru-RU"/>
        </w:rPr>
        <w:t>аналитическая и иная деятельность</w:t>
      </w:r>
      <w:r w:rsidR="002576EF" w:rsidRPr="00454DA8">
        <w:rPr>
          <w:rFonts w:ascii="Times New Roman" w:eastAsia="Times New Roman" w:hAnsi="Times New Roman" w:cs="Times New Roman"/>
          <w:sz w:val="28"/>
          <w:szCs w:val="28"/>
          <w:lang w:eastAsia="ru-RU"/>
        </w:rPr>
        <w:t>.</w:t>
      </w:r>
    </w:p>
    <w:p w:rsidR="00A24FA1" w:rsidRPr="00454DA8" w:rsidRDefault="00A24FA1" w:rsidP="00A24FA1">
      <w:pPr>
        <w:widowControl w:val="0"/>
        <w:spacing w:after="0" w:line="240" w:lineRule="auto"/>
        <w:ind w:firstLine="709"/>
        <w:jc w:val="both"/>
        <w:rPr>
          <w:rFonts w:ascii="Times New Roman" w:eastAsia="Times New Roman" w:hAnsi="Times New Roman" w:cs="Times New Roman"/>
          <w:bCs/>
          <w:sz w:val="28"/>
          <w:szCs w:val="28"/>
          <w:lang w:eastAsia="ru-RU"/>
        </w:rPr>
      </w:pPr>
    </w:p>
    <w:p w:rsidR="00347C00" w:rsidRDefault="00347C00" w:rsidP="00A24FA1">
      <w:pPr>
        <w:widowControl w:val="0"/>
        <w:spacing w:after="0" w:line="240" w:lineRule="auto"/>
        <w:ind w:firstLine="709"/>
        <w:jc w:val="both"/>
        <w:rPr>
          <w:rFonts w:ascii="Times New Roman" w:hAnsi="Times New Roman" w:cs="Times New Roman"/>
          <w:sz w:val="28"/>
          <w:szCs w:val="28"/>
        </w:rPr>
      </w:pPr>
      <w:r w:rsidRPr="00454DA8">
        <w:rPr>
          <w:rFonts w:ascii="Times New Roman" w:eastAsia="Times New Roman" w:hAnsi="Times New Roman" w:cs="Times New Roman"/>
          <w:sz w:val="28"/>
          <w:szCs w:val="28"/>
          <w:lang w:eastAsia="ru-RU"/>
        </w:rPr>
        <w:t>В</w:t>
      </w:r>
      <w:r w:rsidR="00F75DD9" w:rsidRPr="00454DA8">
        <w:rPr>
          <w:rFonts w:ascii="Times New Roman" w:eastAsia="Times New Roman" w:hAnsi="Times New Roman" w:cs="Times New Roman"/>
          <w:sz w:val="28"/>
          <w:szCs w:val="28"/>
          <w:lang w:eastAsia="ru-RU"/>
        </w:rPr>
        <w:t xml:space="preserve"> </w:t>
      </w:r>
      <w:r w:rsidR="00C51192" w:rsidRPr="00454DA8">
        <w:rPr>
          <w:rFonts w:ascii="Times New Roman" w:eastAsia="Times New Roman" w:hAnsi="Times New Roman" w:cs="Times New Roman"/>
          <w:sz w:val="28"/>
          <w:szCs w:val="28"/>
          <w:lang w:eastAsia="ru-RU"/>
        </w:rPr>
        <w:t>201</w:t>
      </w:r>
      <w:r w:rsidR="00765086" w:rsidRPr="00454DA8">
        <w:rPr>
          <w:rFonts w:ascii="Times New Roman" w:eastAsia="Times New Roman" w:hAnsi="Times New Roman" w:cs="Times New Roman"/>
          <w:sz w:val="28"/>
          <w:szCs w:val="28"/>
          <w:lang w:eastAsia="ru-RU"/>
        </w:rPr>
        <w:t>5</w:t>
      </w:r>
      <w:r w:rsidR="00C51192" w:rsidRPr="00454DA8">
        <w:rPr>
          <w:rFonts w:ascii="Times New Roman" w:eastAsia="Times New Roman" w:hAnsi="Times New Roman" w:cs="Times New Roman"/>
          <w:sz w:val="28"/>
          <w:szCs w:val="28"/>
          <w:lang w:eastAsia="ru-RU"/>
        </w:rPr>
        <w:t xml:space="preserve"> </w:t>
      </w:r>
      <w:r w:rsidR="00F75DD9" w:rsidRPr="00454DA8">
        <w:rPr>
          <w:rFonts w:ascii="Times New Roman" w:eastAsia="Times New Roman" w:hAnsi="Times New Roman" w:cs="Times New Roman"/>
          <w:sz w:val="28"/>
          <w:szCs w:val="28"/>
          <w:lang w:eastAsia="ru-RU"/>
        </w:rPr>
        <w:t xml:space="preserve">году предварительный контроль осуществлялся </w:t>
      </w:r>
      <w:r w:rsidR="00465FC0" w:rsidRPr="00454DA8">
        <w:rPr>
          <w:rFonts w:ascii="Times New Roman" w:eastAsia="Times New Roman" w:hAnsi="Times New Roman" w:cs="Times New Roman"/>
          <w:sz w:val="28"/>
          <w:szCs w:val="28"/>
          <w:lang w:eastAsia="ru-RU"/>
        </w:rPr>
        <w:t>Ревизионной коми</w:t>
      </w:r>
      <w:r w:rsidR="00465FC0" w:rsidRPr="00454DA8">
        <w:rPr>
          <w:rFonts w:ascii="Times New Roman" w:eastAsia="Times New Roman" w:hAnsi="Times New Roman" w:cs="Times New Roman"/>
          <w:sz w:val="28"/>
          <w:szCs w:val="28"/>
          <w:lang w:eastAsia="ru-RU"/>
        </w:rPr>
        <w:t>с</w:t>
      </w:r>
      <w:r w:rsidR="00465FC0" w:rsidRPr="00454DA8">
        <w:rPr>
          <w:rFonts w:ascii="Times New Roman" w:eastAsia="Times New Roman" w:hAnsi="Times New Roman" w:cs="Times New Roman"/>
          <w:sz w:val="28"/>
          <w:szCs w:val="28"/>
          <w:lang w:eastAsia="ru-RU"/>
        </w:rPr>
        <w:t>сией</w:t>
      </w:r>
      <w:r w:rsidR="00F75DD9" w:rsidRPr="00454DA8">
        <w:rPr>
          <w:rFonts w:ascii="Times New Roman" w:eastAsia="Times New Roman" w:hAnsi="Times New Roman" w:cs="Times New Roman"/>
          <w:sz w:val="28"/>
          <w:szCs w:val="28"/>
          <w:lang w:eastAsia="ru-RU"/>
        </w:rPr>
        <w:t xml:space="preserve"> района при проведении финансовой экспертизы</w:t>
      </w:r>
      <w:r w:rsidRPr="00454DA8">
        <w:rPr>
          <w:rFonts w:ascii="Times New Roman" w:eastAsia="Times New Roman" w:hAnsi="Times New Roman" w:cs="Times New Roman"/>
          <w:sz w:val="28"/>
          <w:szCs w:val="28"/>
          <w:lang w:eastAsia="ru-RU"/>
        </w:rPr>
        <w:t xml:space="preserve"> </w:t>
      </w:r>
      <w:r w:rsidR="00047D11" w:rsidRPr="00454DA8">
        <w:rPr>
          <w:rFonts w:ascii="Times New Roman" w:hAnsi="Times New Roman" w:cs="Times New Roman"/>
          <w:sz w:val="28"/>
          <w:szCs w:val="28"/>
        </w:rPr>
        <w:t>проект</w:t>
      </w:r>
      <w:r w:rsidRPr="00454DA8">
        <w:rPr>
          <w:rFonts w:ascii="Times New Roman" w:hAnsi="Times New Roman" w:cs="Times New Roman"/>
          <w:sz w:val="28"/>
          <w:szCs w:val="28"/>
        </w:rPr>
        <w:t>ов нормативных пр</w:t>
      </w:r>
      <w:r w:rsidRPr="00454DA8">
        <w:rPr>
          <w:rFonts w:ascii="Times New Roman" w:hAnsi="Times New Roman" w:cs="Times New Roman"/>
          <w:sz w:val="28"/>
          <w:szCs w:val="28"/>
        </w:rPr>
        <w:t>а</w:t>
      </w:r>
      <w:r w:rsidRPr="00454DA8">
        <w:rPr>
          <w:rFonts w:ascii="Times New Roman" w:hAnsi="Times New Roman" w:cs="Times New Roman"/>
          <w:sz w:val="28"/>
          <w:szCs w:val="28"/>
        </w:rPr>
        <w:t>вовых актов</w:t>
      </w:r>
      <w:r w:rsidR="00047D11" w:rsidRPr="00454DA8">
        <w:rPr>
          <w:rFonts w:ascii="Times New Roman" w:hAnsi="Times New Roman" w:cs="Times New Roman"/>
          <w:sz w:val="28"/>
          <w:szCs w:val="28"/>
        </w:rPr>
        <w:t xml:space="preserve"> </w:t>
      </w:r>
      <w:r w:rsidRPr="00454DA8">
        <w:rPr>
          <w:rFonts w:ascii="Times New Roman" w:hAnsi="Times New Roman" w:cs="Times New Roman"/>
          <w:sz w:val="28"/>
          <w:szCs w:val="28"/>
        </w:rPr>
        <w:t xml:space="preserve">Земского собрания </w:t>
      </w:r>
      <w:r w:rsidR="00047D11" w:rsidRPr="00454DA8">
        <w:rPr>
          <w:rFonts w:ascii="Times New Roman" w:hAnsi="Times New Roman" w:cs="Times New Roman"/>
          <w:sz w:val="28"/>
          <w:szCs w:val="28"/>
        </w:rPr>
        <w:t>Суксунского муниципального района</w:t>
      </w:r>
      <w:r w:rsidRPr="00454DA8">
        <w:rPr>
          <w:rFonts w:ascii="Times New Roman" w:hAnsi="Times New Roman" w:cs="Times New Roman"/>
          <w:sz w:val="28"/>
          <w:szCs w:val="28"/>
        </w:rPr>
        <w:t>.</w:t>
      </w:r>
    </w:p>
    <w:p w:rsidR="00271616" w:rsidRPr="00FC490C" w:rsidRDefault="00454DA8" w:rsidP="00A24FA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года проведена экспертиза 14 проектов решений, подготовлено 14 заключений</w:t>
      </w:r>
      <w:r w:rsidR="00FC490C">
        <w:rPr>
          <w:rFonts w:ascii="Times New Roman" w:hAnsi="Times New Roman" w:cs="Times New Roman"/>
          <w:sz w:val="28"/>
          <w:szCs w:val="28"/>
        </w:rPr>
        <w:t xml:space="preserve">, из них 8 – на проекты </w:t>
      </w:r>
      <w:r w:rsidR="00FC490C" w:rsidRPr="00FC490C">
        <w:rPr>
          <w:rFonts w:ascii="Times New Roman" w:hAnsi="Times New Roman" w:cs="Times New Roman"/>
          <w:sz w:val="28"/>
          <w:szCs w:val="28"/>
        </w:rPr>
        <w:t xml:space="preserve">решений </w:t>
      </w:r>
      <w:r w:rsidR="00271616" w:rsidRPr="00FC490C">
        <w:rPr>
          <w:rFonts w:ascii="Times New Roman" w:hAnsi="Times New Roman" w:cs="Times New Roman"/>
          <w:sz w:val="28"/>
          <w:szCs w:val="28"/>
        </w:rPr>
        <w:t>«О внесении изменений и дополн</w:t>
      </w:r>
      <w:r w:rsidR="00271616" w:rsidRPr="00FC490C">
        <w:rPr>
          <w:rFonts w:ascii="Times New Roman" w:hAnsi="Times New Roman" w:cs="Times New Roman"/>
          <w:sz w:val="28"/>
          <w:szCs w:val="28"/>
        </w:rPr>
        <w:t>е</w:t>
      </w:r>
      <w:r w:rsidR="00271616" w:rsidRPr="00FC490C">
        <w:rPr>
          <w:rFonts w:ascii="Times New Roman" w:hAnsi="Times New Roman" w:cs="Times New Roman"/>
          <w:sz w:val="28"/>
          <w:szCs w:val="28"/>
        </w:rPr>
        <w:t xml:space="preserve">ний в Решение Земского собрания Суксунского муниципального района от </w:t>
      </w:r>
      <w:r w:rsidR="00FC490C" w:rsidRPr="00FC490C">
        <w:rPr>
          <w:rFonts w:ascii="Times New Roman" w:hAnsi="Times New Roman" w:cs="Times New Roman"/>
          <w:sz w:val="28"/>
          <w:szCs w:val="28"/>
        </w:rPr>
        <w:t>18</w:t>
      </w:r>
      <w:r w:rsidR="00271616" w:rsidRPr="00FC490C">
        <w:rPr>
          <w:rFonts w:ascii="Times New Roman" w:hAnsi="Times New Roman" w:cs="Times New Roman"/>
          <w:sz w:val="28"/>
          <w:szCs w:val="28"/>
        </w:rPr>
        <w:t>.12.201</w:t>
      </w:r>
      <w:r w:rsidR="00FC490C" w:rsidRPr="00FC490C">
        <w:rPr>
          <w:rFonts w:ascii="Times New Roman" w:hAnsi="Times New Roman" w:cs="Times New Roman"/>
          <w:sz w:val="28"/>
          <w:szCs w:val="28"/>
        </w:rPr>
        <w:t>4</w:t>
      </w:r>
      <w:r w:rsidR="00271616" w:rsidRPr="00FC490C">
        <w:rPr>
          <w:rFonts w:ascii="Times New Roman" w:hAnsi="Times New Roman" w:cs="Times New Roman"/>
          <w:sz w:val="28"/>
          <w:szCs w:val="28"/>
        </w:rPr>
        <w:t xml:space="preserve"> № </w:t>
      </w:r>
      <w:r w:rsidR="00FC490C" w:rsidRPr="00FC490C">
        <w:rPr>
          <w:rFonts w:ascii="Times New Roman" w:hAnsi="Times New Roman" w:cs="Times New Roman"/>
          <w:sz w:val="28"/>
          <w:szCs w:val="28"/>
        </w:rPr>
        <w:t>208</w:t>
      </w:r>
      <w:r w:rsidR="00271616" w:rsidRPr="00FC490C">
        <w:rPr>
          <w:rFonts w:ascii="Times New Roman" w:hAnsi="Times New Roman" w:cs="Times New Roman"/>
          <w:sz w:val="28"/>
          <w:szCs w:val="28"/>
        </w:rPr>
        <w:t xml:space="preserve"> «О бюджете Суксунского муниципального района на 201</w:t>
      </w:r>
      <w:r w:rsidR="00FC490C" w:rsidRPr="00FC490C">
        <w:rPr>
          <w:rFonts w:ascii="Times New Roman" w:hAnsi="Times New Roman" w:cs="Times New Roman"/>
          <w:sz w:val="28"/>
          <w:szCs w:val="28"/>
        </w:rPr>
        <w:t>5</w:t>
      </w:r>
      <w:r w:rsidR="00271616" w:rsidRPr="00FC490C">
        <w:rPr>
          <w:rFonts w:ascii="Times New Roman" w:hAnsi="Times New Roman" w:cs="Times New Roman"/>
          <w:sz w:val="28"/>
          <w:szCs w:val="28"/>
        </w:rPr>
        <w:t xml:space="preserve"> год и на плановый период 201</w:t>
      </w:r>
      <w:r w:rsidR="00FC490C" w:rsidRPr="00FC490C">
        <w:rPr>
          <w:rFonts w:ascii="Times New Roman" w:hAnsi="Times New Roman" w:cs="Times New Roman"/>
          <w:sz w:val="28"/>
          <w:szCs w:val="28"/>
        </w:rPr>
        <w:t>6</w:t>
      </w:r>
      <w:r w:rsidR="00271616" w:rsidRPr="00FC490C">
        <w:rPr>
          <w:rFonts w:ascii="Times New Roman" w:hAnsi="Times New Roman" w:cs="Times New Roman"/>
          <w:sz w:val="28"/>
          <w:szCs w:val="28"/>
        </w:rPr>
        <w:t xml:space="preserve"> и 201</w:t>
      </w:r>
      <w:r w:rsidR="00FC490C" w:rsidRPr="00FC490C">
        <w:rPr>
          <w:rFonts w:ascii="Times New Roman" w:hAnsi="Times New Roman" w:cs="Times New Roman"/>
          <w:sz w:val="28"/>
          <w:szCs w:val="28"/>
        </w:rPr>
        <w:t>7</w:t>
      </w:r>
      <w:r w:rsidR="00271616" w:rsidRPr="00FC490C">
        <w:rPr>
          <w:rFonts w:ascii="Times New Roman" w:hAnsi="Times New Roman" w:cs="Times New Roman"/>
          <w:sz w:val="28"/>
          <w:szCs w:val="28"/>
        </w:rPr>
        <w:t xml:space="preserve"> годов»</w:t>
      </w:r>
      <w:r w:rsidR="00FC490C">
        <w:rPr>
          <w:rFonts w:ascii="Times New Roman" w:hAnsi="Times New Roman" w:cs="Times New Roman"/>
          <w:sz w:val="28"/>
          <w:szCs w:val="28"/>
        </w:rPr>
        <w:t>.</w:t>
      </w:r>
    </w:p>
    <w:p w:rsidR="00A24FA1" w:rsidRPr="00FC490C" w:rsidRDefault="00A24FA1" w:rsidP="00A24FA1">
      <w:pPr>
        <w:widowControl w:val="0"/>
        <w:spacing w:after="0" w:line="240" w:lineRule="auto"/>
        <w:ind w:firstLine="709"/>
        <w:jc w:val="both"/>
        <w:rPr>
          <w:rFonts w:ascii="Times New Roman" w:eastAsia="Times New Roman" w:hAnsi="Times New Roman" w:cs="Times New Roman"/>
          <w:sz w:val="28"/>
          <w:szCs w:val="28"/>
          <w:lang w:eastAsia="ru-RU"/>
        </w:rPr>
      </w:pPr>
    </w:p>
    <w:p w:rsidR="00F75DD9" w:rsidRPr="00765086" w:rsidRDefault="00F75DD9" w:rsidP="00A24FA1">
      <w:pPr>
        <w:widowControl w:val="0"/>
        <w:spacing w:after="0" w:line="240" w:lineRule="auto"/>
        <w:ind w:firstLine="709"/>
        <w:jc w:val="both"/>
        <w:rPr>
          <w:rFonts w:ascii="Times New Roman" w:eastAsia="Times New Roman" w:hAnsi="Times New Roman" w:cs="Times New Roman"/>
          <w:sz w:val="28"/>
          <w:szCs w:val="28"/>
          <w:lang w:eastAsia="ru-RU"/>
        </w:rPr>
      </w:pPr>
      <w:r w:rsidRPr="00765086">
        <w:rPr>
          <w:rFonts w:ascii="Times New Roman" w:eastAsia="Times New Roman" w:hAnsi="Times New Roman" w:cs="Times New Roman"/>
          <w:sz w:val="28"/>
          <w:szCs w:val="28"/>
          <w:lang w:eastAsia="ru-RU"/>
        </w:rPr>
        <w:t xml:space="preserve">Последующий контроль осуществлялся при проведении внешней проверки проекта </w:t>
      </w:r>
      <w:r w:rsidR="00347C00" w:rsidRPr="00765086">
        <w:rPr>
          <w:rFonts w:ascii="Times New Roman" w:eastAsia="Times New Roman" w:hAnsi="Times New Roman" w:cs="Times New Roman"/>
          <w:sz w:val="28"/>
          <w:szCs w:val="28"/>
          <w:lang w:eastAsia="ru-RU"/>
        </w:rPr>
        <w:t>Р</w:t>
      </w:r>
      <w:r w:rsidRPr="00765086">
        <w:rPr>
          <w:rFonts w:ascii="Times New Roman" w:eastAsia="Times New Roman" w:hAnsi="Times New Roman" w:cs="Times New Roman"/>
          <w:sz w:val="28"/>
          <w:szCs w:val="28"/>
          <w:lang w:eastAsia="ru-RU"/>
        </w:rPr>
        <w:t xml:space="preserve">ешения Земского </w:t>
      </w:r>
      <w:r w:rsidR="00352C41" w:rsidRPr="00765086">
        <w:rPr>
          <w:rFonts w:ascii="Times New Roman" w:eastAsia="Times New Roman" w:hAnsi="Times New Roman" w:cs="Times New Roman"/>
          <w:sz w:val="28"/>
          <w:szCs w:val="28"/>
          <w:lang w:eastAsia="ru-RU"/>
        </w:rPr>
        <w:t>с</w:t>
      </w:r>
      <w:r w:rsidRPr="00765086">
        <w:rPr>
          <w:rFonts w:ascii="Times New Roman" w:eastAsia="Times New Roman" w:hAnsi="Times New Roman" w:cs="Times New Roman"/>
          <w:sz w:val="28"/>
          <w:szCs w:val="28"/>
          <w:lang w:eastAsia="ru-RU"/>
        </w:rPr>
        <w:t xml:space="preserve">обрания </w:t>
      </w:r>
      <w:r w:rsidR="009E4EF6" w:rsidRPr="00765086">
        <w:rPr>
          <w:rFonts w:ascii="Times New Roman" w:eastAsia="Times New Roman" w:hAnsi="Times New Roman" w:cs="Times New Roman"/>
          <w:sz w:val="28"/>
          <w:szCs w:val="28"/>
          <w:lang w:eastAsia="ru-RU"/>
        </w:rPr>
        <w:t>Суксунского</w:t>
      </w:r>
      <w:r w:rsidRPr="00765086">
        <w:rPr>
          <w:rFonts w:ascii="Times New Roman" w:eastAsia="Times New Roman" w:hAnsi="Times New Roman" w:cs="Times New Roman"/>
          <w:sz w:val="28"/>
          <w:szCs w:val="28"/>
          <w:lang w:eastAsia="ru-RU"/>
        </w:rPr>
        <w:t xml:space="preserve"> муниципального района «Об утверждении отчёта об исполнении бюджета </w:t>
      </w:r>
      <w:r w:rsidR="009E4EF6" w:rsidRPr="00765086">
        <w:rPr>
          <w:rFonts w:ascii="Times New Roman" w:eastAsia="Times New Roman" w:hAnsi="Times New Roman" w:cs="Times New Roman"/>
          <w:sz w:val="28"/>
          <w:szCs w:val="28"/>
          <w:lang w:eastAsia="ru-RU"/>
        </w:rPr>
        <w:t>Суксунского</w:t>
      </w:r>
      <w:r w:rsidRPr="00765086">
        <w:rPr>
          <w:rFonts w:ascii="Times New Roman" w:eastAsia="Times New Roman" w:hAnsi="Times New Roman" w:cs="Times New Roman"/>
          <w:sz w:val="28"/>
          <w:szCs w:val="28"/>
          <w:lang w:eastAsia="ru-RU"/>
        </w:rPr>
        <w:t xml:space="preserve"> муниципального рай</w:t>
      </w:r>
      <w:r w:rsidRPr="00765086">
        <w:rPr>
          <w:rFonts w:ascii="Times New Roman" w:eastAsia="Times New Roman" w:hAnsi="Times New Roman" w:cs="Times New Roman"/>
          <w:sz w:val="28"/>
          <w:szCs w:val="28"/>
          <w:lang w:eastAsia="ru-RU"/>
        </w:rPr>
        <w:t>о</w:t>
      </w:r>
      <w:r w:rsidRPr="00765086">
        <w:rPr>
          <w:rFonts w:ascii="Times New Roman" w:eastAsia="Times New Roman" w:hAnsi="Times New Roman" w:cs="Times New Roman"/>
          <w:sz w:val="28"/>
          <w:szCs w:val="28"/>
          <w:lang w:eastAsia="ru-RU"/>
        </w:rPr>
        <w:t>на за 201</w:t>
      </w:r>
      <w:r w:rsidR="00765086" w:rsidRPr="00765086">
        <w:rPr>
          <w:rFonts w:ascii="Times New Roman" w:eastAsia="Times New Roman" w:hAnsi="Times New Roman" w:cs="Times New Roman"/>
          <w:sz w:val="28"/>
          <w:szCs w:val="28"/>
          <w:lang w:eastAsia="ru-RU"/>
        </w:rPr>
        <w:t>4</w:t>
      </w:r>
      <w:r w:rsidRPr="00765086">
        <w:rPr>
          <w:rFonts w:ascii="Times New Roman" w:eastAsia="Times New Roman" w:hAnsi="Times New Roman" w:cs="Times New Roman"/>
          <w:sz w:val="28"/>
          <w:szCs w:val="28"/>
          <w:lang w:eastAsia="ru-RU"/>
        </w:rPr>
        <w:t xml:space="preserve"> год».</w:t>
      </w:r>
    </w:p>
    <w:p w:rsidR="009E4EF6" w:rsidRPr="00765086" w:rsidRDefault="009E4EF6" w:rsidP="00A24FA1">
      <w:pPr>
        <w:widowControl w:val="0"/>
        <w:spacing w:after="0" w:line="240" w:lineRule="auto"/>
        <w:ind w:firstLine="709"/>
        <w:jc w:val="both"/>
        <w:rPr>
          <w:rFonts w:ascii="Times New Roman" w:eastAsia="Times New Roman" w:hAnsi="Times New Roman" w:cs="Times New Roman"/>
          <w:sz w:val="28"/>
          <w:szCs w:val="28"/>
          <w:lang w:eastAsia="ru-RU"/>
        </w:rPr>
      </w:pPr>
    </w:p>
    <w:p w:rsidR="00F373BC" w:rsidRDefault="00E44E96" w:rsidP="00A24FA1">
      <w:pPr>
        <w:widowControl w:val="0"/>
        <w:spacing w:after="0" w:line="240" w:lineRule="auto"/>
        <w:ind w:firstLine="709"/>
        <w:jc w:val="both"/>
        <w:rPr>
          <w:rFonts w:ascii="Times New Roman" w:eastAsia="Times New Roman" w:hAnsi="Times New Roman" w:cs="Times New Roman"/>
          <w:sz w:val="28"/>
          <w:szCs w:val="28"/>
          <w:lang w:eastAsia="ru-RU"/>
        </w:rPr>
      </w:pPr>
      <w:r w:rsidRPr="006965BC">
        <w:rPr>
          <w:rFonts w:ascii="Times New Roman" w:eastAsia="Times New Roman" w:hAnsi="Times New Roman" w:cs="Times New Roman"/>
          <w:sz w:val="28"/>
          <w:szCs w:val="28"/>
          <w:lang w:eastAsia="ru-RU"/>
        </w:rPr>
        <w:lastRenderedPageBreak/>
        <w:t>В рамках осуществления к</w:t>
      </w:r>
      <w:r w:rsidR="009E4EF6" w:rsidRPr="006965BC">
        <w:rPr>
          <w:rFonts w:ascii="Times New Roman" w:eastAsia="Times New Roman" w:hAnsi="Times New Roman" w:cs="Times New Roman"/>
          <w:sz w:val="28"/>
          <w:szCs w:val="28"/>
          <w:lang w:eastAsia="ru-RU"/>
        </w:rPr>
        <w:t>онтрольно-ревизионн</w:t>
      </w:r>
      <w:r w:rsidRPr="006965BC">
        <w:rPr>
          <w:rFonts w:ascii="Times New Roman" w:eastAsia="Times New Roman" w:hAnsi="Times New Roman" w:cs="Times New Roman"/>
          <w:sz w:val="28"/>
          <w:szCs w:val="28"/>
          <w:lang w:eastAsia="ru-RU"/>
        </w:rPr>
        <w:t>ой</w:t>
      </w:r>
      <w:r w:rsidR="009E4EF6" w:rsidRPr="006965BC">
        <w:rPr>
          <w:rFonts w:ascii="Times New Roman" w:eastAsia="Times New Roman" w:hAnsi="Times New Roman" w:cs="Times New Roman"/>
          <w:sz w:val="28"/>
          <w:szCs w:val="28"/>
          <w:lang w:eastAsia="ru-RU"/>
        </w:rPr>
        <w:t xml:space="preserve"> деятельност</w:t>
      </w:r>
      <w:r w:rsidRPr="006965BC">
        <w:rPr>
          <w:rFonts w:ascii="Times New Roman" w:eastAsia="Times New Roman" w:hAnsi="Times New Roman" w:cs="Times New Roman"/>
          <w:sz w:val="28"/>
          <w:szCs w:val="28"/>
          <w:lang w:eastAsia="ru-RU"/>
        </w:rPr>
        <w:t>и</w:t>
      </w:r>
      <w:r w:rsidR="009E4EF6" w:rsidRPr="006965BC">
        <w:rPr>
          <w:rFonts w:ascii="Times New Roman" w:eastAsia="Times New Roman" w:hAnsi="Times New Roman" w:cs="Times New Roman"/>
          <w:sz w:val="28"/>
          <w:szCs w:val="28"/>
          <w:lang w:eastAsia="ru-RU"/>
        </w:rPr>
        <w:t xml:space="preserve"> Ревизио</w:t>
      </w:r>
      <w:r w:rsidR="009E4EF6" w:rsidRPr="006965BC">
        <w:rPr>
          <w:rFonts w:ascii="Times New Roman" w:eastAsia="Times New Roman" w:hAnsi="Times New Roman" w:cs="Times New Roman"/>
          <w:sz w:val="28"/>
          <w:szCs w:val="28"/>
          <w:lang w:eastAsia="ru-RU"/>
        </w:rPr>
        <w:t>н</w:t>
      </w:r>
      <w:r w:rsidR="009E4EF6" w:rsidRPr="006965BC">
        <w:rPr>
          <w:rFonts w:ascii="Times New Roman" w:eastAsia="Times New Roman" w:hAnsi="Times New Roman" w:cs="Times New Roman"/>
          <w:sz w:val="28"/>
          <w:szCs w:val="28"/>
          <w:lang w:eastAsia="ru-RU"/>
        </w:rPr>
        <w:t>н</w:t>
      </w:r>
      <w:r w:rsidRPr="006965BC">
        <w:rPr>
          <w:rFonts w:ascii="Times New Roman" w:eastAsia="Times New Roman" w:hAnsi="Times New Roman" w:cs="Times New Roman"/>
          <w:sz w:val="28"/>
          <w:szCs w:val="28"/>
          <w:lang w:eastAsia="ru-RU"/>
        </w:rPr>
        <w:t>ой</w:t>
      </w:r>
      <w:r w:rsidR="009E4EF6" w:rsidRPr="006965BC">
        <w:rPr>
          <w:rFonts w:ascii="Times New Roman" w:eastAsia="Times New Roman" w:hAnsi="Times New Roman" w:cs="Times New Roman"/>
          <w:sz w:val="28"/>
          <w:szCs w:val="28"/>
          <w:lang w:eastAsia="ru-RU"/>
        </w:rPr>
        <w:t xml:space="preserve"> комисси</w:t>
      </w:r>
      <w:r w:rsidRPr="006965BC">
        <w:rPr>
          <w:rFonts w:ascii="Times New Roman" w:eastAsia="Times New Roman" w:hAnsi="Times New Roman" w:cs="Times New Roman"/>
          <w:sz w:val="28"/>
          <w:szCs w:val="28"/>
          <w:lang w:eastAsia="ru-RU"/>
        </w:rPr>
        <w:t>ей</w:t>
      </w:r>
      <w:r w:rsidR="009E4EF6" w:rsidRPr="006965BC">
        <w:rPr>
          <w:rFonts w:ascii="Times New Roman" w:eastAsia="Times New Roman" w:hAnsi="Times New Roman" w:cs="Times New Roman"/>
          <w:sz w:val="28"/>
          <w:szCs w:val="28"/>
          <w:lang w:eastAsia="ru-RU"/>
        </w:rPr>
        <w:t xml:space="preserve"> п</w:t>
      </w:r>
      <w:r w:rsidR="00F75DD9" w:rsidRPr="006965BC">
        <w:rPr>
          <w:rFonts w:ascii="Times New Roman" w:eastAsia="Times New Roman" w:hAnsi="Times New Roman" w:cs="Times New Roman"/>
          <w:sz w:val="28"/>
          <w:szCs w:val="28"/>
          <w:lang w:eastAsia="ru-RU"/>
        </w:rPr>
        <w:t>роведен</w:t>
      </w:r>
      <w:r w:rsidR="00D475FD" w:rsidRPr="006965BC">
        <w:rPr>
          <w:rFonts w:ascii="Times New Roman" w:eastAsia="Times New Roman" w:hAnsi="Times New Roman" w:cs="Times New Roman"/>
          <w:sz w:val="28"/>
          <w:szCs w:val="28"/>
          <w:lang w:eastAsia="ru-RU"/>
        </w:rPr>
        <w:t>о</w:t>
      </w:r>
      <w:r w:rsidR="00F75DD9" w:rsidRPr="006965BC">
        <w:rPr>
          <w:rFonts w:ascii="Times New Roman" w:eastAsia="Times New Roman" w:hAnsi="Times New Roman" w:cs="Times New Roman"/>
          <w:sz w:val="28"/>
          <w:szCs w:val="28"/>
          <w:lang w:eastAsia="ru-RU"/>
        </w:rPr>
        <w:t xml:space="preserve"> </w:t>
      </w:r>
      <w:r w:rsidR="00DD34A1">
        <w:rPr>
          <w:rFonts w:ascii="Times New Roman" w:eastAsia="Times New Roman" w:hAnsi="Times New Roman" w:cs="Times New Roman"/>
          <w:sz w:val="28"/>
          <w:szCs w:val="28"/>
          <w:lang w:eastAsia="ru-RU"/>
        </w:rPr>
        <w:t xml:space="preserve">11 контрольных мероприятий, в </w:t>
      </w:r>
      <w:proofErr w:type="spellStart"/>
      <w:r w:rsidR="00DD34A1">
        <w:rPr>
          <w:rFonts w:ascii="Times New Roman" w:eastAsia="Times New Roman" w:hAnsi="Times New Roman" w:cs="Times New Roman"/>
          <w:sz w:val="28"/>
          <w:szCs w:val="28"/>
          <w:lang w:eastAsia="ru-RU"/>
        </w:rPr>
        <w:t>т.ч</w:t>
      </w:r>
      <w:proofErr w:type="spellEnd"/>
      <w:r w:rsidR="00DD34A1">
        <w:rPr>
          <w:rFonts w:ascii="Times New Roman" w:eastAsia="Times New Roman" w:hAnsi="Times New Roman" w:cs="Times New Roman"/>
          <w:sz w:val="28"/>
          <w:szCs w:val="28"/>
          <w:lang w:eastAsia="ru-RU"/>
        </w:rPr>
        <w:t>. 6 – по внешней проверке бюджетной отчетности главных администраторов бюджетных средств</w:t>
      </w:r>
      <w:r w:rsidR="00F373BC">
        <w:rPr>
          <w:rFonts w:ascii="Times New Roman" w:eastAsia="Times New Roman" w:hAnsi="Times New Roman" w:cs="Times New Roman"/>
          <w:sz w:val="28"/>
          <w:szCs w:val="28"/>
          <w:lang w:eastAsia="ru-RU"/>
        </w:rPr>
        <w:t>.</w:t>
      </w:r>
      <w:r w:rsidR="00DD34A1">
        <w:rPr>
          <w:rFonts w:ascii="Times New Roman" w:eastAsia="Times New Roman" w:hAnsi="Times New Roman" w:cs="Times New Roman"/>
          <w:sz w:val="28"/>
          <w:szCs w:val="28"/>
          <w:lang w:eastAsia="ru-RU"/>
        </w:rPr>
        <w:t xml:space="preserve"> </w:t>
      </w:r>
      <w:r w:rsidR="00F373BC">
        <w:rPr>
          <w:rFonts w:ascii="Times New Roman" w:eastAsia="Times New Roman" w:hAnsi="Times New Roman" w:cs="Times New Roman"/>
          <w:sz w:val="28"/>
          <w:szCs w:val="28"/>
          <w:lang w:eastAsia="ru-RU"/>
        </w:rPr>
        <w:t xml:space="preserve">Общий объем </w:t>
      </w:r>
      <w:r w:rsidR="00393A1B">
        <w:rPr>
          <w:rFonts w:ascii="Times New Roman" w:eastAsia="Times New Roman" w:hAnsi="Times New Roman" w:cs="Times New Roman"/>
          <w:sz w:val="28"/>
          <w:szCs w:val="28"/>
          <w:lang w:eastAsia="ru-RU"/>
        </w:rPr>
        <w:t xml:space="preserve">охваченных проверками </w:t>
      </w:r>
      <w:r w:rsidR="00F373BC">
        <w:rPr>
          <w:rFonts w:ascii="Times New Roman" w:eastAsia="Times New Roman" w:hAnsi="Times New Roman" w:cs="Times New Roman"/>
          <w:sz w:val="28"/>
          <w:szCs w:val="28"/>
          <w:lang w:eastAsia="ru-RU"/>
        </w:rPr>
        <w:t>средств составил 569 127,5 тыс. рублей</w:t>
      </w:r>
      <w:r w:rsidR="00393A1B">
        <w:rPr>
          <w:rFonts w:ascii="Times New Roman" w:eastAsia="Times New Roman" w:hAnsi="Times New Roman" w:cs="Times New Roman"/>
          <w:sz w:val="28"/>
          <w:szCs w:val="28"/>
          <w:lang w:eastAsia="ru-RU"/>
        </w:rPr>
        <w:t>, из них 567 073,0 тыс. рублей – бюджетные средства и 2 054,5 тыс. рублей – средства от предпринимательской деятельности.</w:t>
      </w:r>
    </w:p>
    <w:p w:rsidR="007D0245" w:rsidRDefault="007D0245" w:rsidP="00A24FA1">
      <w:pPr>
        <w:widowControl w:val="0"/>
        <w:spacing w:after="0" w:line="240" w:lineRule="auto"/>
        <w:ind w:firstLine="709"/>
        <w:jc w:val="both"/>
        <w:rPr>
          <w:rFonts w:ascii="Times New Roman" w:eastAsia="Times New Roman" w:hAnsi="Times New Roman" w:cs="Times New Roman"/>
          <w:sz w:val="28"/>
          <w:szCs w:val="28"/>
          <w:lang w:eastAsia="ru-RU"/>
        </w:rPr>
      </w:pPr>
    </w:p>
    <w:p w:rsidR="00EB20F6" w:rsidRPr="006965BC" w:rsidRDefault="00F373BC" w:rsidP="00A24FA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2015 году проведен</w:t>
      </w:r>
      <w:r w:rsidR="00393A1B">
        <w:rPr>
          <w:rFonts w:ascii="Times New Roman" w:eastAsia="Times New Roman" w:hAnsi="Times New Roman" w:cs="Times New Roman"/>
          <w:sz w:val="28"/>
          <w:szCs w:val="28"/>
          <w:lang w:eastAsia="ru-RU"/>
        </w:rPr>
        <w:t>ы следующие</w:t>
      </w:r>
      <w:r w:rsidR="00DD34A1">
        <w:rPr>
          <w:rFonts w:ascii="Times New Roman" w:eastAsia="Times New Roman" w:hAnsi="Times New Roman" w:cs="Times New Roman"/>
          <w:sz w:val="28"/>
          <w:szCs w:val="28"/>
          <w:lang w:eastAsia="ru-RU"/>
        </w:rPr>
        <w:t xml:space="preserve"> </w:t>
      </w:r>
      <w:r w:rsidR="009E4EF6" w:rsidRPr="006965BC">
        <w:rPr>
          <w:rFonts w:ascii="Times New Roman" w:eastAsia="Times New Roman" w:hAnsi="Times New Roman" w:cs="Times New Roman"/>
          <w:sz w:val="28"/>
          <w:szCs w:val="28"/>
          <w:lang w:eastAsia="ru-RU"/>
        </w:rPr>
        <w:t>документаль</w:t>
      </w:r>
      <w:r w:rsidR="00A3233B" w:rsidRPr="006965BC">
        <w:rPr>
          <w:rFonts w:ascii="Times New Roman" w:eastAsia="Times New Roman" w:hAnsi="Times New Roman" w:cs="Times New Roman"/>
          <w:sz w:val="28"/>
          <w:szCs w:val="28"/>
          <w:lang w:eastAsia="ru-RU"/>
        </w:rPr>
        <w:t>ны</w:t>
      </w:r>
      <w:r w:rsidR="00393A1B">
        <w:rPr>
          <w:rFonts w:ascii="Times New Roman" w:eastAsia="Times New Roman" w:hAnsi="Times New Roman" w:cs="Times New Roman"/>
          <w:sz w:val="28"/>
          <w:szCs w:val="28"/>
          <w:lang w:eastAsia="ru-RU"/>
        </w:rPr>
        <w:t>е</w:t>
      </w:r>
      <w:r w:rsidR="00A3233B" w:rsidRPr="006965BC">
        <w:rPr>
          <w:rFonts w:ascii="Times New Roman" w:eastAsia="Times New Roman" w:hAnsi="Times New Roman" w:cs="Times New Roman"/>
          <w:sz w:val="28"/>
          <w:szCs w:val="28"/>
          <w:lang w:eastAsia="ru-RU"/>
        </w:rPr>
        <w:t xml:space="preserve"> </w:t>
      </w:r>
      <w:r w:rsidR="00D475FD" w:rsidRPr="006965BC">
        <w:rPr>
          <w:rFonts w:ascii="Times New Roman" w:eastAsia="Times New Roman" w:hAnsi="Times New Roman" w:cs="Times New Roman"/>
          <w:sz w:val="28"/>
          <w:szCs w:val="28"/>
          <w:lang w:eastAsia="ru-RU"/>
        </w:rPr>
        <w:t>проверк</w:t>
      </w:r>
      <w:r w:rsidR="00393A1B">
        <w:rPr>
          <w:rFonts w:ascii="Times New Roman" w:eastAsia="Times New Roman" w:hAnsi="Times New Roman" w:cs="Times New Roman"/>
          <w:sz w:val="28"/>
          <w:szCs w:val="28"/>
          <w:lang w:eastAsia="ru-RU"/>
        </w:rPr>
        <w:t>и</w:t>
      </w:r>
      <w:r w:rsidR="00D475FD" w:rsidRPr="006965BC">
        <w:rPr>
          <w:rFonts w:ascii="Times New Roman" w:eastAsia="Times New Roman" w:hAnsi="Times New Roman" w:cs="Times New Roman"/>
          <w:sz w:val="28"/>
          <w:szCs w:val="28"/>
          <w:lang w:eastAsia="ru-RU"/>
        </w:rPr>
        <w:t>:</w:t>
      </w:r>
    </w:p>
    <w:p w:rsidR="008C54A8" w:rsidRPr="006875C0" w:rsidRDefault="00B25E94" w:rsidP="008C54A8">
      <w:pPr>
        <w:pStyle w:val="a8"/>
        <w:widowControl w:val="0"/>
        <w:spacing w:after="0"/>
        <w:ind w:left="0" w:firstLine="709"/>
        <w:jc w:val="both"/>
        <w:rPr>
          <w:sz w:val="28"/>
          <w:szCs w:val="28"/>
        </w:rPr>
      </w:pPr>
      <w:r w:rsidRPr="008C54A8">
        <w:rPr>
          <w:sz w:val="28"/>
          <w:szCs w:val="28"/>
        </w:rPr>
        <w:t>1)</w:t>
      </w:r>
      <w:r w:rsidR="00EB20F6" w:rsidRPr="008C54A8">
        <w:rPr>
          <w:sz w:val="28"/>
          <w:szCs w:val="28"/>
        </w:rPr>
        <w:t xml:space="preserve"> </w:t>
      </w:r>
      <w:r w:rsidR="00A3233B" w:rsidRPr="008C54A8">
        <w:rPr>
          <w:bCs/>
          <w:sz w:val="28"/>
          <w:szCs w:val="28"/>
        </w:rPr>
        <w:t xml:space="preserve">с </w:t>
      </w:r>
      <w:r w:rsidR="006965BC" w:rsidRPr="008C54A8">
        <w:rPr>
          <w:bCs/>
          <w:sz w:val="28"/>
          <w:szCs w:val="28"/>
        </w:rPr>
        <w:t>1</w:t>
      </w:r>
      <w:r w:rsidR="009B04FF" w:rsidRPr="008C54A8">
        <w:rPr>
          <w:bCs/>
          <w:sz w:val="28"/>
          <w:szCs w:val="28"/>
        </w:rPr>
        <w:t>0</w:t>
      </w:r>
      <w:r w:rsidR="00A3233B" w:rsidRPr="008C54A8">
        <w:rPr>
          <w:bCs/>
          <w:sz w:val="28"/>
          <w:szCs w:val="28"/>
        </w:rPr>
        <w:t>.0</w:t>
      </w:r>
      <w:r w:rsidR="009B04FF" w:rsidRPr="008C54A8">
        <w:rPr>
          <w:bCs/>
          <w:sz w:val="28"/>
          <w:szCs w:val="28"/>
        </w:rPr>
        <w:t>1</w:t>
      </w:r>
      <w:r w:rsidR="00A3233B" w:rsidRPr="008C54A8">
        <w:rPr>
          <w:bCs/>
          <w:sz w:val="28"/>
          <w:szCs w:val="28"/>
        </w:rPr>
        <w:t>.201</w:t>
      </w:r>
      <w:r w:rsidR="006965BC" w:rsidRPr="008C54A8">
        <w:rPr>
          <w:bCs/>
          <w:sz w:val="28"/>
          <w:szCs w:val="28"/>
        </w:rPr>
        <w:t>5</w:t>
      </w:r>
      <w:r w:rsidR="00A3233B" w:rsidRPr="008C54A8">
        <w:rPr>
          <w:bCs/>
          <w:sz w:val="28"/>
          <w:szCs w:val="28"/>
        </w:rPr>
        <w:t xml:space="preserve"> по </w:t>
      </w:r>
      <w:r w:rsidR="006965BC" w:rsidRPr="008C54A8">
        <w:rPr>
          <w:bCs/>
          <w:sz w:val="28"/>
          <w:szCs w:val="28"/>
        </w:rPr>
        <w:t>13</w:t>
      </w:r>
      <w:r w:rsidR="00A3233B" w:rsidRPr="008C54A8">
        <w:rPr>
          <w:bCs/>
          <w:sz w:val="28"/>
          <w:szCs w:val="28"/>
        </w:rPr>
        <w:t>.0</w:t>
      </w:r>
      <w:r w:rsidR="009B04FF" w:rsidRPr="008C54A8">
        <w:rPr>
          <w:bCs/>
          <w:sz w:val="28"/>
          <w:szCs w:val="28"/>
        </w:rPr>
        <w:t>3</w:t>
      </w:r>
      <w:r w:rsidR="00A3233B" w:rsidRPr="008C54A8">
        <w:rPr>
          <w:bCs/>
          <w:sz w:val="28"/>
          <w:szCs w:val="28"/>
        </w:rPr>
        <w:t>.201</w:t>
      </w:r>
      <w:r w:rsidR="006965BC" w:rsidRPr="008C54A8">
        <w:rPr>
          <w:bCs/>
          <w:sz w:val="28"/>
          <w:szCs w:val="28"/>
        </w:rPr>
        <w:t>5</w:t>
      </w:r>
      <w:r w:rsidR="00A3233B" w:rsidRPr="008C54A8">
        <w:rPr>
          <w:bCs/>
          <w:sz w:val="28"/>
          <w:szCs w:val="28"/>
        </w:rPr>
        <w:t xml:space="preserve"> п</w:t>
      </w:r>
      <w:r w:rsidR="00EB20F6" w:rsidRPr="008C54A8">
        <w:rPr>
          <w:sz w:val="28"/>
          <w:szCs w:val="28"/>
        </w:rPr>
        <w:t xml:space="preserve">роведена </w:t>
      </w:r>
      <w:r w:rsidR="008C54A8" w:rsidRPr="008C54A8">
        <w:rPr>
          <w:sz w:val="28"/>
          <w:szCs w:val="28"/>
        </w:rPr>
        <w:t>проверка исполнения планов ф</w:t>
      </w:r>
      <w:r w:rsidR="008C54A8" w:rsidRPr="008C54A8">
        <w:rPr>
          <w:sz w:val="28"/>
          <w:szCs w:val="28"/>
        </w:rPr>
        <w:t>и</w:t>
      </w:r>
      <w:r w:rsidR="008C54A8" w:rsidRPr="008C54A8">
        <w:rPr>
          <w:sz w:val="28"/>
          <w:szCs w:val="28"/>
        </w:rPr>
        <w:t xml:space="preserve">нансово-хозяйственной деятельности в муниципальном автономном </w:t>
      </w:r>
      <w:r w:rsidR="008C54A8" w:rsidRPr="006875C0">
        <w:rPr>
          <w:sz w:val="28"/>
          <w:szCs w:val="28"/>
        </w:rPr>
        <w:t>образов</w:t>
      </w:r>
      <w:r w:rsidR="008C54A8" w:rsidRPr="006875C0">
        <w:rPr>
          <w:sz w:val="28"/>
          <w:szCs w:val="28"/>
        </w:rPr>
        <w:t>а</w:t>
      </w:r>
      <w:r w:rsidR="008C54A8" w:rsidRPr="006875C0">
        <w:rPr>
          <w:sz w:val="28"/>
          <w:szCs w:val="28"/>
        </w:rPr>
        <w:t>тельном учреждении дополнительного образования детей «Суксунская детская школа искусств»</w:t>
      </w:r>
      <w:r w:rsidR="008C54A8">
        <w:rPr>
          <w:sz w:val="28"/>
          <w:szCs w:val="28"/>
        </w:rPr>
        <w:t xml:space="preserve"> </w:t>
      </w:r>
      <w:r w:rsidR="008C54A8" w:rsidRPr="006875C0">
        <w:rPr>
          <w:sz w:val="28"/>
          <w:szCs w:val="28"/>
        </w:rPr>
        <w:t>за 2013 и 2014 годы.</w:t>
      </w:r>
    </w:p>
    <w:p w:rsidR="008C54A8" w:rsidRDefault="008C54A8" w:rsidP="008C54A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Всего в результате </w:t>
      </w:r>
      <w:r w:rsidRPr="004F0AF1">
        <w:rPr>
          <w:rFonts w:ascii="Times New Roman" w:eastAsia="Times New Roman" w:hAnsi="Times New Roman"/>
          <w:sz w:val="28"/>
          <w:szCs w:val="28"/>
          <w:lang w:eastAsia="ru-RU"/>
        </w:rPr>
        <w:t xml:space="preserve">проверки </w:t>
      </w:r>
      <w:r>
        <w:rPr>
          <w:rFonts w:ascii="Times New Roman" w:hAnsi="Times New Roman"/>
          <w:sz w:val="28"/>
          <w:szCs w:val="28"/>
        </w:rPr>
        <w:t>выявлено:</w:t>
      </w:r>
    </w:p>
    <w:p w:rsidR="008C54A8" w:rsidRDefault="008C54A8" w:rsidP="008C54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нецелевое расходование средств субсидии на финансовое обеспечение м</w:t>
      </w:r>
      <w:r>
        <w:rPr>
          <w:rFonts w:ascii="Times New Roman" w:hAnsi="Times New Roman"/>
          <w:sz w:val="28"/>
          <w:szCs w:val="28"/>
        </w:rPr>
        <w:t>у</w:t>
      </w:r>
      <w:r>
        <w:rPr>
          <w:rFonts w:ascii="Times New Roman" w:hAnsi="Times New Roman"/>
          <w:sz w:val="28"/>
          <w:szCs w:val="28"/>
        </w:rPr>
        <w:t>ниципального задания на сумму 7 514,00 рублей;</w:t>
      </w:r>
    </w:p>
    <w:p w:rsidR="008C54A8" w:rsidRDefault="008C54A8" w:rsidP="008C54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неправомерное расходование средств субсидии на финансовое обеспеч</w:t>
      </w:r>
      <w:r>
        <w:rPr>
          <w:rFonts w:ascii="Times New Roman" w:hAnsi="Times New Roman"/>
          <w:sz w:val="28"/>
          <w:szCs w:val="28"/>
        </w:rPr>
        <w:t>е</w:t>
      </w:r>
      <w:r>
        <w:rPr>
          <w:rFonts w:ascii="Times New Roman" w:hAnsi="Times New Roman"/>
          <w:sz w:val="28"/>
          <w:szCs w:val="28"/>
        </w:rPr>
        <w:t>ние муниципального задания на сумму на сумму 42 127,21 рублей;</w:t>
      </w:r>
    </w:p>
    <w:p w:rsidR="003D3420" w:rsidRPr="008C54A8" w:rsidRDefault="003D3420" w:rsidP="00A24FA1">
      <w:pPr>
        <w:pStyle w:val="a8"/>
        <w:widowControl w:val="0"/>
        <w:spacing w:after="0"/>
        <w:ind w:left="0" w:firstLine="709"/>
        <w:jc w:val="both"/>
        <w:rPr>
          <w:sz w:val="28"/>
          <w:szCs w:val="28"/>
        </w:rPr>
      </w:pPr>
    </w:p>
    <w:p w:rsidR="008C54A8" w:rsidRDefault="00B25E94" w:rsidP="008C54A8">
      <w:pPr>
        <w:pStyle w:val="a8"/>
        <w:widowControl w:val="0"/>
        <w:spacing w:after="0"/>
        <w:ind w:left="0" w:firstLine="709"/>
        <w:jc w:val="both"/>
        <w:rPr>
          <w:sz w:val="28"/>
          <w:szCs w:val="28"/>
        </w:rPr>
      </w:pPr>
      <w:r w:rsidRPr="008C54A8">
        <w:rPr>
          <w:sz w:val="28"/>
          <w:szCs w:val="28"/>
        </w:rPr>
        <w:t>2)</w:t>
      </w:r>
      <w:r w:rsidR="00EB20F6" w:rsidRPr="008C54A8">
        <w:rPr>
          <w:sz w:val="28"/>
          <w:szCs w:val="28"/>
        </w:rPr>
        <w:t xml:space="preserve"> </w:t>
      </w:r>
      <w:r w:rsidR="00A3233B" w:rsidRPr="008C54A8">
        <w:rPr>
          <w:sz w:val="28"/>
          <w:szCs w:val="28"/>
        </w:rPr>
        <w:t xml:space="preserve">с </w:t>
      </w:r>
      <w:r w:rsidR="008C54A8" w:rsidRPr="008C54A8">
        <w:rPr>
          <w:sz w:val="28"/>
          <w:szCs w:val="28"/>
        </w:rPr>
        <w:t>14</w:t>
      </w:r>
      <w:r w:rsidR="00A3233B" w:rsidRPr="008C54A8">
        <w:rPr>
          <w:bCs/>
          <w:sz w:val="28"/>
          <w:szCs w:val="28"/>
        </w:rPr>
        <w:t>.0</w:t>
      </w:r>
      <w:r w:rsidR="008C54A8" w:rsidRPr="008C54A8">
        <w:rPr>
          <w:bCs/>
          <w:sz w:val="28"/>
          <w:szCs w:val="28"/>
        </w:rPr>
        <w:t>8</w:t>
      </w:r>
      <w:r w:rsidR="00A3233B" w:rsidRPr="008C54A8">
        <w:rPr>
          <w:bCs/>
          <w:sz w:val="28"/>
          <w:szCs w:val="28"/>
        </w:rPr>
        <w:t>.201</w:t>
      </w:r>
      <w:r w:rsidR="008C54A8" w:rsidRPr="008C54A8">
        <w:rPr>
          <w:bCs/>
          <w:sz w:val="28"/>
          <w:szCs w:val="28"/>
        </w:rPr>
        <w:t>5</w:t>
      </w:r>
      <w:r w:rsidR="00A3233B" w:rsidRPr="008C54A8">
        <w:rPr>
          <w:bCs/>
          <w:sz w:val="28"/>
          <w:szCs w:val="28"/>
        </w:rPr>
        <w:t xml:space="preserve"> по </w:t>
      </w:r>
      <w:r w:rsidR="008C54A8" w:rsidRPr="008C54A8">
        <w:rPr>
          <w:bCs/>
          <w:sz w:val="28"/>
          <w:szCs w:val="28"/>
        </w:rPr>
        <w:t>18</w:t>
      </w:r>
      <w:r w:rsidR="00A3233B" w:rsidRPr="008C54A8">
        <w:rPr>
          <w:bCs/>
          <w:sz w:val="28"/>
          <w:szCs w:val="28"/>
        </w:rPr>
        <w:t>.0</w:t>
      </w:r>
      <w:r w:rsidR="008C54A8" w:rsidRPr="008C54A8">
        <w:rPr>
          <w:bCs/>
          <w:sz w:val="28"/>
          <w:szCs w:val="28"/>
        </w:rPr>
        <w:t>9</w:t>
      </w:r>
      <w:r w:rsidR="00A3233B" w:rsidRPr="008C54A8">
        <w:rPr>
          <w:bCs/>
          <w:sz w:val="28"/>
          <w:szCs w:val="28"/>
        </w:rPr>
        <w:t>.201</w:t>
      </w:r>
      <w:r w:rsidR="008C54A8" w:rsidRPr="008C54A8">
        <w:rPr>
          <w:bCs/>
          <w:sz w:val="28"/>
          <w:szCs w:val="28"/>
        </w:rPr>
        <w:t>5</w:t>
      </w:r>
      <w:r w:rsidR="00A3233B" w:rsidRPr="008C54A8">
        <w:rPr>
          <w:bCs/>
          <w:sz w:val="28"/>
          <w:szCs w:val="28"/>
        </w:rPr>
        <w:t xml:space="preserve"> п</w:t>
      </w:r>
      <w:r w:rsidR="00EB20F6" w:rsidRPr="008C54A8">
        <w:rPr>
          <w:sz w:val="28"/>
          <w:szCs w:val="28"/>
        </w:rPr>
        <w:t xml:space="preserve">роведена </w:t>
      </w:r>
      <w:r w:rsidR="009B04FF" w:rsidRPr="008C54A8">
        <w:rPr>
          <w:sz w:val="28"/>
          <w:szCs w:val="28"/>
        </w:rPr>
        <w:t>п</w:t>
      </w:r>
      <w:r w:rsidR="009B04FF" w:rsidRPr="008C54A8">
        <w:rPr>
          <w:snapToGrid w:val="0"/>
          <w:sz w:val="28"/>
          <w:szCs w:val="28"/>
          <w:lang w:eastAsia="x-none"/>
        </w:rPr>
        <w:t xml:space="preserve">роверка </w:t>
      </w:r>
      <w:r w:rsidR="008C54A8" w:rsidRPr="008C54A8">
        <w:rPr>
          <w:sz w:val="28"/>
          <w:szCs w:val="28"/>
        </w:rPr>
        <w:t xml:space="preserve">целевого и эффективного использования средств бюджета Суксунского муниципального </w:t>
      </w:r>
      <w:r w:rsidR="008C54A8">
        <w:rPr>
          <w:sz w:val="28"/>
          <w:szCs w:val="28"/>
        </w:rPr>
        <w:t>района</w:t>
      </w:r>
      <w:r w:rsidR="008C54A8" w:rsidRPr="0080216D">
        <w:rPr>
          <w:sz w:val="28"/>
          <w:szCs w:val="28"/>
        </w:rPr>
        <w:t xml:space="preserve">, </w:t>
      </w:r>
      <w:r w:rsidR="008C54A8" w:rsidRPr="00006D6C">
        <w:rPr>
          <w:bCs/>
          <w:sz w:val="28"/>
          <w:szCs w:val="28"/>
        </w:rPr>
        <w:t>выделе</w:t>
      </w:r>
      <w:r w:rsidR="008C54A8" w:rsidRPr="00006D6C">
        <w:rPr>
          <w:bCs/>
          <w:sz w:val="28"/>
          <w:szCs w:val="28"/>
        </w:rPr>
        <w:t>н</w:t>
      </w:r>
      <w:r w:rsidR="008C54A8" w:rsidRPr="00006D6C">
        <w:rPr>
          <w:bCs/>
          <w:sz w:val="28"/>
          <w:szCs w:val="28"/>
        </w:rPr>
        <w:t xml:space="preserve">ных </w:t>
      </w:r>
      <w:r w:rsidR="008C54A8">
        <w:rPr>
          <w:bCs/>
          <w:sz w:val="28"/>
          <w:szCs w:val="28"/>
        </w:rPr>
        <w:t xml:space="preserve">в рамках </w:t>
      </w:r>
      <w:r w:rsidR="008C54A8" w:rsidRPr="00006D6C">
        <w:rPr>
          <w:bCs/>
          <w:sz w:val="28"/>
          <w:szCs w:val="28"/>
        </w:rPr>
        <w:t>реализаци</w:t>
      </w:r>
      <w:r w:rsidR="008C54A8">
        <w:rPr>
          <w:bCs/>
          <w:sz w:val="28"/>
          <w:szCs w:val="28"/>
        </w:rPr>
        <w:t>и</w:t>
      </w:r>
      <w:r w:rsidR="008C54A8" w:rsidRPr="00006D6C">
        <w:rPr>
          <w:bCs/>
          <w:sz w:val="28"/>
          <w:szCs w:val="28"/>
        </w:rPr>
        <w:t xml:space="preserve"> </w:t>
      </w:r>
      <w:r w:rsidR="008C54A8">
        <w:rPr>
          <w:bCs/>
          <w:sz w:val="28"/>
          <w:szCs w:val="28"/>
        </w:rPr>
        <w:t>муниципальной программы Суксунского муниципал</w:t>
      </w:r>
      <w:r w:rsidR="008C54A8">
        <w:rPr>
          <w:bCs/>
          <w:sz w:val="28"/>
          <w:szCs w:val="28"/>
        </w:rPr>
        <w:t>ь</w:t>
      </w:r>
      <w:r w:rsidR="008C54A8">
        <w:rPr>
          <w:bCs/>
          <w:sz w:val="28"/>
          <w:szCs w:val="28"/>
        </w:rPr>
        <w:t>ного района</w:t>
      </w:r>
      <w:r w:rsidR="008C54A8" w:rsidRPr="00006D6C">
        <w:rPr>
          <w:bCs/>
          <w:sz w:val="28"/>
          <w:szCs w:val="28"/>
        </w:rPr>
        <w:t xml:space="preserve"> «</w:t>
      </w:r>
      <w:r w:rsidR="008C54A8" w:rsidRPr="00A8140D">
        <w:rPr>
          <w:bCs/>
          <w:sz w:val="28"/>
          <w:szCs w:val="28"/>
        </w:rPr>
        <w:t>Культура Суксунского муниципального района</w:t>
      </w:r>
      <w:r w:rsidR="008C54A8" w:rsidRPr="009D210D">
        <w:rPr>
          <w:bCs/>
          <w:sz w:val="28"/>
          <w:szCs w:val="28"/>
        </w:rPr>
        <w:t xml:space="preserve">» </w:t>
      </w:r>
      <w:r w:rsidR="008C54A8" w:rsidRPr="00A8140D">
        <w:rPr>
          <w:sz w:val="28"/>
          <w:szCs w:val="28"/>
        </w:rPr>
        <w:t xml:space="preserve">в 2014 </w:t>
      </w:r>
      <w:r w:rsidR="008C54A8">
        <w:rPr>
          <w:sz w:val="28"/>
          <w:szCs w:val="28"/>
        </w:rPr>
        <w:t xml:space="preserve">году, </w:t>
      </w:r>
      <w:r w:rsidR="008C54A8" w:rsidRPr="00A8140D">
        <w:rPr>
          <w:sz w:val="28"/>
          <w:szCs w:val="28"/>
        </w:rPr>
        <w:t xml:space="preserve">в </w:t>
      </w:r>
      <w:r w:rsidR="008C54A8" w:rsidRPr="00C17666">
        <w:rPr>
          <w:sz w:val="28"/>
          <w:szCs w:val="28"/>
        </w:rPr>
        <w:t>А</w:t>
      </w:r>
      <w:r w:rsidR="008C54A8" w:rsidRPr="00C17666">
        <w:rPr>
          <w:sz w:val="28"/>
          <w:szCs w:val="28"/>
        </w:rPr>
        <w:t>д</w:t>
      </w:r>
      <w:r w:rsidR="008C54A8" w:rsidRPr="00C17666">
        <w:rPr>
          <w:sz w:val="28"/>
          <w:szCs w:val="28"/>
        </w:rPr>
        <w:t>министрации Ключевского сельского поселения</w:t>
      </w:r>
      <w:r w:rsidR="008C54A8">
        <w:rPr>
          <w:sz w:val="28"/>
          <w:szCs w:val="28"/>
        </w:rPr>
        <w:t>.</w:t>
      </w:r>
    </w:p>
    <w:p w:rsidR="008507E1" w:rsidRPr="00AA561C" w:rsidRDefault="008507E1" w:rsidP="008507E1">
      <w:pPr>
        <w:widowControl w:val="0"/>
        <w:spacing w:after="0" w:line="240" w:lineRule="auto"/>
        <w:ind w:firstLine="709"/>
        <w:jc w:val="both"/>
        <w:rPr>
          <w:rFonts w:ascii="Times New Roman" w:eastAsia="Times New Roman" w:hAnsi="Times New Roman" w:cs="Times New Roman"/>
          <w:sz w:val="28"/>
          <w:szCs w:val="28"/>
          <w:lang w:eastAsia="ru-RU"/>
        </w:rPr>
      </w:pPr>
      <w:r w:rsidRPr="00AA561C">
        <w:rPr>
          <w:rFonts w:ascii="Times New Roman" w:eastAsia="Times New Roman" w:hAnsi="Times New Roman" w:cs="Times New Roman"/>
          <w:sz w:val="28"/>
          <w:szCs w:val="28"/>
          <w:lang w:eastAsia="ru-RU"/>
        </w:rPr>
        <w:t>В результате проверки установлено:</w:t>
      </w:r>
    </w:p>
    <w:p w:rsidR="008507E1" w:rsidRPr="009D255E" w:rsidRDefault="008507E1" w:rsidP="008507E1">
      <w:pPr>
        <w:widowControl w:val="0"/>
        <w:spacing w:after="0" w:line="240" w:lineRule="auto"/>
        <w:ind w:firstLine="709"/>
        <w:jc w:val="both"/>
        <w:rPr>
          <w:rFonts w:ascii="Times New Roman" w:eastAsia="Times New Roman" w:hAnsi="Times New Roman" w:cs="Times New Roman"/>
          <w:sz w:val="28"/>
          <w:szCs w:val="28"/>
          <w:lang w:eastAsia="ru-RU"/>
        </w:rPr>
      </w:pPr>
      <w:r w:rsidRPr="00AA56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AA561C">
        <w:rPr>
          <w:rFonts w:ascii="Times New Roman" w:eastAsia="Times New Roman" w:hAnsi="Times New Roman" w:cs="Times New Roman"/>
          <w:sz w:val="28"/>
          <w:szCs w:val="28"/>
          <w:lang w:eastAsia="ru-RU"/>
        </w:rPr>
        <w:t>редства на реализацию Программы передавались по Соглашению о предоставлении из бюджета Суксунского муниципального района бюджету пос</w:t>
      </w:r>
      <w:r w:rsidRPr="00AA561C">
        <w:rPr>
          <w:rFonts w:ascii="Times New Roman" w:eastAsia="Times New Roman" w:hAnsi="Times New Roman" w:cs="Times New Roman"/>
          <w:sz w:val="28"/>
          <w:szCs w:val="28"/>
          <w:lang w:eastAsia="ru-RU"/>
        </w:rPr>
        <w:t>е</w:t>
      </w:r>
      <w:r w:rsidRPr="00AA561C">
        <w:rPr>
          <w:rFonts w:ascii="Times New Roman" w:eastAsia="Times New Roman" w:hAnsi="Times New Roman" w:cs="Times New Roman"/>
          <w:sz w:val="28"/>
          <w:szCs w:val="28"/>
          <w:lang w:eastAsia="ru-RU"/>
        </w:rPr>
        <w:t>ления Суксунского муниципального района иных межбюджетных трансфертов на приведение в нормативное состояние учреждений культуры Суксунского мун</w:t>
      </w:r>
      <w:r w:rsidRPr="00AA561C">
        <w:rPr>
          <w:rFonts w:ascii="Times New Roman" w:eastAsia="Times New Roman" w:hAnsi="Times New Roman" w:cs="Times New Roman"/>
          <w:sz w:val="28"/>
          <w:szCs w:val="28"/>
          <w:lang w:eastAsia="ru-RU"/>
        </w:rPr>
        <w:t>и</w:t>
      </w:r>
      <w:r w:rsidRPr="00AA561C">
        <w:rPr>
          <w:rFonts w:ascii="Times New Roman" w:eastAsia="Times New Roman" w:hAnsi="Times New Roman" w:cs="Times New Roman"/>
          <w:sz w:val="28"/>
          <w:szCs w:val="28"/>
          <w:lang w:eastAsia="ru-RU"/>
        </w:rPr>
        <w:t xml:space="preserve">ципального </w:t>
      </w:r>
      <w:r w:rsidRPr="009D255E">
        <w:rPr>
          <w:rFonts w:ascii="Times New Roman" w:eastAsia="Times New Roman" w:hAnsi="Times New Roman" w:cs="Times New Roman"/>
          <w:sz w:val="28"/>
          <w:szCs w:val="28"/>
          <w:lang w:eastAsia="ru-RU"/>
        </w:rPr>
        <w:t>района от 23.12.2014 № 2 на предоставление трансфертов в объеме 1</w:t>
      </w:r>
      <w:r w:rsidRPr="009D255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Pr="009D255E">
        <w:rPr>
          <w:rFonts w:ascii="Times New Roman" w:eastAsia="Times New Roman" w:hAnsi="Times New Roman" w:cs="Times New Roman"/>
          <w:sz w:val="28"/>
          <w:szCs w:val="28"/>
          <w:lang w:eastAsia="ru-RU"/>
        </w:rPr>
        <w:t xml:space="preserve">521 800,00 рублей. </w:t>
      </w:r>
      <w:proofErr w:type="gramStart"/>
      <w:r w:rsidRPr="009D255E">
        <w:rPr>
          <w:rFonts w:ascii="Times New Roman" w:eastAsia="Times New Roman" w:hAnsi="Times New Roman" w:cs="Times New Roman"/>
          <w:sz w:val="28"/>
          <w:szCs w:val="28"/>
          <w:lang w:eastAsia="ru-RU"/>
        </w:rPr>
        <w:t>Соглашение № 2 заключалось в соответствии с пунктом 3.1</w:t>
      </w:r>
      <w:r w:rsidRPr="009D255E">
        <w:t xml:space="preserve"> </w:t>
      </w:r>
      <w:r w:rsidRPr="009D255E">
        <w:rPr>
          <w:rFonts w:ascii="Times New Roman" w:eastAsia="Times New Roman" w:hAnsi="Times New Roman" w:cs="Times New Roman"/>
          <w:sz w:val="28"/>
          <w:szCs w:val="28"/>
          <w:lang w:eastAsia="ru-RU"/>
        </w:rPr>
        <w:t>Порядка предоставления иных межбюджетных трансфертов поселениям Суксу</w:t>
      </w:r>
      <w:r w:rsidRPr="009D255E">
        <w:rPr>
          <w:rFonts w:ascii="Times New Roman" w:eastAsia="Times New Roman" w:hAnsi="Times New Roman" w:cs="Times New Roman"/>
          <w:sz w:val="28"/>
          <w:szCs w:val="28"/>
          <w:lang w:eastAsia="ru-RU"/>
        </w:rPr>
        <w:t>н</w:t>
      </w:r>
      <w:r w:rsidRPr="009D255E">
        <w:rPr>
          <w:rFonts w:ascii="Times New Roman" w:eastAsia="Times New Roman" w:hAnsi="Times New Roman" w:cs="Times New Roman"/>
          <w:sz w:val="28"/>
          <w:szCs w:val="28"/>
          <w:lang w:eastAsia="ru-RU"/>
        </w:rPr>
        <w:t>ского муниципального района на приведение в нормативное состояние учрежд</w:t>
      </w:r>
      <w:r w:rsidRPr="009D255E">
        <w:rPr>
          <w:rFonts w:ascii="Times New Roman" w:eastAsia="Times New Roman" w:hAnsi="Times New Roman" w:cs="Times New Roman"/>
          <w:sz w:val="28"/>
          <w:szCs w:val="28"/>
          <w:lang w:eastAsia="ru-RU"/>
        </w:rPr>
        <w:t>е</w:t>
      </w:r>
      <w:r w:rsidRPr="009D255E">
        <w:rPr>
          <w:rFonts w:ascii="Times New Roman" w:eastAsia="Times New Roman" w:hAnsi="Times New Roman" w:cs="Times New Roman"/>
          <w:sz w:val="28"/>
          <w:szCs w:val="28"/>
          <w:lang w:eastAsia="ru-RU"/>
        </w:rPr>
        <w:t>ний культуры Суксунского муниципального района, утвержденного постановл</w:t>
      </w:r>
      <w:r w:rsidRPr="009D255E">
        <w:rPr>
          <w:rFonts w:ascii="Times New Roman" w:eastAsia="Times New Roman" w:hAnsi="Times New Roman" w:cs="Times New Roman"/>
          <w:sz w:val="28"/>
          <w:szCs w:val="28"/>
          <w:lang w:eastAsia="ru-RU"/>
        </w:rPr>
        <w:t>е</w:t>
      </w:r>
      <w:r w:rsidRPr="009D255E">
        <w:rPr>
          <w:rFonts w:ascii="Times New Roman" w:eastAsia="Times New Roman" w:hAnsi="Times New Roman" w:cs="Times New Roman"/>
          <w:sz w:val="28"/>
          <w:szCs w:val="28"/>
          <w:lang w:eastAsia="ru-RU"/>
        </w:rPr>
        <w:t>нием Администрации Суксунского муниципального района от 23.12.2014 № 372, в целях реализации мероприятия 2 задачи 1 подпрограммы 1 «Развитие сферы культуры» муниципальной программы Суксунского муниципального района «Культура Суксунского муниципального района».</w:t>
      </w:r>
      <w:proofErr w:type="gramEnd"/>
      <w:r w:rsidRPr="009D255E">
        <w:rPr>
          <w:rFonts w:ascii="Times New Roman" w:hAnsi="Times New Roman" w:cs="Times New Roman"/>
          <w:sz w:val="28"/>
          <w:szCs w:val="28"/>
        </w:rPr>
        <w:t xml:space="preserve"> </w:t>
      </w:r>
      <w:r w:rsidRPr="009D255E">
        <w:rPr>
          <w:rFonts w:ascii="Times New Roman" w:eastAsia="Times New Roman" w:hAnsi="Times New Roman" w:cs="Times New Roman"/>
          <w:sz w:val="28"/>
          <w:szCs w:val="28"/>
          <w:lang w:eastAsia="ru-RU"/>
        </w:rPr>
        <w:t>В нарушение пункта 3.3 выш</w:t>
      </w:r>
      <w:r w:rsidRPr="009D255E">
        <w:rPr>
          <w:rFonts w:ascii="Times New Roman" w:eastAsia="Times New Roman" w:hAnsi="Times New Roman" w:cs="Times New Roman"/>
          <w:sz w:val="28"/>
          <w:szCs w:val="28"/>
          <w:lang w:eastAsia="ru-RU"/>
        </w:rPr>
        <w:t>е</w:t>
      </w:r>
      <w:r w:rsidRPr="009D255E">
        <w:rPr>
          <w:rFonts w:ascii="Times New Roman" w:eastAsia="Times New Roman" w:hAnsi="Times New Roman" w:cs="Times New Roman"/>
          <w:sz w:val="28"/>
          <w:szCs w:val="28"/>
          <w:lang w:eastAsia="ru-RU"/>
        </w:rPr>
        <w:t>указанного Порядка Администрация поселения не представляла отчет об испол</w:t>
      </w:r>
      <w:r w:rsidRPr="009D255E">
        <w:rPr>
          <w:rFonts w:ascii="Times New Roman" w:eastAsia="Times New Roman" w:hAnsi="Times New Roman" w:cs="Times New Roman"/>
          <w:sz w:val="28"/>
          <w:szCs w:val="28"/>
          <w:lang w:eastAsia="ru-RU"/>
        </w:rPr>
        <w:t>ь</w:t>
      </w:r>
      <w:r w:rsidRPr="009D255E">
        <w:rPr>
          <w:rFonts w:ascii="Times New Roman" w:eastAsia="Times New Roman" w:hAnsi="Times New Roman" w:cs="Times New Roman"/>
          <w:sz w:val="28"/>
          <w:szCs w:val="28"/>
          <w:lang w:eastAsia="ru-RU"/>
        </w:rPr>
        <w:t>зовании иных межбюджетных трансфертов на приведение в нормативное состо</w:t>
      </w:r>
      <w:r w:rsidRPr="009D255E">
        <w:rPr>
          <w:rFonts w:ascii="Times New Roman" w:eastAsia="Times New Roman" w:hAnsi="Times New Roman" w:cs="Times New Roman"/>
          <w:sz w:val="28"/>
          <w:szCs w:val="28"/>
          <w:lang w:eastAsia="ru-RU"/>
        </w:rPr>
        <w:t>я</w:t>
      </w:r>
      <w:r w:rsidRPr="009D255E">
        <w:rPr>
          <w:rFonts w:ascii="Times New Roman" w:eastAsia="Times New Roman" w:hAnsi="Times New Roman" w:cs="Times New Roman"/>
          <w:sz w:val="28"/>
          <w:szCs w:val="28"/>
          <w:lang w:eastAsia="ru-RU"/>
        </w:rPr>
        <w:t>ние учреждений культуры;</w:t>
      </w:r>
    </w:p>
    <w:p w:rsidR="008507E1" w:rsidRPr="009D255E" w:rsidRDefault="008507E1" w:rsidP="008507E1">
      <w:pPr>
        <w:widowControl w:val="0"/>
        <w:spacing w:after="0" w:line="240" w:lineRule="auto"/>
        <w:ind w:firstLine="709"/>
        <w:jc w:val="both"/>
        <w:rPr>
          <w:rFonts w:ascii="Times New Roman" w:eastAsia="Times New Roman" w:hAnsi="Times New Roman" w:cs="Times New Roman"/>
          <w:sz w:val="28"/>
          <w:szCs w:val="28"/>
          <w:lang w:eastAsia="ru-RU"/>
        </w:rPr>
      </w:pPr>
      <w:r w:rsidRPr="009D255E">
        <w:rPr>
          <w:rFonts w:ascii="Times New Roman" w:eastAsia="Times New Roman" w:hAnsi="Times New Roman" w:cs="Times New Roman"/>
          <w:sz w:val="28"/>
          <w:szCs w:val="28"/>
          <w:lang w:eastAsia="ru-RU"/>
        </w:rPr>
        <w:t>- в нарушение абзаца четвертого пункта 1 статьи 78.1 Бюджетного кодекса Российской Федерации Администрацией поселения не был установлен Порядок определения объема и условия предоставления субсидий бюджетным и автоно</w:t>
      </w:r>
      <w:r w:rsidRPr="009D255E">
        <w:rPr>
          <w:rFonts w:ascii="Times New Roman" w:eastAsia="Times New Roman" w:hAnsi="Times New Roman" w:cs="Times New Roman"/>
          <w:sz w:val="28"/>
          <w:szCs w:val="28"/>
          <w:lang w:eastAsia="ru-RU"/>
        </w:rPr>
        <w:t>м</w:t>
      </w:r>
      <w:r w:rsidRPr="009D255E">
        <w:rPr>
          <w:rFonts w:ascii="Times New Roman" w:eastAsia="Times New Roman" w:hAnsi="Times New Roman" w:cs="Times New Roman"/>
          <w:sz w:val="28"/>
          <w:szCs w:val="28"/>
          <w:lang w:eastAsia="ru-RU"/>
        </w:rPr>
        <w:t>ным учреждениям на иные цели.</w:t>
      </w:r>
    </w:p>
    <w:p w:rsidR="008507E1" w:rsidRPr="009D255E" w:rsidRDefault="008507E1" w:rsidP="008507E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9D255E">
        <w:rPr>
          <w:rFonts w:ascii="Times New Roman" w:eastAsia="Times New Roman" w:hAnsi="Times New Roman" w:cs="Times New Roman"/>
          <w:sz w:val="28"/>
          <w:szCs w:val="28"/>
          <w:lang w:eastAsia="ru-RU"/>
        </w:rPr>
        <w:lastRenderedPageBreak/>
        <w:t>Также Администрацией поселения не формировался перечень субсидий на иные цели, в котором должны быть отражены целевые субсидии, предоставля</w:t>
      </w:r>
      <w:r w:rsidRPr="009D255E">
        <w:rPr>
          <w:rFonts w:ascii="Times New Roman" w:eastAsia="Times New Roman" w:hAnsi="Times New Roman" w:cs="Times New Roman"/>
          <w:sz w:val="28"/>
          <w:szCs w:val="28"/>
          <w:lang w:eastAsia="ru-RU"/>
        </w:rPr>
        <w:t>е</w:t>
      </w:r>
      <w:r w:rsidRPr="009D255E">
        <w:rPr>
          <w:rFonts w:ascii="Times New Roman" w:eastAsia="Times New Roman" w:hAnsi="Times New Roman" w:cs="Times New Roman"/>
          <w:sz w:val="28"/>
          <w:szCs w:val="28"/>
          <w:lang w:eastAsia="ru-RU"/>
        </w:rPr>
        <w:t>мые в соответствующем финансовом году находящимся в его ведении учрежд</w:t>
      </w:r>
      <w:r w:rsidRPr="009D255E">
        <w:rPr>
          <w:rFonts w:ascii="Times New Roman" w:eastAsia="Times New Roman" w:hAnsi="Times New Roman" w:cs="Times New Roman"/>
          <w:sz w:val="28"/>
          <w:szCs w:val="28"/>
          <w:lang w:eastAsia="ru-RU"/>
        </w:rPr>
        <w:t>е</w:t>
      </w:r>
      <w:r w:rsidRPr="009D255E">
        <w:rPr>
          <w:rFonts w:ascii="Times New Roman" w:eastAsia="Times New Roman" w:hAnsi="Times New Roman" w:cs="Times New Roman"/>
          <w:sz w:val="28"/>
          <w:szCs w:val="28"/>
          <w:lang w:eastAsia="ru-RU"/>
        </w:rPr>
        <w:t>ниям;</w:t>
      </w:r>
      <w:proofErr w:type="gramEnd"/>
    </w:p>
    <w:p w:rsidR="008507E1" w:rsidRPr="009D255E" w:rsidRDefault="008507E1" w:rsidP="008507E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9D255E">
        <w:rPr>
          <w:rFonts w:ascii="Times New Roman" w:eastAsia="Times New Roman" w:hAnsi="Times New Roman" w:cs="Times New Roman"/>
          <w:sz w:val="28"/>
          <w:szCs w:val="28"/>
          <w:lang w:eastAsia="ru-RU"/>
        </w:rPr>
        <w:t>- в нарушение пункта 5 Порядка составления и утверждения плана фина</w:t>
      </w:r>
      <w:r w:rsidRPr="009D255E">
        <w:rPr>
          <w:rFonts w:ascii="Times New Roman" w:eastAsia="Times New Roman" w:hAnsi="Times New Roman" w:cs="Times New Roman"/>
          <w:sz w:val="28"/>
          <w:szCs w:val="28"/>
          <w:lang w:eastAsia="ru-RU"/>
        </w:rPr>
        <w:t>н</w:t>
      </w:r>
      <w:r w:rsidRPr="009D255E">
        <w:rPr>
          <w:rFonts w:ascii="Times New Roman" w:eastAsia="Times New Roman" w:hAnsi="Times New Roman" w:cs="Times New Roman"/>
          <w:sz w:val="28"/>
          <w:szCs w:val="28"/>
          <w:lang w:eastAsia="ru-RU"/>
        </w:rPr>
        <w:t>сово-хозяйственной деятельности муниципальных учреждений, подведомстве</w:t>
      </w:r>
      <w:r w:rsidRPr="009D255E">
        <w:rPr>
          <w:rFonts w:ascii="Times New Roman" w:eastAsia="Times New Roman" w:hAnsi="Times New Roman" w:cs="Times New Roman"/>
          <w:sz w:val="28"/>
          <w:szCs w:val="28"/>
          <w:lang w:eastAsia="ru-RU"/>
        </w:rPr>
        <w:t>н</w:t>
      </w:r>
      <w:r w:rsidRPr="009D255E">
        <w:rPr>
          <w:rFonts w:ascii="Times New Roman" w:eastAsia="Times New Roman" w:hAnsi="Times New Roman" w:cs="Times New Roman"/>
          <w:sz w:val="28"/>
          <w:szCs w:val="28"/>
          <w:lang w:eastAsia="ru-RU"/>
        </w:rPr>
        <w:t>ных Администрации Ключевского сельского поселения, утвержденного пост</w:t>
      </w:r>
      <w:r w:rsidRPr="009D255E">
        <w:rPr>
          <w:rFonts w:ascii="Times New Roman" w:eastAsia="Times New Roman" w:hAnsi="Times New Roman" w:cs="Times New Roman"/>
          <w:sz w:val="28"/>
          <w:szCs w:val="28"/>
          <w:lang w:eastAsia="ru-RU"/>
        </w:rPr>
        <w:t>а</w:t>
      </w:r>
      <w:r w:rsidRPr="009D255E">
        <w:rPr>
          <w:rFonts w:ascii="Times New Roman" w:eastAsia="Times New Roman" w:hAnsi="Times New Roman" w:cs="Times New Roman"/>
          <w:sz w:val="28"/>
          <w:szCs w:val="28"/>
          <w:lang w:eastAsia="ru-RU"/>
        </w:rPr>
        <w:t>новлением Администрации Ключевского сельского поселения от 01.04.2011 № 66, утверждались планы ФХД МУК «Тисовский ИДЦ» по разделу III «Показатели по поступлениям и выбытиям», сформированные по показателю «субсидии на иные цели», который не был установлен вышеназванным Порядком;</w:t>
      </w:r>
      <w:proofErr w:type="gramEnd"/>
    </w:p>
    <w:p w:rsidR="008507E1" w:rsidRPr="009D255E" w:rsidRDefault="008507E1" w:rsidP="008507E1">
      <w:pPr>
        <w:widowControl w:val="0"/>
        <w:spacing w:after="0" w:line="240" w:lineRule="auto"/>
        <w:ind w:firstLine="709"/>
        <w:jc w:val="both"/>
        <w:rPr>
          <w:rFonts w:ascii="Times New Roman" w:eastAsia="Times New Roman" w:hAnsi="Times New Roman" w:cs="Times New Roman"/>
          <w:sz w:val="28"/>
          <w:szCs w:val="28"/>
          <w:lang w:eastAsia="ru-RU"/>
        </w:rPr>
      </w:pPr>
      <w:r w:rsidRPr="009D255E">
        <w:rPr>
          <w:rFonts w:ascii="Times New Roman" w:eastAsia="Times New Roman" w:hAnsi="Times New Roman" w:cs="Times New Roman"/>
          <w:sz w:val="28"/>
          <w:szCs w:val="28"/>
          <w:lang w:eastAsia="ru-RU"/>
        </w:rPr>
        <w:t>- в нарушение пункта 13 Требований к плану ФХД Администрацией пос</w:t>
      </w:r>
      <w:r w:rsidRPr="009D255E">
        <w:rPr>
          <w:rFonts w:ascii="Times New Roman" w:eastAsia="Times New Roman" w:hAnsi="Times New Roman" w:cs="Times New Roman"/>
          <w:sz w:val="28"/>
          <w:szCs w:val="28"/>
          <w:lang w:eastAsia="ru-RU"/>
        </w:rPr>
        <w:t>е</w:t>
      </w:r>
      <w:r w:rsidRPr="009D255E">
        <w:rPr>
          <w:rFonts w:ascii="Times New Roman" w:eastAsia="Times New Roman" w:hAnsi="Times New Roman" w:cs="Times New Roman"/>
          <w:sz w:val="28"/>
          <w:szCs w:val="28"/>
          <w:lang w:eastAsia="ru-RU"/>
        </w:rPr>
        <w:t>ления не утверждались составленные по форме Общероссийского классификатора управленческой документации № 0501016 Сведения об операциях с целевыми субсидиями, предоставленными государственному (муниципальному) учрежд</w:t>
      </w:r>
      <w:r w:rsidRPr="009D255E">
        <w:rPr>
          <w:rFonts w:ascii="Times New Roman" w:eastAsia="Times New Roman" w:hAnsi="Times New Roman" w:cs="Times New Roman"/>
          <w:sz w:val="28"/>
          <w:szCs w:val="28"/>
          <w:lang w:eastAsia="ru-RU"/>
        </w:rPr>
        <w:t>е</w:t>
      </w:r>
      <w:r w:rsidRPr="009D255E">
        <w:rPr>
          <w:rFonts w:ascii="Times New Roman" w:eastAsia="Times New Roman" w:hAnsi="Times New Roman" w:cs="Times New Roman"/>
          <w:sz w:val="28"/>
          <w:szCs w:val="28"/>
          <w:lang w:eastAsia="ru-RU"/>
        </w:rPr>
        <w:t>нию</w:t>
      </w:r>
      <w:r w:rsidRPr="009D255E">
        <w:rPr>
          <w:rFonts w:ascii="Times New Roman" w:hAnsi="Times New Roman" w:cs="Times New Roman"/>
          <w:sz w:val="28"/>
          <w:szCs w:val="28"/>
        </w:rPr>
        <w:t xml:space="preserve"> </w:t>
      </w:r>
      <w:r w:rsidRPr="009D255E">
        <w:rPr>
          <w:rFonts w:ascii="Times New Roman" w:eastAsia="Times New Roman" w:hAnsi="Times New Roman" w:cs="Times New Roman"/>
          <w:sz w:val="28"/>
          <w:szCs w:val="28"/>
          <w:lang w:eastAsia="ru-RU"/>
        </w:rPr>
        <w:t>по представленной субсидии на иные цели на приведение в нормативное с</w:t>
      </w:r>
      <w:r w:rsidRPr="009D255E">
        <w:rPr>
          <w:rFonts w:ascii="Times New Roman" w:eastAsia="Times New Roman" w:hAnsi="Times New Roman" w:cs="Times New Roman"/>
          <w:sz w:val="28"/>
          <w:szCs w:val="28"/>
          <w:lang w:eastAsia="ru-RU"/>
        </w:rPr>
        <w:t>о</w:t>
      </w:r>
      <w:r w:rsidRPr="009D255E">
        <w:rPr>
          <w:rFonts w:ascii="Times New Roman" w:eastAsia="Times New Roman" w:hAnsi="Times New Roman" w:cs="Times New Roman"/>
          <w:sz w:val="28"/>
          <w:szCs w:val="28"/>
          <w:lang w:eastAsia="ru-RU"/>
        </w:rPr>
        <w:t>стояние учреждений культуры;</w:t>
      </w:r>
    </w:p>
    <w:p w:rsidR="008507E1" w:rsidRPr="009D255E" w:rsidRDefault="008507E1" w:rsidP="008507E1">
      <w:pPr>
        <w:widowControl w:val="0"/>
        <w:spacing w:after="0" w:line="240" w:lineRule="auto"/>
        <w:ind w:firstLine="709"/>
        <w:jc w:val="both"/>
        <w:rPr>
          <w:rFonts w:ascii="Times New Roman" w:eastAsia="Times New Roman" w:hAnsi="Times New Roman" w:cs="Times New Roman"/>
          <w:sz w:val="28"/>
          <w:szCs w:val="28"/>
          <w:lang w:eastAsia="ru-RU"/>
        </w:rPr>
      </w:pPr>
      <w:r w:rsidRPr="009D255E">
        <w:rPr>
          <w:rFonts w:ascii="Times New Roman" w:eastAsia="Times New Roman" w:hAnsi="Times New Roman" w:cs="Times New Roman"/>
          <w:sz w:val="28"/>
          <w:szCs w:val="28"/>
          <w:lang w:eastAsia="ru-RU"/>
        </w:rPr>
        <w:t>- бюджетная отчетность по использованным средствам субсидии на иные цели составлена с нарушениями Инструкции о порядке составления, представл</w:t>
      </w:r>
      <w:r w:rsidRPr="009D255E">
        <w:rPr>
          <w:rFonts w:ascii="Times New Roman" w:eastAsia="Times New Roman" w:hAnsi="Times New Roman" w:cs="Times New Roman"/>
          <w:sz w:val="28"/>
          <w:szCs w:val="28"/>
          <w:lang w:eastAsia="ru-RU"/>
        </w:rPr>
        <w:t>е</w:t>
      </w:r>
      <w:r w:rsidRPr="009D255E">
        <w:rPr>
          <w:rFonts w:ascii="Times New Roman" w:eastAsia="Times New Roman" w:hAnsi="Times New Roman" w:cs="Times New Roman"/>
          <w:sz w:val="28"/>
          <w:szCs w:val="28"/>
          <w:lang w:eastAsia="ru-RU"/>
        </w:rPr>
        <w:t>ния годовой, квартальной бухгалтерской отчетности государственных (муниц</w:t>
      </w:r>
      <w:r w:rsidRPr="009D255E">
        <w:rPr>
          <w:rFonts w:ascii="Times New Roman" w:eastAsia="Times New Roman" w:hAnsi="Times New Roman" w:cs="Times New Roman"/>
          <w:sz w:val="28"/>
          <w:szCs w:val="28"/>
          <w:lang w:eastAsia="ru-RU"/>
        </w:rPr>
        <w:t>и</w:t>
      </w:r>
      <w:r w:rsidRPr="009D255E">
        <w:rPr>
          <w:rFonts w:ascii="Times New Roman" w:eastAsia="Times New Roman" w:hAnsi="Times New Roman" w:cs="Times New Roman"/>
          <w:sz w:val="28"/>
          <w:szCs w:val="28"/>
          <w:lang w:eastAsia="ru-RU"/>
        </w:rPr>
        <w:t>пальных) бюджетных и автономных учреждений, утвержденной Приказом Мин</w:t>
      </w:r>
      <w:r w:rsidRPr="009D255E">
        <w:rPr>
          <w:rFonts w:ascii="Times New Roman" w:eastAsia="Times New Roman" w:hAnsi="Times New Roman" w:cs="Times New Roman"/>
          <w:sz w:val="28"/>
          <w:szCs w:val="28"/>
          <w:lang w:eastAsia="ru-RU"/>
        </w:rPr>
        <w:t>и</w:t>
      </w:r>
      <w:r w:rsidRPr="009D255E">
        <w:rPr>
          <w:rFonts w:ascii="Times New Roman" w:eastAsia="Times New Roman" w:hAnsi="Times New Roman" w:cs="Times New Roman"/>
          <w:sz w:val="28"/>
          <w:szCs w:val="28"/>
          <w:lang w:eastAsia="ru-RU"/>
        </w:rPr>
        <w:t>стерства финансов Российской Федерации от 25.03.2011 № 33н;</w:t>
      </w:r>
    </w:p>
    <w:p w:rsidR="008507E1" w:rsidRPr="009D255E" w:rsidRDefault="008507E1" w:rsidP="008507E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9D255E">
        <w:rPr>
          <w:rFonts w:ascii="Times New Roman" w:eastAsia="Times New Roman" w:hAnsi="Times New Roman" w:cs="Times New Roman"/>
          <w:sz w:val="28"/>
          <w:szCs w:val="28"/>
          <w:lang w:eastAsia="ru-RU"/>
        </w:rPr>
        <w:t>- в нарушение пункта 38 Инструкции о порядке составления и представл</w:t>
      </w:r>
      <w:r w:rsidRPr="009D255E">
        <w:rPr>
          <w:rFonts w:ascii="Times New Roman" w:eastAsia="Times New Roman" w:hAnsi="Times New Roman" w:cs="Times New Roman"/>
          <w:sz w:val="28"/>
          <w:szCs w:val="28"/>
          <w:lang w:eastAsia="ru-RU"/>
        </w:rPr>
        <w:t>е</w:t>
      </w:r>
      <w:r w:rsidRPr="009D255E">
        <w:rPr>
          <w:rFonts w:ascii="Times New Roman" w:eastAsia="Times New Roman" w:hAnsi="Times New Roman" w:cs="Times New Roman"/>
          <w:sz w:val="28"/>
          <w:szCs w:val="28"/>
          <w:lang w:eastAsia="ru-RU"/>
        </w:rPr>
        <w:t>ния отчетности в графе 4 «Утверждено плановых назначений» Отчета об испо</w:t>
      </w:r>
      <w:r w:rsidRPr="009D255E">
        <w:rPr>
          <w:rFonts w:ascii="Times New Roman" w:eastAsia="Times New Roman" w:hAnsi="Times New Roman" w:cs="Times New Roman"/>
          <w:sz w:val="28"/>
          <w:szCs w:val="28"/>
          <w:lang w:eastAsia="ru-RU"/>
        </w:rPr>
        <w:t>л</w:t>
      </w:r>
      <w:r w:rsidRPr="009D255E">
        <w:rPr>
          <w:rFonts w:ascii="Times New Roman" w:eastAsia="Times New Roman" w:hAnsi="Times New Roman" w:cs="Times New Roman"/>
          <w:sz w:val="28"/>
          <w:szCs w:val="28"/>
          <w:lang w:eastAsia="ru-RU"/>
        </w:rPr>
        <w:t>нении учреждениями планов его финансово-хозяйственной деятельности (ф. 0503737) по разделу 2 «Расходы учреждения» была отражена сумма 1</w:t>
      </w:r>
      <w:r w:rsidRPr="009D255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Pr="009D255E">
        <w:rPr>
          <w:rFonts w:ascii="Times New Roman" w:eastAsia="Times New Roman" w:hAnsi="Times New Roman" w:cs="Times New Roman"/>
          <w:sz w:val="28"/>
          <w:szCs w:val="28"/>
          <w:lang w:eastAsia="ru-RU"/>
        </w:rPr>
        <w:t>428 577,73 рублей, что не соответствует утвержденным в сумме 1</w:t>
      </w:r>
      <w:r w:rsidRPr="009D255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Pr="009D255E">
        <w:rPr>
          <w:rFonts w:ascii="Times New Roman" w:eastAsia="Times New Roman" w:hAnsi="Times New Roman" w:cs="Times New Roman"/>
          <w:sz w:val="28"/>
          <w:szCs w:val="28"/>
          <w:lang w:eastAsia="ru-RU"/>
        </w:rPr>
        <w:t>521</w:t>
      </w:r>
      <w:r w:rsidRPr="009D255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Pr="009D255E">
        <w:rPr>
          <w:rFonts w:ascii="Times New Roman" w:eastAsia="Times New Roman" w:hAnsi="Times New Roman" w:cs="Times New Roman"/>
          <w:sz w:val="28"/>
          <w:szCs w:val="28"/>
          <w:lang w:eastAsia="ru-RU"/>
        </w:rPr>
        <w:t>800,00 рублей показ</w:t>
      </w:r>
      <w:r w:rsidRPr="009D255E">
        <w:rPr>
          <w:rFonts w:ascii="Times New Roman" w:eastAsia="Times New Roman" w:hAnsi="Times New Roman" w:cs="Times New Roman"/>
          <w:sz w:val="28"/>
          <w:szCs w:val="28"/>
          <w:lang w:eastAsia="ru-RU"/>
        </w:rPr>
        <w:t>а</w:t>
      </w:r>
      <w:r w:rsidRPr="009D255E">
        <w:rPr>
          <w:rFonts w:ascii="Times New Roman" w:eastAsia="Times New Roman" w:hAnsi="Times New Roman" w:cs="Times New Roman"/>
          <w:sz w:val="28"/>
          <w:szCs w:val="28"/>
          <w:lang w:eastAsia="ru-RU"/>
        </w:rPr>
        <w:t>телям по поступлениям и выплатам учреждения (графа «субсидии на иные цели</w:t>
      </w:r>
      <w:proofErr w:type="gramEnd"/>
      <w:r w:rsidRPr="009D255E">
        <w:rPr>
          <w:rFonts w:ascii="Times New Roman" w:eastAsia="Times New Roman" w:hAnsi="Times New Roman" w:cs="Times New Roman"/>
          <w:sz w:val="28"/>
          <w:szCs w:val="28"/>
          <w:lang w:eastAsia="ru-RU"/>
        </w:rPr>
        <w:t>» раздела III Плана ФХД) по строке «Приведение в нормативное состояние объе</w:t>
      </w:r>
      <w:r w:rsidRPr="009D255E">
        <w:rPr>
          <w:rFonts w:ascii="Times New Roman" w:eastAsia="Times New Roman" w:hAnsi="Times New Roman" w:cs="Times New Roman"/>
          <w:sz w:val="28"/>
          <w:szCs w:val="28"/>
          <w:lang w:eastAsia="ru-RU"/>
        </w:rPr>
        <w:t>к</w:t>
      </w:r>
      <w:r w:rsidRPr="009D255E">
        <w:rPr>
          <w:rFonts w:ascii="Times New Roman" w:eastAsia="Times New Roman" w:hAnsi="Times New Roman" w:cs="Times New Roman"/>
          <w:sz w:val="28"/>
          <w:szCs w:val="28"/>
          <w:lang w:eastAsia="ru-RU"/>
        </w:rPr>
        <w:t>тов культурной сферы в рамках муниципальной целевой программы «Культура Суксунского муниципального района».</w:t>
      </w:r>
    </w:p>
    <w:p w:rsidR="008507E1" w:rsidRPr="009D255E" w:rsidRDefault="008507E1" w:rsidP="008507E1">
      <w:pPr>
        <w:widowControl w:val="0"/>
        <w:spacing w:after="0" w:line="240" w:lineRule="auto"/>
        <w:ind w:firstLine="709"/>
        <w:jc w:val="both"/>
        <w:rPr>
          <w:rFonts w:ascii="Times New Roman" w:eastAsia="Times New Roman" w:hAnsi="Times New Roman" w:cs="Times New Roman"/>
          <w:sz w:val="28"/>
          <w:szCs w:val="28"/>
          <w:lang w:eastAsia="ru-RU"/>
        </w:rPr>
      </w:pPr>
      <w:r w:rsidRPr="009D255E">
        <w:rPr>
          <w:rFonts w:ascii="Times New Roman" w:eastAsia="Times New Roman" w:hAnsi="Times New Roman" w:cs="Times New Roman"/>
          <w:sz w:val="28"/>
          <w:szCs w:val="28"/>
          <w:lang w:eastAsia="ru-RU"/>
        </w:rPr>
        <w:t>Пояснительная записка к балансу по состоянию на 01.01.2015 не содержит «Сведений об исполнении мероприятий в рамках субсидий на иные цели и бю</w:t>
      </w:r>
      <w:r w:rsidRPr="009D255E">
        <w:rPr>
          <w:rFonts w:ascii="Times New Roman" w:eastAsia="Times New Roman" w:hAnsi="Times New Roman" w:cs="Times New Roman"/>
          <w:sz w:val="28"/>
          <w:szCs w:val="28"/>
          <w:lang w:eastAsia="ru-RU"/>
        </w:rPr>
        <w:t>д</w:t>
      </w:r>
      <w:r w:rsidRPr="009D255E">
        <w:rPr>
          <w:rFonts w:ascii="Times New Roman" w:eastAsia="Times New Roman" w:hAnsi="Times New Roman" w:cs="Times New Roman"/>
          <w:sz w:val="28"/>
          <w:szCs w:val="28"/>
          <w:lang w:eastAsia="ru-RU"/>
        </w:rPr>
        <w:t>жетных инвестиций (ф. 0503766)»;</w:t>
      </w:r>
    </w:p>
    <w:p w:rsidR="008507E1" w:rsidRPr="009D255E" w:rsidRDefault="008507E1" w:rsidP="008507E1">
      <w:pPr>
        <w:widowControl w:val="0"/>
        <w:spacing w:after="0" w:line="240" w:lineRule="auto"/>
        <w:ind w:firstLine="709"/>
        <w:jc w:val="both"/>
        <w:rPr>
          <w:rFonts w:ascii="Times New Roman" w:eastAsia="Times New Roman" w:hAnsi="Times New Roman" w:cs="Times New Roman"/>
          <w:sz w:val="28"/>
          <w:szCs w:val="28"/>
          <w:lang w:eastAsia="ru-RU"/>
        </w:rPr>
      </w:pPr>
      <w:r w:rsidRPr="009D255E">
        <w:rPr>
          <w:rFonts w:ascii="Times New Roman" w:eastAsia="Times New Roman" w:hAnsi="Times New Roman" w:cs="Times New Roman"/>
          <w:sz w:val="28"/>
          <w:szCs w:val="28"/>
          <w:lang w:eastAsia="ru-RU"/>
        </w:rPr>
        <w:t>- в нарушение пункта 2.2.4 Соглашения № 5 Администрацией поселения в установленном порядке не запрашивалась отчетность об использовании средств субсидии на иные цели на приведение в нормативное состояние учреждений культуры МУК «Тисовский ИДЦ»</w:t>
      </w:r>
      <w:r>
        <w:rPr>
          <w:rFonts w:ascii="Times New Roman" w:eastAsia="Times New Roman" w:hAnsi="Times New Roman" w:cs="Times New Roman"/>
          <w:sz w:val="28"/>
          <w:szCs w:val="28"/>
          <w:lang w:eastAsia="ru-RU"/>
        </w:rPr>
        <w:t>;</w:t>
      </w:r>
    </w:p>
    <w:p w:rsidR="008E5B71" w:rsidRPr="008C54A8" w:rsidRDefault="008E5B71" w:rsidP="00A24FA1">
      <w:pPr>
        <w:pStyle w:val="a8"/>
        <w:widowControl w:val="0"/>
        <w:spacing w:after="0"/>
        <w:ind w:left="0" w:firstLine="709"/>
        <w:jc w:val="both"/>
        <w:rPr>
          <w:sz w:val="28"/>
          <w:szCs w:val="28"/>
        </w:rPr>
      </w:pPr>
    </w:p>
    <w:p w:rsidR="00735DE1" w:rsidRPr="00D95946" w:rsidRDefault="00106282" w:rsidP="00735DE1">
      <w:pPr>
        <w:widowControl w:val="0"/>
        <w:spacing w:after="0" w:line="240" w:lineRule="auto"/>
        <w:ind w:firstLine="709"/>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95946">
        <w:rPr>
          <w:rFonts w:ascii="Times New Roman" w:hAnsi="Times New Roman" w:cs="Times New Roman"/>
          <w:sz w:val="28"/>
          <w:szCs w:val="28"/>
        </w:rPr>
        <w:t xml:space="preserve">3) </w:t>
      </w:r>
      <w:r w:rsidR="003D46A6" w:rsidRPr="00D95946">
        <w:rPr>
          <w:rFonts w:ascii="Times New Roman" w:hAnsi="Times New Roman" w:cs="Times New Roman"/>
          <w:sz w:val="28"/>
          <w:szCs w:val="28"/>
        </w:rPr>
        <w:t xml:space="preserve">в рамках вышеназванной проверки </w:t>
      </w:r>
      <w:r w:rsidR="003D46A6" w:rsidRPr="00D95946">
        <w:rPr>
          <w:rFonts w:ascii="Times New Roman" w:eastAsia="Times New Roman" w:hAnsi="Times New Roman" w:cs="Times New Roman"/>
          <w:sz w:val="28"/>
          <w:szCs w:val="28"/>
          <w:lang w:eastAsia="ru-RU"/>
        </w:rPr>
        <w:t>Администрации Ключевского сел</w:t>
      </w:r>
      <w:r w:rsidR="003D46A6" w:rsidRPr="00D95946">
        <w:rPr>
          <w:rFonts w:ascii="Times New Roman" w:eastAsia="Times New Roman" w:hAnsi="Times New Roman" w:cs="Times New Roman"/>
          <w:sz w:val="28"/>
          <w:szCs w:val="28"/>
          <w:lang w:eastAsia="ru-RU"/>
        </w:rPr>
        <w:t>ь</w:t>
      </w:r>
      <w:r w:rsidR="003D46A6" w:rsidRPr="00D95946">
        <w:rPr>
          <w:rFonts w:ascii="Times New Roman" w:eastAsia="Times New Roman" w:hAnsi="Times New Roman" w:cs="Times New Roman"/>
          <w:sz w:val="28"/>
          <w:szCs w:val="28"/>
          <w:lang w:eastAsia="ru-RU"/>
        </w:rPr>
        <w:t>ского поселения</w:t>
      </w:r>
      <w:r w:rsidR="003D46A6" w:rsidRPr="00D95946">
        <w:rPr>
          <w:rFonts w:ascii="Times New Roman" w:hAnsi="Times New Roman" w:cs="Times New Roman"/>
          <w:sz w:val="28"/>
          <w:szCs w:val="28"/>
        </w:rPr>
        <w:t xml:space="preserve"> </w:t>
      </w:r>
      <w:r w:rsidRPr="00D95946">
        <w:rPr>
          <w:rFonts w:ascii="Times New Roman" w:hAnsi="Times New Roman" w:cs="Times New Roman"/>
          <w:sz w:val="28"/>
          <w:szCs w:val="28"/>
        </w:rPr>
        <w:t xml:space="preserve">с </w:t>
      </w:r>
      <w:r w:rsidR="008C54A8" w:rsidRPr="00D95946">
        <w:rPr>
          <w:rFonts w:ascii="Times New Roman" w:hAnsi="Times New Roman" w:cs="Times New Roman"/>
          <w:sz w:val="28"/>
          <w:szCs w:val="28"/>
        </w:rPr>
        <w:t>18</w:t>
      </w:r>
      <w:r w:rsidRPr="00D95946">
        <w:rPr>
          <w:rFonts w:ascii="Times New Roman" w:hAnsi="Times New Roman" w:cs="Times New Roman"/>
          <w:bCs/>
          <w:sz w:val="28"/>
          <w:szCs w:val="28"/>
        </w:rPr>
        <w:t>.0</w:t>
      </w:r>
      <w:r w:rsidR="008C54A8" w:rsidRPr="00D95946">
        <w:rPr>
          <w:rFonts w:ascii="Times New Roman" w:hAnsi="Times New Roman" w:cs="Times New Roman"/>
          <w:bCs/>
          <w:sz w:val="28"/>
          <w:szCs w:val="28"/>
        </w:rPr>
        <w:t>8</w:t>
      </w:r>
      <w:r w:rsidRPr="00D95946">
        <w:rPr>
          <w:rFonts w:ascii="Times New Roman" w:hAnsi="Times New Roman" w:cs="Times New Roman"/>
          <w:bCs/>
          <w:sz w:val="28"/>
          <w:szCs w:val="28"/>
        </w:rPr>
        <w:t>.201</w:t>
      </w:r>
      <w:r w:rsidR="008C54A8" w:rsidRPr="00D95946">
        <w:rPr>
          <w:rFonts w:ascii="Times New Roman" w:hAnsi="Times New Roman" w:cs="Times New Roman"/>
          <w:bCs/>
          <w:sz w:val="28"/>
          <w:szCs w:val="28"/>
        </w:rPr>
        <w:t>5</w:t>
      </w:r>
      <w:r w:rsidRPr="00D95946">
        <w:rPr>
          <w:rFonts w:ascii="Times New Roman" w:hAnsi="Times New Roman" w:cs="Times New Roman"/>
          <w:bCs/>
          <w:sz w:val="28"/>
          <w:szCs w:val="28"/>
        </w:rPr>
        <w:t xml:space="preserve"> по 1</w:t>
      </w:r>
      <w:r w:rsidR="008C54A8" w:rsidRPr="00D95946">
        <w:rPr>
          <w:rFonts w:ascii="Times New Roman" w:hAnsi="Times New Roman" w:cs="Times New Roman"/>
          <w:bCs/>
          <w:sz w:val="28"/>
          <w:szCs w:val="28"/>
        </w:rPr>
        <w:t>0</w:t>
      </w:r>
      <w:r w:rsidRPr="00D95946">
        <w:rPr>
          <w:rFonts w:ascii="Times New Roman" w:hAnsi="Times New Roman" w:cs="Times New Roman"/>
          <w:bCs/>
          <w:sz w:val="28"/>
          <w:szCs w:val="28"/>
        </w:rPr>
        <w:t>.0</w:t>
      </w:r>
      <w:r w:rsidR="008C54A8" w:rsidRPr="00D95946">
        <w:rPr>
          <w:rFonts w:ascii="Times New Roman" w:hAnsi="Times New Roman" w:cs="Times New Roman"/>
          <w:bCs/>
          <w:sz w:val="28"/>
          <w:szCs w:val="28"/>
        </w:rPr>
        <w:t>9</w:t>
      </w:r>
      <w:r w:rsidRPr="00D95946">
        <w:rPr>
          <w:rFonts w:ascii="Times New Roman" w:hAnsi="Times New Roman" w:cs="Times New Roman"/>
          <w:bCs/>
          <w:sz w:val="28"/>
          <w:szCs w:val="28"/>
        </w:rPr>
        <w:t>.201</w:t>
      </w:r>
      <w:r w:rsidR="008C54A8" w:rsidRPr="00D95946">
        <w:rPr>
          <w:rFonts w:ascii="Times New Roman" w:hAnsi="Times New Roman" w:cs="Times New Roman"/>
          <w:bCs/>
          <w:sz w:val="28"/>
          <w:szCs w:val="28"/>
        </w:rPr>
        <w:t>5</w:t>
      </w:r>
      <w:r w:rsidRPr="00D95946">
        <w:rPr>
          <w:rFonts w:ascii="Times New Roman" w:hAnsi="Times New Roman" w:cs="Times New Roman"/>
          <w:bCs/>
          <w:sz w:val="28"/>
          <w:szCs w:val="28"/>
        </w:rPr>
        <w:t xml:space="preserve"> п</w:t>
      </w:r>
      <w:r w:rsidRPr="00D95946">
        <w:rPr>
          <w:rFonts w:ascii="Times New Roman" w:hAnsi="Times New Roman" w:cs="Times New Roman"/>
          <w:sz w:val="28"/>
          <w:szCs w:val="28"/>
        </w:rPr>
        <w:t xml:space="preserve">роведена </w:t>
      </w:r>
      <w:r w:rsidR="008C54A8" w:rsidRPr="00D95946">
        <w:rPr>
          <w:rFonts w:ascii="Times New Roman" w:hAnsi="Times New Roman" w:cs="Times New Roman"/>
          <w:sz w:val="28"/>
          <w:szCs w:val="28"/>
        </w:rPr>
        <w:t xml:space="preserve">встречная </w:t>
      </w:r>
      <w:r w:rsidRPr="00D95946">
        <w:rPr>
          <w:rFonts w:ascii="Times New Roman" w:eastAsia="Times New Roman" w:hAnsi="Times New Roman" w:cs="Times New Roman"/>
          <w:snapToGrid w:val="0"/>
          <w:sz w:val="28"/>
          <w:szCs w:val="28"/>
          <w:lang w:eastAsia="x-none"/>
        </w:rPr>
        <w:t>п</w:t>
      </w:r>
      <w:r w:rsidRPr="00D95946">
        <w:rPr>
          <w:rFonts w:ascii="Times New Roman" w:hAnsi="Times New Roman" w:cs="Times New Roman"/>
          <w:sz w:val="28"/>
          <w:szCs w:val="28"/>
        </w:rPr>
        <w:t xml:space="preserve">роверка </w:t>
      </w:r>
      <w:r w:rsidR="00D95946" w:rsidRPr="00D95946">
        <w:rPr>
          <w:rFonts w:ascii="Times New Roman" w:hAnsi="Times New Roman" w:cs="Times New Roman"/>
          <w:sz w:val="28"/>
          <w:szCs w:val="28"/>
        </w:rPr>
        <w:t xml:space="preserve">в </w:t>
      </w:r>
      <w:r w:rsidR="00735DE1" w:rsidRPr="00D9594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w:t>
      </w:r>
      <w:r w:rsidR="00735DE1" w:rsidRPr="00D9594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w:t>
      </w:r>
      <w:r w:rsidR="00735DE1" w:rsidRPr="00D9594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ведомственном учреждении – муниципальном учреждении культуры «Тисовский информационно-досуговый центр», которому направлялись средства полученного межбюджетного трансферта.</w:t>
      </w:r>
    </w:p>
    <w:p w:rsidR="00735DE1" w:rsidRPr="00D95946" w:rsidRDefault="00735DE1" w:rsidP="00735DE1">
      <w:pPr>
        <w:pStyle w:val="a8"/>
        <w:widowControl w:val="0"/>
        <w:spacing w:after="0"/>
        <w:ind w:left="0" w:firstLine="709"/>
        <w:jc w:val="both"/>
        <w:rPr>
          <w:bCs/>
          <w:iCs/>
          <w:sz w:val="28"/>
          <w:szCs w:val="28"/>
        </w:rPr>
      </w:pPr>
      <w:r w:rsidRPr="00D95946">
        <w:rPr>
          <w:bCs/>
          <w:iCs/>
          <w:sz w:val="28"/>
          <w:szCs w:val="28"/>
        </w:rPr>
        <w:lastRenderedPageBreak/>
        <w:t>В результате встречной проверки установлено:</w:t>
      </w:r>
    </w:p>
    <w:p w:rsidR="00735DE1" w:rsidRPr="00EB538A" w:rsidRDefault="00735DE1" w:rsidP="00735DE1">
      <w:pPr>
        <w:pStyle w:val="a8"/>
        <w:widowControl w:val="0"/>
        <w:spacing w:after="0"/>
        <w:ind w:left="0" w:firstLine="709"/>
        <w:jc w:val="both"/>
        <w:rPr>
          <w:bCs/>
          <w:iCs/>
          <w:sz w:val="28"/>
          <w:szCs w:val="28"/>
        </w:rPr>
      </w:pPr>
      <w:proofErr w:type="gramStart"/>
      <w:r w:rsidRPr="00D95946">
        <w:rPr>
          <w:bCs/>
          <w:iCs/>
          <w:sz w:val="28"/>
          <w:szCs w:val="28"/>
        </w:rPr>
        <w:t>- в нарушение пункта 5 Порядка составления и утверждения плана фина</w:t>
      </w:r>
      <w:r w:rsidRPr="00D95946">
        <w:rPr>
          <w:bCs/>
          <w:iCs/>
          <w:sz w:val="28"/>
          <w:szCs w:val="28"/>
        </w:rPr>
        <w:t>н</w:t>
      </w:r>
      <w:r w:rsidRPr="00D95946">
        <w:rPr>
          <w:bCs/>
          <w:iCs/>
          <w:sz w:val="28"/>
          <w:szCs w:val="28"/>
        </w:rPr>
        <w:t xml:space="preserve">сово-хозяйственной деятельности </w:t>
      </w:r>
      <w:r w:rsidRPr="00EB538A">
        <w:rPr>
          <w:bCs/>
          <w:iCs/>
          <w:sz w:val="28"/>
          <w:szCs w:val="28"/>
        </w:rPr>
        <w:t>муниципальных учреждений, подведомстве</w:t>
      </w:r>
      <w:r w:rsidRPr="00EB538A">
        <w:rPr>
          <w:bCs/>
          <w:iCs/>
          <w:sz w:val="28"/>
          <w:szCs w:val="28"/>
        </w:rPr>
        <w:t>н</w:t>
      </w:r>
      <w:r w:rsidRPr="00EB538A">
        <w:rPr>
          <w:bCs/>
          <w:iCs/>
          <w:sz w:val="28"/>
          <w:szCs w:val="28"/>
        </w:rPr>
        <w:t>ных Администрации Ключевского сельского поселения, утвержденного пост</w:t>
      </w:r>
      <w:r w:rsidRPr="00EB538A">
        <w:rPr>
          <w:bCs/>
          <w:iCs/>
          <w:sz w:val="28"/>
          <w:szCs w:val="28"/>
        </w:rPr>
        <w:t>а</w:t>
      </w:r>
      <w:r w:rsidRPr="00EB538A">
        <w:rPr>
          <w:bCs/>
          <w:iCs/>
          <w:sz w:val="28"/>
          <w:szCs w:val="28"/>
        </w:rPr>
        <w:t>новлением Администрации Ключевского сельского поселения от 01.04.2011 № 66, планы ФХД Учреждения по разделу III «Показатели по поступлениям и выбыт</w:t>
      </w:r>
      <w:r w:rsidRPr="00EB538A">
        <w:rPr>
          <w:bCs/>
          <w:iCs/>
          <w:sz w:val="28"/>
          <w:szCs w:val="28"/>
        </w:rPr>
        <w:t>и</w:t>
      </w:r>
      <w:r w:rsidRPr="00EB538A">
        <w:rPr>
          <w:bCs/>
          <w:iCs/>
          <w:sz w:val="28"/>
          <w:szCs w:val="28"/>
        </w:rPr>
        <w:t>ям» формировались по показателю «субсидии на иные цели», который не был установлен вышеназванным Порядком;</w:t>
      </w:r>
      <w:proofErr w:type="gramEnd"/>
    </w:p>
    <w:p w:rsidR="00735DE1" w:rsidRPr="00EB538A" w:rsidRDefault="00735DE1" w:rsidP="00735DE1">
      <w:pPr>
        <w:pStyle w:val="a8"/>
        <w:widowControl w:val="0"/>
        <w:spacing w:after="0"/>
        <w:ind w:left="0" w:firstLine="709"/>
        <w:jc w:val="both"/>
        <w:rPr>
          <w:bCs/>
          <w:iCs/>
          <w:sz w:val="28"/>
          <w:szCs w:val="28"/>
        </w:rPr>
      </w:pPr>
      <w:r w:rsidRPr="00EB538A">
        <w:rPr>
          <w:bCs/>
          <w:iCs/>
          <w:sz w:val="28"/>
          <w:szCs w:val="28"/>
        </w:rPr>
        <w:t xml:space="preserve">- в результате анализа расходования средств, поступивших на реализацию мероприятий </w:t>
      </w:r>
      <w:r w:rsidR="00D95946">
        <w:rPr>
          <w:bCs/>
          <w:iCs/>
          <w:sz w:val="28"/>
          <w:szCs w:val="28"/>
        </w:rPr>
        <w:t>муниципальной программы</w:t>
      </w:r>
      <w:r w:rsidRPr="00EB538A">
        <w:rPr>
          <w:bCs/>
          <w:iCs/>
          <w:sz w:val="28"/>
          <w:szCs w:val="28"/>
        </w:rPr>
        <w:t>, установлено, что Соглашение о порядке и условиях предоставления субсидии на иные цели на приведение в нормативное состояние учреждений культуры МУК «Тисовский информационно-досуговый центр» от 24.12.2014 № 5 не содержит требований, предъявляемых конкретно к программным мероприятиям. Средства перечислены Администрацией поселения МУК «Тисовский ИДЦ» (а также потрачены МУК «Тисовский ИДЦ») в соотве</w:t>
      </w:r>
      <w:r w:rsidRPr="00EB538A">
        <w:rPr>
          <w:bCs/>
          <w:iCs/>
          <w:sz w:val="28"/>
          <w:szCs w:val="28"/>
        </w:rPr>
        <w:t>т</w:t>
      </w:r>
      <w:r w:rsidRPr="00EB538A">
        <w:rPr>
          <w:bCs/>
          <w:iCs/>
          <w:sz w:val="28"/>
          <w:szCs w:val="28"/>
        </w:rPr>
        <w:t>ствии с пунктом 2.1.1 Соглашения на оплату фактических расходов по заявке, предоставленной Учредителю. Согласно представленной заявке средства должны быть израсходованы на оплату договоров, заключенных на выполнение работ по ремонту здания Ключевского сельского Дома культуры, входящего в структуру МУК «Тисовский ИДЦ»;</w:t>
      </w:r>
    </w:p>
    <w:p w:rsidR="00735DE1" w:rsidRPr="00EB538A" w:rsidRDefault="00735DE1" w:rsidP="00735DE1">
      <w:pPr>
        <w:pStyle w:val="a8"/>
        <w:widowControl w:val="0"/>
        <w:spacing w:after="0"/>
        <w:ind w:left="0" w:firstLine="709"/>
        <w:jc w:val="both"/>
        <w:rPr>
          <w:bCs/>
          <w:iCs/>
          <w:sz w:val="28"/>
          <w:szCs w:val="28"/>
        </w:rPr>
      </w:pPr>
      <w:proofErr w:type="gramStart"/>
      <w:r w:rsidRPr="00EB538A">
        <w:rPr>
          <w:bCs/>
          <w:iCs/>
          <w:sz w:val="28"/>
          <w:szCs w:val="28"/>
        </w:rPr>
        <w:t>-</w:t>
      </w:r>
      <w:r w:rsidRPr="00EB538A">
        <w:t xml:space="preserve"> </w:t>
      </w:r>
      <w:r w:rsidRPr="00EB538A">
        <w:rPr>
          <w:bCs/>
          <w:iCs/>
          <w:sz w:val="28"/>
          <w:szCs w:val="28"/>
        </w:rPr>
        <w:t>невыполнение</w:t>
      </w:r>
      <w:r w:rsidRPr="00EB538A">
        <w:t xml:space="preserve"> </w:t>
      </w:r>
      <w:r w:rsidRPr="00EB538A">
        <w:rPr>
          <w:bCs/>
          <w:iCs/>
          <w:sz w:val="28"/>
          <w:szCs w:val="28"/>
        </w:rPr>
        <w:t>Учреждением плана ФХД по субсидиям на приведение в нормативное состояние объектов культурной сферы в рамках муниципальной программы Суксунского муниципального района «Культура Суксунского мун</w:t>
      </w:r>
      <w:r w:rsidRPr="00EB538A">
        <w:rPr>
          <w:bCs/>
          <w:iCs/>
          <w:sz w:val="28"/>
          <w:szCs w:val="28"/>
        </w:rPr>
        <w:t>и</w:t>
      </w:r>
      <w:r w:rsidRPr="00EB538A">
        <w:rPr>
          <w:bCs/>
          <w:iCs/>
          <w:sz w:val="28"/>
          <w:szCs w:val="28"/>
        </w:rPr>
        <w:t>ципального района» связано с тем, что Администрацией поселения не был уст</w:t>
      </w:r>
      <w:r w:rsidRPr="00EB538A">
        <w:rPr>
          <w:bCs/>
          <w:iCs/>
          <w:sz w:val="28"/>
          <w:szCs w:val="28"/>
        </w:rPr>
        <w:t>а</w:t>
      </w:r>
      <w:r w:rsidRPr="00EB538A">
        <w:rPr>
          <w:bCs/>
          <w:iCs/>
          <w:sz w:val="28"/>
          <w:szCs w:val="28"/>
        </w:rPr>
        <w:t>новлен Порядок определения объема и условия предоставления субсидий бю</w:t>
      </w:r>
      <w:r w:rsidRPr="00EB538A">
        <w:rPr>
          <w:bCs/>
          <w:iCs/>
          <w:sz w:val="28"/>
          <w:szCs w:val="28"/>
        </w:rPr>
        <w:t>д</w:t>
      </w:r>
      <w:r w:rsidRPr="00EB538A">
        <w:rPr>
          <w:bCs/>
          <w:iCs/>
          <w:sz w:val="28"/>
          <w:szCs w:val="28"/>
        </w:rPr>
        <w:t>жетным и автономным учреждениям на иные цели, что является нарушением а</w:t>
      </w:r>
      <w:r w:rsidRPr="00EB538A">
        <w:rPr>
          <w:bCs/>
          <w:iCs/>
          <w:sz w:val="28"/>
          <w:szCs w:val="28"/>
        </w:rPr>
        <w:t>б</w:t>
      </w:r>
      <w:r w:rsidRPr="00EB538A">
        <w:rPr>
          <w:bCs/>
          <w:iCs/>
          <w:sz w:val="28"/>
          <w:szCs w:val="28"/>
        </w:rPr>
        <w:t>заца четвертого пункта 1 статьи 78.1 Бюджетного кодекса Российской</w:t>
      </w:r>
      <w:proofErr w:type="gramEnd"/>
      <w:r w:rsidRPr="00EB538A">
        <w:rPr>
          <w:bCs/>
          <w:iCs/>
          <w:sz w:val="28"/>
          <w:szCs w:val="28"/>
        </w:rPr>
        <w:t xml:space="preserve"> Федерации Администрацией поселения. Субсидии на иные цели доводились без сформир</w:t>
      </w:r>
      <w:r w:rsidRPr="00EB538A">
        <w:rPr>
          <w:bCs/>
          <w:iCs/>
          <w:sz w:val="28"/>
          <w:szCs w:val="28"/>
        </w:rPr>
        <w:t>о</w:t>
      </w:r>
      <w:r w:rsidRPr="00EB538A">
        <w:rPr>
          <w:bCs/>
          <w:iCs/>
          <w:sz w:val="28"/>
          <w:szCs w:val="28"/>
        </w:rPr>
        <w:t>ванного Учредителем перечня целевых субсидий, в котором должны быть отр</w:t>
      </w:r>
      <w:r w:rsidRPr="00EB538A">
        <w:rPr>
          <w:bCs/>
          <w:iCs/>
          <w:sz w:val="28"/>
          <w:szCs w:val="28"/>
        </w:rPr>
        <w:t>а</w:t>
      </w:r>
      <w:r w:rsidRPr="00EB538A">
        <w:rPr>
          <w:bCs/>
          <w:iCs/>
          <w:sz w:val="28"/>
          <w:szCs w:val="28"/>
        </w:rPr>
        <w:t>жены целевые субсидии, предоставляемые в соответствующем финансовом году находящимся в его ведении учреждениям;</w:t>
      </w:r>
    </w:p>
    <w:p w:rsidR="00735DE1" w:rsidRPr="00EB538A" w:rsidRDefault="00735DE1" w:rsidP="00735DE1">
      <w:pPr>
        <w:pStyle w:val="a8"/>
        <w:widowControl w:val="0"/>
        <w:spacing w:after="0"/>
        <w:ind w:left="0" w:firstLine="709"/>
        <w:jc w:val="both"/>
        <w:rPr>
          <w:bCs/>
          <w:iCs/>
          <w:sz w:val="28"/>
          <w:szCs w:val="28"/>
        </w:rPr>
      </w:pPr>
      <w:proofErr w:type="gramStart"/>
      <w:r w:rsidRPr="00EB538A">
        <w:rPr>
          <w:bCs/>
          <w:iCs/>
          <w:sz w:val="28"/>
          <w:szCs w:val="28"/>
        </w:rPr>
        <w:t>- в нарушение пункта 13 Требований к плану финансово-хозяйственной де</w:t>
      </w:r>
      <w:r w:rsidRPr="00EB538A">
        <w:rPr>
          <w:bCs/>
          <w:iCs/>
          <w:sz w:val="28"/>
          <w:szCs w:val="28"/>
        </w:rPr>
        <w:t>я</w:t>
      </w:r>
      <w:r w:rsidRPr="00EB538A">
        <w:rPr>
          <w:bCs/>
          <w:iCs/>
          <w:sz w:val="28"/>
          <w:szCs w:val="28"/>
        </w:rPr>
        <w:t>тельности государственного (муниципального) учреждения, утвержденных пр</w:t>
      </w:r>
      <w:r w:rsidRPr="00EB538A">
        <w:rPr>
          <w:bCs/>
          <w:iCs/>
          <w:sz w:val="28"/>
          <w:szCs w:val="28"/>
        </w:rPr>
        <w:t>и</w:t>
      </w:r>
      <w:r w:rsidRPr="00EB538A">
        <w:rPr>
          <w:bCs/>
          <w:iCs/>
          <w:sz w:val="28"/>
          <w:szCs w:val="28"/>
        </w:rPr>
        <w:t>казом Министерства финансов Российской Федерации от 28.07.2010 № 81н</w:t>
      </w:r>
      <w:r w:rsidR="00D95946">
        <w:rPr>
          <w:bCs/>
          <w:iCs/>
          <w:sz w:val="28"/>
          <w:szCs w:val="28"/>
        </w:rPr>
        <w:t>,</w:t>
      </w:r>
      <w:r w:rsidRPr="00EB538A">
        <w:rPr>
          <w:bCs/>
          <w:iCs/>
          <w:sz w:val="28"/>
          <w:szCs w:val="28"/>
        </w:rPr>
        <w:t xml:space="preserve"> в МУК «Тисовский ИДЦ» не составлялись и не представлялись Учредителю Свед</w:t>
      </w:r>
      <w:r w:rsidRPr="00EB538A">
        <w:rPr>
          <w:bCs/>
          <w:iCs/>
          <w:sz w:val="28"/>
          <w:szCs w:val="28"/>
        </w:rPr>
        <w:t>е</w:t>
      </w:r>
      <w:r w:rsidRPr="00EB538A">
        <w:rPr>
          <w:bCs/>
          <w:iCs/>
          <w:sz w:val="28"/>
          <w:szCs w:val="28"/>
        </w:rPr>
        <w:t>ния об операциях с целевыми субсидиями, предоставленными государственному (муниципальному) учреждению, по предоставленной субсидии на иные цели на приведение в нормативное состояние учреждений культуры МУК «Тисовский ИДЦ».</w:t>
      </w:r>
      <w:proofErr w:type="gramEnd"/>
      <w:r w:rsidRPr="00EB538A">
        <w:rPr>
          <w:bCs/>
          <w:iCs/>
          <w:sz w:val="28"/>
          <w:szCs w:val="28"/>
        </w:rPr>
        <w:t xml:space="preserve"> Указанные Сведения должны содержать отметку органа, осуществляющ</w:t>
      </w:r>
      <w:r w:rsidRPr="00EB538A">
        <w:rPr>
          <w:bCs/>
          <w:iCs/>
          <w:sz w:val="28"/>
          <w:szCs w:val="28"/>
        </w:rPr>
        <w:t>е</w:t>
      </w:r>
      <w:r w:rsidRPr="00EB538A">
        <w:rPr>
          <w:bCs/>
          <w:iCs/>
          <w:sz w:val="28"/>
          <w:szCs w:val="28"/>
        </w:rPr>
        <w:t>го ведение лицевого счета.</w:t>
      </w:r>
    </w:p>
    <w:p w:rsidR="00735DE1" w:rsidRPr="00EB538A" w:rsidRDefault="00735DE1" w:rsidP="00735DE1">
      <w:pPr>
        <w:pStyle w:val="a8"/>
        <w:widowControl w:val="0"/>
        <w:spacing w:after="0"/>
        <w:ind w:left="0" w:firstLine="709"/>
        <w:jc w:val="both"/>
        <w:rPr>
          <w:bCs/>
          <w:iCs/>
          <w:sz w:val="28"/>
          <w:szCs w:val="28"/>
        </w:rPr>
      </w:pPr>
      <w:r w:rsidRPr="00EB538A">
        <w:rPr>
          <w:bCs/>
          <w:iCs/>
          <w:sz w:val="28"/>
          <w:szCs w:val="28"/>
        </w:rPr>
        <w:t>В нарушение абзаца второго пункта 13 Требований к плану ФХД также не составлялись отдельно 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w:t>
      </w:r>
    </w:p>
    <w:p w:rsidR="00735DE1" w:rsidRDefault="00735DE1" w:rsidP="00735DE1">
      <w:pPr>
        <w:pStyle w:val="a8"/>
        <w:widowControl w:val="0"/>
        <w:spacing w:after="0"/>
        <w:ind w:left="0" w:firstLine="709"/>
        <w:jc w:val="both"/>
        <w:rPr>
          <w:bCs/>
          <w:iCs/>
          <w:sz w:val="28"/>
          <w:szCs w:val="28"/>
        </w:rPr>
      </w:pPr>
      <w:r w:rsidRPr="00EB538A">
        <w:rPr>
          <w:bCs/>
          <w:iCs/>
          <w:sz w:val="28"/>
          <w:szCs w:val="28"/>
        </w:rPr>
        <w:lastRenderedPageBreak/>
        <w:t>-</w:t>
      </w:r>
      <w:r w:rsidR="00D95946">
        <w:rPr>
          <w:bCs/>
          <w:iCs/>
          <w:sz w:val="28"/>
          <w:szCs w:val="28"/>
        </w:rPr>
        <w:t xml:space="preserve"> </w:t>
      </w:r>
      <w:r w:rsidRPr="00EB538A">
        <w:rPr>
          <w:bCs/>
          <w:iCs/>
          <w:sz w:val="28"/>
          <w:szCs w:val="28"/>
        </w:rPr>
        <w:t>при проведении проверки бюджетной отчетности в части средств субс</w:t>
      </w:r>
      <w:r w:rsidRPr="00EB538A">
        <w:rPr>
          <w:bCs/>
          <w:iCs/>
          <w:sz w:val="28"/>
          <w:szCs w:val="28"/>
        </w:rPr>
        <w:t>и</w:t>
      </w:r>
      <w:r w:rsidRPr="00EB538A">
        <w:rPr>
          <w:bCs/>
          <w:iCs/>
          <w:sz w:val="28"/>
          <w:szCs w:val="28"/>
        </w:rPr>
        <w:t>дии на иные цели, выделенной на приведение в нормативное состояние учрежд</w:t>
      </w:r>
      <w:r w:rsidRPr="00EB538A">
        <w:rPr>
          <w:bCs/>
          <w:iCs/>
          <w:sz w:val="28"/>
          <w:szCs w:val="28"/>
        </w:rPr>
        <w:t>е</w:t>
      </w:r>
      <w:r w:rsidRPr="00EB538A">
        <w:rPr>
          <w:bCs/>
          <w:iCs/>
          <w:sz w:val="28"/>
          <w:szCs w:val="28"/>
        </w:rPr>
        <w:t>ний культуры МУК «Тисовский ИДЦ», установлены нарушения Инструкции о порядке составления, представления годовой, квартальной бухгалтерской отче</w:t>
      </w:r>
      <w:r w:rsidRPr="00EB538A">
        <w:rPr>
          <w:bCs/>
          <w:iCs/>
          <w:sz w:val="28"/>
          <w:szCs w:val="28"/>
        </w:rPr>
        <w:t>т</w:t>
      </w:r>
      <w:r w:rsidRPr="00EB538A">
        <w:rPr>
          <w:bCs/>
          <w:iCs/>
          <w:sz w:val="28"/>
          <w:szCs w:val="28"/>
        </w:rPr>
        <w:t>ности государственных (муниципальных) бюджетных и автономных учреждений, утвержденной Приказом Министерства финансов Р</w:t>
      </w:r>
      <w:r w:rsidR="00D95946">
        <w:rPr>
          <w:bCs/>
          <w:iCs/>
          <w:sz w:val="28"/>
          <w:szCs w:val="28"/>
        </w:rPr>
        <w:t xml:space="preserve">оссийской </w:t>
      </w:r>
      <w:r w:rsidRPr="00EB538A">
        <w:rPr>
          <w:bCs/>
          <w:iCs/>
          <w:sz w:val="28"/>
          <w:szCs w:val="28"/>
        </w:rPr>
        <w:t>Ф</w:t>
      </w:r>
      <w:r w:rsidR="00D95946">
        <w:rPr>
          <w:bCs/>
          <w:iCs/>
          <w:sz w:val="28"/>
          <w:szCs w:val="28"/>
        </w:rPr>
        <w:t>едерации</w:t>
      </w:r>
      <w:r w:rsidRPr="00EB538A">
        <w:rPr>
          <w:bCs/>
          <w:iCs/>
          <w:sz w:val="28"/>
          <w:szCs w:val="28"/>
        </w:rPr>
        <w:t xml:space="preserve"> от 25.03.2011 № 33н. </w:t>
      </w:r>
      <w:proofErr w:type="gramStart"/>
      <w:r w:rsidRPr="00EB538A">
        <w:rPr>
          <w:bCs/>
          <w:iCs/>
          <w:sz w:val="28"/>
          <w:szCs w:val="28"/>
        </w:rPr>
        <w:t>В нарушение пункта 38 Инструкции о порядке составления и представления отчетности в графе 4 «Утверждено плановых назначений» Отчета об исполнении учреждениями планов его финансово-хозяйственной деятельности (ф. 0503737) по разделу 2 «Расходы учреждения» был</w:t>
      </w:r>
      <w:r w:rsidR="00D95946">
        <w:rPr>
          <w:bCs/>
          <w:iCs/>
          <w:sz w:val="28"/>
          <w:szCs w:val="28"/>
        </w:rPr>
        <w:t>а</w:t>
      </w:r>
      <w:r w:rsidRPr="00EB538A">
        <w:rPr>
          <w:bCs/>
          <w:iCs/>
          <w:sz w:val="28"/>
          <w:szCs w:val="28"/>
        </w:rPr>
        <w:t xml:space="preserve"> отражена сумма 1 428 577,73 рублей, что не соответствует утвержденным в сумме 1 521 800,00 рублей показателям по поступлениям и выплатам учреждения (графа «субсидии на иные цели</w:t>
      </w:r>
      <w:proofErr w:type="gramEnd"/>
      <w:r w:rsidRPr="00EB538A">
        <w:rPr>
          <w:bCs/>
          <w:iCs/>
          <w:sz w:val="28"/>
          <w:szCs w:val="28"/>
        </w:rPr>
        <w:t>» раздела III Плана ФХД) по строке «Приведение в нормативное с</w:t>
      </w:r>
      <w:r w:rsidRPr="00EB538A">
        <w:rPr>
          <w:bCs/>
          <w:iCs/>
          <w:sz w:val="28"/>
          <w:szCs w:val="28"/>
        </w:rPr>
        <w:t>о</w:t>
      </w:r>
      <w:r w:rsidRPr="00EB538A">
        <w:rPr>
          <w:bCs/>
          <w:iCs/>
          <w:sz w:val="28"/>
          <w:szCs w:val="28"/>
        </w:rPr>
        <w:t>стояние объектов культурной сферы в рамках муниципальной целевой программы «Культура Суксунского муниципального рай</w:t>
      </w:r>
      <w:r w:rsidR="00870D95">
        <w:rPr>
          <w:bCs/>
          <w:iCs/>
          <w:sz w:val="28"/>
          <w:szCs w:val="28"/>
        </w:rPr>
        <w:t>она»;</w:t>
      </w:r>
    </w:p>
    <w:p w:rsidR="00735DE1" w:rsidRDefault="00735DE1" w:rsidP="00735DE1">
      <w:pPr>
        <w:pStyle w:val="a8"/>
        <w:widowControl w:val="0"/>
        <w:spacing w:after="0"/>
        <w:ind w:left="0" w:firstLine="709"/>
        <w:jc w:val="both"/>
        <w:rPr>
          <w:bCs/>
          <w:iCs/>
          <w:sz w:val="28"/>
          <w:szCs w:val="28"/>
        </w:rPr>
      </w:pPr>
      <w:r w:rsidRPr="00EB538A">
        <w:rPr>
          <w:bCs/>
          <w:iCs/>
          <w:sz w:val="28"/>
          <w:szCs w:val="28"/>
        </w:rPr>
        <w:t>- пояснительная записка к балансу на 01.01.2015 не содержит «Сведений об исполнении мероприятий в рамках субсидий на иные цели и бюджетных инвест</w:t>
      </w:r>
      <w:r w:rsidRPr="00EB538A">
        <w:rPr>
          <w:bCs/>
          <w:iCs/>
          <w:sz w:val="28"/>
          <w:szCs w:val="28"/>
        </w:rPr>
        <w:t>и</w:t>
      </w:r>
      <w:r w:rsidRPr="00EB538A">
        <w:rPr>
          <w:bCs/>
          <w:iCs/>
          <w:sz w:val="28"/>
          <w:szCs w:val="28"/>
        </w:rPr>
        <w:t>ций» (ф. 0503766);</w:t>
      </w:r>
    </w:p>
    <w:p w:rsidR="00735DE1" w:rsidRPr="00EB538A" w:rsidRDefault="00735DE1" w:rsidP="00735DE1">
      <w:pPr>
        <w:pStyle w:val="a8"/>
        <w:widowControl w:val="0"/>
        <w:spacing w:after="0"/>
        <w:ind w:left="0" w:firstLine="709"/>
        <w:jc w:val="both"/>
        <w:rPr>
          <w:bCs/>
          <w:iCs/>
          <w:sz w:val="28"/>
          <w:szCs w:val="28"/>
        </w:rPr>
      </w:pPr>
      <w:r w:rsidRPr="00EB538A">
        <w:rPr>
          <w:bCs/>
          <w:iCs/>
          <w:sz w:val="28"/>
          <w:szCs w:val="28"/>
        </w:rPr>
        <w:t>- в нарушение пункта 2.2.4 Соглашения о порядке и условиях предоставл</w:t>
      </w:r>
      <w:r w:rsidRPr="00EB538A">
        <w:rPr>
          <w:bCs/>
          <w:iCs/>
          <w:sz w:val="28"/>
          <w:szCs w:val="28"/>
        </w:rPr>
        <w:t>е</w:t>
      </w:r>
      <w:r w:rsidRPr="00EB538A">
        <w:rPr>
          <w:bCs/>
          <w:iCs/>
          <w:sz w:val="28"/>
          <w:szCs w:val="28"/>
        </w:rPr>
        <w:t xml:space="preserve">ния субсидии на иные цели на приведение в нормативное состояние учреждений культуры МУК «Тисовский информационно-досуговый центр» от 24.12.2014 </w:t>
      </w:r>
      <w:r>
        <w:rPr>
          <w:bCs/>
          <w:iCs/>
          <w:sz w:val="28"/>
          <w:szCs w:val="28"/>
        </w:rPr>
        <w:t xml:space="preserve">№ 5 </w:t>
      </w:r>
      <w:r w:rsidRPr="00EB538A">
        <w:rPr>
          <w:bCs/>
          <w:iCs/>
          <w:sz w:val="28"/>
          <w:szCs w:val="28"/>
        </w:rPr>
        <w:t>отчетность об использовании средств субсидии Учреждением в установленном порядке не составлялась;</w:t>
      </w:r>
    </w:p>
    <w:p w:rsidR="00735DE1" w:rsidRPr="00EB538A" w:rsidRDefault="00735DE1" w:rsidP="00735DE1">
      <w:pPr>
        <w:pStyle w:val="a8"/>
        <w:widowControl w:val="0"/>
        <w:spacing w:after="0"/>
        <w:ind w:left="0" w:firstLine="709"/>
        <w:jc w:val="both"/>
        <w:rPr>
          <w:bCs/>
          <w:iCs/>
          <w:sz w:val="28"/>
          <w:szCs w:val="28"/>
        </w:rPr>
      </w:pPr>
      <w:r w:rsidRPr="00EB538A">
        <w:rPr>
          <w:bCs/>
          <w:iCs/>
          <w:sz w:val="28"/>
          <w:szCs w:val="28"/>
        </w:rPr>
        <w:t>- в рабочую комиссию, которая составляла Акты о приемке в эксплуатацию рабочей комиссией законченных капитальным ремонтом элементов здания по произведенному ремонту в здании Ключевского СДК</w:t>
      </w:r>
      <w:r>
        <w:rPr>
          <w:sz w:val="28"/>
          <w:szCs w:val="28"/>
        </w:rPr>
        <w:t xml:space="preserve">, </w:t>
      </w:r>
      <w:r w:rsidRPr="00EB538A">
        <w:rPr>
          <w:bCs/>
          <w:iCs/>
          <w:sz w:val="28"/>
          <w:szCs w:val="28"/>
        </w:rPr>
        <w:t>не включались специал</w:t>
      </w:r>
      <w:r w:rsidRPr="00EB538A">
        <w:rPr>
          <w:bCs/>
          <w:iCs/>
          <w:sz w:val="28"/>
          <w:szCs w:val="28"/>
        </w:rPr>
        <w:t>и</w:t>
      </w:r>
      <w:r w:rsidRPr="00EB538A">
        <w:rPr>
          <w:bCs/>
          <w:iCs/>
          <w:sz w:val="28"/>
          <w:szCs w:val="28"/>
        </w:rPr>
        <w:t>сты, осуществляющие обслуживание систем</w:t>
      </w:r>
      <w:r w:rsidRPr="00EB538A">
        <w:t xml:space="preserve"> </w:t>
      </w:r>
      <w:r w:rsidRPr="00EB538A">
        <w:rPr>
          <w:bCs/>
          <w:iCs/>
          <w:sz w:val="28"/>
          <w:szCs w:val="28"/>
        </w:rPr>
        <w:t>инженерного оборудования, замена которых в основном предусматривалась ремонтом;</w:t>
      </w:r>
    </w:p>
    <w:p w:rsidR="00735DE1" w:rsidRPr="00EB538A" w:rsidRDefault="00735DE1" w:rsidP="00735DE1">
      <w:pPr>
        <w:pStyle w:val="a8"/>
        <w:widowControl w:val="0"/>
        <w:spacing w:after="0"/>
        <w:ind w:left="0" w:firstLine="709"/>
        <w:jc w:val="both"/>
        <w:rPr>
          <w:bCs/>
          <w:iCs/>
          <w:sz w:val="28"/>
          <w:szCs w:val="28"/>
        </w:rPr>
      </w:pPr>
      <w:r w:rsidRPr="00EB538A">
        <w:rPr>
          <w:bCs/>
          <w:iCs/>
          <w:sz w:val="28"/>
          <w:szCs w:val="28"/>
        </w:rPr>
        <w:t>- в нарушение Методических указаний по бухгалтерскому учету основных средств, утвержденных Приказом Министерства финансов РФ от 13.10.2003 № 91н, по окончании ремонта не составлялся акт формы № ОС-3 о приеме-сдаче о</w:t>
      </w:r>
      <w:r w:rsidRPr="00EB538A">
        <w:rPr>
          <w:bCs/>
          <w:iCs/>
          <w:sz w:val="28"/>
          <w:szCs w:val="28"/>
        </w:rPr>
        <w:t>т</w:t>
      </w:r>
      <w:r w:rsidRPr="00EB538A">
        <w:rPr>
          <w:bCs/>
          <w:iCs/>
          <w:sz w:val="28"/>
          <w:szCs w:val="28"/>
        </w:rPr>
        <w:t>ремонтированных реконструированных, модернизированных объектов основных средств;</w:t>
      </w:r>
    </w:p>
    <w:p w:rsidR="00735DE1" w:rsidRPr="00EB538A" w:rsidRDefault="00735DE1" w:rsidP="00735DE1">
      <w:pPr>
        <w:pStyle w:val="a8"/>
        <w:widowControl w:val="0"/>
        <w:spacing w:after="0"/>
        <w:ind w:left="0" w:firstLine="709"/>
        <w:jc w:val="both"/>
        <w:rPr>
          <w:bCs/>
          <w:iCs/>
          <w:sz w:val="28"/>
          <w:szCs w:val="28"/>
        </w:rPr>
      </w:pPr>
      <w:r w:rsidRPr="00EB538A">
        <w:rPr>
          <w:bCs/>
          <w:iCs/>
          <w:sz w:val="28"/>
          <w:szCs w:val="28"/>
        </w:rPr>
        <w:t xml:space="preserve">- на проверку не представлены дефектные ведомости, акты обследования здания Ключевского СДК, которые могли быть представлены как доказательства целесообразности потраченных на ремонт бюджетных средств; </w:t>
      </w:r>
    </w:p>
    <w:p w:rsidR="00735DE1" w:rsidRPr="00EB538A" w:rsidRDefault="00735DE1" w:rsidP="00735DE1">
      <w:pPr>
        <w:pStyle w:val="a8"/>
        <w:widowControl w:val="0"/>
        <w:spacing w:after="0"/>
        <w:ind w:left="0" w:firstLine="709"/>
        <w:jc w:val="both"/>
        <w:rPr>
          <w:bCs/>
          <w:iCs/>
          <w:sz w:val="28"/>
          <w:szCs w:val="28"/>
        </w:rPr>
      </w:pPr>
      <w:r w:rsidRPr="00EB538A">
        <w:rPr>
          <w:bCs/>
          <w:iCs/>
          <w:sz w:val="28"/>
          <w:szCs w:val="28"/>
        </w:rPr>
        <w:t>- в нарушение части 5 статьи 8</w:t>
      </w:r>
      <w:r w:rsidRPr="000B0F89">
        <w:rPr>
          <w:bCs/>
          <w:iCs/>
          <w:sz w:val="28"/>
          <w:szCs w:val="28"/>
        </w:rPr>
        <w:t xml:space="preserve">4 Федерального закона от 18.07.2011 № 223-ФЗ «О закупках товаров, работ, услуг отдельными видами юридических лиц» </w:t>
      </w:r>
      <w:r w:rsidRPr="00EB538A">
        <w:rPr>
          <w:bCs/>
          <w:iCs/>
          <w:sz w:val="28"/>
          <w:szCs w:val="28"/>
        </w:rPr>
        <w:t>П</w:t>
      </w:r>
      <w:r w:rsidRPr="00EB538A">
        <w:rPr>
          <w:bCs/>
          <w:iCs/>
          <w:sz w:val="28"/>
          <w:szCs w:val="28"/>
        </w:rPr>
        <w:t>о</w:t>
      </w:r>
      <w:r w:rsidRPr="00EB538A">
        <w:rPr>
          <w:bCs/>
          <w:iCs/>
          <w:sz w:val="28"/>
          <w:szCs w:val="28"/>
        </w:rPr>
        <w:t>ложение о закупке товаров, работ, услуг для нужд муниципального учреждения культуры «Тисовский информационно-досуговый центр» утверждено по истеч</w:t>
      </w:r>
      <w:r w:rsidRPr="00EB538A">
        <w:rPr>
          <w:bCs/>
          <w:iCs/>
          <w:sz w:val="28"/>
          <w:szCs w:val="28"/>
        </w:rPr>
        <w:t>е</w:t>
      </w:r>
      <w:r w:rsidRPr="00EB538A">
        <w:rPr>
          <w:bCs/>
          <w:iCs/>
          <w:sz w:val="28"/>
          <w:szCs w:val="28"/>
        </w:rPr>
        <w:t>нии трех месяцев после регистрации в Едином государственном реестре юрид</w:t>
      </w:r>
      <w:r w:rsidRPr="00EB538A">
        <w:rPr>
          <w:bCs/>
          <w:iCs/>
          <w:sz w:val="28"/>
          <w:szCs w:val="28"/>
        </w:rPr>
        <w:t>и</w:t>
      </w:r>
      <w:r w:rsidRPr="00EB538A">
        <w:rPr>
          <w:bCs/>
          <w:iCs/>
          <w:sz w:val="28"/>
          <w:szCs w:val="28"/>
        </w:rPr>
        <w:t xml:space="preserve">ческих лиц. </w:t>
      </w:r>
      <w:proofErr w:type="gramStart"/>
      <w:r w:rsidRPr="00EB538A">
        <w:rPr>
          <w:bCs/>
          <w:iCs/>
          <w:sz w:val="28"/>
          <w:szCs w:val="28"/>
        </w:rPr>
        <w:t xml:space="preserve">Изменение в сведения о юридическом лице, связанное с тем, что МУК «Тисовский ИДЦ» поменяло тип учреждения на «автономное», внесено Межрайонной инспекцией Федеральной налоговой службы № 17 по Пермскому </w:t>
      </w:r>
      <w:r w:rsidRPr="00EB538A">
        <w:rPr>
          <w:bCs/>
          <w:iCs/>
          <w:sz w:val="28"/>
          <w:szCs w:val="28"/>
        </w:rPr>
        <w:lastRenderedPageBreak/>
        <w:t>краю 28.05.2014, а Положение о закупке, утверждено решением Наблюдательного совета муниципального учреждения культуры «Тисовский информационно-досуговый центр» 01.10.2014 (Протокол заседания Наблюдательного совета от 01.10.2014 № 2), опубликовано на официальном сайте Российской Федерации в сети Интернет</w:t>
      </w:r>
      <w:proofErr w:type="gramEnd"/>
      <w:r w:rsidRPr="00EB538A">
        <w:rPr>
          <w:bCs/>
          <w:iCs/>
          <w:sz w:val="28"/>
          <w:szCs w:val="28"/>
        </w:rPr>
        <w:t xml:space="preserve"> для размещения информации о размещении заказов на поставки товаров, выполнение работ, оказание услуг 09.10.2014;</w:t>
      </w:r>
    </w:p>
    <w:p w:rsidR="00735DE1" w:rsidRDefault="00735DE1" w:rsidP="00735DE1">
      <w:pPr>
        <w:pStyle w:val="a8"/>
        <w:widowControl w:val="0"/>
        <w:spacing w:after="0"/>
        <w:ind w:left="0" w:firstLine="709"/>
        <w:jc w:val="both"/>
        <w:rPr>
          <w:bCs/>
          <w:iCs/>
          <w:sz w:val="28"/>
          <w:szCs w:val="28"/>
        </w:rPr>
      </w:pPr>
      <w:proofErr w:type="gramStart"/>
      <w:r w:rsidRPr="00EB538A">
        <w:rPr>
          <w:bCs/>
          <w:iCs/>
          <w:sz w:val="28"/>
          <w:szCs w:val="28"/>
        </w:rPr>
        <w:t>- в нарушение пунктов 5 и 8 статьи 4 Федерального закона от 18.07.2011 № 223-ФЗ «О закупках товаров, работ, услуг отдельными видами юридических лиц» МУК «Тисовский ИДЦ» не была обеспечена информационная открытость зак</w:t>
      </w:r>
      <w:r w:rsidRPr="00EB538A">
        <w:rPr>
          <w:bCs/>
          <w:iCs/>
          <w:sz w:val="28"/>
          <w:szCs w:val="28"/>
        </w:rPr>
        <w:t>у</w:t>
      </w:r>
      <w:r w:rsidRPr="00EB538A">
        <w:rPr>
          <w:bCs/>
          <w:iCs/>
          <w:sz w:val="28"/>
          <w:szCs w:val="28"/>
        </w:rPr>
        <w:t>пок, осуществляемых при расходовании средств субсидии на приведение в но</w:t>
      </w:r>
      <w:r w:rsidRPr="00EB538A">
        <w:rPr>
          <w:bCs/>
          <w:iCs/>
          <w:sz w:val="28"/>
          <w:szCs w:val="28"/>
        </w:rPr>
        <w:t>р</w:t>
      </w:r>
      <w:r w:rsidRPr="00EB538A">
        <w:rPr>
          <w:bCs/>
          <w:iCs/>
          <w:sz w:val="28"/>
          <w:szCs w:val="28"/>
        </w:rPr>
        <w:t>мативное состояние объектов культуры, так как на официальном сайте не разм</w:t>
      </w:r>
      <w:r w:rsidRPr="00EB538A">
        <w:rPr>
          <w:bCs/>
          <w:iCs/>
          <w:sz w:val="28"/>
          <w:szCs w:val="28"/>
        </w:rPr>
        <w:t>е</w:t>
      </w:r>
      <w:r w:rsidRPr="00EB538A">
        <w:rPr>
          <w:bCs/>
          <w:iCs/>
          <w:sz w:val="28"/>
          <w:szCs w:val="28"/>
        </w:rPr>
        <w:t>щались извещения о закупках, документация о закупках, проекты договоров и другая</w:t>
      </w:r>
      <w:proofErr w:type="gramEnd"/>
      <w:r w:rsidRPr="00EB538A">
        <w:rPr>
          <w:bCs/>
          <w:iCs/>
          <w:sz w:val="28"/>
          <w:szCs w:val="28"/>
        </w:rPr>
        <w:t xml:space="preserve"> документация о закупках;</w:t>
      </w:r>
    </w:p>
    <w:p w:rsidR="00735DE1" w:rsidRDefault="00735DE1" w:rsidP="00735DE1">
      <w:pPr>
        <w:pStyle w:val="a8"/>
        <w:widowControl w:val="0"/>
        <w:spacing w:after="0"/>
        <w:ind w:left="0" w:firstLine="709"/>
        <w:jc w:val="both"/>
        <w:rPr>
          <w:bCs/>
          <w:iCs/>
          <w:sz w:val="28"/>
          <w:szCs w:val="28"/>
        </w:rPr>
      </w:pPr>
      <w:proofErr w:type="gramStart"/>
      <w:r w:rsidRPr="00EB538A">
        <w:rPr>
          <w:bCs/>
          <w:iCs/>
          <w:sz w:val="28"/>
          <w:szCs w:val="28"/>
        </w:rPr>
        <w:t>- в нарушение пункта 2 части 19 статьи 4 Федерального закона от 18.07.2011 № 223-ФЗ «О закупках товаров, работ, услуг отдельными видами юридических лиц» сведения о количестве и об общей стоимости договоров, заключенных по результатам закупки у единственного поставщика (исполнителя, подрядчика), не размещались на официальном сайте в единой информационной системе в уст</w:t>
      </w:r>
      <w:r w:rsidRPr="00EB538A">
        <w:rPr>
          <w:bCs/>
          <w:iCs/>
          <w:sz w:val="28"/>
          <w:szCs w:val="28"/>
        </w:rPr>
        <w:t>а</w:t>
      </w:r>
      <w:r w:rsidRPr="00EB538A">
        <w:rPr>
          <w:bCs/>
          <w:iCs/>
          <w:sz w:val="28"/>
          <w:szCs w:val="28"/>
        </w:rPr>
        <w:t>новленные сроки;</w:t>
      </w:r>
      <w:proofErr w:type="gramEnd"/>
    </w:p>
    <w:p w:rsidR="00735DE1" w:rsidRDefault="00735DE1" w:rsidP="00735DE1">
      <w:pPr>
        <w:pStyle w:val="a8"/>
        <w:widowControl w:val="0"/>
        <w:spacing w:after="0"/>
        <w:ind w:left="0" w:firstLine="709"/>
        <w:jc w:val="both"/>
        <w:rPr>
          <w:bCs/>
          <w:iCs/>
          <w:sz w:val="28"/>
          <w:szCs w:val="28"/>
        </w:rPr>
      </w:pPr>
      <w:proofErr w:type="gramStart"/>
      <w:r w:rsidRPr="00EB538A">
        <w:rPr>
          <w:bCs/>
          <w:iCs/>
          <w:sz w:val="28"/>
          <w:szCs w:val="28"/>
        </w:rPr>
        <w:t>- в нарушение пункта 2 статьи 4.1 Федерального закона от 18.07.2011 № 223-ФЗ «О закупках товаров, работ, услуг отдельными видами юридических лиц» Учреждение не внесло сведения о заключенных по результатам закупки догов</w:t>
      </w:r>
      <w:r w:rsidRPr="00EB538A">
        <w:rPr>
          <w:bCs/>
          <w:iCs/>
          <w:sz w:val="28"/>
          <w:szCs w:val="28"/>
        </w:rPr>
        <w:t>о</w:t>
      </w:r>
      <w:r w:rsidRPr="00EB538A">
        <w:rPr>
          <w:bCs/>
          <w:iCs/>
          <w:sz w:val="28"/>
          <w:szCs w:val="28"/>
        </w:rPr>
        <w:t>рах на общую сумму 1 245 747,37 рублей в течение трех рабочих дней со дня их заключения в реестр договоров, ведущийся в единой информационной системе;</w:t>
      </w:r>
      <w:proofErr w:type="gramEnd"/>
    </w:p>
    <w:p w:rsidR="00735DE1" w:rsidRDefault="00735DE1" w:rsidP="00735DE1">
      <w:pPr>
        <w:pStyle w:val="a8"/>
        <w:widowControl w:val="0"/>
        <w:spacing w:after="0"/>
        <w:ind w:left="0" w:firstLine="709"/>
        <w:jc w:val="both"/>
        <w:rPr>
          <w:bCs/>
          <w:iCs/>
          <w:sz w:val="28"/>
          <w:szCs w:val="28"/>
        </w:rPr>
      </w:pPr>
      <w:r w:rsidRPr="00EB538A">
        <w:rPr>
          <w:bCs/>
          <w:iCs/>
          <w:sz w:val="28"/>
          <w:szCs w:val="28"/>
        </w:rPr>
        <w:t>- в нарушение пункта 5.7 Положения о закупке</w:t>
      </w:r>
      <w:r w:rsidRPr="00EB538A">
        <w:t xml:space="preserve"> </w:t>
      </w:r>
      <w:r w:rsidRPr="00EB538A">
        <w:rPr>
          <w:bCs/>
          <w:iCs/>
          <w:sz w:val="28"/>
          <w:szCs w:val="28"/>
        </w:rPr>
        <w:t xml:space="preserve">товаров, работ, услуг для нужд муниципального учреждения культуры «Тисовский информационно-досуговый центр» планирование закупок осуществлялось до утверждения планов ФХД. </w:t>
      </w:r>
      <w:proofErr w:type="gramStart"/>
      <w:r w:rsidRPr="00EB538A">
        <w:rPr>
          <w:bCs/>
          <w:iCs/>
          <w:sz w:val="28"/>
          <w:szCs w:val="28"/>
        </w:rPr>
        <w:t>Так, директором МУК «Тисовский ИДЦ» 24.10.2014 был утвержден план закупок в сумме 1 245 747,37 рублей на оплату договоров, заключенных на р</w:t>
      </w:r>
      <w:r w:rsidRPr="00EB538A">
        <w:rPr>
          <w:bCs/>
          <w:iCs/>
          <w:sz w:val="28"/>
          <w:szCs w:val="28"/>
        </w:rPr>
        <w:t>е</w:t>
      </w:r>
      <w:r w:rsidRPr="00EB538A">
        <w:rPr>
          <w:bCs/>
          <w:iCs/>
          <w:sz w:val="28"/>
          <w:szCs w:val="28"/>
        </w:rPr>
        <w:t>монтные работы в Ключевском СДК, при плане ФХД в части расходов субсидии на иные цели на приведение в нормативное состояние объектов культурной сф</w:t>
      </w:r>
      <w:r w:rsidRPr="00EB538A">
        <w:rPr>
          <w:bCs/>
          <w:iCs/>
          <w:sz w:val="28"/>
          <w:szCs w:val="28"/>
        </w:rPr>
        <w:t>е</w:t>
      </w:r>
      <w:r w:rsidRPr="00EB538A">
        <w:rPr>
          <w:bCs/>
          <w:iCs/>
          <w:sz w:val="28"/>
          <w:szCs w:val="28"/>
        </w:rPr>
        <w:t>ры в рамках муниципальной программы «Культура Суксунского муниципального района», утвержденном на эту дату в размере 1 000</w:t>
      </w:r>
      <w:proofErr w:type="gramEnd"/>
      <w:r w:rsidRPr="00EB538A">
        <w:rPr>
          <w:bCs/>
          <w:iCs/>
          <w:sz w:val="28"/>
          <w:szCs w:val="28"/>
        </w:rPr>
        <w:t> 000,00 рублей;</w:t>
      </w:r>
    </w:p>
    <w:p w:rsidR="00106282" w:rsidRPr="00735DE1" w:rsidRDefault="00735DE1" w:rsidP="00735DE1">
      <w:pPr>
        <w:pStyle w:val="a8"/>
        <w:widowControl w:val="0"/>
        <w:spacing w:after="0"/>
        <w:ind w:left="0" w:firstLine="709"/>
        <w:jc w:val="both"/>
        <w:rPr>
          <w:sz w:val="28"/>
          <w:szCs w:val="28"/>
        </w:rPr>
      </w:pPr>
      <w:proofErr w:type="gramStart"/>
      <w:r w:rsidRPr="00EB538A">
        <w:rPr>
          <w:bCs/>
          <w:iCs/>
          <w:sz w:val="28"/>
          <w:szCs w:val="28"/>
        </w:rPr>
        <w:t>- в соответствии с пунктом 5 статьи 8 Федерального закона от 18.07.2011 № 223-ФЗ «О закупках товаров, работ, услуг отдельными видами юридических лиц» до утверждения Положения о закупке товаров, работ, услуг для нужд муниц</w:t>
      </w:r>
      <w:r w:rsidRPr="00EB538A">
        <w:rPr>
          <w:bCs/>
          <w:iCs/>
          <w:sz w:val="28"/>
          <w:szCs w:val="28"/>
        </w:rPr>
        <w:t>и</w:t>
      </w:r>
      <w:r w:rsidRPr="00EB538A">
        <w:rPr>
          <w:bCs/>
          <w:iCs/>
          <w:sz w:val="28"/>
          <w:szCs w:val="28"/>
        </w:rPr>
        <w:t>пального учреждения культуры «Тисовский информационно-досуговый центр» расходование средств субсидии на приведение в нормативное состояние объектов культуры осуществлялось с применением положений Федерального закона от 05.04.2013 № 44-ФЗ «О контрактной системе в</w:t>
      </w:r>
      <w:proofErr w:type="gramEnd"/>
      <w:r w:rsidRPr="00EB538A">
        <w:rPr>
          <w:bCs/>
          <w:iCs/>
          <w:sz w:val="28"/>
          <w:szCs w:val="28"/>
        </w:rPr>
        <w:t xml:space="preserve"> сфере закупок товаров, работ, услуг для обеспечения государственных и муниципальных нужд» (далее – Закона о контрактной системе). В целях ведения закупочной деятельности в рамках З</w:t>
      </w:r>
      <w:r w:rsidRPr="00EB538A">
        <w:rPr>
          <w:bCs/>
          <w:iCs/>
          <w:sz w:val="28"/>
          <w:szCs w:val="28"/>
        </w:rPr>
        <w:t>а</w:t>
      </w:r>
      <w:r w:rsidRPr="00EB538A">
        <w:rPr>
          <w:bCs/>
          <w:iCs/>
          <w:sz w:val="28"/>
          <w:szCs w:val="28"/>
        </w:rPr>
        <w:t>кона о контрактной системе распоряжением Администрации Ключевского сел</w:t>
      </w:r>
      <w:r w:rsidRPr="00EB538A">
        <w:rPr>
          <w:bCs/>
          <w:iCs/>
          <w:sz w:val="28"/>
          <w:szCs w:val="28"/>
        </w:rPr>
        <w:t>ь</w:t>
      </w:r>
      <w:r w:rsidRPr="00EB538A">
        <w:rPr>
          <w:bCs/>
          <w:iCs/>
          <w:sz w:val="28"/>
          <w:szCs w:val="28"/>
        </w:rPr>
        <w:t>ского поселения от 04.08.2014 № 36-о «О назначении контрактного управляющ</w:t>
      </w:r>
      <w:r w:rsidRPr="00EB538A">
        <w:rPr>
          <w:bCs/>
          <w:iCs/>
          <w:sz w:val="28"/>
          <w:szCs w:val="28"/>
        </w:rPr>
        <w:t>е</w:t>
      </w:r>
      <w:r w:rsidRPr="00EB538A">
        <w:rPr>
          <w:bCs/>
          <w:iCs/>
          <w:sz w:val="28"/>
          <w:szCs w:val="28"/>
        </w:rPr>
        <w:lastRenderedPageBreak/>
        <w:t>го» директор МУК «Тисовский ИДЦ» Кузнецова Т.Ф. была назначена контрак</w:t>
      </w:r>
      <w:r w:rsidRPr="00EB538A">
        <w:rPr>
          <w:bCs/>
          <w:iCs/>
          <w:sz w:val="28"/>
          <w:szCs w:val="28"/>
        </w:rPr>
        <w:t>т</w:t>
      </w:r>
      <w:r w:rsidRPr="00EB538A">
        <w:rPr>
          <w:bCs/>
          <w:iCs/>
          <w:sz w:val="28"/>
          <w:szCs w:val="28"/>
        </w:rPr>
        <w:t>ным управляющим. Заключение договоров от 26.09.2014 № 6 на сумму 99 970,18 рублей и от 29.09.2014 № б/н на сумму 82 860,18 рублей осуществлялось в соо</w:t>
      </w:r>
      <w:r w:rsidRPr="00EB538A">
        <w:rPr>
          <w:bCs/>
          <w:iCs/>
          <w:sz w:val="28"/>
          <w:szCs w:val="28"/>
        </w:rPr>
        <w:t>т</w:t>
      </w:r>
      <w:r w:rsidRPr="00EB538A">
        <w:rPr>
          <w:bCs/>
          <w:iCs/>
          <w:sz w:val="28"/>
          <w:szCs w:val="28"/>
        </w:rPr>
        <w:t>ветствии с пунктом 5 статьи 93 Закона о контрактной системе как закупка у еди</w:t>
      </w:r>
      <w:r w:rsidRPr="00EB538A">
        <w:rPr>
          <w:bCs/>
          <w:iCs/>
          <w:sz w:val="28"/>
          <w:szCs w:val="28"/>
        </w:rPr>
        <w:t>н</w:t>
      </w:r>
      <w:r w:rsidRPr="00EB538A">
        <w:rPr>
          <w:bCs/>
          <w:iCs/>
          <w:sz w:val="28"/>
          <w:szCs w:val="28"/>
        </w:rPr>
        <w:t xml:space="preserve">ственного </w:t>
      </w:r>
      <w:r w:rsidRPr="00735DE1">
        <w:rPr>
          <w:bCs/>
          <w:iCs/>
          <w:sz w:val="28"/>
          <w:szCs w:val="28"/>
        </w:rPr>
        <w:t>поставщика;</w:t>
      </w:r>
    </w:p>
    <w:p w:rsidR="00106282" w:rsidRPr="00735DE1" w:rsidRDefault="00106282" w:rsidP="000A2891">
      <w:pPr>
        <w:widowControl w:val="0"/>
        <w:spacing w:after="0" w:line="240" w:lineRule="auto"/>
        <w:ind w:firstLine="709"/>
        <w:jc w:val="both"/>
        <w:rPr>
          <w:rFonts w:ascii="Times New Roman" w:hAnsi="Times New Roman" w:cs="Times New Roman"/>
          <w:sz w:val="28"/>
          <w:szCs w:val="28"/>
        </w:rPr>
      </w:pPr>
    </w:p>
    <w:p w:rsidR="00735DE1" w:rsidRPr="006C6D2B" w:rsidRDefault="00106282" w:rsidP="00735DE1">
      <w:pPr>
        <w:pStyle w:val="a8"/>
        <w:widowControl w:val="0"/>
        <w:spacing w:after="0"/>
        <w:ind w:left="0" w:firstLine="709"/>
        <w:jc w:val="both"/>
        <w:rPr>
          <w:sz w:val="28"/>
          <w:szCs w:val="28"/>
        </w:rPr>
      </w:pPr>
      <w:r w:rsidRPr="006C6D2B">
        <w:rPr>
          <w:sz w:val="28"/>
          <w:szCs w:val="28"/>
        </w:rPr>
        <w:t>4</w:t>
      </w:r>
      <w:r w:rsidR="00B25E94" w:rsidRPr="006C6D2B">
        <w:rPr>
          <w:sz w:val="28"/>
          <w:szCs w:val="28"/>
        </w:rPr>
        <w:t>)</w:t>
      </w:r>
      <w:r w:rsidR="00EB20F6" w:rsidRPr="006C6D2B">
        <w:rPr>
          <w:sz w:val="28"/>
          <w:szCs w:val="28"/>
        </w:rPr>
        <w:t xml:space="preserve"> </w:t>
      </w:r>
      <w:r w:rsidR="00A3233B" w:rsidRPr="006C6D2B">
        <w:rPr>
          <w:sz w:val="28"/>
          <w:szCs w:val="28"/>
        </w:rPr>
        <w:t xml:space="preserve">с </w:t>
      </w:r>
      <w:r w:rsidR="000A2891" w:rsidRPr="006C6D2B">
        <w:rPr>
          <w:sz w:val="28"/>
          <w:szCs w:val="28"/>
        </w:rPr>
        <w:t>2</w:t>
      </w:r>
      <w:r w:rsidR="00735DE1" w:rsidRPr="006C6D2B">
        <w:rPr>
          <w:sz w:val="28"/>
          <w:szCs w:val="28"/>
        </w:rPr>
        <w:t>2</w:t>
      </w:r>
      <w:r w:rsidR="00A3233B" w:rsidRPr="006C6D2B">
        <w:rPr>
          <w:bCs/>
          <w:sz w:val="28"/>
          <w:szCs w:val="28"/>
        </w:rPr>
        <w:t>.0</w:t>
      </w:r>
      <w:r w:rsidR="00735DE1" w:rsidRPr="006C6D2B">
        <w:rPr>
          <w:bCs/>
          <w:sz w:val="28"/>
          <w:szCs w:val="28"/>
        </w:rPr>
        <w:t>9</w:t>
      </w:r>
      <w:r w:rsidR="00A3233B" w:rsidRPr="006C6D2B">
        <w:rPr>
          <w:bCs/>
          <w:sz w:val="28"/>
          <w:szCs w:val="28"/>
        </w:rPr>
        <w:t>.201</w:t>
      </w:r>
      <w:r w:rsidR="00735DE1" w:rsidRPr="006C6D2B">
        <w:rPr>
          <w:bCs/>
          <w:sz w:val="28"/>
          <w:szCs w:val="28"/>
        </w:rPr>
        <w:t>5</w:t>
      </w:r>
      <w:r w:rsidR="00A3233B" w:rsidRPr="006C6D2B">
        <w:rPr>
          <w:bCs/>
          <w:sz w:val="28"/>
          <w:szCs w:val="28"/>
        </w:rPr>
        <w:t xml:space="preserve"> по </w:t>
      </w:r>
      <w:r w:rsidR="00735DE1" w:rsidRPr="006C6D2B">
        <w:rPr>
          <w:bCs/>
          <w:sz w:val="28"/>
          <w:szCs w:val="28"/>
        </w:rPr>
        <w:t>09</w:t>
      </w:r>
      <w:r w:rsidR="00A3233B" w:rsidRPr="006C6D2B">
        <w:rPr>
          <w:bCs/>
          <w:sz w:val="28"/>
          <w:szCs w:val="28"/>
        </w:rPr>
        <w:t>.</w:t>
      </w:r>
      <w:r w:rsidR="00735DE1" w:rsidRPr="006C6D2B">
        <w:rPr>
          <w:bCs/>
          <w:sz w:val="28"/>
          <w:szCs w:val="28"/>
        </w:rPr>
        <w:t>11</w:t>
      </w:r>
      <w:r w:rsidR="00A3233B" w:rsidRPr="006C6D2B">
        <w:rPr>
          <w:bCs/>
          <w:sz w:val="28"/>
          <w:szCs w:val="28"/>
        </w:rPr>
        <w:t>.201</w:t>
      </w:r>
      <w:r w:rsidR="00735DE1" w:rsidRPr="006C6D2B">
        <w:rPr>
          <w:bCs/>
          <w:sz w:val="28"/>
          <w:szCs w:val="28"/>
        </w:rPr>
        <w:t>5</w:t>
      </w:r>
      <w:r w:rsidR="00A3233B" w:rsidRPr="006C6D2B">
        <w:rPr>
          <w:bCs/>
          <w:sz w:val="28"/>
          <w:szCs w:val="28"/>
        </w:rPr>
        <w:t xml:space="preserve"> п</w:t>
      </w:r>
      <w:r w:rsidR="00EB20F6" w:rsidRPr="006C6D2B">
        <w:rPr>
          <w:sz w:val="28"/>
          <w:szCs w:val="28"/>
        </w:rPr>
        <w:t xml:space="preserve">роведена </w:t>
      </w:r>
      <w:r w:rsidR="00735DE1" w:rsidRPr="006C6D2B">
        <w:rPr>
          <w:sz w:val="28"/>
          <w:szCs w:val="28"/>
        </w:rPr>
        <w:t>целевого и эффективного использ</w:t>
      </w:r>
      <w:r w:rsidR="00735DE1" w:rsidRPr="006C6D2B">
        <w:rPr>
          <w:sz w:val="28"/>
          <w:szCs w:val="28"/>
        </w:rPr>
        <w:t>о</w:t>
      </w:r>
      <w:r w:rsidR="00735DE1" w:rsidRPr="006C6D2B">
        <w:rPr>
          <w:sz w:val="28"/>
          <w:szCs w:val="28"/>
        </w:rPr>
        <w:t xml:space="preserve">вания средств бюджета Суксунского муниципального района, </w:t>
      </w:r>
      <w:r w:rsidR="00735DE1" w:rsidRPr="006C6D2B">
        <w:rPr>
          <w:bCs/>
          <w:sz w:val="28"/>
          <w:szCs w:val="28"/>
        </w:rPr>
        <w:t>выделенных в ра</w:t>
      </w:r>
      <w:r w:rsidR="00735DE1" w:rsidRPr="006C6D2B">
        <w:rPr>
          <w:bCs/>
          <w:sz w:val="28"/>
          <w:szCs w:val="28"/>
        </w:rPr>
        <w:t>м</w:t>
      </w:r>
      <w:r w:rsidR="00735DE1" w:rsidRPr="006C6D2B">
        <w:rPr>
          <w:bCs/>
          <w:sz w:val="28"/>
          <w:szCs w:val="28"/>
        </w:rPr>
        <w:t xml:space="preserve">ках реализации муниципальной программы Суксунского муниципального района «Культура Суксунского муниципального района» </w:t>
      </w:r>
      <w:r w:rsidR="00735DE1" w:rsidRPr="006C6D2B">
        <w:rPr>
          <w:sz w:val="28"/>
          <w:szCs w:val="28"/>
        </w:rPr>
        <w:t xml:space="preserve">в 2014 году, в Администрации </w:t>
      </w:r>
      <w:r w:rsidR="006C6D2B" w:rsidRPr="006C6D2B">
        <w:rPr>
          <w:sz w:val="28"/>
          <w:szCs w:val="28"/>
        </w:rPr>
        <w:t>Киселевского</w:t>
      </w:r>
      <w:r w:rsidR="00735DE1" w:rsidRPr="006C6D2B">
        <w:rPr>
          <w:sz w:val="28"/>
          <w:szCs w:val="28"/>
        </w:rPr>
        <w:t xml:space="preserve"> сельского поселения.</w:t>
      </w:r>
    </w:p>
    <w:p w:rsidR="005B1411" w:rsidRPr="00916D3D" w:rsidRDefault="005B1411" w:rsidP="00735DE1">
      <w:pPr>
        <w:widowControl w:val="0"/>
        <w:spacing w:after="0" w:line="240" w:lineRule="auto"/>
        <w:ind w:firstLine="709"/>
        <w:jc w:val="both"/>
        <w:rPr>
          <w:rFonts w:ascii="Times New Roman" w:hAnsi="Times New Roman" w:cs="Times New Roman"/>
          <w:bCs/>
          <w:sz w:val="28"/>
          <w:szCs w:val="28"/>
        </w:rPr>
      </w:pPr>
      <w:r w:rsidRPr="00916D3D">
        <w:rPr>
          <w:rFonts w:ascii="Times New Roman" w:hAnsi="Times New Roman" w:cs="Times New Roman"/>
          <w:sz w:val="28"/>
          <w:szCs w:val="28"/>
        </w:rPr>
        <w:t xml:space="preserve">В результате </w:t>
      </w:r>
      <w:r w:rsidR="00916D3D" w:rsidRPr="00916D3D">
        <w:rPr>
          <w:rFonts w:ascii="Times New Roman" w:hAnsi="Times New Roman" w:cs="Times New Roman"/>
          <w:sz w:val="28"/>
          <w:szCs w:val="28"/>
        </w:rPr>
        <w:t xml:space="preserve">встречной </w:t>
      </w:r>
      <w:r w:rsidRPr="00916D3D">
        <w:rPr>
          <w:rFonts w:ascii="Times New Roman" w:hAnsi="Times New Roman" w:cs="Times New Roman"/>
          <w:sz w:val="28"/>
          <w:szCs w:val="28"/>
        </w:rPr>
        <w:t>проверки выявлено:</w:t>
      </w:r>
    </w:p>
    <w:p w:rsidR="006C6D2B" w:rsidRDefault="006C6D2B" w:rsidP="006C6D2B">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после принятия</w:t>
      </w:r>
      <w:r w:rsidRPr="00426DC2">
        <w:rPr>
          <w:rFonts w:ascii="Times New Roman" w:eastAsia="Times New Roman" w:hAnsi="Times New Roman" w:cs="Times New Roman"/>
          <w:sz w:val="28"/>
          <w:szCs w:val="28"/>
          <w:lang w:eastAsia="ru-RU"/>
        </w:rPr>
        <w:t xml:space="preserve"> Решени</w:t>
      </w:r>
      <w:r>
        <w:rPr>
          <w:rFonts w:ascii="Times New Roman" w:eastAsia="Times New Roman" w:hAnsi="Times New Roman" w:cs="Times New Roman"/>
          <w:sz w:val="28"/>
          <w:szCs w:val="28"/>
          <w:lang w:eastAsia="ru-RU"/>
        </w:rPr>
        <w:t>я</w:t>
      </w:r>
      <w:r w:rsidRPr="00426DC2">
        <w:rPr>
          <w:rFonts w:ascii="Times New Roman" w:eastAsia="Times New Roman" w:hAnsi="Times New Roman" w:cs="Times New Roman"/>
          <w:sz w:val="28"/>
          <w:szCs w:val="28"/>
          <w:lang w:eastAsia="ru-RU"/>
        </w:rPr>
        <w:t xml:space="preserve"> Совета депутатов Киселевского сельского пос</w:t>
      </w:r>
      <w:r w:rsidRPr="00426DC2">
        <w:rPr>
          <w:rFonts w:ascii="Times New Roman" w:eastAsia="Times New Roman" w:hAnsi="Times New Roman" w:cs="Times New Roman"/>
          <w:sz w:val="28"/>
          <w:szCs w:val="28"/>
          <w:lang w:eastAsia="ru-RU"/>
        </w:rPr>
        <w:t>е</w:t>
      </w:r>
      <w:r w:rsidRPr="00426DC2">
        <w:rPr>
          <w:rFonts w:ascii="Times New Roman" w:eastAsia="Times New Roman" w:hAnsi="Times New Roman" w:cs="Times New Roman"/>
          <w:sz w:val="28"/>
          <w:szCs w:val="28"/>
          <w:lang w:eastAsia="ru-RU"/>
        </w:rPr>
        <w:t>ления Суксунского муниципального района от 29.07.2014 № 59 «О внесении и</w:t>
      </w:r>
      <w:r w:rsidRPr="00426DC2">
        <w:rPr>
          <w:rFonts w:ascii="Times New Roman" w:eastAsia="Times New Roman" w:hAnsi="Times New Roman" w:cs="Times New Roman"/>
          <w:sz w:val="28"/>
          <w:szCs w:val="28"/>
          <w:lang w:eastAsia="ru-RU"/>
        </w:rPr>
        <w:t>з</w:t>
      </w:r>
      <w:r w:rsidRPr="00426DC2">
        <w:rPr>
          <w:rFonts w:ascii="Times New Roman" w:eastAsia="Times New Roman" w:hAnsi="Times New Roman" w:cs="Times New Roman"/>
          <w:sz w:val="28"/>
          <w:szCs w:val="28"/>
          <w:lang w:eastAsia="ru-RU"/>
        </w:rPr>
        <w:t>менений и дополнений в Решение Совета Депутатов «О бюджете Киселевского сельского поселения на 2014 год и на плановый период 2015 и 2016 годов» в связи с поступлением в бюджет поселения доходов по статье «Прочие межбюджетные трансферты, передаваемые бюджетам поселений» («Муниципальная целевая пр</w:t>
      </w:r>
      <w:r w:rsidRPr="00426DC2">
        <w:rPr>
          <w:rFonts w:ascii="Times New Roman" w:eastAsia="Times New Roman" w:hAnsi="Times New Roman" w:cs="Times New Roman"/>
          <w:sz w:val="28"/>
          <w:szCs w:val="28"/>
          <w:lang w:eastAsia="ru-RU"/>
        </w:rPr>
        <w:t>о</w:t>
      </w:r>
      <w:r w:rsidRPr="00426DC2">
        <w:rPr>
          <w:rFonts w:ascii="Times New Roman" w:eastAsia="Times New Roman" w:hAnsi="Times New Roman" w:cs="Times New Roman"/>
          <w:sz w:val="28"/>
          <w:szCs w:val="28"/>
          <w:lang w:eastAsia="ru-RU"/>
        </w:rPr>
        <w:t>грамма «Культура Суксунского</w:t>
      </w:r>
      <w:proofErr w:type="gramEnd"/>
      <w:r w:rsidRPr="00426DC2">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и после передачи сре</w:t>
      </w:r>
      <w:proofErr w:type="gramStart"/>
      <w:r>
        <w:rPr>
          <w:rFonts w:ascii="Times New Roman" w:eastAsia="Times New Roman" w:hAnsi="Times New Roman" w:cs="Times New Roman"/>
          <w:sz w:val="28"/>
          <w:szCs w:val="28"/>
          <w:lang w:eastAsia="ru-RU"/>
        </w:rPr>
        <w:t>дств в ф</w:t>
      </w:r>
      <w:proofErr w:type="gramEnd"/>
      <w:r>
        <w:rPr>
          <w:rFonts w:ascii="Times New Roman" w:eastAsia="Times New Roman" w:hAnsi="Times New Roman" w:cs="Times New Roman"/>
          <w:sz w:val="28"/>
          <w:szCs w:val="28"/>
          <w:lang w:eastAsia="ru-RU"/>
        </w:rPr>
        <w:t xml:space="preserve">орме субсидий на иные цели </w:t>
      </w:r>
      <w:r w:rsidRPr="000A547E">
        <w:rPr>
          <w:rFonts w:ascii="Times New Roman" w:eastAsia="Times New Roman" w:hAnsi="Times New Roman" w:cs="Times New Roman"/>
          <w:sz w:val="28"/>
          <w:szCs w:val="28"/>
          <w:lang w:eastAsia="ru-RU"/>
        </w:rPr>
        <w:t xml:space="preserve">МУ «Киселевская КДС» </w:t>
      </w:r>
      <w:r>
        <w:rPr>
          <w:rFonts w:ascii="Times New Roman" w:eastAsia="Times New Roman" w:hAnsi="Times New Roman" w:cs="Times New Roman"/>
          <w:sz w:val="28"/>
          <w:szCs w:val="28"/>
          <w:lang w:eastAsia="ru-RU"/>
        </w:rPr>
        <w:t>изменения в</w:t>
      </w:r>
      <w:r w:rsidRPr="000A547E">
        <w:rPr>
          <w:rFonts w:ascii="Times New Roman" w:eastAsia="Times New Roman" w:hAnsi="Times New Roman" w:cs="Times New Roman"/>
          <w:sz w:val="28"/>
          <w:szCs w:val="28"/>
          <w:lang w:eastAsia="ru-RU"/>
        </w:rPr>
        <w:t xml:space="preserve"> план ФХД</w:t>
      </w:r>
      <w:r>
        <w:rPr>
          <w:rFonts w:ascii="Times New Roman" w:eastAsia="Times New Roman" w:hAnsi="Times New Roman" w:cs="Times New Roman"/>
          <w:sz w:val="28"/>
          <w:szCs w:val="28"/>
          <w:lang w:eastAsia="ru-RU"/>
        </w:rPr>
        <w:t xml:space="preserve"> учреждения </w:t>
      </w:r>
      <w:r w:rsidRPr="000A547E">
        <w:rPr>
          <w:rFonts w:ascii="Times New Roman" w:eastAsia="Times New Roman" w:hAnsi="Times New Roman" w:cs="Times New Roman"/>
          <w:sz w:val="28"/>
          <w:szCs w:val="28"/>
          <w:lang w:eastAsia="ru-RU"/>
        </w:rPr>
        <w:t>были утверждены с нарушением сроков, установленных абзацем вторым пункта 11 Порядка составления и утверждения планов ФХД;</w:t>
      </w:r>
    </w:p>
    <w:p w:rsidR="006C6D2B" w:rsidRPr="000A547E" w:rsidRDefault="006C6D2B" w:rsidP="006C6D2B">
      <w:pPr>
        <w:widowControl w:val="0"/>
        <w:spacing w:after="0" w:line="240" w:lineRule="auto"/>
        <w:ind w:firstLine="709"/>
        <w:jc w:val="both"/>
        <w:rPr>
          <w:rFonts w:ascii="Times New Roman" w:eastAsia="Times New Roman" w:hAnsi="Times New Roman" w:cs="Times New Roman"/>
          <w:sz w:val="28"/>
          <w:szCs w:val="28"/>
          <w:lang w:eastAsia="ru-RU"/>
        </w:rPr>
      </w:pPr>
      <w:r w:rsidRPr="000A547E">
        <w:rPr>
          <w:rFonts w:ascii="Times New Roman" w:eastAsia="Times New Roman" w:hAnsi="Times New Roman" w:cs="Times New Roman"/>
          <w:sz w:val="28"/>
          <w:szCs w:val="28"/>
          <w:lang w:eastAsia="ru-RU"/>
        </w:rPr>
        <w:t>- в нарушение пункта 5 Порядка составления и утверждения планов ФХД утверждались планы ФХД МУ «Киселевская КДС» по разделу III «Показатели по поступлениям и выбытиям» сформированные по показателю «субсидии на иные цели», который не был установлен вышеназванным Порядком;</w:t>
      </w:r>
    </w:p>
    <w:p w:rsidR="006C6D2B" w:rsidRDefault="006C6D2B" w:rsidP="006C6D2B">
      <w:pPr>
        <w:widowControl w:val="0"/>
        <w:spacing w:after="0" w:line="240" w:lineRule="auto"/>
        <w:ind w:firstLine="709"/>
        <w:jc w:val="both"/>
        <w:rPr>
          <w:rFonts w:ascii="Times New Roman" w:eastAsia="Times New Roman" w:hAnsi="Times New Roman" w:cs="Times New Roman"/>
          <w:sz w:val="28"/>
          <w:szCs w:val="28"/>
          <w:lang w:eastAsia="ru-RU"/>
        </w:rPr>
      </w:pPr>
      <w:r w:rsidRPr="000A547E">
        <w:rPr>
          <w:rFonts w:ascii="Times New Roman" w:eastAsia="Times New Roman" w:hAnsi="Times New Roman" w:cs="Times New Roman"/>
          <w:sz w:val="28"/>
          <w:szCs w:val="28"/>
          <w:lang w:eastAsia="ru-RU"/>
        </w:rPr>
        <w:t xml:space="preserve">- в нарушение </w:t>
      </w:r>
      <w:r>
        <w:rPr>
          <w:rFonts w:ascii="Times New Roman" w:eastAsia="Times New Roman" w:hAnsi="Times New Roman" w:cs="Times New Roman"/>
          <w:sz w:val="28"/>
          <w:szCs w:val="28"/>
          <w:lang w:eastAsia="ru-RU"/>
        </w:rPr>
        <w:t xml:space="preserve">абзаца первого </w:t>
      </w:r>
      <w:r w:rsidRPr="000A547E">
        <w:rPr>
          <w:rFonts w:ascii="Times New Roman" w:eastAsia="Times New Roman" w:hAnsi="Times New Roman" w:cs="Times New Roman"/>
          <w:sz w:val="28"/>
          <w:szCs w:val="28"/>
          <w:lang w:eastAsia="ru-RU"/>
        </w:rPr>
        <w:t>пункта 13 Требований к плану ФХД Админ</w:t>
      </w:r>
      <w:r w:rsidRPr="000A547E">
        <w:rPr>
          <w:rFonts w:ascii="Times New Roman" w:eastAsia="Times New Roman" w:hAnsi="Times New Roman" w:cs="Times New Roman"/>
          <w:sz w:val="28"/>
          <w:szCs w:val="28"/>
          <w:lang w:eastAsia="ru-RU"/>
        </w:rPr>
        <w:t>и</w:t>
      </w:r>
      <w:r w:rsidRPr="000A547E">
        <w:rPr>
          <w:rFonts w:ascii="Times New Roman" w:eastAsia="Times New Roman" w:hAnsi="Times New Roman" w:cs="Times New Roman"/>
          <w:sz w:val="28"/>
          <w:szCs w:val="28"/>
          <w:lang w:eastAsia="ru-RU"/>
        </w:rPr>
        <w:t>страцией поселения не утверждались составленные по форме Общероссийского классификатора управленческой документации № 0501016 Сведения об операц</w:t>
      </w:r>
      <w:r w:rsidRPr="000A547E">
        <w:rPr>
          <w:rFonts w:ascii="Times New Roman" w:eastAsia="Times New Roman" w:hAnsi="Times New Roman" w:cs="Times New Roman"/>
          <w:sz w:val="28"/>
          <w:szCs w:val="28"/>
          <w:lang w:eastAsia="ru-RU"/>
        </w:rPr>
        <w:t>и</w:t>
      </w:r>
      <w:r w:rsidRPr="000A547E">
        <w:rPr>
          <w:rFonts w:ascii="Times New Roman" w:eastAsia="Times New Roman" w:hAnsi="Times New Roman" w:cs="Times New Roman"/>
          <w:sz w:val="28"/>
          <w:szCs w:val="28"/>
          <w:lang w:eastAsia="ru-RU"/>
        </w:rPr>
        <w:t>ях с целевыми субсидиями, предоставленными государственному (муниципал</w:t>
      </w:r>
      <w:r w:rsidRPr="000A547E">
        <w:rPr>
          <w:rFonts w:ascii="Times New Roman" w:eastAsia="Times New Roman" w:hAnsi="Times New Roman" w:cs="Times New Roman"/>
          <w:sz w:val="28"/>
          <w:szCs w:val="28"/>
          <w:lang w:eastAsia="ru-RU"/>
        </w:rPr>
        <w:t>ь</w:t>
      </w:r>
      <w:r w:rsidRPr="000A547E">
        <w:rPr>
          <w:rFonts w:ascii="Times New Roman" w:eastAsia="Times New Roman" w:hAnsi="Times New Roman" w:cs="Times New Roman"/>
          <w:sz w:val="28"/>
          <w:szCs w:val="28"/>
          <w:lang w:eastAsia="ru-RU"/>
        </w:rPr>
        <w:t>ному) учреждению по представленной субсидии на иные цели на приведение в нормативное состояние учреждений культуры;</w:t>
      </w:r>
    </w:p>
    <w:p w:rsidR="006C6D2B" w:rsidRPr="00950774" w:rsidRDefault="006C6D2B" w:rsidP="006C6D2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50774">
        <w:rPr>
          <w:rFonts w:ascii="Times New Roman" w:eastAsia="Times New Roman" w:hAnsi="Times New Roman" w:cs="Times New Roman"/>
          <w:sz w:val="28"/>
          <w:szCs w:val="28"/>
          <w:lang w:eastAsia="ru-RU"/>
        </w:rPr>
        <w:t xml:space="preserve"> нарушение пункта 2.5 Порядка</w:t>
      </w:r>
      <w:r w:rsidRPr="00950774">
        <w:t xml:space="preserve"> </w:t>
      </w:r>
      <w:r w:rsidRPr="00950774">
        <w:rPr>
          <w:rFonts w:ascii="Times New Roman" w:eastAsia="Times New Roman" w:hAnsi="Times New Roman" w:cs="Times New Roman"/>
          <w:sz w:val="28"/>
          <w:szCs w:val="28"/>
          <w:lang w:eastAsia="ru-RU"/>
        </w:rPr>
        <w:t>предоставления иных межбюджетных трансфертов из бюджета Суксунского муниципального района бюджетам посел</w:t>
      </w:r>
      <w:r w:rsidRPr="00950774">
        <w:rPr>
          <w:rFonts w:ascii="Times New Roman" w:eastAsia="Times New Roman" w:hAnsi="Times New Roman" w:cs="Times New Roman"/>
          <w:sz w:val="28"/>
          <w:szCs w:val="28"/>
          <w:lang w:eastAsia="ru-RU"/>
        </w:rPr>
        <w:t>е</w:t>
      </w:r>
      <w:r w:rsidRPr="00950774">
        <w:rPr>
          <w:rFonts w:ascii="Times New Roman" w:eastAsia="Times New Roman" w:hAnsi="Times New Roman" w:cs="Times New Roman"/>
          <w:sz w:val="28"/>
          <w:szCs w:val="28"/>
          <w:lang w:eastAsia="ru-RU"/>
        </w:rPr>
        <w:t>ний</w:t>
      </w:r>
      <w:r>
        <w:rPr>
          <w:rFonts w:ascii="Times New Roman" w:eastAsia="Times New Roman" w:hAnsi="Times New Roman" w:cs="Times New Roman"/>
          <w:sz w:val="28"/>
          <w:szCs w:val="28"/>
          <w:lang w:eastAsia="ru-RU"/>
        </w:rPr>
        <w:t>,</w:t>
      </w:r>
      <w:r w:rsidRPr="00950774">
        <w:t xml:space="preserve"> </w:t>
      </w:r>
      <w:r w:rsidRPr="00950774">
        <w:rPr>
          <w:rFonts w:ascii="Times New Roman" w:eastAsia="Times New Roman" w:hAnsi="Times New Roman" w:cs="Times New Roman"/>
          <w:sz w:val="28"/>
          <w:szCs w:val="28"/>
          <w:lang w:eastAsia="ru-RU"/>
        </w:rPr>
        <w:t>утвержденн</w:t>
      </w:r>
      <w:r>
        <w:rPr>
          <w:rFonts w:ascii="Times New Roman" w:eastAsia="Times New Roman" w:hAnsi="Times New Roman" w:cs="Times New Roman"/>
          <w:sz w:val="28"/>
          <w:szCs w:val="28"/>
          <w:lang w:eastAsia="ru-RU"/>
        </w:rPr>
        <w:t>ого</w:t>
      </w:r>
      <w:r w:rsidRPr="00950774">
        <w:rPr>
          <w:rFonts w:ascii="Times New Roman" w:eastAsia="Times New Roman" w:hAnsi="Times New Roman" w:cs="Times New Roman"/>
          <w:sz w:val="28"/>
          <w:szCs w:val="28"/>
          <w:lang w:eastAsia="ru-RU"/>
        </w:rPr>
        <w:t xml:space="preserve"> Решением Земского собрания Суксунского муниципал</w:t>
      </w:r>
      <w:r>
        <w:rPr>
          <w:rFonts w:ascii="Times New Roman" w:eastAsia="Times New Roman" w:hAnsi="Times New Roman" w:cs="Times New Roman"/>
          <w:sz w:val="28"/>
          <w:szCs w:val="28"/>
          <w:lang w:eastAsia="ru-RU"/>
        </w:rPr>
        <w:t>ьного района от 19.08.2008 № 30 администрацией поселе</w:t>
      </w:r>
      <w:r w:rsidRPr="00950774">
        <w:rPr>
          <w:rFonts w:ascii="Times New Roman" w:eastAsia="Times New Roman" w:hAnsi="Times New Roman" w:cs="Times New Roman"/>
          <w:sz w:val="28"/>
          <w:szCs w:val="28"/>
          <w:lang w:eastAsia="ru-RU"/>
        </w:rPr>
        <w:t>ния не представлялась заявка в разрезе мероприятий (объектов) на софинансирование расходов с приложением следующих документов:</w:t>
      </w:r>
    </w:p>
    <w:p w:rsidR="006C6D2B" w:rsidRPr="00950774" w:rsidRDefault="006C6D2B" w:rsidP="006C6D2B">
      <w:pPr>
        <w:widowControl w:val="0"/>
        <w:spacing w:after="0" w:line="240" w:lineRule="auto"/>
        <w:ind w:firstLine="709"/>
        <w:jc w:val="both"/>
        <w:rPr>
          <w:rFonts w:ascii="Times New Roman" w:eastAsia="Times New Roman" w:hAnsi="Times New Roman" w:cs="Times New Roman"/>
          <w:sz w:val="28"/>
          <w:szCs w:val="28"/>
          <w:lang w:eastAsia="ru-RU"/>
        </w:rPr>
      </w:pPr>
      <w:r w:rsidRPr="00950774">
        <w:rPr>
          <w:rFonts w:ascii="Times New Roman" w:eastAsia="Times New Roman" w:hAnsi="Times New Roman" w:cs="Times New Roman"/>
          <w:sz w:val="28"/>
          <w:szCs w:val="28"/>
          <w:lang w:eastAsia="ru-RU"/>
        </w:rPr>
        <w:t>решение представительного органа об утверждении расходов в разрезе м</w:t>
      </w:r>
      <w:r w:rsidRPr="00950774">
        <w:rPr>
          <w:rFonts w:ascii="Times New Roman" w:eastAsia="Times New Roman" w:hAnsi="Times New Roman" w:cs="Times New Roman"/>
          <w:sz w:val="28"/>
          <w:szCs w:val="28"/>
          <w:lang w:eastAsia="ru-RU"/>
        </w:rPr>
        <w:t>е</w:t>
      </w:r>
      <w:r w:rsidRPr="00950774">
        <w:rPr>
          <w:rFonts w:ascii="Times New Roman" w:eastAsia="Times New Roman" w:hAnsi="Times New Roman" w:cs="Times New Roman"/>
          <w:sz w:val="28"/>
          <w:szCs w:val="28"/>
          <w:lang w:eastAsia="ru-RU"/>
        </w:rPr>
        <w:t>роприятий (объектов);</w:t>
      </w:r>
    </w:p>
    <w:p w:rsidR="006C6D2B" w:rsidRPr="00950774" w:rsidRDefault="006C6D2B" w:rsidP="006C6D2B">
      <w:pPr>
        <w:widowControl w:val="0"/>
        <w:spacing w:after="0" w:line="240" w:lineRule="auto"/>
        <w:ind w:firstLine="709"/>
        <w:jc w:val="both"/>
        <w:rPr>
          <w:rFonts w:ascii="Times New Roman" w:eastAsia="Times New Roman" w:hAnsi="Times New Roman" w:cs="Times New Roman"/>
          <w:sz w:val="28"/>
          <w:szCs w:val="28"/>
          <w:lang w:eastAsia="ru-RU"/>
        </w:rPr>
      </w:pPr>
      <w:r w:rsidRPr="00950774">
        <w:rPr>
          <w:rFonts w:ascii="Times New Roman" w:eastAsia="Times New Roman" w:hAnsi="Times New Roman" w:cs="Times New Roman"/>
          <w:sz w:val="28"/>
          <w:szCs w:val="28"/>
          <w:lang w:eastAsia="ru-RU"/>
        </w:rPr>
        <w:t>план-график проведения работ по каждому мероприятию (объекту), утве</w:t>
      </w:r>
      <w:r w:rsidRPr="00950774">
        <w:rPr>
          <w:rFonts w:ascii="Times New Roman" w:eastAsia="Times New Roman" w:hAnsi="Times New Roman" w:cs="Times New Roman"/>
          <w:sz w:val="28"/>
          <w:szCs w:val="28"/>
          <w:lang w:eastAsia="ru-RU"/>
        </w:rPr>
        <w:t>р</w:t>
      </w:r>
      <w:r w:rsidRPr="00950774">
        <w:rPr>
          <w:rFonts w:ascii="Times New Roman" w:eastAsia="Times New Roman" w:hAnsi="Times New Roman" w:cs="Times New Roman"/>
          <w:sz w:val="28"/>
          <w:szCs w:val="28"/>
          <w:lang w:eastAsia="ru-RU"/>
        </w:rPr>
        <w:t>жденный органом местного самоуправления поселения;</w:t>
      </w:r>
    </w:p>
    <w:p w:rsidR="006C6D2B" w:rsidRPr="000A547E" w:rsidRDefault="006C6D2B" w:rsidP="006C6D2B">
      <w:pPr>
        <w:widowControl w:val="0"/>
        <w:spacing w:after="0" w:line="240" w:lineRule="auto"/>
        <w:ind w:firstLine="709"/>
        <w:jc w:val="both"/>
        <w:rPr>
          <w:rFonts w:ascii="Times New Roman" w:eastAsia="Times New Roman" w:hAnsi="Times New Roman" w:cs="Times New Roman"/>
          <w:sz w:val="28"/>
          <w:szCs w:val="28"/>
          <w:lang w:eastAsia="ru-RU"/>
        </w:rPr>
      </w:pPr>
      <w:r w:rsidRPr="00950774">
        <w:rPr>
          <w:rFonts w:ascii="Times New Roman" w:eastAsia="Times New Roman" w:hAnsi="Times New Roman" w:cs="Times New Roman"/>
          <w:sz w:val="28"/>
          <w:szCs w:val="28"/>
          <w:lang w:eastAsia="ru-RU"/>
        </w:rPr>
        <w:t>пояснительная записка (обоснование целесообразности) реализации в раз</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зе источников финансирования;</w:t>
      </w:r>
    </w:p>
    <w:p w:rsidR="006C6D2B" w:rsidRPr="00950774" w:rsidRDefault="006C6D2B" w:rsidP="006C6D2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950774">
        <w:rPr>
          <w:rFonts w:ascii="Times New Roman" w:eastAsia="Times New Roman" w:hAnsi="Times New Roman" w:cs="Times New Roman"/>
          <w:color w:val="000000" w:themeColor="text1"/>
          <w:sz w:val="28"/>
          <w:szCs w:val="28"/>
          <w:lang w:eastAsia="ru-RU"/>
        </w:rPr>
        <w:lastRenderedPageBreak/>
        <w:t>-</w:t>
      </w:r>
      <w:r w:rsidRPr="00D4234F">
        <w:rPr>
          <w:rFonts w:ascii="Times New Roman" w:hAnsi="Times New Roman" w:cs="Times New Roman"/>
          <w:sz w:val="28"/>
          <w:szCs w:val="28"/>
        </w:rPr>
        <w:t xml:space="preserve"> </w:t>
      </w:r>
      <w:r w:rsidRPr="00950774">
        <w:rPr>
          <w:rFonts w:ascii="Times New Roman" w:eastAsia="Times New Roman" w:hAnsi="Times New Roman" w:cs="Times New Roman"/>
          <w:color w:val="000000" w:themeColor="text1"/>
          <w:sz w:val="28"/>
          <w:szCs w:val="28"/>
          <w:lang w:eastAsia="ru-RU"/>
        </w:rPr>
        <w:t>в соответствии с пунктом 3.1 Порядка предоставления иных межбюдже</w:t>
      </w:r>
      <w:r w:rsidRPr="00950774">
        <w:rPr>
          <w:rFonts w:ascii="Times New Roman" w:eastAsia="Times New Roman" w:hAnsi="Times New Roman" w:cs="Times New Roman"/>
          <w:color w:val="000000" w:themeColor="text1"/>
          <w:sz w:val="28"/>
          <w:szCs w:val="28"/>
          <w:lang w:eastAsia="ru-RU"/>
        </w:rPr>
        <w:t>т</w:t>
      </w:r>
      <w:r w:rsidRPr="00950774">
        <w:rPr>
          <w:rFonts w:ascii="Times New Roman" w:eastAsia="Times New Roman" w:hAnsi="Times New Roman" w:cs="Times New Roman"/>
          <w:color w:val="000000" w:themeColor="text1"/>
          <w:sz w:val="28"/>
          <w:szCs w:val="28"/>
          <w:lang w:eastAsia="ru-RU"/>
        </w:rPr>
        <w:t>ных трансфертов поселениям Суксунского муниципального района на приведение в нормативное состояние учреждений культуры Суксунского муниципального района, утвержденного постановлением Администрации Суксунского муниц</w:t>
      </w:r>
      <w:r w:rsidRPr="00950774">
        <w:rPr>
          <w:rFonts w:ascii="Times New Roman" w:eastAsia="Times New Roman" w:hAnsi="Times New Roman" w:cs="Times New Roman"/>
          <w:color w:val="000000" w:themeColor="text1"/>
          <w:sz w:val="28"/>
          <w:szCs w:val="28"/>
          <w:lang w:eastAsia="ru-RU"/>
        </w:rPr>
        <w:t>и</w:t>
      </w:r>
      <w:r w:rsidRPr="00950774">
        <w:rPr>
          <w:rFonts w:ascii="Times New Roman" w:eastAsia="Times New Roman" w:hAnsi="Times New Roman" w:cs="Times New Roman"/>
          <w:color w:val="000000" w:themeColor="text1"/>
          <w:sz w:val="28"/>
          <w:szCs w:val="28"/>
          <w:lang w:eastAsia="ru-RU"/>
        </w:rPr>
        <w:t>пального района от 23.12.2014 № 372</w:t>
      </w:r>
      <w:r w:rsidR="00870D95">
        <w:rPr>
          <w:rFonts w:ascii="Times New Roman" w:eastAsia="Times New Roman" w:hAnsi="Times New Roman" w:cs="Times New Roman"/>
          <w:color w:val="000000" w:themeColor="text1"/>
          <w:sz w:val="28"/>
          <w:szCs w:val="28"/>
          <w:lang w:eastAsia="ru-RU"/>
        </w:rPr>
        <w:t>,</w:t>
      </w:r>
      <w:r w:rsidRPr="00950774">
        <w:rPr>
          <w:rFonts w:ascii="Times New Roman" w:eastAsia="Times New Roman" w:hAnsi="Times New Roman" w:cs="Times New Roman"/>
          <w:color w:val="000000" w:themeColor="text1"/>
          <w:sz w:val="28"/>
          <w:szCs w:val="28"/>
          <w:lang w:eastAsia="ru-RU"/>
        </w:rPr>
        <w:t xml:space="preserve"> в целях реализации мероприятия 2 задачи 1 подпрограммы 1 «Развитие сферы культуры» муниципальной программы Суксу</w:t>
      </w:r>
      <w:r w:rsidRPr="00950774">
        <w:rPr>
          <w:rFonts w:ascii="Times New Roman" w:eastAsia="Times New Roman" w:hAnsi="Times New Roman" w:cs="Times New Roman"/>
          <w:color w:val="000000" w:themeColor="text1"/>
          <w:sz w:val="28"/>
          <w:szCs w:val="28"/>
          <w:lang w:eastAsia="ru-RU"/>
        </w:rPr>
        <w:t>н</w:t>
      </w:r>
      <w:r w:rsidRPr="00950774">
        <w:rPr>
          <w:rFonts w:ascii="Times New Roman" w:eastAsia="Times New Roman" w:hAnsi="Times New Roman" w:cs="Times New Roman"/>
          <w:color w:val="000000" w:themeColor="text1"/>
          <w:sz w:val="28"/>
          <w:szCs w:val="28"/>
          <w:lang w:eastAsia="ru-RU"/>
        </w:rPr>
        <w:t>ского муниципального района «Культура Суксунского муниципального района» средства на реализацию Программы передавались по</w:t>
      </w:r>
      <w:proofErr w:type="gramEnd"/>
      <w:r w:rsidRPr="00950774">
        <w:rPr>
          <w:rFonts w:ascii="Times New Roman" w:eastAsia="Times New Roman" w:hAnsi="Times New Roman" w:cs="Times New Roman"/>
          <w:color w:val="000000" w:themeColor="text1"/>
          <w:sz w:val="28"/>
          <w:szCs w:val="28"/>
          <w:lang w:eastAsia="ru-RU"/>
        </w:rPr>
        <w:t xml:space="preserve"> Соглашению о предоставл</w:t>
      </w:r>
      <w:r w:rsidRPr="00950774">
        <w:rPr>
          <w:rFonts w:ascii="Times New Roman" w:eastAsia="Times New Roman" w:hAnsi="Times New Roman" w:cs="Times New Roman"/>
          <w:color w:val="000000" w:themeColor="text1"/>
          <w:sz w:val="28"/>
          <w:szCs w:val="28"/>
          <w:lang w:eastAsia="ru-RU"/>
        </w:rPr>
        <w:t>е</w:t>
      </w:r>
      <w:r w:rsidRPr="00950774">
        <w:rPr>
          <w:rFonts w:ascii="Times New Roman" w:eastAsia="Times New Roman" w:hAnsi="Times New Roman" w:cs="Times New Roman"/>
          <w:color w:val="000000" w:themeColor="text1"/>
          <w:sz w:val="28"/>
          <w:szCs w:val="28"/>
          <w:lang w:eastAsia="ru-RU"/>
        </w:rPr>
        <w:t>нии из бюджета Суксунского муниципального района бюджету поселения Су</w:t>
      </w:r>
      <w:r w:rsidRPr="00950774">
        <w:rPr>
          <w:rFonts w:ascii="Times New Roman" w:eastAsia="Times New Roman" w:hAnsi="Times New Roman" w:cs="Times New Roman"/>
          <w:color w:val="000000" w:themeColor="text1"/>
          <w:sz w:val="28"/>
          <w:szCs w:val="28"/>
          <w:lang w:eastAsia="ru-RU"/>
        </w:rPr>
        <w:t>к</w:t>
      </w:r>
      <w:r w:rsidRPr="00950774">
        <w:rPr>
          <w:rFonts w:ascii="Times New Roman" w:eastAsia="Times New Roman" w:hAnsi="Times New Roman" w:cs="Times New Roman"/>
          <w:color w:val="000000" w:themeColor="text1"/>
          <w:sz w:val="28"/>
          <w:szCs w:val="28"/>
          <w:lang w:eastAsia="ru-RU"/>
        </w:rPr>
        <w:t>сунского муниципального района иных межбюджетных трансфертов на привед</w:t>
      </w:r>
      <w:r w:rsidRPr="00950774">
        <w:rPr>
          <w:rFonts w:ascii="Times New Roman" w:eastAsia="Times New Roman" w:hAnsi="Times New Roman" w:cs="Times New Roman"/>
          <w:color w:val="000000" w:themeColor="text1"/>
          <w:sz w:val="28"/>
          <w:szCs w:val="28"/>
          <w:lang w:eastAsia="ru-RU"/>
        </w:rPr>
        <w:t>е</w:t>
      </w:r>
      <w:r w:rsidRPr="00950774">
        <w:rPr>
          <w:rFonts w:ascii="Times New Roman" w:eastAsia="Times New Roman" w:hAnsi="Times New Roman" w:cs="Times New Roman"/>
          <w:color w:val="000000" w:themeColor="text1"/>
          <w:sz w:val="28"/>
          <w:szCs w:val="28"/>
          <w:lang w:eastAsia="ru-RU"/>
        </w:rPr>
        <w:t>ние в нормативное состояние учреждений культуры Суксунского муниципальн</w:t>
      </w:r>
      <w:r w:rsidRPr="00950774">
        <w:rPr>
          <w:rFonts w:ascii="Times New Roman" w:eastAsia="Times New Roman" w:hAnsi="Times New Roman" w:cs="Times New Roman"/>
          <w:color w:val="000000" w:themeColor="text1"/>
          <w:sz w:val="28"/>
          <w:szCs w:val="28"/>
          <w:lang w:eastAsia="ru-RU"/>
        </w:rPr>
        <w:t>о</w:t>
      </w:r>
      <w:r w:rsidRPr="00950774">
        <w:rPr>
          <w:rFonts w:ascii="Times New Roman" w:eastAsia="Times New Roman" w:hAnsi="Times New Roman" w:cs="Times New Roman"/>
          <w:color w:val="000000" w:themeColor="text1"/>
          <w:sz w:val="28"/>
          <w:szCs w:val="28"/>
          <w:lang w:eastAsia="ru-RU"/>
        </w:rPr>
        <w:t>го района от 23.12.2014 № 1 на предоставление трансфертов в объеме 1</w:t>
      </w:r>
      <w:r w:rsidRPr="00950774">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Pr="00950774">
        <w:rPr>
          <w:rFonts w:ascii="Times New Roman" w:eastAsia="Times New Roman" w:hAnsi="Times New Roman" w:cs="Times New Roman"/>
          <w:color w:val="000000" w:themeColor="text1"/>
          <w:sz w:val="28"/>
          <w:szCs w:val="28"/>
          <w:lang w:eastAsia="ru-RU"/>
        </w:rPr>
        <w:t>000</w:t>
      </w:r>
      <w:r>
        <w:rPr>
          <w:rFonts w:ascii="Times New Roman" w:eastAsia="Times New Roman" w:hAnsi="Times New Roman" w:cs="Times New Roman"/>
          <w:color w:val="000000" w:themeColor="text1"/>
          <w:sz w:val="28"/>
          <w:szCs w:val="28"/>
          <w:lang w:eastAsia="ru-RU"/>
        </w:rPr>
        <w:t> </w:t>
      </w:r>
      <w:r w:rsidRPr="00950774">
        <w:rPr>
          <w:rFonts w:ascii="Times New Roman" w:eastAsia="Times New Roman" w:hAnsi="Times New Roman" w:cs="Times New Roman"/>
          <w:color w:val="000000" w:themeColor="text1"/>
          <w:sz w:val="28"/>
          <w:szCs w:val="28"/>
          <w:lang w:eastAsia="ru-RU"/>
        </w:rPr>
        <w:t>000</w:t>
      </w:r>
      <w:r>
        <w:rPr>
          <w:rFonts w:ascii="Times New Roman" w:eastAsia="Times New Roman" w:hAnsi="Times New Roman" w:cs="Times New Roman"/>
          <w:color w:val="000000" w:themeColor="text1"/>
          <w:sz w:val="28"/>
          <w:szCs w:val="28"/>
          <w:lang w:eastAsia="ru-RU"/>
        </w:rPr>
        <w:t>,00 рублей</w:t>
      </w:r>
      <w:r w:rsidRPr="00950774">
        <w:rPr>
          <w:rFonts w:ascii="Times New Roman" w:eastAsia="Times New Roman" w:hAnsi="Times New Roman" w:cs="Times New Roman"/>
          <w:color w:val="000000" w:themeColor="text1"/>
          <w:sz w:val="28"/>
          <w:szCs w:val="28"/>
          <w:lang w:eastAsia="ru-RU"/>
        </w:rPr>
        <w:t>.</w:t>
      </w:r>
      <w:r w:rsidRPr="00950774">
        <w:rPr>
          <w:color w:val="000000" w:themeColor="text1"/>
        </w:rPr>
        <w:t xml:space="preserve"> </w:t>
      </w:r>
      <w:r w:rsidRPr="00950774">
        <w:rPr>
          <w:rFonts w:ascii="Times New Roman" w:eastAsia="Times New Roman" w:hAnsi="Times New Roman" w:cs="Times New Roman"/>
          <w:color w:val="000000" w:themeColor="text1"/>
          <w:sz w:val="28"/>
          <w:szCs w:val="28"/>
          <w:lang w:eastAsia="ru-RU"/>
        </w:rPr>
        <w:t>В нарушение пункта 3.3 вышеуказанного Порядка Администрация пос</w:t>
      </w:r>
      <w:r w:rsidRPr="00950774">
        <w:rPr>
          <w:rFonts w:ascii="Times New Roman" w:eastAsia="Times New Roman" w:hAnsi="Times New Roman" w:cs="Times New Roman"/>
          <w:color w:val="000000" w:themeColor="text1"/>
          <w:sz w:val="28"/>
          <w:szCs w:val="28"/>
          <w:lang w:eastAsia="ru-RU"/>
        </w:rPr>
        <w:t>е</w:t>
      </w:r>
      <w:r w:rsidRPr="00950774">
        <w:rPr>
          <w:rFonts w:ascii="Times New Roman" w:eastAsia="Times New Roman" w:hAnsi="Times New Roman" w:cs="Times New Roman"/>
          <w:color w:val="000000" w:themeColor="text1"/>
          <w:sz w:val="28"/>
          <w:szCs w:val="28"/>
          <w:lang w:eastAsia="ru-RU"/>
        </w:rPr>
        <w:t>ления не представляла отчет об использовании иных межбюджетных трансфертов на приведение в нормативное состояние учреждений культуры;</w:t>
      </w:r>
    </w:p>
    <w:p w:rsidR="006C6D2B" w:rsidRPr="00DF47BF" w:rsidRDefault="006C6D2B" w:rsidP="006C6D2B">
      <w:pPr>
        <w:widowControl w:val="0"/>
        <w:spacing w:after="0" w:line="240" w:lineRule="auto"/>
        <w:ind w:firstLine="709"/>
        <w:jc w:val="both"/>
        <w:rPr>
          <w:rFonts w:ascii="Times New Roman" w:eastAsia="Times New Roman" w:hAnsi="Times New Roman" w:cs="Times New Roman"/>
          <w:sz w:val="28"/>
          <w:szCs w:val="28"/>
          <w:lang w:eastAsia="ru-RU"/>
        </w:rPr>
      </w:pPr>
      <w:r w:rsidRPr="00DF47BF">
        <w:rPr>
          <w:rFonts w:ascii="Times New Roman" w:eastAsia="Times New Roman" w:hAnsi="Times New Roman" w:cs="Times New Roman"/>
          <w:sz w:val="28"/>
          <w:szCs w:val="28"/>
          <w:lang w:eastAsia="ru-RU"/>
        </w:rPr>
        <w:t>- на лицевой счет МУ «Киселевская КДС» средства в размере 993</w:t>
      </w:r>
      <w:r>
        <w:rPr>
          <w:rFonts w:ascii="Times New Roman" w:eastAsia="Times New Roman" w:hAnsi="Times New Roman" w:cs="Times New Roman"/>
          <w:sz w:val="28"/>
          <w:szCs w:val="28"/>
          <w:lang w:eastAsia="ru-RU"/>
        </w:rPr>
        <w:t> </w:t>
      </w:r>
      <w:r w:rsidRPr="00DF47BF">
        <w:rPr>
          <w:rFonts w:ascii="Times New Roman" w:eastAsia="Times New Roman" w:hAnsi="Times New Roman" w:cs="Times New Roman"/>
          <w:sz w:val="28"/>
          <w:szCs w:val="28"/>
          <w:lang w:eastAsia="ru-RU"/>
        </w:rPr>
        <w:t>006</w:t>
      </w:r>
      <w:r>
        <w:rPr>
          <w:rFonts w:ascii="Times New Roman" w:eastAsia="Times New Roman" w:hAnsi="Times New Roman" w:cs="Times New Roman"/>
          <w:sz w:val="28"/>
          <w:szCs w:val="28"/>
          <w:lang w:eastAsia="ru-RU"/>
        </w:rPr>
        <w:t>,</w:t>
      </w:r>
      <w:r w:rsidRPr="00DF47BF">
        <w:rPr>
          <w:rFonts w:ascii="Times New Roman" w:eastAsia="Times New Roman" w:hAnsi="Times New Roman" w:cs="Times New Roman"/>
          <w:sz w:val="28"/>
          <w:szCs w:val="28"/>
          <w:lang w:eastAsia="ru-RU"/>
        </w:rPr>
        <w:t xml:space="preserve">39 рублей передавались платежным документом, </w:t>
      </w:r>
      <w:r w:rsidR="00CC1910">
        <w:rPr>
          <w:rFonts w:ascii="Times New Roman" w:eastAsia="Times New Roman" w:hAnsi="Times New Roman" w:cs="Times New Roman"/>
          <w:sz w:val="28"/>
          <w:szCs w:val="28"/>
          <w:lang w:eastAsia="ru-RU"/>
        </w:rPr>
        <w:t xml:space="preserve">в котором </w:t>
      </w:r>
      <w:r w:rsidRPr="00DF47BF">
        <w:rPr>
          <w:rFonts w:ascii="Times New Roman" w:eastAsia="Times New Roman" w:hAnsi="Times New Roman" w:cs="Times New Roman"/>
          <w:sz w:val="28"/>
          <w:szCs w:val="28"/>
          <w:lang w:eastAsia="ru-RU"/>
        </w:rPr>
        <w:t xml:space="preserve">основанием передачи денежных средств </w:t>
      </w:r>
      <w:r w:rsidR="00CC1910">
        <w:rPr>
          <w:rFonts w:ascii="Times New Roman" w:eastAsia="Times New Roman" w:hAnsi="Times New Roman" w:cs="Times New Roman"/>
          <w:sz w:val="28"/>
          <w:szCs w:val="28"/>
          <w:lang w:eastAsia="ru-RU"/>
        </w:rPr>
        <w:t>указано</w:t>
      </w:r>
      <w:r w:rsidRPr="00DF47BF">
        <w:rPr>
          <w:rFonts w:ascii="Times New Roman" w:eastAsia="Times New Roman" w:hAnsi="Times New Roman" w:cs="Times New Roman"/>
          <w:sz w:val="28"/>
          <w:szCs w:val="28"/>
          <w:lang w:eastAsia="ru-RU"/>
        </w:rPr>
        <w:t xml:space="preserve"> «соглашение 1 от 23.12.2014 на ремонт муниципальн</w:t>
      </w:r>
      <w:r w:rsidRPr="00DF47BF">
        <w:rPr>
          <w:rFonts w:ascii="Times New Roman" w:eastAsia="Times New Roman" w:hAnsi="Times New Roman" w:cs="Times New Roman"/>
          <w:sz w:val="28"/>
          <w:szCs w:val="28"/>
          <w:lang w:eastAsia="ru-RU"/>
        </w:rPr>
        <w:t>о</w:t>
      </w:r>
      <w:r w:rsidRPr="00DF47BF">
        <w:rPr>
          <w:rFonts w:ascii="Times New Roman" w:eastAsia="Times New Roman" w:hAnsi="Times New Roman" w:cs="Times New Roman"/>
          <w:sz w:val="28"/>
          <w:szCs w:val="28"/>
          <w:lang w:eastAsia="ru-RU"/>
        </w:rPr>
        <w:t>го учреждения «Сабарского Дома культур</w:t>
      </w:r>
      <w:r w:rsidR="00870D95">
        <w:rPr>
          <w:rFonts w:ascii="Times New Roman" w:eastAsia="Times New Roman" w:hAnsi="Times New Roman" w:cs="Times New Roman"/>
          <w:sz w:val="28"/>
          <w:szCs w:val="28"/>
          <w:lang w:eastAsia="ru-RU"/>
        </w:rPr>
        <w:t>ы»</w:t>
      </w:r>
      <w:r w:rsidRPr="00DF47BF">
        <w:rPr>
          <w:rFonts w:ascii="Times New Roman" w:eastAsia="Times New Roman" w:hAnsi="Times New Roman" w:cs="Times New Roman"/>
          <w:sz w:val="28"/>
          <w:szCs w:val="28"/>
          <w:lang w:eastAsia="ru-RU"/>
        </w:rPr>
        <w:t>.</w:t>
      </w:r>
    </w:p>
    <w:p w:rsidR="006C6D2B" w:rsidRDefault="006C6D2B" w:rsidP="006C6D2B">
      <w:pPr>
        <w:widowControl w:val="0"/>
        <w:spacing w:after="0" w:line="240" w:lineRule="auto"/>
        <w:ind w:firstLine="709"/>
        <w:jc w:val="both"/>
        <w:rPr>
          <w:rFonts w:ascii="Times New Roman" w:eastAsia="Times New Roman" w:hAnsi="Times New Roman" w:cs="Times New Roman"/>
          <w:sz w:val="28"/>
          <w:szCs w:val="28"/>
          <w:lang w:eastAsia="ru-RU"/>
        </w:rPr>
      </w:pPr>
      <w:r w:rsidRPr="00DF47BF">
        <w:rPr>
          <w:rFonts w:ascii="Times New Roman" w:eastAsia="Times New Roman" w:hAnsi="Times New Roman" w:cs="Times New Roman"/>
          <w:sz w:val="28"/>
          <w:szCs w:val="28"/>
          <w:lang w:eastAsia="ru-RU"/>
        </w:rPr>
        <w:t>Муниципальное учреждение «Сабарский Дом культуры» Киселевским п</w:t>
      </w:r>
      <w:r w:rsidRPr="00DF47BF">
        <w:rPr>
          <w:rFonts w:ascii="Times New Roman" w:eastAsia="Times New Roman" w:hAnsi="Times New Roman" w:cs="Times New Roman"/>
          <w:sz w:val="28"/>
          <w:szCs w:val="28"/>
          <w:lang w:eastAsia="ru-RU"/>
        </w:rPr>
        <w:t>о</w:t>
      </w:r>
      <w:r w:rsidRPr="00DF47BF">
        <w:rPr>
          <w:rFonts w:ascii="Times New Roman" w:eastAsia="Times New Roman" w:hAnsi="Times New Roman" w:cs="Times New Roman"/>
          <w:sz w:val="28"/>
          <w:szCs w:val="28"/>
          <w:lang w:eastAsia="ru-RU"/>
        </w:rPr>
        <w:t xml:space="preserve">селением не учреждалось и не зарегистрировано в ЕГРЮЛ. Сабарский Дом </w:t>
      </w:r>
      <w:r w:rsidR="00870D95">
        <w:rPr>
          <w:rFonts w:ascii="Times New Roman" w:eastAsia="Times New Roman" w:hAnsi="Times New Roman" w:cs="Times New Roman"/>
          <w:sz w:val="28"/>
          <w:szCs w:val="28"/>
          <w:lang w:eastAsia="ru-RU"/>
        </w:rPr>
        <w:t>к</w:t>
      </w:r>
      <w:r w:rsidRPr="00DF47BF">
        <w:rPr>
          <w:rFonts w:ascii="Times New Roman" w:eastAsia="Times New Roman" w:hAnsi="Times New Roman" w:cs="Times New Roman"/>
          <w:sz w:val="28"/>
          <w:szCs w:val="28"/>
          <w:lang w:eastAsia="ru-RU"/>
        </w:rPr>
        <w:t>ул</w:t>
      </w:r>
      <w:r w:rsidRPr="00DF47BF">
        <w:rPr>
          <w:rFonts w:ascii="Times New Roman" w:eastAsia="Times New Roman" w:hAnsi="Times New Roman" w:cs="Times New Roman"/>
          <w:sz w:val="28"/>
          <w:szCs w:val="28"/>
          <w:lang w:eastAsia="ru-RU"/>
        </w:rPr>
        <w:t>ь</w:t>
      </w:r>
      <w:r w:rsidRPr="00DF47BF">
        <w:rPr>
          <w:rFonts w:ascii="Times New Roman" w:eastAsia="Times New Roman" w:hAnsi="Times New Roman" w:cs="Times New Roman"/>
          <w:sz w:val="28"/>
          <w:szCs w:val="28"/>
          <w:lang w:eastAsia="ru-RU"/>
        </w:rPr>
        <w:t>туры не является юридическим лицом, является подразделением, входящим в структуру МУ «Киселевская КДС», поэтому передача средств субсидии на иные цели по Соглашению от 25.12.2014 является безосновательной;</w:t>
      </w:r>
    </w:p>
    <w:p w:rsidR="006C6D2B" w:rsidRPr="00456FC3" w:rsidRDefault="006C6D2B" w:rsidP="006C6D2B">
      <w:pPr>
        <w:widowControl w:val="0"/>
        <w:spacing w:after="0" w:line="240" w:lineRule="auto"/>
        <w:ind w:firstLine="709"/>
        <w:jc w:val="both"/>
        <w:rPr>
          <w:rFonts w:ascii="Times New Roman" w:eastAsia="Times New Roman" w:hAnsi="Times New Roman" w:cs="Times New Roman"/>
          <w:sz w:val="28"/>
          <w:szCs w:val="28"/>
          <w:lang w:eastAsia="ru-RU"/>
        </w:rPr>
      </w:pPr>
      <w:r w:rsidRPr="00456F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456FC3">
        <w:rPr>
          <w:rFonts w:ascii="Times New Roman" w:eastAsia="Times New Roman" w:hAnsi="Times New Roman" w:cs="Times New Roman"/>
          <w:sz w:val="28"/>
          <w:szCs w:val="28"/>
          <w:lang w:eastAsia="ru-RU"/>
        </w:rPr>
        <w:t>нарушение абзаца четвертого пункта 1 статьи 78.1 БК РФ, пункта 3.10 статьи 2 Федерального закона от 03.11.2006 № 174-ФЗ «Об автономных учрежд</w:t>
      </w:r>
      <w:r w:rsidRPr="00456FC3">
        <w:rPr>
          <w:rFonts w:ascii="Times New Roman" w:eastAsia="Times New Roman" w:hAnsi="Times New Roman" w:cs="Times New Roman"/>
          <w:sz w:val="28"/>
          <w:szCs w:val="28"/>
          <w:lang w:eastAsia="ru-RU"/>
        </w:rPr>
        <w:t>е</w:t>
      </w:r>
      <w:r w:rsidRPr="00456FC3">
        <w:rPr>
          <w:rFonts w:ascii="Times New Roman" w:eastAsia="Times New Roman" w:hAnsi="Times New Roman" w:cs="Times New Roman"/>
          <w:sz w:val="28"/>
          <w:szCs w:val="28"/>
          <w:lang w:eastAsia="ru-RU"/>
        </w:rPr>
        <w:t>ниях» Администрацией поселения не был установлен Порядок определения объ</w:t>
      </w:r>
      <w:r w:rsidRPr="00456FC3">
        <w:rPr>
          <w:rFonts w:ascii="Times New Roman" w:eastAsia="Times New Roman" w:hAnsi="Times New Roman" w:cs="Times New Roman"/>
          <w:sz w:val="28"/>
          <w:szCs w:val="28"/>
          <w:lang w:eastAsia="ru-RU"/>
        </w:rPr>
        <w:t>е</w:t>
      </w:r>
      <w:r w:rsidRPr="00456FC3">
        <w:rPr>
          <w:rFonts w:ascii="Times New Roman" w:eastAsia="Times New Roman" w:hAnsi="Times New Roman" w:cs="Times New Roman"/>
          <w:sz w:val="28"/>
          <w:szCs w:val="28"/>
          <w:lang w:eastAsia="ru-RU"/>
        </w:rPr>
        <w:t>ма и условия предоставления субсидий бюджетным и автономным учреждениям на иные цели.</w:t>
      </w:r>
    </w:p>
    <w:p w:rsidR="006C6D2B" w:rsidRPr="000B42CC" w:rsidRDefault="006C6D2B" w:rsidP="006C6D2B">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456FC3">
        <w:rPr>
          <w:rFonts w:ascii="Times New Roman" w:eastAsia="Times New Roman" w:hAnsi="Times New Roman" w:cs="Times New Roman"/>
          <w:sz w:val="28"/>
          <w:szCs w:val="28"/>
          <w:lang w:eastAsia="ru-RU"/>
        </w:rPr>
        <w:t>Администрацией поселения не формировался перечень субсидий на иные цели, в котором должны быть отражены целевые субсидии, предоставляемые в соответствующем финансовом году находящимся в его ведении учреждениям;</w:t>
      </w:r>
      <w:proofErr w:type="gramEnd"/>
    </w:p>
    <w:p w:rsidR="006C6D2B" w:rsidRPr="000B42CC" w:rsidRDefault="006C6D2B" w:rsidP="006C6D2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0B42CC">
        <w:rPr>
          <w:rFonts w:ascii="Times New Roman" w:eastAsia="Times New Roman" w:hAnsi="Times New Roman" w:cs="Times New Roman"/>
          <w:sz w:val="28"/>
          <w:szCs w:val="28"/>
          <w:lang w:eastAsia="ru-RU"/>
        </w:rPr>
        <w:t xml:space="preserve"> нарушение подпункта 10 пункта 1 статьи 158 Б</w:t>
      </w:r>
      <w:r w:rsidR="00F11890">
        <w:rPr>
          <w:rFonts w:ascii="Times New Roman" w:eastAsia="Times New Roman" w:hAnsi="Times New Roman" w:cs="Times New Roman"/>
          <w:sz w:val="28"/>
          <w:szCs w:val="28"/>
          <w:lang w:eastAsia="ru-RU"/>
        </w:rPr>
        <w:t>К РФ</w:t>
      </w:r>
      <w:r w:rsidRPr="000B42CC">
        <w:rPr>
          <w:rFonts w:ascii="Times New Roman" w:eastAsia="Times New Roman" w:hAnsi="Times New Roman" w:cs="Times New Roman"/>
          <w:sz w:val="28"/>
          <w:szCs w:val="28"/>
          <w:lang w:eastAsia="ru-RU"/>
        </w:rPr>
        <w:t xml:space="preserve"> не был обеспечен </w:t>
      </w:r>
      <w:proofErr w:type="gramStart"/>
      <w:r w:rsidRPr="000B42CC">
        <w:rPr>
          <w:rFonts w:ascii="Times New Roman" w:eastAsia="Times New Roman" w:hAnsi="Times New Roman" w:cs="Times New Roman"/>
          <w:sz w:val="28"/>
          <w:szCs w:val="28"/>
          <w:lang w:eastAsia="ru-RU"/>
        </w:rPr>
        <w:t>контроль за</w:t>
      </w:r>
      <w:proofErr w:type="gramEnd"/>
      <w:r w:rsidRPr="000B42CC">
        <w:rPr>
          <w:rFonts w:ascii="Times New Roman" w:eastAsia="Times New Roman" w:hAnsi="Times New Roman" w:cs="Times New Roman"/>
          <w:sz w:val="28"/>
          <w:szCs w:val="28"/>
          <w:lang w:eastAsia="ru-RU"/>
        </w:rPr>
        <w:t xml:space="preserve"> соблюдением получателем субсидий на иные цели условий, устано</w:t>
      </w:r>
      <w:r w:rsidRPr="000B42CC">
        <w:rPr>
          <w:rFonts w:ascii="Times New Roman" w:eastAsia="Times New Roman" w:hAnsi="Times New Roman" w:cs="Times New Roman"/>
          <w:sz w:val="28"/>
          <w:szCs w:val="28"/>
          <w:lang w:eastAsia="ru-RU"/>
        </w:rPr>
        <w:t>в</w:t>
      </w:r>
      <w:r w:rsidRPr="000B42CC">
        <w:rPr>
          <w:rFonts w:ascii="Times New Roman" w:eastAsia="Times New Roman" w:hAnsi="Times New Roman" w:cs="Times New Roman"/>
          <w:sz w:val="28"/>
          <w:szCs w:val="28"/>
          <w:lang w:eastAsia="ru-RU"/>
        </w:rPr>
        <w:t>ленных при их предоставлении. Так, администрацией поселения не запрашив</w:t>
      </w:r>
      <w:r w:rsidRPr="000B42CC">
        <w:rPr>
          <w:rFonts w:ascii="Times New Roman" w:eastAsia="Times New Roman" w:hAnsi="Times New Roman" w:cs="Times New Roman"/>
          <w:sz w:val="28"/>
          <w:szCs w:val="28"/>
          <w:lang w:eastAsia="ru-RU"/>
        </w:rPr>
        <w:t>а</w:t>
      </w:r>
      <w:r w:rsidRPr="000B42CC">
        <w:rPr>
          <w:rFonts w:ascii="Times New Roman" w:eastAsia="Times New Roman" w:hAnsi="Times New Roman" w:cs="Times New Roman"/>
          <w:sz w:val="28"/>
          <w:szCs w:val="28"/>
          <w:lang w:eastAsia="ru-RU"/>
        </w:rPr>
        <w:t>лись информация, необходимая для контроля, и отчетность об использовании средств субсидии на иные цели подведомственным учреждением, определенная пунктом 2.3.4 Соглашения от 25.12.2014</w:t>
      </w:r>
      <w:r>
        <w:rPr>
          <w:rFonts w:ascii="Times New Roman" w:eastAsia="Times New Roman" w:hAnsi="Times New Roman" w:cs="Times New Roman"/>
          <w:sz w:val="28"/>
          <w:szCs w:val="28"/>
          <w:lang w:eastAsia="ru-RU"/>
        </w:rPr>
        <w:t>;</w:t>
      </w:r>
    </w:p>
    <w:p w:rsidR="006C6D2B" w:rsidRPr="000B42CC" w:rsidRDefault="006C6D2B" w:rsidP="006C6D2B">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в</w:t>
      </w:r>
      <w:r w:rsidRPr="000B42CC">
        <w:rPr>
          <w:rFonts w:ascii="Times New Roman" w:eastAsia="Times New Roman" w:hAnsi="Times New Roman" w:cs="Times New Roman"/>
          <w:sz w:val="28"/>
          <w:szCs w:val="28"/>
          <w:lang w:eastAsia="ru-RU"/>
        </w:rPr>
        <w:t xml:space="preserve"> нарушение пункта 2.5 </w:t>
      </w:r>
      <w:r w:rsidRPr="00DF47BF">
        <w:rPr>
          <w:rFonts w:ascii="Times New Roman" w:eastAsia="Times New Roman" w:hAnsi="Times New Roman" w:cs="Times New Roman"/>
          <w:sz w:val="28"/>
          <w:szCs w:val="28"/>
          <w:lang w:eastAsia="ru-RU"/>
        </w:rPr>
        <w:t>Порядк</w:t>
      </w:r>
      <w:r>
        <w:rPr>
          <w:rFonts w:ascii="Times New Roman" w:eastAsia="Times New Roman" w:hAnsi="Times New Roman" w:cs="Times New Roman"/>
          <w:sz w:val="28"/>
          <w:szCs w:val="28"/>
          <w:lang w:eastAsia="ru-RU"/>
        </w:rPr>
        <w:t>а</w:t>
      </w:r>
      <w:r w:rsidRPr="00DF47BF">
        <w:rPr>
          <w:rFonts w:ascii="Times New Roman" w:eastAsia="Times New Roman" w:hAnsi="Times New Roman" w:cs="Times New Roman"/>
          <w:sz w:val="28"/>
          <w:szCs w:val="28"/>
          <w:lang w:eastAsia="ru-RU"/>
        </w:rPr>
        <w:t xml:space="preserve"> определения объема и условий пред</w:t>
      </w:r>
      <w:r w:rsidRPr="00DF47BF">
        <w:rPr>
          <w:rFonts w:ascii="Times New Roman" w:eastAsia="Times New Roman" w:hAnsi="Times New Roman" w:cs="Times New Roman"/>
          <w:sz w:val="28"/>
          <w:szCs w:val="28"/>
          <w:lang w:eastAsia="ru-RU"/>
        </w:rPr>
        <w:t>о</w:t>
      </w:r>
      <w:r w:rsidRPr="00DF47BF">
        <w:rPr>
          <w:rFonts w:ascii="Times New Roman" w:eastAsia="Times New Roman" w:hAnsi="Times New Roman" w:cs="Times New Roman"/>
          <w:sz w:val="28"/>
          <w:szCs w:val="28"/>
          <w:lang w:eastAsia="ru-RU"/>
        </w:rPr>
        <w:t>ставления субсидий из бюджета Киселевского сельского поселения муниципал</w:t>
      </w:r>
      <w:r w:rsidRPr="00DF47BF">
        <w:rPr>
          <w:rFonts w:ascii="Times New Roman" w:eastAsia="Times New Roman" w:hAnsi="Times New Roman" w:cs="Times New Roman"/>
          <w:sz w:val="28"/>
          <w:szCs w:val="28"/>
          <w:lang w:eastAsia="ru-RU"/>
        </w:rPr>
        <w:t>ь</w:t>
      </w:r>
      <w:r w:rsidRPr="00DF47BF">
        <w:rPr>
          <w:rFonts w:ascii="Times New Roman" w:eastAsia="Times New Roman" w:hAnsi="Times New Roman" w:cs="Times New Roman"/>
          <w:sz w:val="28"/>
          <w:szCs w:val="28"/>
          <w:lang w:eastAsia="ru-RU"/>
        </w:rPr>
        <w:t>ным и автономным учреждениям, утвержденн</w:t>
      </w:r>
      <w:r>
        <w:rPr>
          <w:rFonts w:ascii="Times New Roman" w:eastAsia="Times New Roman" w:hAnsi="Times New Roman" w:cs="Times New Roman"/>
          <w:sz w:val="28"/>
          <w:szCs w:val="28"/>
          <w:lang w:eastAsia="ru-RU"/>
        </w:rPr>
        <w:t>ого</w:t>
      </w:r>
      <w:r w:rsidRPr="00DF47BF">
        <w:rPr>
          <w:rFonts w:ascii="Times New Roman" w:eastAsia="Times New Roman" w:hAnsi="Times New Roman" w:cs="Times New Roman"/>
          <w:sz w:val="28"/>
          <w:szCs w:val="28"/>
          <w:lang w:eastAsia="ru-RU"/>
        </w:rPr>
        <w:t xml:space="preserve"> постановлением администрации Киселевского сельского поселения от 06.07.2011 № 82</w:t>
      </w:r>
      <w:r>
        <w:rPr>
          <w:rFonts w:ascii="Times New Roman" w:eastAsia="Times New Roman" w:hAnsi="Times New Roman" w:cs="Times New Roman"/>
          <w:sz w:val="28"/>
          <w:szCs w:val="28"/>
          <w:lang w:eastAsia="ru-RU"/>
        </w:rPr>
        <w:t>,</w:t>
      </w:r>
      <w:r w:rsidRPr="00DF47BF">
        <w:rPr>
          <w:rFonts w:ascii="Times New Roman" w:eastAsia="Times New Roman" w:hAnsi="Times New Roman" w:cs="Times New Roman"/>
          <w:sz w:val="28"/>
          <w:szCs w:val="28"/>
          <w:lang w:eastAsia="ru-RU"/>
        </w:rPr>
        <w:t xml:space="preserve"> </w:t>
      </w:r>
      <w:r w:rsidRPr="000B42CC">
        <w:rPr>
          <w:rFonts w:ascii="Times New Roman" w:eastAsia="Times New Roman" w:hAnsi="Times New Roman" w:cs="Times New Roman"/>
          <w:sz w:val="28"/>
          <w:szCs w:val="28"/>
          <w:lang w:eastAsia="ru-RU"/>
        </w:rPr>
        <w:t>субсидия на иные цели на ремонт муниципального учреждения «Сабарский Дом культуры» была выделена не на основании нормативных правовых актов Киселевского сельского поселения.</w:t>
      </w:r>
      <w:proofErr w:type="gramEnd"/>
      <w:r w:rsidRPr="000B42CC">
        <w:rPr>
          <w:rFonts w:ascii="Times New Roman" w:eastAsia="Times New Roman" w:hAnsi="Times New Roman" w:cs="Times New Roman"/>
          <w:sz w:val="28"/>
          <w:szCs w:val="28"/>
          <w:lang w:eastAsia="ru-RU"/>
        </w:rPr>
        <w:t xml:space="preserve"> </w:t>
      </w:r>
      <w:proofErr w:type="gramStart"/>
      <w:r w:rsidRPr="000B42CC">
        <w:rPr>
          <w:rFonts w:ascii="Times New Roman" w:eastAsia="Times New Roman" w:hAnsi="Times New Roman" w:cs="Times New Roman"/>
          <w:sz w:val="28"/>
          <w:szCs w:val="28"/>
          <w:lang w:eastAsia="ru-RU"/>
        </w:rPr>
        <w:lastRenderedPageBreak/>
        <w:t xml:space="preserve">Поскольку, как указывалось выше, Решением Совета депутатов Киселевского сельского поселения Суксунского муниципального района от 29.07.2014 № 59 «О внесении изменений и дополнений в Решение Совета </w:t>
      </w:r>
      <w:r>
        <w:rPr>
          <w:rFonts w:ascii="Times New Roman" w:eastAsia="Times New Roman" w:hAnsi="Times New Roman" w:cs="Times New Roman"/>
          <w:sz w:val="28"/>
          <w:szCs w:val="28"/>
          <w:lang w:eastAsia="ru-RU"/>
        </w:rPr>
        <w:t>д</w:t>
      </w:r>
      <w:r w:rsidRPr="000B42CC">
        <w:rPr>
          <w:rFonts w:ascii="Times New Roman" w:eastAsia="Times New Roman" w:hAnsi="Times New Roman" w:cs="Times New Roman"/>
          <w:sz w:val="28"/>
          <w:szCs w:val="28"/>
          <w:lang w:eastAsia="ru-RU"/>
        </w:rPr>
        <w:t>епутатов «О бюджете К</w:t>
      </w:r>
      <w:r w:rsidRPr="000B42CC">
        <w:rPr>
          <w:rFonts w:ascii="Times New Roman" w:eastAsia="Times New Roman" w:hAnsi="Times New Roman" w:cs="Times New Roman"/>
          <w:sz w:val="28"/>
          <w:szCs w:val="28"/>
          <w:lang w:eastAsia="ru-RU"/>
        </w:rPr>
        <w:t>и</w:t>
      </w:r>
      <w:r w:rsidRPr="000B42CC">
        <w:rPr>
          <w:rFonts w:ascii="Times New Roman" w:eastAsia="Times New Roman" w:hAnsi="Times New Roman" w:cs="Times New Roman"/>
          <w:sz w:val="28"/>
          <w:szCs w:val="28"/>
          <w:lang w:eastAsia="ru-RU"/>
        </w:rPr>
        <w:t>селевского сельского поселения на 2014 год и на плановый период 2015 и 2016 годов» были утверждены расходы бюджета в размере 1</w:t>
      </w:r>
      <w:r>
        <w:rPr>
          <w:rFonts w:ascii="Times New Roman" w:eastAsia="Times New Roman" w:hAnsi="Times New Roman" w:cs="Times New Roman"/>
          <w:sz w:val="28"/>
          <w:szCs w:val="28"/>
          <w:lang w:eastAsia="ru-RU"/>
        </w:rPr>
        <w:t> </w:t>
      </w:r>
      <w:r w:rsidRPr="000B42CC">
        <w:rPr>
          <w:rFonts w:ascii="Times New Roman" w:eastAsia="Times New Roman" w:hAnsi="Times New Roman" w:cs="Times New Roman"/>
          <w:sz w:val="28"/>
          <w:szCs w:val="28"/>
          <w:lang w:eastAsia="ru-RU"/>
        </w:rPr>
        <w:t>000</w:t>
      </w:r>
      <w:r>
        <w:rPr>
          <w:rFonts w:ascii="Times New Roman" w:eastAsia="Times New Roman" w:hAnsi="Times New Roman" w:cs="Times New Roman"/>
          <w:sz w:val="28"/>
          <w:szCs w:val="28"/>
          <w:lang w:eastAsia="ru-RU"/>
        </w:rPr>
        <w:t> </w:t>
      </w:r>
      <w:r w:rsidRPr="000B42CC">
        <w:rPr>
          <w:rFonts w:ascii="Times New Roman" w:eastAsia="Times New Roman" w:hAnsi="Times New Roman" w:cs="Times New Roman"/>
          <w:sz w:val="28"/>
          <w:szCs w:val="28"/>
          <w:lang w:eastAsia="ru-RU"/>
        </w:rPr>
        <w:t>000</w:t>
      </w:r>
      <w:r>
        <w:rPr>
          <w:rFonts w:ascii="Times New Roman" w:eastAsia="Times New Roman" w:hAnsi="Times New Roman" w:cs="Times New Roman"/>
          <w:sz w:val="28"/>
          <w:szCs w:val="28"/>
          <w:lang w:eastAsia="ru-RU"/>
        </w:rPr>
        <w:t>,</w:t>
      </w:r>
      <w:r w:rsidRPr="000B42CC">
        <w:rPr>
          <w:rFonts w:ascii="Times New Roman" w:eastAsia="Times New Roman" w:hAnsi="Times New Roman" w:cs="Times New Roman"/>
          <w:sz w:val="28"/>
          <w:szCs w:val="28"/>
          <w:lang w:eastAsia="ru-RU"/>
        </w:rPr>
        <w:t>00 рублей по ц</w:t>
      </w:r>
      <w:r w:rsidRPr="000B42CC">
        <w:rPr>
          <w:rFonts w:ascii="Times New Roman" w:eastAsia="Times New Roman" w:hAnsi="Times New Roman" w:cs="Times New Roman"/>
          <w:sz w:val="28"/>
          <w:szCs w:val="28"/>
          <w:lang w:eastAsia="ru-RU"/>
        </w:rPr>
        <w:t>е</w:t>
      </w:r>
      <w:r w:rsidRPr="000B42CC">
        <w:rPr>
          <w:rFonts w:ascii="Times New Roman" w:eastAsia="Times New Roman" w:hAnsi="Times New Roman" w:cs="Times New Roman"/>
          <w:sz w:val="28"/>
          <w:szCs w:val="28"/>
          <w:lang w:eastAsia="ru-RU"/>
        </w:rPr>
        <w:t>левой статье 795 01 10 «Муниципальная целевая программа</w:t>
      </w:r>
      <w:proofErr w:type="gramEnd"/>
      <w:r w:rsidRPr="000B42CC">
        <w:rPr>
          <w:rFonts w:ascii="Times New Roman" w:eastAsia="Times New Roman" w:hAnsi="Times New Roman" w:cs="Times New Roman"/>
          <w:sz w:val="28"/>
          <w:szCs w:val="28"/>
          <w:lang w:eastAsia="ru-RU"/>
        </w:rPr>
        <w:t xml:space="preserve"> «Культура Суксу</w:t>
      </w:r>
      <w:r w:rsidRPr="000B42CC">
        <w:rPr>
          <w:rFonts w:ascii="Times New Roman" w:eastAsia="Times New Roman" w:hAnsi="Times New Roman" w:cs="Times New Roman"/>
          <w:sz w:val="28"/>
          <w:szCs w:val="28"/>
          <w:lang w:eastAsia="ru-RU"/>
        </w:rPr>
        <w:t>н</w:t>
      </w:r>
      <w:r w:rsidRPr="000B42CC">
        <w:rPr>
          <w:rFonts w:ascii="Times New Roman" w:eastAsia="Times New Roman" w:hAnsi="Times New Roman" w:cs="Times New Roman"/>
          <w:sz w:val="28"/>
          <w:szCs w:val="28"/>
          <w:lang w:eastAsia="ru-RU"/>
        </w:rPr>
        <w:t>ского муниципального района» Подпрограмма «Развитие сферы культуры», а не на ремонт муниципального учреждения «Сабарский Дом культуры</w:t>
      </w:r>
      <w:r>
        <w:rPr>
          <w:rFonts w:ascii="Times New Roman" w:eastAsia="Times New Roman" w:hAnsi="Times New Roman" w:cs="Times New Roman"/>
          <w:sz w:val="28"/>
          <w:szCs w:val="28"/>
          <w:lang w:eastAsia="ru-RU"/>
        </w:rPr>
        <w:t xml:space="preserve">». </w:t>
      </w:r>
      <w:r w:rsidRPr="000B42CC">
        <w:rPr>
          <w:rFonts w:ascii="Times New Roman" w:eastAsia="Times New Roman" w:hAnsi="Times New Roman" w:cs="Times New Roman"/>
          <w:sz w:val="28"/>
          <w:szCs w:val="28"/>
          <w:lang w:eastAsia="ru-RU"/>
        </w:rPr>
        <w:t>Также нео</w:t>
      </w:r>
      <w:r w:rsidRPr="000B42CC">
        <w:rPr>
          <w:rFonts w:ascii="Times New Roman" w:eastAsia="Times New Roman" w:hAnsi="Times New Roman" w:cs="Times New Roman"/>
          <w:sz w:val="28"/>
          <w:szCs w:val="28"/>
          <w:lang w:eastAsia="ru-RU"/>
        </w:rPr>
        <w:t>б</w:t>
      </w:r>
      <w:r w:rsidRPr="000B42CC">
        <w:rPr>
          <w:rFonts w:ascii="Times New Roman" w:eastAsia="Times New Roman" w:hAnsi="Times New Roman" w:cs="Times New Roman"/>
          <w:sz w:val="28"/>
          <w:szCs w:val="28"/>
          <w:lang w:eastAsia="ru-RU"/>
        </w:rPr>
        <w:t>ходимо отметить, что средства передавались на цели, не предусмотренные С</w:t>
      </w:r>
      <w:r w:rsidRPr="000B42CC">
        <w:rPr>
          <w:rFonts w:ascii="Times New Roman" w:eastAsia="Times New Roman" w:hAnsi="Times New Roman" w:cs="Times New Roman"/>
          <w:sz w:val="28"/>
          <w:szCs w:val="28"/>
          <w:lang w:eastAsia="ru-RU"/>
        </w:rPr>
        <w:t>о</w:t>
      </w:r>
      <w:r w:rsidRPr="000B42CC">
        <w:rPr>
          <w:rFonts w:ascii="Times New Roman" w:eastAsia="Times New Roman" w:hAnsi="Times New Roman" w:cs="Times New Roman"/>
          <w:sz w:val="28"/>
          <w:szCs w:val="28"/>
          <w:lang w:eastAsia="ru-RU"/>
        </w:rPr>
        <w:t xml:space="preserve">глашением от 23.12.2014 № 1, заключенным между </w:t>
      </w:r>
      <w:r>
        <w:rPr>
          <w:rFonts w:ascii="Times New Roman" w:eastAsia="Times New Roman" w:hAnsi="Times New Roman" w:cs="Times New Roman"/>
          <w:sz w:val="28"/>
          <w:szCs w:val="28"/>
          <w:lang w:eastAsia="ru-RU"/>
        </w:rPr>
        <w:t>А</w:t>
      </w:r>
      <w:r w:rsidRPr="000B42CC">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Киселевск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го сельского </w:t>
      </w:r>
      <w:r w:rsidRPr="000B42CC">
        <w:rPr>
          <w:rFonts w:ascii="Times New Roman" w:eastAsia="Times New Roman" w:hAnsi="Times New Roman" w:cs="Times New Roman"/>
          <w:sz w:val="28"/>
          <w:szCs w:val="28"/>
          <w:lang w:eastAsia="ru-RU"/>
        </w:rPr>
        <w:t>поселения и Администрацией Суксунского муниципального района при получении межбюджетных трансфертов на приведение в нормативное сост</w:t>
      </w:r>
      <w:r w:rsidRPr="000B42C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яние учреждений культуры;</w:t>
      </w:r>
    </w:p>
    <w:p w:rsidR="008E5B71" w:rsidRPr="00916D3D" w:rsidRDefault="008E5B71" w:rsidP="00A858D3">
      <w:pPr>
        <w:widowControl w:val="0"/>
        <w:spacing w:after="0" w:line="240" w:lineRule="auto"/>
        <w:ind w:firstLine="709"/>
        <w:jc w:val="both"/>
        <w:rPr>
          <w:rFonts w:ascii="Times New Roman" w:hAnsi="Times New Roman" w:cs="Times New Roman"/>
          <w:sz w:val="28"/>
          <w:szCs w:val="28"/>
        </w:rPr>
      </w:pPr>
    </w:p>
    <w:p w:rsidR="00916D3D" w:rsidRPr="00916D3D" w:rsidRDefault="00A858D3" w:rsidP="00916D3D">
      <w:pPr>
        <w:pStyle w:val="a8"/>
        <w:widowControl w:val="0"/>
        <w:spacing w:after="0"/>
        <w:ind w:left="0" w:firstLine="709"/>
        <w:jc w:val="both"/>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6D3D">
        <w:rPr>
          <w:sz w:val="28"/>
          <w:szCs w:val="28"/>
        </w:rPr>
        <w:t xml:space="preserve">5) </w:t>
      </w:r>
      <w:r w:rsidR="00916D3D" w:rsidRPr="00916D3D">
        <w:rPr>
          <w:sz w:val="28"/>
          <w:szCs w:val="28"/>
        </w:rPr>
        <w:t>в рамках вышеназванной проверки Администрации Киселевского сел</w:t>
      </w:r>
      <w:r w:rsidR="00916D3D" w:rsidRPr="00916D3D">
        <w:rPr>
          <w:sz w:val="28"/>
          <w:szCs w:val="28"/>
        </w:rPr>
        <w:t>ь</w:t>
      </w:r>
      <w:r w:rsidR="00916D3D" w:rsidRPr="00916D3D">
        <w:rPr>
          <w:sz w:val="28"/>
          <w:szCs w:val="28"/>
        </w:rPr>
        <w:t>ского поселения с 23</w:t>
      </w:r>
      <w:r w:rsidR="00916D3D" w:rsidRPr="00916D3D">
        <w:rPr>
          <w:bCs/>
          <w:sz w:val="28"/>
          <w:szCs w:val="28"/>
        </w:rPr>
        <w:t>.09.2015 по 20.10.2015 п</w:t>
      </w:r>
      <w:r w:rsidR="00916D3D" w:rsidRPr="00916D3D">
        <w:rPr>
          <w:sz w:val="28"/>
          <w:szCs w:val="28"/>
        </w:rPr>
        <w:t xml:space="preserve">роведена встречная </w:t>
      </w:r>
      <w:r w:rsidR="005B1411" w:rsidRPr="00916D3D">
        <w:rPr>
          <w:sz w:val="28"/>
          <w:szCs w:val="28"/>
        </w:rPr>
        <w:t xml:space="preserve">проверка </w:t>
      </w:r>
      <w:r w:rsidR="00916D3D" w:rsidRPr="00916D3D">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 по</w:t>
      </w:r>
      <w:r w:rsidR="00916D3D" w:rsidRPr="00916D3D">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w:t>
      </w:r>
      <w:r w:rsidR="00916D3D" w:rsidRPr="00916D3D">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ведомственном учреждении – муниципальном учреждении «Киселевская кул</w:t>
      </w:r>
      <w:r w:rsidR="00916D3D" w:rsidRPr="00916D3D">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ь</w:t>
      </w:r>
      <w:r w:rsidR="00916D3D" w:rsidRPr="00916D3D">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турно-досуговая система», которому направлялись средства полученного ме</w:t>
      </w:r>
      <w:r w:rsidR="00916D3D" w:rsidRPr="00916D3D">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w:t>
      </w:r>
      <w:r w:rsidR="00916D3D" w:rsidRPr="00916D3D">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бюджетного трансферта.</w:t>
      </w:r>
    </w:p>
    <w:p w:rsidR="00916D3D" w:rsidRDefault="00916D3D" w:rsidP="00916D3D">
      <w:pPr>
        <w:widowControl w:val="0"/>
        <w:spacing w:after="0" w:line="240" w:lineRule="auto"/>
        <w:ind w:firstLine="709"/>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819C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Учет операций со средствами, поступившими на исполнение планов ФХД</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Учреждения</w:t>
      </w:r>
      <w:r w:rsidRPr="002819C0">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осуществляется Администрацией МО «Киселевское поселение» в соответствии с Соглашением о ведении бухгалтерского учета от 01.01.2014.</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 в периоде с 01.07.2014 по 31.12.2014 в нарушение пункта 21 Требований к плану ФХД, пункта 5.10 Устава планы ФХД МУ «Киселевская КДС» утвержд</w:t>
      </w:r>
      <w:r w:rsidRPr="00CE430B">
        <w:rPr>
          <w:rFonts w:ascii="Times New Roman" w:eastAsia="Times New Roman" w:hAnsi="Times New Roman" w:cs="Times New Roman"/>
          <w:sz w:val="28"/>
          <w:szCs w:val="28"/>
          <w:lang w:eastAsia="ru-RU"/>
        </w:rPr>
        <w:t>а</w:t>
      </w:r>
      <w:r w:rsidRPr="00CE430B">
        <w:rPr>
          <w:rFonts w:ascii="Times New Roman" w:eastAsia="Times New Roman" w:hAnsi="Times New Roman" w:cs="Times New Roman"/>
          <w:sz w:val="28"/>
          <w:szCs w:val="28"/>
          <w:lang w:eastAsia="ru-RU"/>
        </w:rPr>
        <w:t>лись не директором Учреждения Безукладниковой С.М., а Главой администрации МО «Киселевское сельское поселение» Малининой Т.Н</w:t>
      </w:r>
      <w:r>
        <w:rPr>
          <w:rFonts w:ascii="Times New Roman" w:eastAsia="Times New Roman" w:hAnsi="Times New Roman" w:cs="Times New Roman"/>
          <w:sz w:val="28"/>
          <w:szCs w:val="28"/>
          <w:lang w:eastAsia="ru-RU"/>
        </w:rPr>
        <w:t>.</w:t>
      </w:r>
      <w:r w:rsidRPr="00CE430B">
        <w:rPr>
          <w:rFonts w:ascii="Times New Roman" w:eastAsia="Times New Roman" w:hAnsi="Times New Roman" w:cs="Times New Roman"/>
          <w:sz w:val="28"/>
          <w:szCs w:val="28"/>
          <w:lang w:eastAsia="ru-RU"/>
        </w:rPr>
        <w:t>;</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 в нарушение пункта 6 части 1 статьи 11 Федерального закона от 03.11.2006 № 174-ФЗ «Об автономных учреждениях», пункта 5.6.2 Устава Наблюдательным советом Учреждения не рассматривались проекты планов ФХД, не давались з</w:t>
      </w:r>
      <w:r w:rsidRPr="00CE430B">
        <w:rPr>
          <w:rFonts w:ascii="Times New Roman" w:eastAsia="Times New Roman" w:hAnsi="Times New Roman" w:cs="Times New Roman"/>
          <w:sz w:val="28"/>
          <w:szCs w:val="28"/>
          <w:lang w:eastAsia="ru-RU"/>
        </w:rPr>
        <w:t>а</w:t>
      </w:r>
      <w:r w:rsidRPr="00CE430B">
        <w:rPr>
          <w:rFonts w:ascii="Times New Roman" w:eastAsia="Times New Roman" w:hAnsi="Times New Roman" w:cs="Times New Roman"/>
          <w:sz w:val="28"/>
          <w:szCs w:val="28"/>
          <w:lang w:eastAsia="ru-RU"/>
        </w:rPr>
        <w:t>ключения, копии которых должны направляться Учредителю. Планы ФХД Учр</w:t>
      </w:r>
      <w:r w:rsidRPr="00CE430B">
        <w:rPr>
          <w:rFonts w:ascii="Times New Roman" w:eastAsia="Times New Roman" w:hAnsi="Times New Roman" w:cs="Times New Roman"/>
          <w:sz w:val="28"/>
          <w:szCs w:val="28"/>
          <w:lang w:eastAsia="ru-RU"/>
        </w:rPr>
        <w:t>е</w:t>
      </w:r>
      <w:r w:rsidRPr="00CE430B">
        <w:rPr>
          <w:rFonts w:ascii="Times New Roman" w:eastAsia="Times New Roman" w:hAnsi="Times New Roman" w:cs="Times New Roman"/>
          <w:sz w:val="28"/>
          <w:szCs w:val="28"/>
          <w:lang w:eastAsia="ru-RU"/>
        </w:rPr>
        <w:t>ждения не содержат отметки о согласовании Наблюдательным советом;</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E430B">
        <w:rPr>
          <w:rFonts w:ascii="Times New Roman" w:eastAsia="Times New Roman" w:hAnsi="Times New Roman" w:cs="Times New Roman"/>
          <w:sz w:val="28"/>
          <w:szCs w:val="28"/>
          <w:lang w:eastAsia="ru-RU"/>
        </w:rPr>
        <w:t>- в нарушение пункта 5 Порядка составления и утверждения плана фина</w:t>
      </w:r>
      <w:r w:rsidRPr="00CE430B">
        <w:rPr>
          <w:rFonts w:ascii="Times New Roman" w:eastAsia="Times New Roman" w:hAnsi="Times New Roman" w:cs="Times New Roman"/>
          <w:sz w:val="28"/>
          <w:szCs w:val="28"/>
          <w:lang w:eastAsia="ru-RU"/>
        </w:rPr>
        <w:t>н</w:t>
      </w:r>
      <w:r w:rsidRPr="00CE430B">
        <w:rPr>
          <w:rFonts w:ascii="Times New Roman" w:eastAsia="Times New Roman" w:hAnsi="Times New Roman" w:cs="Times New Roman"/>
          <w:sz w:val="28"/>
          <w:szCs w:val="28"/>
          <w:lang w:eastAsia="ru-RU"/>
        </w:rPr>
        <w:t>сово-хозяйственной деятельности муниципальных учреждений, подведомстве</w:t>
      </w:r>
      <w:r w:rsidRPr="00CE430B">
        <w:rPr>
          <w:rFonts w:ascii="Times New Roman" w:eastAsia="Times New Roman" w:hAnsi="Times New Roman" w:cs="Times New Roman"/>
          <w:sz w:val="28"/>
          <w:szCs w:val="28"/>
          <w:lang w:eastAsia="ru-RU"/>
        </w:rPr>
        <w:t>н</w:t>
      </w:r>
      <w:r w:rsidRPr="00CE430B">
        <w:rPr>
          <w:rFonts w:ascii="Times New Roman" w:eastAsia="Times New Roman" w:hAnsi="Times New Roman" w:cs="Times New Roman"/>
          <w:sz w:val="28"/>
          <w:szCs w:val="28"/>
          <w:lang w:eastAsia="ru-RU"/>
        </w:rPr>
        <w:t>ных Администрации Киселевского сельского поселения, утвержденного пост</w:t>
      </w:r>
      <w:r w:rsidRPr="00CE430B">
        <w:rPr>
          <w:rFonts w:ascii="Times New Roman" w:eastAsia="Times New Roman" w:hAnsi="Times New Roman" w:cs="Times New Roman"/>
          <w:sz w:val="28"/>
          <w:szCs w:val="28"/>
          <w:lang w:eastAsia="ru-RU"/>
        </w:rPr>
        <w:t>а</w:t>
      </w:r>
      <w:r w:rsidRPr="00CE430B">
        <w:rPr>
          <w:rFonts w:ascii="Times New Roman" w:eastAsia="Times New Roman" w:hAnsi="Times New Roman" w:cs="Times New Roman"/>
          <w:sz w:val="28"/>
          <w:szCs w:val="28"/>
          <w:lang w:eastAsia="ru-RU"/>
        </w:rPr>
        <w:t>новлением Администрации Киселевского сельского поселения от 01.04.2011 № 44, планы ФХД Учреждения по разделу III «Показатели по поступлениям и выб</w:t>
      </w:r>
      <w:r w:rsidRPr="00CE430B">
        <w:rPr>
          <w:rFonts w:ascii="Times New Roman" w:eastAsia="Times New Roman" w:hAnsi="Times New Roman" w:cs="Times New Roman"/>
          <w:sz w:val="28"/>
          <w:szCs w:val="28"/>
          <w:lang w:eastAsia="ru-RU"/>
        </w:rPr>
        <w:t>ы</w:t>
      </w:r>
      <w:r w:rsidRPr="00CE430B">
        <w:rPr>
          <w:rFonts w:ascii="Times New Roman" w:eastAsia="Times New Roman" w:hAnsi="Times New Roman" w:cs="Times New Roman"/>
          <w:sz w:val="28"/>
          <w:szCs w:val="28"/>
          <w:lang w:eastAsia="ru-RU"/>
        </w:rPr>
        <w:t>тиям» формировались по показателю «субсидии на иные цели», который не был установлен вышеназванным Порядком;</w:t>
      </w:r>
      <w:proofErr w:type="gramEnd"/>
    </w:p>
    <w:p w:rsidR="00916D3D" w:rsidRPr="00CE430B" w:rsidRDefault="00916D3D" w:rsidP="00916D3D">
      <w:pPr>
        <w:widowControl w:val="0"/>
        <w:spacing w:after="0" w:line="240" w:lineRule="auto"/>
        <w:ind w:firstLine="709"/>
        <w:jc w:val="both"/>
        <w:rPr>
          <w:rFonts w:ascii="Times New Roman" w:eastAsia="Times New Roman" w:hAnsi="Times New Roman" w:cs="Times New Roman"/>
          <w:i/>
          <w:sz w:val="28"/>
          <w:szCs w:val="28"/>
          <w:lang w:eastAsia="ru-RU"/>
        </w:rPr>
      </w:pPr>
      <w:r w:rsidRPr="00CE430B">
        <w:rPr>
          <w:rFonts w:ascii="Times New Roman" w:eastAsia="Times New Roman" w:hAnsi="Times New Roman" w:cs="Times New Roman"/>
          <w:sz w:val="28"/>
          <w:szCs w:val="28"/>
          <w:lang w:eastAsia="ru-RU"/>
        </w:rPr>
        <w:t>- уточнения показателей плана ФХД в части субсидий на иные цели по п</w:t>
      </w:r>
      <w:r w:rsidRPr="00CE430B">
        <w:rPr>
          <w:rFonts w:ascii="Times New Roman" w:eastAsia="Times New Roman" w:hAnsi="Times New Roman" w:cs="Times New Roman"/>
          <w:sz w:val="28"/>
          <w:szCs w:val="28"/>
          <w:lang w:eastAsia="ru-RU"/>
        </w:rPr>
        <w:t>о</w:t>
      </w:r>
      <w:r w:rsidRPr="00CE430B">
        <w:rPr>
          <w:rFonts w:ascii="Times New Roman" w:eastAsia="Times New Roman" w:hAnsi="Times New Roman" w:cs="Times New Roman"/>
          <w:sz w:val="28"/>
          <w:szCs w:val="28"/>
          <w:lang w:eastAsia="ru-RU"/>
        </w:rPr>
        <w:t>ступлениям и выплатам были внесены и утверждены Главой администрации МО «Киселевское сельское поселение» Малининой Т.Н. с нарушением сроков, уст</w:t>
      </w:r>
      <w:r w:rsidRPr="00CE430B">
        <w:rPr>
          <w:rFonts w:ascii="Times New Roman" w:eastAsia="Times New Roman" w:hAnsi="Times New Roman" w:cs="Times New Roman"/>
          <w:sz w:val="28"/>
          <w:szCs w:val="28"/>
          <w:lang w:eastAsia="ru-RU"/>
        </w:rPr>
        <w:t>а</w:t>
      </w:r>
      <w:r w:rsidRPr="00CE430B">
        <w:rPr>
          <w:rFonts w:ascii="Times New Roman" w:eastAsia="Times New Roman" w:hAnsi="Times New Roman" w:cs="Times New Roman"/>
          <w:sz w:val="28"/>
          <w:szCs w:val="28"/>
          <w:lang w:eastAsia="ru-RU"/>
        </w:rPr>
        <w:t>новленных абзацем вторым пункта 11 Порядка составления и утверждения планов ФХД;</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E430B">
        <w:rPr>
          <w:rFonts w:ascii="Times New Roman" w:eastAsia="Times New Roman" w:hAnsi="Times New Roman" w:cs="Times New Roman"/>
          <w:sz w:val="28"/>
          <w:szCs w:val="28"/>
          <w:lang w:eastAsia="ru-RU"/>
        </w:rPr>
        <w:t xml:space="preserve">- в нарушение абзаца первого пункта 13 Требований к плану ФХД в МУ </w:t>
      </w:r>
      <w:r w:rsidRPr="00CE430B">
        <w:rPr>
          <w:rFonts w:ascii="Times New Roman" w:eastAsia="Times New Roman" w:hAnsi="Times New Roman" w:cs="Times New Roman"/>
          <w:sz w:val="28"/>
          <w:szCs w:val="28"/>
          <w:lang w:eastAsia="ru-RU"/>
        </w:rPr>
        <w:lastRenderedPageBreak/>
        <w:t>«Киселевская КДС» не составлялись и не представлялись Учредителю Сведения об операциях с целевыми субсидиями, предоставленными государственному (м</w:t>
      </w:r>
      <w:r w:rsidRPr="00CE430B">
        <w:rPr>
          <w:rFonts w:ascii="Times New Roman" w:eastAsia="Times New Roman" w:hAnsi="Times New Roman" w:cs="Times New Roman"/>
          <w:sz w:val="28"/>
          <w:szCs w:val="28"/>
          <w:lang w:eastAsia="ru-RU"/>
        </w:rPr>
        <w:t>у</w:t>
      </w:r>
      <w:r w:rsidRPr="00CE430B">
        <w:rPr>
          <w:rFonts w:ascii="Times New Roman" w:eastAsia="Times New Roman" w:hAnsi="Times New Roman" w:cs="Times New Roman"/>
          <w:sz w:val="28"/>
          <w:szCs w:val="28"/>
          <w:lang w:eastAsia="ru-RU"/>
        </w:rPr>
        <w:t>ниципальному) учреждению (код формы документа по Общероссийскому кла</w:t>
      </w:r>
      <w:r w:rsidRPr="00CE430B">
        <w:rPr>
          <w:rFonts w:ascii="Times New Roman" w:eastAsia="Times New Roman" w:hAnsi="Times New Roman" w:cs="Times New Roman"/>
          <w:sz w:val="28"/>
          <w:szCs w:val="28"/>
          <w:lang w:eastAsia="ru-RU"/>
        </w:rPr>
        <w:t>с</w:t>
      </w:r>
      <w:r w:rsidRPr="00CE430B">
        <w:rPr>
          <w:rFonts w:ascii="Times New Roman" w:eastAsia="Times New Roman" w:hAnsi="Times New Roman" w:cs="Times New Roman"/>
          <w:sz w:val="28"/>
          <w:szCs w:val="28"/>
          <w:lang w:eastAsia="ru-RU"/>
        </w:rPr>
        <w:t>сификатору управленческой документации – 0501016) по предоставленной субс</w:t>
      </w:r>
      <w:r w:rsidRPr="00CE430B">
        <w:rPr>
          <w:rFonts w:ascii="Times New Roman" w:eastAsia="Times New Roman" w:hAnsi="Times New Roman" w:cs="Times New Roman"/>
          <w:sz w:val="28"/>
          <w:szCs w:val="28"/>
          <w:lang w:eastAsia="ru-RU"/>
        </w:rPr>
        <w:t>и</w:t>
      </w:r>
      <w:r w:rsidRPr="00CE430B">
        <w:rPr>
          <w:rFonts w:ascii="Times New Roman" w:eastAsia="Times New Roman" w:hAnsi="Times New Roman" w:cs="Times New Roman"/>
          <w:sz w:val="28"/>
          <w:szCs w:val="28"/>
          <w:lang w:eastAsia="ru-RU"/>
        </w:rPr>
        <w:t>дии на иные цели, содержащие отметку органа, осуществляющего ведение лиц</w:t>
      </w:r>
      <w:r w:rsidRPr="00CE430B">
        <w:rPr>
          <w:rFonts w:ascii="Times New Roman" w:eastAsia="Times New Roman" w:hAnsi="Times New Roman" w:cs="Times New Roman"/>
          <w:sz w:val="28"/>
          <w:szCs w:val="28"/>
          <w:lang w:eastAsia="ru-RU"/>
        </w:rPr>
        <w:t>е</w:t>
      </w:r>
      <w:r w:rsidRPr="00CE430B">
        <w:rPr>
          <w:rFonts w:ascii="Times New Roman" w:eastAsia="Times New Roman" w:hAnsi="Times New Roman" w:cs="Times New Roman"/>
          <w:sz w:val="28"/>
          <w:szCs w:val="28"/>
          <w:lang w:eastAsia="ru-RU"/>
        </w:rPr>
        <w:t>вого счета.</w:t>
      </w:r>
      <w:proofErr w:type="gramEnd"/>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В нарушение абзаца второго пункта 13 Требований к плану ФХД также не составлялись отдельно Сведения по предоставленной целевой субсидии по ка</w:t>
      </w:r>
      <w:r w:rsidRPr="00CE430B">
        <w:rPr>
          <w:rFonts w:ascii="Times New Roman" w:eastAsia="Times New Roman" w:hAnsi="Times New Roman" w:cs="Times New Roman"/>
          <w:sz w:val="28"/>
          <w:szCs w:val="28"/>
          <w:lang w:eastAsia="ru-RU"/>
        </w:rPr>
        <w:t>ж</w:t>
      </w:r>
      <w:r w:rsidRPr="00CE430B">
        <w:rPr>
          <w:rFonts w:ascii="Times New Roman" w:eastAsia="Times New Roman" w:hAnsi="Times New Roman" w:cs="Times New Roman"/>
          <w:sz w:val="28"/>
          <w:szCs w:val="28"/>
          <w:lang w:eastAsia="ru-RU"/>
        </w:rPr>
        <w:t>дому подразделению.</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В нарушение абзаца одиннадцатого пункта 13 Требований к плану ФХД при предоставлении Учреждению нескольких целевых субсидий показатели Сведений не формировались по каждой целевой субсидии без формирования группирово</w:t>
      </w:r>
      <w:r w:rsidRPr="00CE430B">
        <w:rPr>
          <w:rFonts w:ascii="Times New Roman" w:eastAsia="Times New Roman" w:hAnsi="Times New Roman" w:cs="Times New Roman"/>
          <w:sz w:val="28"/>
          <w:szCs w:val="28"/>
          <w:lang w:eastAsia="ru-RU"/>
        </w:rPr>
        <w:t>ч</w:t>
      </w:r>
      <w:r w:rsidRPr="00CE430B">
        <w:rPr>
          <w:rFonts w:ascii="Times New Roman" w:eastAsia="Times New Roman" w:hAnsi="Times New Roman" w:cs="Times New Roman"/>
          <w:sz w:val="28"/>
          <w:szCs w:val="28"/>
          <w:lang w:eastAsia="ru-RU"/>
        </w:rPr>
        <w:t>ных итогов. При непредставлении Сведений установить объем запланированных средств субсидий, которые должны быть предоставлены Учреждению в рамках использования средств бюджета Суксунского муниципального района, выделе</w:t>
      </w:r>
      <w:r w:rsidRPr="00CE430B">
        <w:rPr>
          <w:rFonts w:ascii="Times New Roman" w:eastAsia="Times New Roman" w:hAnsi="Times New Roman" w:cs="Times New Roman"/>
          <w:sz w:val="28"/>
          <w:szCs w:val="28"/>
          <w:lang w:eastAsia="ru-RU"/>
        </w:rPr>
        <w:t>н</w:t>
      </w:r>
      <w:r w:rsidRPr="00CE430B">
        <w:rPr>
          <w:rFonts w:ascii="Times New Roman" w:eastAsia="Times New Roman" w:hAnsi="Times New Roman" w:cs="Times New Roman"/>
          <w:sz w:val="28"/>
          <w:szCs w:val="28"/>
          <w:lang w:eastAsia="ru-RU"/>
        </w:rPr>
        <w:t>ных в рамках реализации муниципальной программы Суксунского муниципал</w:t>
      </w:r>
      <w:r w:rsidRPr="00CE430B">
        <w:rPr>
          <w:rFonts w:ascii="Times New Roman" w:eastAsia="Times New Roman" w:hAnsi="Times New Roman" w:cs="Times New Roman"/>
          <w:sz w:val="28"/>
          <w:szCs w:val="28"/>
          <w:lang w:eastAsia="ru-RU"/>
        </w:rPr>
        <w:t>ь</w:t>
      </w:r>
      <w:r w:rsidRPr="00CE430B">
        <w:rPr>
          <w:rFonts w:ascii="Times New Roman" w:eastAsia="Times New Roman" w:hAnsi="Times New Roman" w:cs="Times New Roman"/>
          <w:sz w:val="28"/>
          <w:szCs w:val="28"/>
          <w:lang w:eastAsia="ru-RU"/>
        </w:rPr>
        <w:t>ного района «Культура Суксунского муниципального района», не представляется возможным;</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E430B">
        <w:rPr>
          <w:rFonts w:ascii="Times New Roman" w:eastAsia="Times New Roman" w:hAnsi="Times New Roman" w:cs="Times New Roman"/>
          <w:sz w:val="28"/>
          <w:szCs w:val="28"/>
          <w:lang w:eastAsia="ru-RU"/>
        </w:rPr>
        <w:t xml:space="preserve">- директором </w:t>
      </w:r>
      <w:r w:rsidRPr="00CE430B">
        <w:rPr>
          <w:rFonts w:ascii="Times New Roman" w:hAnsi="Times New Roman" w:cs="Times New Roman"/>
          <w:sz w:val="28"/>
          <w:szCs w:val="28"/>
        </w:rPr>
        <w:t xml:space="preserve">МУ «Киселевская КДС» с Учредителем заключалось </w:t>
      </w:r>
      <w:r w:rsidRPr="00CE430B">
        <w:rPr>
          <w:rFonts w:ascii="Times New Roman" w:eastAsia="Times New Roman" w:hAnsi="Times New Roman" w:cs="Times New Roman"/>
          <w:sz w:val="28"/>
          <w:szCs w:val="28"/>
          <w:lang w:eastAsia="ru-RU"/>
        </w:rPr>
        <w:t>Согл</w:t>
      </w:r>
      <w:r w:rsidRPr="00CE430B">
        <w:rPr>
          <w:rFonts w:ascii="Times New Roman" w:eastAsia="Times New Roman" w:hAnsi="Times New Roman" w:cs="Times New Roman"/>
          <w:sz w:val="28"/>
          <w:szCs w:val="28"/>
          <w:lang w:eastAsia="ru-RU"/>
        </w:rPr>
        <w:t>а</w:t>
      </w:r>
      <w:r w:rsidRPr="00CE430B">
        <w:rPr>
          <w:rFonts w:ascii="Times New Roman" w:eastAsia="Times New Roman" w:hAnsi="Times New Roman" w:cs="Times New Roman"/>
          <w:sz w:val="28"/>
          <w:szCs w:val="28"/>
          <w:lang w:eastAsia="ru-RU"/>
        </w:rPr>
        <w:t>шение о порядке и условиях предоставления субсидии на иные цели по ремонту «муниципального учреждения «Сабарского Дома культуры» Пермский край, Су</w:t>
      </w:r>
      <w:r w:rsidRPr="00CE430B">
        <w:rPr>
          <w:rFonts w:ascii="Times New Roman" w:eastAsia="Times New Roman" w:hAnsi="Times New Roman" w:cs="Times New Roman"/>
          <w:sz w:val="28"/>
          <w:szCs w:val="28"/>
          <w:lang w:eastAsia="ru-RU"/>
        </w:rPr>
        <w:t>к</w:t>
      </w:r>
      <w:r w:rsidRPr="00CE430B">
        <w:rPr>
          <w:rFonts w:ascii="Times New Roman" w:eastAsia="Times New Roman" w:hAnsi="Times New Roman" w:cs="Times New Roman"/>
          <w:sz w:val="28"/>
          <w:szCs w:val="28"/>
          <w:lang w:eastAsia="ru-RU"/>
        </w:rPr>
        <w:t>сунский район» от 25.12.2014 без номера на предоставление из бюджета Киселе</w:t>
      </w:r>
      <w:r w:rsidRPr="00CE430B">
        <w:rPr>
          <w:rFonts w:ascii="Times New Roman" w:eastAsia="Times New Roman" w:hAnsi="Times New Roman" w:cs="Times New Roman"/>
          <w:sz w:val="28"/>
          <w:szCs w:val="28"/>
          <w:lang w:eastAsia="ru-RU"/>
        </w:rPr>
        <w:t>в</w:t>
      </w:r>
      <w:r w:rsidRPr="00CE430B">
        <w:rPr>
          <w:rFonts w:ascii="Times New Roman" w:eastAsia="Times New Roman" w:hAnsi="Times New Roman" w:cs="Times New Roman"/>
          <w:sz w:val="28"/>
          <w:szCs w:val="28"/>
          <w:lang w:eastAsia="ru-RU"/>
        </w:rPr>
        <w:t>ского поселения</w:t>
      </w:r>
      <w:r w:rsidRPr="00CE430B">
        <w:rPr>
          <w:rFonts w:ascii="Times New Roman" w:hAnsi="Times New Roman" w:cs="Times New Roman"/>
          <w:sz w:val="28"/>
          <w:szCs w:val="28"/>
        </w:rPr>
        <w:t xml:space="preserve"> субсидии </w:t>
      </w:r>
      <w:r w:rsidRPr="00CE430B">
        <w:rPr>
          <w:rFonts w:ascii="Times New Roman" w:eastAsia="Times New Roman" w:hAnsi="Times New Roman" w:cs="Times New Roman"/>
          <w:sz w:val="28"/>
          <w:szCs w:val="28"/>
          <w:lang w:eastAsia="ru-RU"/>
        </w:rPr>
        <w:t>на иные цели</w:t>
      </w:r>
      <w:r w:rsidRPr="00CE430B">
        <w:rPr>
          <w:rFonts w:ascii="Times New Roman" w:hAnsi="Times New Roman" w:cs="Times New Roman"/>
          <w:sz w:val="28"/>
          <w:szCs w:val="28"/>
        </w:rPr>
        <w:t xml:space="preserve"> </w:t>
      </w:r>
      <w:r w:rsidRPr="00CE430B">
        <w:rPr>
          <w:rFonts w:ascii="Times New Roman" w:eastAsia="Times New Roman" w:hAnsi="Times New Roman" w:cs="Times New Roman"/>
          <w:sz w:val="28"/>
          <w:szCs w:val="28"/>
          <w:lang w:eastAsia="ru-RU"/>
        </w:rPr>
        <w:t>в размере 993 006,39 рублей на ремонт муниципального учреждения «Сабарского Дома культуры», которое</w:t>
      </w:r>
      <w:r w:rsidRPr="00CE430B">
        <w:rPr>
          <w:rFonts w:ascii="Times New Roman" w:hAnsi="Times New Roman" w:cs="Times New Roman"/>
          <w:sz w:val="28"/>
          <w:szCs w:val="28"/>
        </w:rPr>
        <w:t xml:space="preserve"> </w:t>
      </w:r>
      <w:r w:rsidRPr="00CE430B">
        <w:rPr>
          <w:rFonts w:ascii="Times New Roman" w:eastAsia="Times New Roman" w:hAnsi="Times New Roman" w:cs="Times New Roman"/>
          <w:sz w:val="28"/>
          <w:szCs w:val="28"/>
          <w:lang w:eastAsia="ru-RU"/>
        </w:rPr>
        <w:t>не создав</w:t>
      </w:r>
      <w:r w:rsidRPr="00CE430B">
        <w:rPr>
          <w:rFonts w:ascii="Times New Roman" w:eastAsia="Times New Roman" w:hAnsi="Times New Roman" w:cs="Times New Roman"/>
          <w:sz w:val="28"/>
          <w:szCs w:val="28"/>
          <w:lang w:eastAsia="ru-RU"/>
        </w:rPr>
        <w:t>а</w:t>
      </w:r>
      <w:r w:rsidRPr="00CE430B">
        <w:rPr>
          <w:rFonts w:ascii="Times New Roman" w:eastAsia="Times New Roman" w:hAnsi="Times New Roman" w:cs="Times New Roman"/>
          <w:sz w:val="28"/>
          <w:szCs w:val="28"/>
          <w:lang w:eastAsia="ru-RU"/>
        </w:rPr>
        <w:t>лось и не зарегистрировано</w:t>
      </w:r>
      <w:proofErr w:type="gramEnd"/>
      <w:r w:rsidRPr="00CE430B">
        <w:rPr>
          <w:rFonts w:ascii="Times New Roman" w:eastAsia="Times New Roman" w:hAnsi="Times New Roman" w:cs="Times New Roman"/>
          <w:sz w:val="28"/>
          <w:szCs w:val="28"/>
          <w:lang w:eastAsia="ru-RU"/>
        </w:rPr>
        <w:t xml:space="preserve"> в ЕГРЮЛ;</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 в нарушение пункта 2.3.4 Соглашения о порядке и условиях предоставл</w:t>
      </w:r>
      <w:r w:rsidRPr="00CE430B">
        <w:rPr>
          <w:rFonts w:ascii="Times New Roman" w:eastAsia="Times New Roman" w:hAnsi="Times New Roman" w:cs="Times New Roman"/>
          <w:sz w:val="28"/>
          <w:szCs w:val="28"/>
          <w:lang w:eastAsia="ru-RU"/>
        </w:rPr>
        <w:t>е</w:t>
      </w:r>
      <w:r w:rsidRPr="00CE430B">
        <w:rPr>
          <w:rFonts w:ascii="Times New Roman" w:eastAsia="Times New Roman" w:hAnsi="Times New Roman" w:cs="Times New Roman"/>
          <w:sz w:val="28"/>
          <w:szCs w:val="28"/>
          <w:lang w:eastAsia="ru-RU"/>
        </w:rPr>
        <w:t>ния субсидии на иные цели по ремонту «муниципального учреждения «Сабарск</w:t>
      </w:r>
      <w:r w:rsidRPr="00CE430B">
        <w:rPr>
          <w:rFonts w:ascii="Times New Roman" w:eastAsia="Times New Roman" w:hAnsi="Times New Roman" w:cs="Times New Roman"/>
          <w:sz w:val="28"/>
          <w:szCs w:val="28"/>
          <w:lang w:eastAsia="ru-RU"/>
        </w:rPr>
        <w:t>о</w:t>
      </w:r>
      <w:r w:rsidRPr="00CE430B">
        <w:rPr>
          <w:rFonts w:ascii="Times New Roman" w:eastAsia="Times New Roman" w:hAnsi="Times New Roman" w:cs="Times New Roman"/>
          <w:sz w:val="28"/>
          <w:szCs w:val="28"/>
          <w:lang w:eastAsia="ru-RU"/>
        </w:rPr>
        <w:t>го Дома культуры» Пермский край, Суксунский район» от 25.12.2014 без номера Учреждением не составлялась отчетность об использовании средств субсидии на иные цели;</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 в нарушение пункта 77 Указаний от 13.10.2003 № 91 в состав комиссии, производящей осмотр здания для определения возможности и эффективности восстановления объекта основных средств не входили соответствующие дол</w:t>
      </w:r>
      <w:r w:rsidRPr="00CE430B">
        <w:rPr>
          <w:rFonts w:ascii="Times New Roman" w:eastAsia="Times New Roman" w:hAnsi="Times New Roman" w:cs="Times New Roman"/>
          <w:sz w:val="28"/>
          <w:szCs w:val="28"/>
          <w:lang w:eastAsia="ru-RU"/>
        </w:rPr>
        <w:t>ж</w:t>
      </w:r>
      <w:r w:rsidRPr="00CE430B">
        <w:rPr>
          <w:rFonts w:ascii="Times New Roman" w:eastAsia="Times New Roman" w:hAnsi="Times New Roman" w:cs="Times New Roman"/>
          <w:sz w:val="28"/>
          <w:szCs w:val="28"/>
          <w:lang w:eastAsia="ru-RU"/>
        </w:rPr>
        <w:t>ностные лица, в том числе главный бухгалтер (бухгалтер) Учреждения. Состав комиссии, производившей осмотр здания и составившей Акт осмотра здания, с</w:t>
      </w:r>
      <w:r w:rsidRPr="00CE430B">
        <w:rPr>
          <w:rFonts w:ascii="Times New Roman" w:eastAsia="Times New Roman" w:hAnsi="Times New Roman" w:cs="Times New Roman"/>
          <w:sz w:val="28"/>
          <w:szCs w:val="28"/>
          <w:lang w:eastAsia="ru-RU"/>
        </w:rPr>
        <w:t>о</w:t>
      </w:r>
      <w:r w:rsidRPr="00CE430B">
        <w:rPr>
          <w:rFonts w:ascii="Times New Roman" w:eastAsia="Times New Roman" w:hAnsi="Times New Roman" w:cs="Times New Roman"/>
          <w:sz w:val="28"/>
          <w:szCs w:val="28"/>
          <w:lang w:eastAsia="ru-RU"/>
        </w:rPr>
        <w:t>оружения от 05.09.2013 № 1, не соответствует составу Межведомственной коми</w:t>
      </w:r>
      <w:r w:rsidRPr="00CE430B">
        <w:rPr>
          <w:rFonts w:ascii="Times New Roman" w:eastAsia="Times New Roman" w:hAnsi="Times New Roman" w:cs="Times New Roman"/>
          <w:sz w:val="28"/>
          <w:szCs w:val="28"/>
          <w:lang w:eastAsia="ru-RU"/>
        </w:rPr>
        <w:t>с</w:t>
      </w:r>
      <w:r w:rsidRPr="00CE430B">
        <w:rPr>
          <w:rFonts w:ascii="Times New Roman" w:eastAsia="Times New Roman" w:hAnsi="Times New Roman" w:cs="Times New Roman"/>
          <w:sz w:val="28"/>
          <w:szCs w:val="28"/>
          <w:lang w:eastAsia="ru-RU"/>
        </w:rPr>
        <w:t>сии, утвержденному постановлением Администрации Киселевского сельского п</w:t>
      </w:r>
      <w:r w:rsidRPr="00CE430B">
        <w:rPr>
          <w:rFonts w:ascii="Times New Roman" w:eastAsia="Times New Roman" w:hAnsi="Times New Roman" w:cs="Times New Roman"/>
          <w:sz w:val="28"/>
          <w:szCs w:val="28"/>
          <w:lang w:eastAsia="ru-RU"/>
        </w:rPr>
        <w:t>о</w:t>
      </w:r>
      <w:r w:rsidRPr="00CE430B">
        <w:rPr>
          <w:rFonts w:ascii="Times New Roman" w:eastAsia="Times New Roman" w:hAnsi="Times New Roman" w:cs="Times New Roman"/>
          <w:sz w:val="28"/>
          <w:szCs w:val="28"/>
          <w:lang w:eastAsia="ru-RU"/>
        </w:rPr>
        <w:t>селения от 15.03.2013 № 42. Осмотр здания производился в соответствии с пун</w:t>
      </w:r>
      <w:r w:rsidRPr="00CE430B">
        <w:rPr>
          <w:rFonts w:ascii="Times New Roman" w:eastAsia="Times New Roman" w:hAnsi="Times New Roman" w:cs="Times New Roman"/>
          <w:sz w:val="28"/>
          <w:szCs w:val="28"/>
          <w:lang w:eastAsia="ru-RU"/>
        </w:rPr>
        <w:t>к</w:t>
      </w:r>
      <w:r w:rsidRPr="00CE430B">
        <w:rPr>
          <w:rFonts w:ascii="Times New Roman" w:eastAsia="Times New Roman" w:hAnsi="Times New Roman" w:cs="Times New Roman"/>
          <w:sz w:val="28"/>
          <w:szCs w:val="28"/>
          <w:lang w:eastAsia="ru-RU"/>
        </w:rPr>
        <w:t>том 4 Порядка проведения осмотра зданий, сооружений в целях оценки их техн</w:t>
      </w:r>
      <w:r w:rsidRPr="00CE430B">
        <w:rPr>
          <w:rFonts w:ascii="Times New Roman" w:eastAsia="Times New Roman" w:hAnsi="Times New Roman" w:cs="Times New Roman"/>
          <w:sz w:val="28"/>
          <w:szCs w:val="28"/>
          <w:lang w:eastAsia="ru-RU"/>
        </w:rPr>
        <w:t>и</w:t>
      </w:r>
      <w:r w:rsidRPr="00CE430B">
        <w:rPr>
          <w:rFonts w:ascii="Times New Roman" w:eastAsia="Times New Roman" w:hAnsi="Times New Roman" w:cs="Times New Roman"/>
          <w:sz w:val="28"/>
          <w:szCs w:val="28"/>
          <w:lang w:eastAsia="ru-RU"/>
        </w:rPr>
        <w:t>ческого состояния и надлежащего технического обслуживания, утвержденного Решением Совета депутатов Киселевского сельского поселения от 20.08.2013 № 254;</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 по договору</w:t>
      </w:r>
      <w:r w:rsidRPr="00CE430B">
        <w:rPr>
          <w:rFonts w:ascii="Times New Roman" w:hAnsi="Times New Roman" w:cs="Times New Roman"/>
          <w:sz w:val="28"/>
          <w:szCs w:val="28"/>
        </w:rPr>
        <w:t xml:space="preserve"> </w:t>
      </w:r>
      <w:r w:rsidRPr="00CE430B">
        <w:rPr>
          <w:rFonts w:ascii="Times New Roman" w:eastAsia="Times New Roman" w:hAnsi="Times New Roman" w:cs="Times New Roman"/>
          <w:sz w:val="28"/>
          <w:szCs w:val="28"/>
          <w:lang w:eastAsia="ru-RU"/>
        </w:rPr>
        <w:t>с обществом с ограниченной ответственностью «А Плюс» от 08.12.2014 № 14 на выполнение электромонтажных работ не представлена д</w:t>
      </w:r>
      <w:r w:rsidRPr="00CE430B">
        <w:rPr>
          <w:rFonts w:ascii="Times New Roman" w:eastAsia="Times New Roman" w:hAnsi="Times New Roman" w:cs="Times New Roman"/>
          <w:sz w:val="28"/>
          <w:szCs w:val="28"/>
          <w:lang w:eastAsia="ru-RU"/>
        </w:rPr>
        <w:t>е</w:t>
      </w:r>
      <w:r w:rsidRPr="00CE430B">
        <w:rPr>
          <w:rFonts w:ascii="Times New Roman" w:eastAsia="Times New Roman" w:hAnsi="Times New Roman" w:cs="Times New Roman"/>
          <w:sz w:val="28"/>
          <w:szCs w:val="28"/>
          <w:lang w:eastAsia="ru-RU"/>
        </w:rPr>
        <w:lastRenderedPageBreak/>
        <w:t>фектная ведомость, как документ, подтверждающий необходимость проведения данного вида работ;</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 в нарушение пункта 7.1 договора с обществом с ограниченной ответстве</w:t>
      </w:r>
      <w:r w:rsidRPr="00CE430B">
        <w:rPr>
          <w:rFonts w:ascii="Times New Roman" w:eastAsia="Times New Roman" w:hAnsi="Times New Roman" w:cs="Times New Roman"/>
          <w:sz w:val="28"/>
          <w:szCs w:val="28"/>
          <w:lang w:eastAsia="ru-RU"/>
        </w:rPr>
        <w:t>н</w:t>
      </w:r>
      <w:r w:rsidRPr="00CE430B">
        <w:rPr>
          <w:rFonts w:ascii="Times New Roman" w:eastAsia="Times New Roman" w:hAnsi="Times New Roman" w:cs="Times New Roman"/>
          <w:sz w:val="28"/>
          <w:szCs w:val="28"/>
          <w:lang w:eastAsia="ru-RU"/>
        </w:rPr>
        <w:t>ностью «А Плюс» от 08.12.2014 № 14 на выполнение электромонтажных работ Учреждением не был назначен представитель, который должен осуществлять те</w:t>
      </w:r>
      <w:r w:rsidRPr="00CE430B">
        <w:rPr>
          <w:rFonts w:ascii="Times New Roman" w:eastAsia="Times New Roman" w:hAnsi="Times New Roman" w:cs="Times New Roman"/>
          <w:sz w:val="28"/>
          <w:szCs w:val="28"/>
          <w:lang w:eastAsia="ru-RU"/>
        </w:rPr>
        <w:t>х</w:t>
      </w:r>
      <w:r w:rsidRPr="00CE430B">
        <w:rPr>
          <w:rFonts w:ascii="Times New Roman" w:eastAsia="Times New Roman" w:hAnsi="Times New Roman" w:cs="Times New Roman"/>
          <w:sz w:val="28"/>
          <w:szCs w:val="28"/>
          <w:lang w:eastAsia="ru-RU"/>
        </w:rPr>
        <w:t xml:space="preserve">нический надзор и </w:t>
      </w:r>
      <w:proofErr w:type="gramStart"/>
      <w:r w:rsidRPr="00CE430B">
        <w:rPr>
          <w:rFonts w:ascii="Times New Roman" w:eastAsia="Times New Roman" w:hAnsi="Times New Roman" w:cs="Times New Roman"/>
          <w:sz w:val="28"/>
          <w:szCs w:val="28"/>
          <w:lang w:eastAsia="ru-RU"/>
        </w:rPr>
        <w:t>контроль за</w:t>
      </w:r>
      <w:proofErr w:type="gramEnd"/>
      <w:r w:rsidRPr="00CE430B">
        <w:rPr>
          <w:rFonts w:ascii="Times New Roman" w:eastAsia="Times New Roman" w:hAnsi="Times New Roman" w:cs="Times New Roman"/>
          <w:sz w:val="28"/>
          <w:szCs w:val="28"/>
          <w:lang w:eastAsia="ru-RU"/>
        </w:rPr>
        <w:t xml:space="preserve"> выполнением работ, не составлен акт о приемке в эксплуатацию системы электроосвещения;</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 xml:space="preserve">- в нарушение пункта 5.8 «ВСН 58-88 (р) Ведомственные строительные нормы. </w:t>
      </w:r>
      <w:proofErr w:type="gramStart"/>
      <w:r w:rsidRPr="00CE430B">
        <w:rPr>
          <w:rFonts w:ascii="Times New Roman" w:eastAsia="Times New Roman" w:hAnsi="Times New Roman" w:cs="Times New Roman"/>
          <w:sz w:val="28"/>
          <w:szCs w:val="28"/>
          <w:lang w:eastAsia="ru-RU"/>
        </w:rPr>
        <w:t>Положение об организации и проведении реконструкции, ремонта и те</w:t>
      </w:r>
      <w:r w:rsidRPr="00CE430B">
        <w:rPr>
          <w:rFonts w:ascii="Times New Roman" w:eastAsia="Times New Roman" w:hAnsi="Times New Roman" w:cs="Times New Roman"/>
          <w:sz w:val="28"/>
          <w:szCs w:val="28"/>
          <w:lang w:eastAsia="ru-RU"/>
        </w:rPr>
        <w:t>х</w:t>
      </w:r>
      <w:r w:rsidRPr="00CE430B">
        <w:rPr>
          <w:rFonts w:ascii="Times New Roman" w:eastAsia="Times New Roman" w:hAnsi="Times New Roman" w:cs="Times New Roman"/>
          <w:sz w:val="28"/>
          <w:szCs w:val="28"/>
          <w:lang w:eastAsia="ru-RU"/>
        </w:rPr>
        <w:t xml:space="preserve">нического обслуживания жилых зданий, объектов коммунального и социально-культурного назначения», утвержденных Приказом </w:t>
      </w:r>
      <w:proofErr w:type="spellStart"/>
      <w:r w:rsidRPr="00CE430B">
        <w:rPr>
          <w:rFonts w:ascii="Times New Roman" w:eastAsia="Times New Roman" w:hAnsi="Times New Roman" w:cs="Times New Roman"/>
          <w:sz w:val="28"/>
          <w:szCs w:val="28"/>
          <w:lang w:eastAsia="ru-RU"/>
        </w:rPr>
        <w:t>Госкомархитектуры</w:t>
      </w:r>
      <w:proofErr w:type="spellEnd"/>
      <w:r w:rsidRPr="00CE430B">
        <w:rPr>
          <w:rFonts w:ascii="Times New Roman" w:eastAsia="Times New Roman" w:hAnsi="Times New Roman" w:cs="Times New Roman"/>
          <w:sz w:val="28"/>
          <w:szCs w:val="28"/>
          <w:lang w:eastAsia="ru-RU"/>
        </w:rPr>
        <w:t xml:space="preserve"> при Го</w:t>
      </w:r>
      <w:r w:rsidRPr="00CE430B">
        <w:rPr>
          <w:rFonts w:ascii="Times New Roman" w:eastAsia="Times New Roman" w:hAnsi="Times New Roman" w:cs="Times New Roman"/>
          <w:sz w:val="28"/>
          <w:szCs w:val="28"/>
          <w:lang w:eastAsia="ru-RU"/>
        </w:rPr>
        <w:t>с</w:t>
      </w:r>
      <w:r w:rsidRPr="00CE430B">
        <w:rPr>
          <w:rFonts w:ascii="Times New Roman" w:eastAsia="Times New Roman" w:hAnsi="Times New Roman" w:cs="Times New Roman"/>
          <w:sz w:val="28"/>
          <w:szCs w:val="28"/>
          <w:lang w:eastAsia="ru-RU"/>
        </w:rPr>
        <w:t>строе СССР от 23.11.1988 № 312, на проверку не представлена документация на капитальный ремонт и реконструкцию зданий (объектов), которая должна пред</w:t>
      </w:r>
      <w:r w:rsidRPr="00CE430B">
        <w:rPr>
          <w:rFonts w:ascii="Times New Roman" w:eastAsia="Times New Roman" w:hAnsi="Times New Roman" w:cs="Times New Roman"/>
          <w:sz w:val="28"/>
          <w:szCs w:val="28"/>
          <w:lang w:eastAsia="ru-RU"/>
        </w:rPr>
        <w:t>у</w:t>
      </w:r>
      <w:r w:rsidRPr="00CE430B">
        <w:rPr>
          <w:rFonts w:ascii="Times New Roman" w:eastAsia="Times New Roman" w:hAnsi="Times New Roman" w:cs="Times New Roman"/>
          <w:sz w:val="28"/>
          <w:szCs w:val="28"/>
          <w:lang w:eastAsia="ru-RU"/>
        </w:rPr>
        <w:t>сматривать технико-экономическое обоснование капитального ремонта, разрабо</w:t>
      </w:r>
      <w:r w:rsidRPr="00CE430B">
        <w:rPr>
          <w:rFonts w:ascii="Times New Roman" w:eastAsia="Times New Roman" w:hAnsi="Times New Roman" w:cs="Times New Roman"/>
          <w:sz w:val="28"/>
          <w:szCs w:val="28"/>
          <w:lang w:eastAsia="ru-RU"/>
        </w:rPr>
        <w:t>т</w:t>
      </w:r>
      <w:r w:rsidRPr="00CE430B">
        <w:rPr>
          <w:rFonts w:ascii="Times New Roman" w:eastAsia="Times New Roman" w:hAnsi="Times New Roman" w:cs="Times New Roman"/>
          <w:sz w:val="28"/>
          <w:szCs w:val="28"/>
          <w:lang w:eastAsia="ru-RU"/>
        </w:rPr>
        <w:t>ку проекта организации капитального ремонта и реконструкции, проекта прои</w:t>
      </w:r>
      <w:r w:rsidRPr="00CE430B">
        <w:rPr>
          <w:rFonts w:ascii="Times New Roman" w:eastAsia="Times New Roman" w:hAnsi="Times New Roman" w:cs="Times New Roman"/>
          <w:sz w:val="28"/>
          <w:szCs w:val="28"/>
          <w:lang w:eastAsia="ru-RU"/>
        </w:rPr>
        <w:t>з</w:t>
      </w:r>
      <w:r w:rsidRPr="00CE430B">
        <w:rPr>
          <w:rFonts w:ascii="Times New Roman" w:eastAsia="Times New Roman" w:hAnsi="Times New Roman" w:cs="Times New Roman"/>
          <w:sz w:val="28"/>
          <w:szCs w:val="28"/>
          <w:lang w:eastAsia="ru-RU"/>
        </w:rPr>
        <w:t>водства работ, который разрабатывается подрядной организацией, по</w:t>
      </w:r>
      <w:proofErr w:type="gramEnd"/>
      <w:r w:rsidRPr="00CE430B">
        <w:rPr>
          <w:rFonts w:ascii="Times New Roman" w:eastAsia="Times New Roman" w:hAnsi="Times New Roman" w:cs="Times New Roman"/>
          <w:sz w:val="28"/>
          <w:szCs w:val="28"/>
          <w:lang w:eastAsia="ru-RU"/>
        </w:rPr>
        <w:t xml:space="preserve"> ремонтным работам, произведенным по договору от 14.11.2014 № 9 с обществом с огран</w:t>
      </w:r>
      <w:r w:rsidRPr="00CE430B">
        <w:rPr>
          <w:rFonts w:ascii="Times New Roman" w:eastAsia="Times New Roman" w:hAnsi="Times New Roman" w:cs="Times New Roman"/>
          <w:sz w:val="28"/>
          <w:szCs w:val="28"/>
          <w:lang w:eastAsia="ru-RU"/>
        </w:rPr>
        <w:t>и</w:t>
      </w:r>
      <w:r w:rsidRPr="00CE430B">
        <w:rPr>
          <w:rFonts w:ascii="Times New Roman" w:eastAsia="Times New Roman" w:hAnsi="Times New Roman" w:cs="Times New Roman"/>
          <w:sz w:val="28"/>
          <w:szCs w:val="28"/>
          <w:lang w:eastAsia="ru-RU"/>
        </w:rPr>
        <w:t xml:space="preserve">ченной ответственностью «А Плюс» на сумму 242 910,80 рублей. </w:t>
      </w:r>
      <w:proofErr w:type="gramStart"/>
      <w:r w:rsidRPr="00CE430B">
        <w:rPr>
          <w:rFonts w:ascii="Times New Roman" w:eastAsia="Times New Roman" w:hAnsi="Times New Roman" w:cs="Times New Roman"/>
          <w:sz w:val="28"/>
          <w:szCs w:val="28"/>
          <w:lang w:eastAsia="ru-RU"/>
        </w:rPr>
        <w:t>Произведенные работы по ремонту чердачного перекрытия в соответствии с локально-сметным расчетом и Актом о приемке выполненных работ № КС-2 от 21.11.2014 относятся к разряду капитального ремонта;</w:t>
      </w:r>
      <w:proofErr w:type="gramEnd"/>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 в рабочую комиссию, которая составляла Акты о приемке в эксплуатацию законченных капитальным ремонтом элементов здания по произведенному р</w:t>
      </w:r>
      <w:r w:rsidRPr="00CE430B">
        <w:rPr>
          <w:rFonts w:ascii="Times New Roman" w:eastAsia="Times New Roman" w:hAnsi="Times New Roman" w:cs="Times New Roman"/>
          <w:sz w:val="28"/>
          <w:szCs w:val="28"/>
          <w:lang w:eastAsia="ru-RU"/>
        </w:rPr>
        <w:t>е</w:t>
      </w:r>
      <w:r w:rsidRPr="00CE430B">
        <w:rPr>
          <w:rFonts w:ascii="Times New Roman" w:eastAsia="Times New Roman" w:hAnsi="Times New Roman" w:cs="Times New Roman"/>
          <w:sz w:val="28"/>
          <w:szCs w:val="28"/>
          <w:lang w:eastAsia="ru-RU"/>
        </w:rPr>
        <w:t>монту в здании Сабарского СДК, не включались специалисты, осуществляющие обслуживание систем инженерного оборудования;</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 в нарушение Методических указаний по бухгалтерскому учету основных средств, утвержденных Приказом Министерства финансов Р</w:t>
      </w:r>
      <w:r>
        <w:rPr>
          <w:rFonts w:ascii="Times New Roman" w:eastAsia="Times New Roman" w:hAnsi="Times New Roman" w:cs="Times New Roman"/>
          <w:sz w:val="28"/>
          <w:szCs w:val="28"/>
          <w:lang w:eastAsia="ru-RU"/>
        </w:rPr>
        <w:t xml:space="preserve">оссийской </w:t>
      </w:r>
      <w:r w:rsidRPr="00CE430B">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CE430B">
        <w:rPr>
          <w:rFonts w:ascii="Times New Roman" w:eastAsia="Times New Roman" w:hAnsi="Times New Roman" w:cs="Times New Roman"/>
          <w:sz w:val="28"/>
          <w:szCs w:val="28"/>
          <w:lang w:eastAsia="ru-RU"/>
        </w:rPr>
        <w:t xml:space="preserve"> от 13.10.2003 № 91н, по окончании ремонта не составлялся акт формы № ОС-3 о приеме-сдаче отремонтированных, реконструированных, модернизированных объектов основных средств;</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 в нарушение Инструкции о порядке составления, представления годовой, квартальной бухгалтерской отчетности государственных (муниципальных) бю</w:t>
      </w:r>
      <w:r w:rsidRPr="00CE430B">
        <w:rPr>
          <w:rFonts w:ascii="Times New Roman" w:eastAsia="Times New Roman" w:hAnsi="Times New Roman" w:cs="Times New Roman"/>
          <w:sz w:val="28"/>
          <w:szCs w:val="28"/>
          <w:lang w:eastAsia="ru-RU"/>
        </w:rPr>
        <w:t>д</w:t>
      </w:r>
      <w:r w:rsidRPr="00CE430B">
        <w:rPr>
          <w:rFonts w:ascii="Times New Roman" w:eastAsia="Times New Roman" w:hAnsi="Times New Roman" w:cs="Times New Roman"/>
          <w:sz w:val="28"/>
          <w:szCs w:val="28"/>
          <w:lang w:eastAsia="ru-RU"/>
        </w:rPr>
        <w:t>жетных и автономных учреждений, утвержденной Приказом Министерства ф</w:t>
      </w:r>
      <w:r w:rsidRPr="00CE430B">
        <w:rPr>
          <w:rFonts w:ascii="Times New Roman" w:eastAsia="Times New Roman" w:hAnsi="Times New Roman" w:cs="Times New Roman"/>
          <w:sz w:val="28"/>
          <w:szCs w:val="28"/>
          <w:lang w:eastAsia="ru-RU"/>
        </w:rPr>
        <w:t>и</w:t>
      </w:r>
      <w:r w:rsidRPr="00CE430B">
        <w:rPr>
          <w:rFonts w:ascii="Times New Roman" w:eastAsia="Times New Roman" w:hAnsi="Times New Roman" w:cs="Times New Roman"/>
          <w:sz w:val="28"/>
          <w:szCs w:val="28"/>
          <w:lang w:eastAsia="ru-RU"/>
        </w:rPr>
        <w:t>нансов Р</w:t>
      </w:r>
      <w:r>
        <w:rPr>
          <w:rFonts w:ascii="Times New Roman" w:eastAsia="Times New Roman" w:hAnsi="Times New Roman" w:cs="Times New Roman"/>
          <w:sz w:val="28"/>
          <w:szCs w:val="28"/>
          <w:lang w:eastAsia="ru-RU"/>
        </w:rPr>
        <w:t xml:space="preserve">оссийской </w:t>
      </w:r>
      <w:r w:rsidRPr="00CE430B">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CE430B">
        <w:rPr>
          <w:rFonts w:ascii="Times New Roman" w:eastAsia="Times New Roman" w:hAnsi="Times New Roman" w:cs="Times New Roman"/>
          <w:sz w:val="28"/>
          <w:szCs w:val="28"/>
          <w:lang w:eastAsia="ru-RU"/>
        </w:rPr>
        <w:t xml:space="preserve"> от 25.03.2011 № 33н, Пояснительная записка к б</w:t>
      </w:r>
      <w:r w:rsidRPr="00CE430B">
        <w:rPr>
          <w:rFonts w:ascii="Times New Roman" w:eastAsia="Times New Roman" w:hAnsi="Times New Roman" w:cs="Times New Roman"/>
          <w:sz w:val="28"/>
          <w:szCs w:val="28"/>
          <w:lang w:eastAsia="ru-RU"/>
        </w:rPr>
        <w:t>а</w:t>
      </w:r>
      <w:r w:rsidRPr="00CE430B">
        <w:rPr>
          <w:rFonts w:ascii="Times New Roman" w:eastAsia="Times New Roman" w:hAnsi="Times New Roman" w:cs="Times New Roman"/>
          <w:sz w:val="28"/>
          <w:szCs w:val="28"/>
          <w:lang w:eastAsia="ru-RU"/>
        </w:rPr>
        <w:t>лансу на 01.01.2015 не содержит «Сведений об исполнении мероприятий в рамках субсидий на иные цели и бюджетных инвестиций (ф. 0503766);</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 в нарушение пункта 1 статьи 4 Закона о закупках, пункта 1.5 Положения о закупке на официальном сайте Российской Федерации в сети Интернет для ра</w:t>
      </w:r>
      <w:r w:rsidRPr="00CE430B">
        <w:rPr>
          <w:rFonts w:ascii="Times New Roman" w:eastAsia="Times New Roman" w:hAnsi="Times New Roman" w:cs="Times New Roman"/>
          <w:sz w:val="28"/>
          <w:szCs w:val="28"/>
          <w:lang w:eastAsia="ru-RU"/>
        </w:rPr>
        <w:t>з</w:t>
      </w:r>
      <w:r w:rsidRPr="00CE430B">
        <w:rPr>
          <w:rFonts w:ascii="Times New Roman" w:eastAsia="Times New Roman" w:hAnsi="Times New Roman" w:cs="Times New Roman"/>
          <w:sz w:val="28"/>
          <w:szCs w:val="28"/>
          <w:lang w:eastAsia="ru-RU"/>
        </w:rPr>
        <w:t>мещения информации о размещении заказов на поставки товаров, выполнение р</w:t>
      </w:r>
      <w:r w:rsidRPr="00CE430B">
        <w:rPr>
          <w:rFonts w:ascii="Times New Roman" w:eastAsia="Times New Roman" w:hAnsi="Times New Roman" w:cs="Times New Roman"/>
          <w:sz w:val="28"/>
          <w:szCs w:val="28"/>
          <w:lang w:eastAsia="ru-RU"/>
        </w:rPr>
        <w:t>а</w:t>
      </w:r>
      <w:r w:rsidRPr="00CE430B">
        <w:rPr>
          <w:rFonts w:ascii="Times New Roman" w:eastAsia="Times New Roman" w:hAnsi="Times New Roman" w:cs="Times New Roman"/>
          <w:sz w:val="28"/>
          <w:szCs w:val="28"/>
          <w:lang w:eastAsia="ru-RU"/>
        </w:rPr>
        <w:t>бот, оказание услуг 10.10.2014 Учреждением было размещено Положение о з</w:t>
      </w:r>
      <w:r w:rsidRPr="00CE430B">
        <w:rPr>
          <w:rFonts w:ascii="Times New Roman" w:eastAsia="Times New Roman" w:hAnsi="Times New Roman" w:cs="Times New Roman"/>
          <w:sz w:val="28"/>
          <w:szCs w:val="28"/>
          <w:lang w:eastAsia="ru-RU"/>
        </w:rPr>
        <w:t>а</w:t>
      </w:r>
      <w:r w:rsidRPr="00CE430B">
        <w:rPr>
          <w:rFonts w:ascii="Times New Roman" w:eastAsia="Times New Roman" w:hAnsi="Times New Roman" w:cs="Times New Roman"/>
          <w:sz w:val="28"/>
          <w:szCs w:val="28"/>
          <w:lang w:eastAsia="ru-RU"/>
        </w:rPr>
        <w:t>купке, не утвержденное Наблюдательным советом МУ «Киселевская КДС».</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Положение о закупке утверждено протоколом заседания Наблюдательного совета МУ «Киселевская культурно-досуговая систе</w:t>
      </w:r>
      <w:r>
        <w:rPr>
          <w:rFonts w:ascii="Times New Roman" w:eastAsia="Times New Roman" w:hAnsi="Times New Roman" w:cs="Times New Roman"/>
          <w:sz w:val="28"/>
          <w:szCs w:val="28"/>
          <w:lang w:eastAsia="ru-RU"/>
        </w:rPr>
        <w:t>ма» № 1 от 16.10.2014 (пункт 5);</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lastRenderedPageBreak/>
        <w:t>- в нарушение пункта 2 статьи 4 Закона о закупках Учреждение не размещ</w:t>
      </w:r>
      <w:r w:rsidRPr="00CE430B">
        <w:rPr>
          <w:rFonts w:ascii="Times New Roman" w:eastAsia="Times New Roman" w:hAnsi="Times New Roman" w:cs="Times New Roman"/>
          <w:sz w:val="28"/>
          <w:szCs w:val="28"/>
          <w:lang w:eastAsia="ru-RU"/>
        </w:rPr>
        <w:t>а</w:t>
      </w:r>
      <w:r w:rsidRPr="00CE430B">
        <w:rPr>
          <w:rFonts w:ascii="Times New Roman" w:eastAsia="Times New Roman" w:hAnsi="Times New Roman" w:cs="Times New Roman"/>
          <w:sz w:val="28"/>
          <w:szCs w:val="28"/>
          <w:lang w:eastAsia="ru-RU"/>
        </w:rPr>
        <w:t>ло в Единой информационной системе План закупки товаров, работ, услуг;</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E430B">
        <w:rPr>
          <w:rFonts w:ascii="Times New Roman" w:eastAsia="Times New Roman" w:hAnsi="Times New Roman" w:cs="Times New Roman"/>
          <w:sz w:val="28"/>
          <w:szCs w:val="28"/>
          <w:lang w:eastAsia="ru-RU"/>
        </w:rPr>
        <w:t>- в нарушение пунктов 5 и 8 статьи 4 Закона о закупках Учреждением не была обеспечена информационная открытость закупок, осуществляемых при ра</w:t>
      </w:r>
      <w:r w:rsidRPr="00CE430B">
        <w:rPr>
          <w:rFonts w:ascii="Times New Roman" w:eastAsia="Times New Roman" w:hAnsi="Times New Roman" w:cs="Times New Roman"/>
          <w:sz w:val="28"/>
          <w:szCs w:val="28"/>
          <w:lang w:eastAsia="ru-RU"/>
        </w:rPr>
        <w:t>с</w:t>
      </w:r>
      <w:r w:rsidRPr="00CE430B">
        <w:rPr>
          <w:rFonts w:ascii="Times New Roman" w:eastAsia="Times New Roman" w:hAnsi="Times New Roman" w:cs="Times New Roman"/>
          <w:sz w:val="28"/>
          <w:szCs w:val="28"/>
          <w:lang w:eastAsia="ru-RU"/>
        </w:rPr>
        <w:t>ходовании средств субсидии на приведение в нормативное состояние объектов культуры, так как на официальном сайте о закупках не размещались Извещения о закупке, документация о закупке, проекты договоров и другая документация о з</w:t>
      </w:r>
      <w:r w:rsidRPr="00CE430B">
        <w:rPr>
          <w:rFonts w:ascii="Times New Roman" w:eastAsia="Times New Roman" w:hAnsi="Times New Roman" w:cs="Times New Roman"/>
          <w:sz w:val="28"/>
          <w:szCs w:val="28"/>
          <w:lang w:eastAsia="ru-RU"/>
        </w:rPr>
        <w:t>а</w:t>
      </w:r>
      <w:r w:rsidRPr="00CE430B">
        <w:rPr>
          <w:rFonts w:ascii="Times New Roman" w:eastAsia="Times New Roman" w:hAnsi="Times New Roman" w:cs="Times New Roman"/>
          <w:sz w:val="28"/>
          <w:szCs w:val="28"/>
          <w:lang w:eastAsia="ru-RU"/>
        </w:rPr>
        <w:t>купке;</w:t>
      </w:r>
      <w:proofErr w:type="gramEnd"/>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 в нарушение пункта 2 части 19 статьи 4 Закона о закупках сведения о к</w:t>
      </w:r>
      <w:r w:rsidRPr="00CE430B">
        <w:rPr>
          <w:rFonts w:ascii="Times New Roman" w:eastAsia="Times New Roman" w:hAnsi="Times New Roman" w:cs="Times New Roman"/>
          <w:sz w:val="28"/>
          <w:szCs w:val="28"/>
          <w:lang w:eastAsia="ru-RU"/>
        </w:rPr>
        <w:t>о</w:t>
      </w:r>
      <w:r w:rsidRPr="00CE430B">
        <w:rPr>
          <w:rFonts w:ascii="Times New Roman" w:eastAsia="Times New Roman" w:hAnsi="Times New Roman" w:cs="Times New Roman"/>
          <w:sz w:val="28"/>
          <w:szCs w:val="28"/>
          <w:lang w:eastAsia="ru-RU"/>
        </w:rPr>
        <w:t>личестве и об общей стоимости договоров, заключенных по результатам закупки у единственного поставщика (исполнителя, подрядчика), не размещались в Ед</w:t>
      </w:r>
      <w:r w:rsidRPr="00CE430B">
        <w:rPr>
          <w:rFonts w:ascii="Times New Roman" w:eastAsia="Times New Roman" w:hAnsi="Times New Roman" w:cs="Times New Roman"/>
          <w:sz w:val="28"/>
          <w:szCs w:val="28"/>
          <w:lang w:eastAsia="ru-RU"/>
        </w:rPr>
        <w:t>и</w:t>
      </w:r>
      <w:r w:rsidRPr="00CE430B">
        <w:rPr>
          <w:rFonts w:ascii="Times New Roman" w:eastAsia="Times New Roman" w:hAnsi="Times New Roman" w:cs="Times New Roman"/>
          <w:sz w:val="28"/>
          <w:szCs w:val="28"/>
          <w:lang w:eastAsia="ru-RU"/>
        </w:rPr>
        <w:t>ной информационной системе в установленные сроки;</w:t>
      </w:r>
    </w:p>
    <w:p w:rsidR="00916D3D" w:rsidRPr="00CE430B" w:rsidRDefault="00916D3D" w:rsidP="00916D3D">
      <w:pPr>
        <w:widowControl w:val="0"/>
        <w:spacing w:after="0" w:line="240" w:lineRule="auto"/>
        <w:ind w:firstLine="709"/>
        <w:jc w:val="both"/>
        <w:rPr>
          <w:rFonts w:ascii="Times New Roman" w:eastAsia="Times New Roman" w:hAnsi="Times New Roman" w:cs="Times New Roman"/>
          <w:sz w:val="28"/>
          <w:szCs w:val="28"/>
          <w:lang w:eastAsia="ru-RU"/>
        </w:rPr>
      </w:pPr>
      <w:r w:rsidRPr="00CE430B">
        <w:rPr>
          <w:rFonts w:ascii="Times New Roman" w:eastAsia="Times New Roman" w:hAnsi="Times New Roman" w:cs="Times New Roman"/>
          <w:sz w:val="28"/>
          <w:szCs w:val="28"/>
          <w:lang w:eastAsia="ru-RU"/>
        </w:rPr>
        <w:t>- в нарушение пункта 2 статьи 4.1 Закона о закупках Учреждение не внесло в Реестр договоров, ведущийся в Единой информационной системе, сведения о заключенных по результатам закупок договорах на общую сумму 993 006,39 ру</w:t>
      </w:r>
      <w:r w:rsidRPr="00CE430B">
        <w:rPr>
          <w:rFonts w:ascii="Times New Roman" w:eastAsia="Times New Roman" w:hAnsi="Times New Roman" w:cs="Times New Roman"/>
          <w:sz w:val="28"/>
          <w:szCs w:val="28"/>
          <w:lang w:eastAsia="ru-RU"/>
        </w:rPr>
        <w:t>б</w:t>
      </w:r>
      <w:r w:rsidRPr="00CE430B">
        <w:rPr>
          <w:rFonts w:ascii="Times New Roman" w:eastAsia="Times New Roman" w:hAnsi="Times New Roman" w:cs="Times New Roman"/>
          <w:sz w:val="28"/>
          <w:szCs w:val="28"/>
          <w:lang w:eastAsia="ru-RU"/>
        </w:rPr>
        <w:t>лей в течение трех рабочих дней со дня их заключения.</w:t>
      </w:r>
    </w:p>
    <w:p w:rsidR="007D0245" w:rsidRDefault="007D0245" w:rsidP="007D0245">
      <w:pPr>
        <w:widowControl w:val="0"/>
        <w:spacing w:after="0" w:line="240" w:lineRule="auto"/>
        <w:ind w:firstLine="709"/>
        <w:jc w:val="both"/>
        <w:rPr>
          <w:rFonts w:ascii="Times New Roman" w:eastAsia="Times New Roman" w:hAnsi="Times New Roman" w:cs="Times New Roman"/>
          <w:sz w:val="28"/>
          <w:szCs w:val="28"/>
          <w:lang w:eastAsia="ru-RU"/>
        </w:rPr>
      </w:pPr>
    </w:p>
    <w:p w:rsidR="007D0245" w:rsidRPr="00440557" w:rsidRDefault="007D0245" w:rsidP="007D0245">
      <w:pPr>
        <w:widowControl w:val="0"/>
        <w:spacing w:after="0" w:line="240" w:lineRule="auto"/>
        <w:ind w:firstLine="709"/>
        <w:jc w:val="both"/>
        <w:rPr>
          <w:rFonts w:ascii="Times New Roman" w:eastAsia="Times New Roman" w:hAnsi="Times New Roman" w:cs="Times New Roman"/>
          <w:sz w:val="28"/>
          <w:szCs w:val="28"/>
          <w:lang w:eastAsia="ru-RU"/>
        </w:rPr>
      </w:pPr>
      <w:r w:rsidRPr="00440557">
        <w:rPr>
          <w:rFonts w:ascii="Times New Roman" w:eastAsia="Times New Roman" w:hAnsi="Times New Roman" w:cs="Times New Roman"/>
          <w:sz w:val="28"/>
          <w:szCs w:val="28"/>
          <w:lang w:eastAsia="ru-RU"/>
        </w:rPr>
        <w:t xml:space="preserve">Всего по результатам проведенных контрольных мероприятий выявлено финансовых нарушений на общую сумму 4 810 181,00 руб., в </w:t>
      </w:r>
      <w:proofErr w:type="spellStart"/>
      <w:r w:rsidRPr="00440557">
        <w:rPr>
          <w:rFonts w:ascii="Times New Roman" w:eastAsia="Times New Roman" w:hAnsi="Times New Roman" w:cs="Times New Roman"/>
          <w:sz w:val="28"/>
          <w:szCs w:val="28"/>
          <w:lang w:eastAsia="ru-RU"/>
        </w:rPr>
        <w:t>т.ч</w:t>
      </w:r>
      <w:proofErr w:type="spellEnd"/>
      <w:r w:rsidRPr="00440557">
        <w:rPr>
          <w:rFonts w:ascii="Times New Roman" w:eastAsia="Times New Roman" w:hAnsi="Times New Roman" w:cs="Times New Roman"/>
          <w:sz w:val="28"/>
          <w:szCs w:val="28"/>
          <w:lang w:eastAsia="ru-RU"/>
        </w:rPr>
        <w:t xml:space="preserve">. 7 515,00 руб. – нецелевые расходы, 42 127,20 руб. – неправомерные расходы, 4 760 539,80 руб. </w:t>
      </w:r>
      <w:proofErr w:type="gramStart"/>
      <w:r w:rsidRPr="00440557">
        <w:rPr>
          <w:rFonts w:ascii="Times New Roman" w:eastAsia="Times New Roman" w:hAnsi="Times New Roman" w:cs="Times New Roman"/>
          <w:sz w:val="28"/>
          <w:szCs w:val="28"/>
          <w:lang w:eastAsia="ru-RU"/>
        </w:rPr>
        <w:t>–и</w:t>
      </w:r>
      <w:proofErr w:type="gramEnd"/>
      <w:r w:rsidRPr="00440557">
        <w:rPr>
          <w:rFonts w:ascii="Times New Roman" w:eastAsia="Times New Roman" w:hAnsi="Times New Roman" w:cs="Times New Roman"/>
          <w:sz w:val="28"/>
          <w:szCs w:val="28"/>
          <w:lang w:eastAsia="ru-RU"/>
        </w:rPr>
        <w:t>ные нарушения.</w:t>
      </w:r>
    </w:p>
    <w:p w:rsidR="007D0245" w:rsidRDefault="007D0245" w:rsidP="007D0245">
      <w:pPr>
        <w:widowControl w:val="0"/>
        <w:spacing w:after="0" w:line="240" w:lineRule="auto"/>
        <w:ind w:firstLine="709"/>
        <w:jc w:val="both"/>
        <w:rPr>
          <w:rFonts w:ascii="Times New Roman" w:eastAsia="Times New Roman" w:hAnsi="Times New Roman" w:cs="Times New Roman"/>
          <w:sz w:val="28"/>
          <w:szCs w:val="28"/>
          <w:lang w:eastAsia="ru-RU"/>
        </w:rPr>
      </w:pPr>
      <w:r w:rsidRPr="00440557">
        <w:rPr>
          <w:rFonts w:ascii="Times New Roman" w:eastAsia="Times New Roman" w:hAnsi="Times New Roman" w:cs="Times New Roman"/>
          <w:sz w:val="28"/>
          <w:szCs w:val="28"/>
          <w:lang w:eastAsia="ru-RU"/>
        </w:rPr>
        <w:t xml:space="preserve">Сумма к возмещению на лицевой счет </w:t>
      </w:r>
      <w:r w:rsidRPr="00440557">
        <w:rPr>
          <w:rFonts w:ascii="Times New Roman" w:hAnsi="Times New Roman" w:cs="Times New Roman"/>
          <w:sz w:val="28"/>
          <w:szCs w:val="28"/>
        </w:rPr>
        <w:t>МАОУ ДОД «Суксунская детская школа искусств»</w:t>
      </w:r>
      <w:r w:rsidRPr="00440557">
        <w:rPr>
          <w:rFonts w:ascii="Times New Roman" w:eastAsia="Times New Roman" w:hAnsi="Times New Roman" w:cs="Times New Roman"/>
          <w:sz w:val="28"/>
          <w:szCs w:val="28"/>
          <w:lang w:eastAsia="ru-RU"/>
        </w:rPr>
        <w:t xml:space="preserve"> – 49 641,21 руб., в </w:t>
      </w:r>
      <w:proofErr w:type="spellStart"/>
      <w:r w:rsidRPr="00440557">
        <w:rPr>
          <w:rFonts w:ascii="Times New Roman" w:eastAsia="Times New Roman" w:hAnsi="Times New Roman" w:cs="Times New Roman"/>
          <w:sz w:val="28"/>
          <w:szCs w:val="28"/>
          <w:lang w:eastAsia="ru-RU"/>
        </w:rPr>
        <w:t>т.ч</w:t>
      </w:r>
      <w:proofErr w:type="spellEnd"/>
      <w:r w:rsidRPr="00440557">
        <w:rPr>
          <w:rFonts w:ascii="Times New Roman" w:eastAsia="Times New Roman" w:hAnsi="Times New Roman" w:cs="Times New Roman"/>
          <w:sz w:val="28"/>
          <w:szCs w:val="28"/>
          <w:lang w:eastAsia="ru-RU"/>
        </w:rPr>
        <w:t>. 7 515,00 руб. – нецелевые расходы, 42 127,20 руб. – неправомерные расходы.</w:t>
      </w:r>
    </w:p>
    <w:p w:rsidR="00536023" w:rsidRPr="00440557" w:rsidRDefault="00536023" w:rsidP="00536023">
      <w:pPr>
        <w:spacing w:after="0" w:line="240" w:lineRule="auto"/>
        <w:ind w:firstLine="709"/>
        <w:jc w:val="both"/>
        <w:rPr>
          <w:rFonts w:ascii="Times New Roman" w:eastAsia="Times New Roman" w:hAnsi="Times New Roman"/>
          <w:sz w:val="28"/>
          <w:szCs w:val="28"/>
          <w:lang w:eastAsia="ru-RU"/>
        </w:rPr>
      </w:pPr>
    </w:p>
    <w:p w:rsidR="00F75DD9" w:rsidRPr="00440557" w:rsidRDefault="00F75DD9" w:rsidP="00781F62">
      <w:pPr>
        <w:pStyle w:val="a8"/>
        <w:widowControl w:val="0"/>
        <w:spacing w:after="0"/>
        <w:ind w:left="0" w:firstLine="709"/>
        <w:jc w:val="both"/>
        <w:rPr>
          <w:sz w:val="28"/>
          <w:szCs w:val="28"/>
        </w:rPr>
      </w:pPr>
      <w:r w:rsidRPr="00440557">
        <w:rPr>
          <w:sz w:val="28"/>
          <w:szCs w:val="28"/>
        </w:rPr>
        <w:t xml:space="preserve">В адрес проверенных организаций </w:t>
      </w:r>
      <w:r w:rsidR="00EB20F6" w:rsidRPr="00440557">
        <w:rPr>
          <w:sz w:val="28"/>
          <w:szCs w:val="28"/>
        </w:rPr>
        <w:t xml:space="preserve">Ревизионной комиссией </w:t>
      </w:r>
      <w:r w:rsidRPr="00440557">
        <w:rPr>
          <w:sz w:val="28"/>
          <w:szCs w:val="28"/>
        </w:rPr>
        <w:t>района было н</w:t>
      </w:r>
      <w:r w:rsidR="00EB20F6" w:rsidRPr="00440557">
        <w:rPr>
          <w:sz w:val="28"/>
          <w:szCs w:val="28"/>
        </w:rPr>
        <w:t xml:space="preserve">аправлено </w:t>
      </w:r>
      <w:r w:rsidR="00916D3D" w:rsidRPr="00440557">
        <w:rPr>
          <w:sz w:val="28"/>
          <w:szCs w:val="28"/>
        </w:rPr>
        <w:t>5</w:t>
      </w:r>
      <w:r w:rsidRPr="00440557">
        <w:rPr>
          <w:sz w:val="28"/>
          <w:szCs w:val="28"/>
        </w:rPr>
        <w:t xml:space="preserve"> представлени</w:t>
      </w:r>
      <w:r w:rsidR="00525FAC" w:rsidRPr="00440557">
        <w:rPr>
          <w:sz w:val="28"/>
          <w:szCs w:val="28"/>
        </w:rPr>
        <w:t>й</w:t>
      </w:r>
      <w:r w:rsidRPr="00440557">
        <w:rPr>
          <w:sz w:val="28"/>
          <w:szCs w:val="28"/>
        </w:rPr>
        <w:t xml:space="preserve"> с требованиями устранения выявленных нарушений законодательства, восстановления в бюджет сумм нецелевых</w:t>
      </w:r>
      <w:r w:rsidR="00781F62" w:rsidRPr="00440557">
        <w:rPr>
          <w:sz w:val="28"/>
          <w:szCs w:val="28"/>
        </w:rPr>
        <w:t xml:space="preserve">, неправомерных </w:t>
      </w:r>
      <w:r w:rsidRPr="00440557">
        <w:rPr>
          <w:sz w:val="28"/>
          <w:szCs w:val="28"/>
        </w:rPr>
        <w:t>расходов</w:t>
      </w:r>
      <w:r w:rsidR="00781F62" w:rsidRPr="00440557">
        <w:rPr>
          <w:sz w:val="28"/>
          <w:szCs w:val="28"/>
        </w:rPr>
        <w:t xml:space="preserve"> и недостачи денежных средств</w:t>
      </w:r>
      <w:r w:rsidRPr="00440557">
        <w:rPr>
          <w:sz w:val="28"/>
          <w:szCs w:val="28"/>
        </w:rPr>
        <w:t>.</w:t>
      </w:r>
    </w:p>
    <w:p w:rsidR="007D0245" w:rsidRPr="009147E1" w:rsidRDefault="00F75DD9" w:rsidP="00A24FA1">
      <w:pPr>
        <w:widowControl w:val="0"/>
        <w:spacing w:after="0" w:line="240" w:lineRule="auto"/>
        <w:ind w:firstLine="709"/>
        <w:jc w:val="both"/>
        <w:rPr>
          <w:rFonts w:ascii="Times New Roman" w:eastAsia="Times New Roman" w:hAnsi="Times New Roman" w:cs="Times New Roman"/>
          <w:sz w:val="28"/>
          <w:szCs w:val="28"/>
          <w:lang w:eastAsia="ru-RU"/>
        </w:rPr>
      </w:pPr>
      <w:r w:rsidRPr="009147E1">
        <w:rPr>
          <w:rFonts w:ascii="Times New Roman" w:eastAsia="Times New Roman" w:hAnsi="Times New Roman" w:cs="Times New Roman"/>
          <w:sz w:val="28"/>
          <w:szCs w:val="28"/>
          <w:lang w:eastAsia="ru-RU"/>
        </w:rPr>
        <w:t xml:space="preserve">Было </w:t>
      </w:r>
      <w:r w:rsidR="00682DF7" w:rsidRPr="009147E1">
        <w:rPr>
          <w:rFonts w:ascii="Times New Roman" w:eastAsia="Times New Roman" w:hAnsi="Times New Roman" w:cs="Times New Roman"/>
          <w:sz w:val="28"/>
          <w:szCs w:val="28"/>
          <w:lang w:eastAsia="ru-RU"/>
        </w:rPr>
        <w:t xml:space="preserve">в полном объеме </w:t>
      </w:r>
      <w:r w:rsidRPr="009147E1">
        <w:rPr>
          <w:rFonts w:ascii="Times New Roman" w:eastAsia="Times New Roman" w:hAnsi="Times New Roman" w:cs="Times New Roman"/>
          <w:sz w:val="28"/>
          <w:szCs w:val="28"/>
          <w:lang w:eastAsia="ru-RU"/>
        </w:rPr>
        <w:t>выполнено проверяем</w:t>
      </w:r>
      <w:r w:rsidR="00A632B2" w:rsidRPr="009147E1">
        <w:rPr>
          <w:rFonts w:ascii="Times New Roman" w:eastAsia="Times New Roman" w:hAnsi="Times New Roman" w:cs="Times New Roman"/>
          <w:sz w:val="28"/>
          <w:szCs w:val="28"/>
          <w:lang w:eastAsia="ru-RU"/>
        </w:rPr>
        <w:t>ыми</w:t>
      </w:r>
      <w:r w:rsidRPr="009147E1">
        <w:rPr>
          <w:rFonts w:ascii="Times New Roman" w:eastAsia="Times New Roman" w:hAnsi="Times New Roman" w:cs="Times New Roman"/>
          <w:sz w:val="28"/>
          <w:szCs w:val="28"/>
          <w:lang w:eastAsia="ru-RU"/>
        </w:rPr>
        <w:t xml:space="preserve"> организаци</w:t>
      </w:r>
      <w:r w:rsidR="00A632B2" w:rsidRPr="009147E1">
        <w:rPr>
          <w:rFonts w:ascii="Times New Roman" w:eastAsia="Times New Roman" w:hAnsi="Times New Roman" w:cs="Times New Roman"/>
          <w:sz w:val="28"/>
          <w:szCs w:val="28"/>
          <w:lang w:eastAsia="ru-RU"/>
        </w:rPr>
        <w:t>ями</w:t>
      </w:r>
      <w:r w:rsidRPr="009147E1">
        <w:rPr>
          <w:rFonts w:ascii="Times New Roman" w:eastAsia="Times New Roman" w:hAnsi="Times New Roman" w:cs="Times New Roman"/>
          <w:sz w:val="28"/>
          <w:szCs w:val="28"/>
          <w:lang w:eastAsia="ru-RU"/>
        </w:rPr>
        <w:t xml:space="preserve"> и снято с контроля </w:t>
      </w:r>
      <w:r w:rsidR="009147E1" w:rsidRPr="009147E1">
        <w:rPr>
          <w:rFonts w:ascii="Times New Roman" w:eastAsia="Times New Roman" w:hAnsi="Times New Roman" w:cs="Times New Roman"/>
          <w:sz w:val="28"/>
          <w:szCs w:val="28"/>
          <w:lang w:eastAsia="ru-RU"/>
        </w:rPr>
        <w:t>3</w:t>
      </w:r>
      <w:r w:rsidRPr="009147E1">
        <w:rPr>
          <w:rFonts w:ascii="Times New Roman" w:eastAsia="Times New Roman" w:hAnsi="Times New Roman" w:cs="Times New Roman"/>
          <w:sz w:val="28"/>
          <w:szCs w:val="28"/>
          <w:lang w:eastAsia="ru-RU"/>
        </w:rPr>
        <w:t xml:space="preserve"> представлени</w:t>
      </w:r>
      <w:r w:rsidR="00A632B2" w:rsidRPr="009147E1">
        <w:rPr>
          <w:rFonts w:ascii="Times New Roman" w:eastAsia="Times New Roman" w:hAnsi="Times New Roman" w:cs="Times New Roman"/>
          <w:sz w:val="28"/>
          <w:szCs w:val="28"/>
          <w:lang w:eastAsia="ru-RU"/>
        </w:rPr>
        <w:t>я</w:t>
      </w:r>
      <w:r w:rsidR="00682DF7" w:rsidRPr="009147E1">
        <w:rPr>
          <w:rFonts w:ascii="Times New Roman" w:eastAsia="Times New Roman" w:hAnsi="Times New Roman" w:cs="Times New Roman"/>
          <w:sz w:val="28"/>
          <w:szCs w:val="28"/>
          <w:lang w:eastAsia="ru-RU"/>
        </w:rPr>
        <w:t xml:space="preserve"> (</w:t>
      </w:r>
      <w:r w:rsidR="00682DF7" w:rsidRPr="009147E1">
        <w:rPr>
          <w:rFonts w:ascii="Times New Roman" w:hAnsi="Times New Roman" w:cs="Times New Roman"/>
          <w:sz w:val="28"/>
          <w:szCs w:val="28"/>
        </w:rPr>
        <w:t>М</w:t>
      </w:r>
      <w:r w:rsidR="00916D3D" w:rsidRPr="009147E1">
        <w:rPr>
          <w:rFonts w:ascii="Times New Roman" w:hAnsi="Times New Roman" w:cs="Times New Roman"/>
          <w:sz w:val="28"/>
          <w:szCs w:val="28"/>
        </w:rPr>
        <w:t>А</w:t>
      </w:r>
      <w:r w:rsidR="00682DF7" w:rsidRPr="009147E1">
        <w:rPr>
          <w:rFonts w:ascii="Times New Roman" w:hAnsi="Times New Roman" w:cs="Times New Roman"/>
          <w:sz w:val="28"/>
          <w:szCs w:val="28"/>
        </w:rPr>
        <w:t>ОУ</w:t>
      </w:r>
      <w:r w:rsidR="00916D3D" w:rsidRPr="009147E1">
        <w:rPr>
          <w:rFonts w:ascii="Times New Roman" w:hAnsi="Times New Roman" w:cs="Times New Roman"/>
          <w:sz w:val="28"/>
          <w:szCs w:val="28"/>
        </w:rPr>
        <w:t xml:space="preserve"> ДОД </w:t>
      </w:r>
      <w:r w:rsidR="00682DF7" w:rsidRPr="009147E1">
        <w:rPr>
          <w:rFonts w:ascii="Times New Roman" w:hAnsi="Times New Roman" w:cs="Times New Roman"/>
          <w:sz w:val="28"/>
          <w:szCs w:val="28"/>
        </w:rPr>
        <w:t>«</w:t>
      </w:r>
      <w:r w:rsidR="00916D3D" w:rsidRPr="009147E1">
        <w:rPr>
          <w:rFonts w:ascii="Times New Roman" w:hAnsi="Times New Roman" w:cs="Times New Roman"/>
          <w:sz w:val="28"/>
          <w:szCs w:val="28"/>
        </w:rPr>
        <w:t xml:space="preserve">Суксунская </w:t>
      </w:r>
      <w:r w:rsidR="00682DF7" w:rsidRPr="009147E1">
        <w:rPr>
          <w:rFonts w:ascii="Times New Roman" w:hAnsi="Times New Roman" w:cs="Times New Roman"/>
          <w:sz w:val="28"/>
          <w:szCs w:val="28"/>
        </w:rPr>
        <w:t>детск</w:t>
      </w:r>
      <w:r w:rsidR="00916D3D" w:rsidRPr="009147E1">
        <w:rPr>
          <w:rFonts w:ascii="Times New Roman" w:hAnsi="Times New Roman" w:cs="Times New Roman"/>
          <w:sz w:val="28"/>
          <w:szCs w:val="28"/>
        </w:rPr>
        <w:t>ая школа искусств</w:t>
      </w:r>
      <w:r w:rsidR="00682DF7" w:rsidRPr="009147E1">
        <w:rPr>
          <w:rFonts w:ascii="Times New Roman" w:hAnsi="Times New Roman" w:cs="Times New Roman"/>
          <w:sz w:val="28"/>
          <w:szCs w:val="28"/>
        </w:rPr>
        <w:t>»</w:t>
      </w:r>
      <w:r w:rsidR="00440557" w:rsidRPr="009147E1">
        <w:rPr>
          <w:rFonts w:ascii="Times New Roman" w:hAnsi="Times New Roman" w:cs="Times New Roman"/>
          <w:sz w:val="28"/>
          <w:szCs w:val="28"/>
        </w:rPr>
        <w:t xml:space="preserve">, </w:t>
      </w:r>
      <w:r w:rsidR="009147E1" w:rsidRPr="009147E1">
        <w:rPr>
          <w:rFonts w:ascii="Times New Roman" w:hAnsi="Times New Roman" w:cs="Times New Roman"/>
          <w:sz w:val="28"/>
          <w:szCs w:val="28"/>
        </w:rPr>
        <w:t>Администрация Ключевского сельского поселения и Администрация Киселевск</w:t>
      </w:r>
      <w:r w:rsidR="009147E1" w:rsidRPr="009147E1">
        <w:rPr>
          <w:rFonts w:ascii="Times New Roman" w:hAnsi="Times New Roman" w:cs="Times New Roman"/>
          <w:sz w:val="28"/>
          <w:szCs w:val="28"/>
        </w:rPr>
        <w:t>о</w:t>
      </w:r>
      <w:r w:rsidR="009147E1" w:rsidRPr="009147E1">
        <w:rPr>
          <w:rFonts w:ascii="Times New Roman" w:hAnsi="Times New Roman" w:cs="Times New Roman"/>
          <w:sz w:val="28"/>
          <w:szCs w:val="28"/>
        </w:rPr>
        <w:t>го сельского поселения</w:t>
      </w:r>
      <w:r w:rsidR="00682DF7" w:rsidRPr="009147E1">
        <w:rPr>
          <w:rFonts w:ascii="Times New Roman" w:hAnsi="Times New Roman" w:cs="Times New Roman"/>
          <w:sz w:val="28"/>
          <w:szCs w:val="28"/>
        </w:rPr>
        <w:t>)</w:t>
      </w:r>
      <w:r w:rsidRPr="009147E1">
        <w:rPr>
          <w:rFonts w:ascii="Times New Roman" w:eastAsia="Times New Roman" w:hAnsi="Times New Roman" w:cs="Times New Roman"/>
          <w:sz w:val="28"/>
          <w:szCs w:val="28"/>
          <w:lang w:eastAsia="ru-RU"/>
        </w:rPr>
        <w:t>.</w:t>
      </w:r>
    </w:p>
    <w:p w:rsidR="009147E1" w:rsidRPr="009147E1" w:rsidRDefault="009147E1" w:rsidP="00A24FA1">
      <w:pPr>
        <w:widowControl w:val="0"/>
        <w:spacing w:after="0" w:line="240" w:lineRule="auto"/>
        <w:ind w:firstLine="709"/>
        <w:jc w:val="both"/>
        <w:rPr>
          <w:rFonts w:ascii="Times New Roman" w:eastAsia="Times New Roman" w:hAnsi="Times New Roman" w:cs="Times New Roman"/>
          <w:sz w:val="28"/>
          <w:szCs w:val="28"/>
          <w:lang w:eastAsia="ru-RU"/>
        </w:rPr>
      </w:pPr>
    </w:p>
    <w:p w:rsidR="00471107" w:rsidRPr="004534C1" w:rsidRDefault="004F5969" w:rsidP="00A24FA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декабре 2015 года была начата </w:t>
      </w:r>
      <w:r w:rsidRPr="004534C1">
        <w:rPr>
          <w:rFonts w:ascii="Times New Roman" w:eastAsia="Times New Roman" w:hAnsi="Times New Roman" w:cs="Times New Roman"/>
          <w:sz w:val="28"/>
          <w:szCs w:val="28"/>
          <w:lang w:eastAsia="ru-RU"/>
        </w:rPr>
        <w:t xml:space="preserve">проверка </w:t>
      </w:r>
      <w:r w:rsidR="004534C1" w:rsidRPr="004534C1">
        <w:rPr>
          <w:rFonts w:ascii="Times New Roman" w:hAnsi="Times New Roman" w:cs="Times New Roman"/>
          <w:sz w:val="28"/>
          <w:szCs w:val="28"/>
        </w:rPr>
        <w:t>целевого и эффективного и</w:t>
      </w:r>
      <w:r w:rsidR="004534C1" w:rsidRPr="004534C1">
        <w:rPr>
          <w:rFonts w:ascii="Times New Roman" w:hAnsi="Times New Roman" w:cs="Times New Roman"/>
          <w:sz w:val="28"/>
          <w:szCs w:val="28"/>
        </w:rPr>
        <w:t>с</w:t>
      </w:r>
      <w:r w:rsidR="004534C1" w:rsidRPr="004534C1">
        <w:rPr>
          <w:rFonts w:ascii="Times New Roman" w:hAnsi="Times New Roman" w:cs="Times New Roman"/>
          <w:sz w:val="28"/>
          <w:szCs w:val="28"/>
        </w:rPr>
        <w:t>пользования средств муниципального дорожного фонда Суксунского муниц</w:t>
      </w:r>
      <w:r w:rsidR="004534C1" w:rsidRPr="004534C1">
        <w:rPr>
          <w:rFonts w:ascii="Times New Roman" w:hAnsi="Times New Roman" w:cs="Times New Roman"/>
          <w:sz w:val="28"/>
          <w:szCs w:val="28"/>
        </w:rPr>
        <w:t>и</w:t>
      </w:r>
      <w:r w:rsidR="004534C1" w:rsidRPr="004534C1">
        <w:rPr>
          <w:rFonts w:ascii="Times New Roman" w:hAnsi="Times New Roman" w:cs="Times New Roman"/>
          <w:sz w:val="28"/>
          <w:szCs w:val="28"/>
        </w:rPr>
        <w:t>пального района, направленных на содержание автомобильных дорог общего пользования местного значения и искусственных сооружений на них в 2014 году, в Управлении территориального развития, градостроительства и инфраструктуры Администрации Суксунского муниципального района</w:t>
      </w:r>
      <w:r w:rsidR="004534C1">
        <w:rPr>
          <w:rFonts w:ascii="Times New Roman" w:hAnsi="Times New Roman" w:cs="Times New Roman"/>
          <w:sz w:val="28"/>
          <w:szCs w:val="28"/>
        </w:rPr>
        <w:t>. Проверка окончена 10.02.2016.</w:t>
      </w:r>
    </w:p>
    <w:p w:rsidR="00D87631" w:rsidRPr="004534C1" w:rsidRDefault="00D87631" w:rsidP="00A24FA1">
      <w:pPr>
        <w:widowControl w:val="0"/>
        <w:spacing w:after="0" w:line="240" w:lineRule="auto"/>
        <w:ind w:firstLine="709"/>
        <w:jc w:val="both"/>
        <w:rPr>
          <w:rFonts w:ascii="Times New Roman" w:eastAsia="Times New Roman" w:hAnsi="Times New Roman" w:cs="Times New Roman"/>
          <w:sz w:val="28"/>
          <w:szCs w:val="28"/>
          <w:lang w:eastAsia="ru-RU"/>
        </w:rPr>
      </w:pPr>
    </w:p>
    <w:p w:rsidR="007D0245" w:rsidRDefault="007D0245" w:rsidP="00DC62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Отчеты о результатах документальных проверок направляются главе мун</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ципального района – председателю Земского собрания Суксунского муниципал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lastRenderedPageBreak/>
        <w:t>ного района.</w:t>
      </w:r>
    </w:p>
    <w:p w:rsidR="009F68B2" w:rsidRPr="00765086" w:rsidRDefault="00C53822" w:rsidP="00DC62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м</w:t>
      </w:r>
      <w:r w:rsidR="009F68B2" w:rsidRPr="00765086">
        <w:rPr>
          <w:rFonts w:ascii="Times New Roman" w:eastAsia="Times New Roman" w:hAnsi="Times New Roman" w:cs="Times New Roman"/>
          <w:sz w:val="28"/>
          <w:szCs w:val="28"/>
          <w:lang w:eastAsia="ru-RU"/>
        </w:rPr>
        <w:t>атериалы проверок направляются по запросам в Прокуратуру Су</w:t>
      </w:r>
      <w:r w:rsidR="009F68B2" w:rsidRPr="00765086">
        <w:rPr>
          <w:rFonts w:ascii="Times New Roman" w:eastAsia="Times New Roman" w:hAnsi="Times New Roman" w:cs="Times New Roman"/>
          <w:sz w:val="28"/>
          <w:szCs w:val="28"/>
          <w:lang w:eastAsia="ru-RU"/>
        </w:rPr>
        <w:t>к</w:t>
      </w:r>
      <w:r w:rsidR="009F68B2" w:rsidRPr="00765086">
        <w:rPr>
          <w:rFonts w:ascii="Times New Roman" w:eastAsia="Times New Roman" w:hAnsi="Times New Roman" w:cs="Times New Roman"/>
          <w:sz w:val="28"/>
          <w:szCs w:val="28"/>
          <w:lang w:eastAsia="ru-RU"/>
        </w:rPr>
        <w:t xml:space="preserve">сунского района и </w:t>
      </w:r>
      <w:r w:rsidR="001308D3" w:rsidRPr="00765086">
        <w:rPr>
          <w:rFonts w:ascii="Times New Roman" w:hAnsi="Times New Roman" w:cs="Times New Roman"/>
          <w:sz w:val="28"/>
          <w:szCs w:val="28"/>
        </w:rPr>
        <w:t xml:space="preserve">Межмуниципальный отдел </w:t>
      </w:r>
      <w:r w:rsidR="00DC627D" w:rsidRPr="00765086">
        <w:rPr>
          <w:rFonts w:ascii="Times New Roman" w:hAnsi="Times New Roman" w:cs="Times New Roman"/>
          <w:sz w:val="28"/>
          <w:szCs w:val="28"/>
        </w:rPr>
        <w:t>МВД России «Суксунский».</w:t>
      </w:r>
    </w:p>
    <w:p w:rsidR="009F68B2" w:rsidRPr="00765086" w:rsidRDefault="009F68B2" w:rsidP="00A24FA1">
      <w:pPr>
        <w:widowControl w:val="0"/>
        <w:spacing w:after="0" w:line="240" w:lineRule="auto"/>
        <w:ind w:firstLine="709"/>
        <w:jc w:val="both"/>
        <w:rPr>
          <w:rFonts w:ascii="Times New Roman" w:eastAsia="Times New Roman" w:hAnsi="Times New Roman" w:cs="Times New Roman"/>
          <w:sz w:val="28"/>
          <w:szCs w:val="28"/>
          <w:lang w:eastAsia="ru-RU"/>
        </w:rPr>
      </w:pPr>
    </w:p>
    <w:p w:rsidR="00A632B2" w:rsidRPr="00765086" w:rsidRDefault="00A632B2" w:rsidP="00A632B2">
      <w:pPr>
        <w:pStyle w:val="ConsNormal"/>
        <w:tabs>
          <w:tab w:val="left" w:pos="4320"/>
        </w:tabs>
        <w:ind w:right="0" w:firstLine="709"/>
        <w:jc w:val="both"/>
        <w:rPr>
          <w:rFonts w:ascii="Times New Roman" w:hAnsi="Times New Roman" w:cs="Times New Roman"/>
          <w:sz w:val="28"/>
          <w:szCs w:val="28"/>
        </w:rPr>
      </w:pPr>
      <w:r w:rsidRPr="00765086">
        <w:rPr>
          <w:rFonts w:ascii="Times New Roman" w:hAnsi="Times New Roman" w:cs="Times New Roman"/>
          <w:sz w:val="28"/>
          <w:szCs w:val="28"/>
        </w:rPr>
        <w:t xml:space="preserve">Информация </w:t>
      </w:r>
      <w:r w:rsidRPr="00765086">
        <w:rPr>
          <w:rFonts w:ascii="Times New Roman" w:hAnsi="Times New Roman" w:cs="Times New Roman"/>
          <w:sz w:val="28"/>
        </w:rPr>
        <w:t xml:space="preserve">о проведенных </w:t>
      </w:r>
      <w:r w:rsidR="00776173" w:rsidRPr="00765086">
        <w:rPr>
          <w:rFonts w:ascii="Times New Roman" w:hAnsi="Times New Roman" w:cs="Times New Roman"/>
          <w:sz w:val="28"/>
        </w:rPr>
        <w:t xml:space="preserve">экспертно-аналитических, </w:t>
      </w:r>
      <w:r w:rsidRPr="00765086">
        <w:rPr>
          <w:rFonts w:ascii="Times New Roman" w:hAnsi="Times New Roman" w:cs="Times New Roman"/>
          <w:sz w:val="28"/>
        </w:rPr>
        <w:t>контрольных мер</w:t>
      </w:r>
      <w:r w:rsidRPr="00765086">
        <w:rPr>
          <w:rFonts w:ascii="Times New Roman" w:hAnsi="Times New Roman" w:cs="Times New Roman"/>
          <w:sz w:val="28"/>
        </w:rPr>
        <w:t>о</w:t>
      </w:r>
      <w:r w:rsidRPr="00765086">
        <w:rPr>
          <w:rFonts w:ascii="Times New Roman" w:hAnsi="Times New Roman" w:cs="Times New Roman"/>
          <w:sz w:val="28"/>
        </w:rPr>
        <w:t>приятиях, о выявленных при их проведении нарушениях, о внесенных предста</w:t>
      </w:r>
      <w:r w:rsidRPr="00765086">
        <w:rPr>
          <w:rFonts w:ascii="Times New Roman" w:hAnsi="Times New Roman" w:cs="Times New Roman"/>
          <w:sz w:val="28"/>
        </w:rPr>
        <w:t>в</w:t>
      </w:r>
      <w:r w:rsidRPr="00765086">
        <w:rPr>
          <w:rFonts w:ascii="Times New Roman" w:hAnsi="Times New Roman" w:cs="Times New Roman"/>
          <w:sz w:val="28"/>
        </w:rPr>
        <w:t xml:space="preserve">лениях по результатам проверок, а также </w:t>
      </w:r>
      <w:r w:rsidRPr="00765086">
        <w:rPr>
          <w:rFonts w:ascii="Times New Roman" w:hAnsi="Times New Roman" w:cs="Times New Roman"/>
          <w:sz w:val="28"/>
          <w:szCs w:val="28"/>
        </w:rPr>
        <w:t xml:space="preserve">о принятых </w:t>
      </w:r>
      <w:r w:rsidR="00776173" w:rsidRPr="00765086">
        <w:rPr>
          <w:rFonts w:ascii="Times New Roman" w:hAnsi="Times New Roman" w:cs="Times New Roman"/>
          <w:sz w:val="28"/>
          <w:szCs w:val="28"/>
        </w:rPr>
        <w:t xml:space="preserve">по ним </w:t>
      </w:r>
      <w:r w:rsidRPr="00765086">
        <w:rPr>
          <w:rFonts w:ascii="Times New Roman" w:hAnsi="Times New Roman" w:cs="Times New Roman"/>
          <w:sz w:val="28"/>
          <w:szCs w:val="28"/>
        </w:rPr>
        <w:t>решениях и мерах размещ</w:t>
      </w:r>
      <w:r w:rsidR="00776173" w:rsidRPr="00765086">
        <w:rPr>
          <w:rFonts w:ascii="Times New Roman" w:hAnsi="Times New Roman" w:cs="Times New Roman"/>
          <w:sz w:val="28"/>
          <w:szCs w:val="28"/>
        </w:rPr>
        <w:t>ена</w:t>
      </w:r>
      <w:r w:rsidRPr="00765086">
        <w:rPr>
          <w:rFonts w:ascii="Times New Roman" w:hAnsi="Times New Roman" w:cs="Times New Roman"/>
          <w:sz w:val="28"/>
          <w:szCs w:val="28"/>
        </w:rPr>
        <w:t xml:space="preserve"> на официальном сайте Суксунского муниципального района в инфо</w:t>
      </w:r>
      <w:r w:rsidRPr="00765086">
        <w:rPr>
          <w:rFonts w:ascii="Times New Roman" w:hAnsi="Times New Roman" w:cs="Times New Roman"/>
          <w:sz w:val="28"/>
          <w:szCs w:val="28"/>
        </w:rPr>
        <w:t>р</w:t>
      </w:r>
      <w:r w:rsidRPr="00765086">
        <w:rPr>
          <w:rFonts w:ascii="Times New Roman" w:hAnsi="Times New Roman" w:cs="Times New Roman"/>
          <w:sz w:val="28"/>
          <w:szCs w:val="28"/>
        </w:rPr>
        <w:t xml:space="preserve">мационно-телекоммуникационной сети «Интернет» по адресу: </w:t>
      </w:r>
      <w:r w:rsidRPr="00765086">
        <w:rPr>
          <w:rFonts w:ascii="Times New Roman" w:hAnsi="Times New Roman" w:cs="Times New Roman"/>
          <w:sz w:val="28"/>
          <w:szCs w:val="28"/>
          <w:u w:val="single"/>
          <w:lang w:val="en-US"/>
        </w:rPr>
        <w:t>www</w:t>
      </w:r>
      <w:r w:rsidRPr="00765086">
        <w:rPr>
          <w:rFonts w:ascii="Times New Roman" w:hAnsi="Times New Roman" w:cs="Times New Roman"/>
          <w:sz w:val="28"/>
          <w:szCs w:val="28"/>
          <w:u w:val="single"/>
        </w:rPr>
        <w:t>.</w:t>
      </w:r>
      <w:proofErr w:type="spellStart"/>
      <w:r w:rsidRPr="00765086">
        <w:rPr>
          <w:rFonts w:ascii="Times New Roman" w:hAnsi="Times New Roman" w:cs="Times New Roman"/>
          <w:sz w:val="28"/>
          <w:szCs w:val="28"/>
          <w:u w:val="single"/>
          <w:lang w:val="en-US"/>
        </w:rPr>
        <w:t>suksun</w:t>
      </w:r>
      <w:proofErr w:type="spellEnd"/>
      <w:r w:rsidRPr="00765086">
        <w:rPr>
          <w:rFonts w:ascii="Times New Roman" w:hAnsi="Times New Roman" w:cs="Times New Roman"/>
          <w:sz w:val="28"/>
          <w:szCs w:val="28"/>
          <w:u w:val="single"/>
        </w:rPr>
        <w:t>.</w:t>
      </w:r>
      <w:proofErr w:type="spellStart"/>
      <w:r w:rsidRPr="00765086">
        <w:rPr>
          <w:rFonts w:ascii="Times New Roman" w:hAnsi="Times New Roman" w:cs="Times New Roman"/>
          <w:sz w:val="28"/>
          <w:szCs w:val="28"/>
          <w:u w:val="single"/>
          <w:lang w:val="en-US"/>
        </w:rPr>
        <w:t>ru</w:t>
      </w:r>
      <w:proofErr w:type="spellEnd"/>
      <w:r w:rsidRPr="00765086">
        <w:rPr>
          <w:rFonts w:ascii="Times New Roman" w:hAnsi="Times New Roman" w:cs="Times New Roman"/>
          <w:sz w:val="28"/>
          <w:szCs w:val="28"/>
        </w:rPr>
        <w:t>. Кроме того, вышеуказанная информация размещена в МУ «Суксунская централ</w:t>
      </w:r>
      <w:r w:rsidRPr="00765086">
        <w:rPr>
          <w:rFonts w:ascii="Times New Roman" w:hAnsi="Times New Roman" w:cs="Times New Roman"/>
          <w:sz w:val="28"/>
          <w:szCs w:val="28"/>
        </w:rPr>
        <w:t>и</w:t>
      </w:r>
      <w:r w:rsidRPr="00765086">
        <w:rPr>
          <w:rFonts w:ascii="Times New Roman" w:hAnsi="Times New Roman" w:cs="Times New Roman"/>
          <w:sz w:val="28"/>
          <w:szCs w:val="28"/>
        </w:rPr>
        <w:t>зованная библиотечная система», где к ней обеспечивается свободный доступ граждан.</w:t>
      </w:r>
    </w:p>
    <w:p w:rsidR="00C96A75" w:rsidRPr="00765086" w:rsidRDefault="00C96A75" w:rsidP="00A24FA1">
      <w:pPr>
        <w:widowControl w:val="0"/>
        <w:spacing w:after="0" w:line="240" w:lineRule="auto"/>
        <w:ind w:firstLine="709"/>
        <w:jc w:val="both"/>
        <w:rPr>
          <w:rFonts w:ascii="Times New Roman" w:eastAsia="Times New Roman" w:hAnsi="Times New Roman" w:cs="Times New Roman"/>
          <w:sz w:val="28"/>
          <w:szCs w:val="28"/>
          <w:lang w:eastAsia="ru-RU"/>
        </w:rPr>
      </w:pPr>
    </w:p>
    <w:p w:rsidR="00C96A75" w:rsidRDefault="00C86E27" w:rsidP="00A24FA1">
      <w:pPr>
        <w:widowControl w:val="0"/>
        <w:spacing w:after="0" w:line="240" w:lineRule="auto"/>
        <w:ind w:firstLine="709"/>
        <w:jc w:val="both"/>
        <w:rPr>
          <w:rFonts w:ascii="Times New Roman" w:eastAsia="Times New Roman" w:hAnsi="Times New Roman" w:cs="Times New Roman"/>
          <w:sz w:val="28"/>
          <w:szCs w:val="28"/>
          <w:lang w:eastAsia="ru-RU"/>
        </w:rPr>
      </w:pPr>
      <w:r w:rsidRPr="00765086">
        <w:rPr>
          <w:rFonts w:ascii="Times New Roman" w:eastAsia="Times New Roman" w:hAnsi="Times New Roman" w:cs="Times New Roman"/>
          <w:sz w:val="28"/>
          <w:szCs w:val="28"/>
          <w:lang w:eastAsia="ru-RU"/>
        </w:rPr>
        <w:t>П</w:t>
      </w:r>
      <w:r w:rsidR="003462C9" w:rsidRPr="00765086">
        <w:rPr>
          <w:rFonts w:ascii="Times New Roman" w:eastAsia="Times New Roman" w:hAnsi="Times New Roman" w:cs="Times New Roman"/>
          <w:sz w:val="28"/>
          <w:szCs w:val="28"/>
          <w:lang w:eastAsia="ru-RU"/>
        </w:rPr>
        <w:t>редседатель Ревизионной комиссии наряду с представителями правоохр</w:t>
      </w:r>
      <w:r w:rsidR="003462C9" w:rsidRPr="00765086">
        <w:rPr>
          <w:rFonts w:ascii="Times New Roman" w:eastAsia="Times New Roman" w:hAnsi="Times New Roman" w:cs="Times New Roman"/>
          <w:sz w:val="28"/>
          <w:szCs w:val="28"/>
          <w:lang w:eastAsia="ru-RU"/>
        </w:rPr>
        <w:t>а</w:t>
      </w:r>
      <w:r w:rsidR="003462C9" w:rsidRPr="00765086">
        <w:rPr>
          <w:rFonts w:ascii="Times New Roman" w:eastAsia="Times New Roman" w:hAnsi="Times New Roman" w:cs="Times New Roman"/>
          <w:sz w:val="28"/>
          <w:szCs w:val="28"/>
          <w:lang w:eastAsia="ru-RU"/>
        </w:rPr>
        <w:t xml:space="preserve">нительных органов района включена в состав </w:t>
      </w:r>
      <w:r w:rsidRPr="00765086">
        <w:rPr>
          <w:rFonts w:ascii="Times New Roman" w:eastAsia="Times New Roman" w:hAnsi="Times New Roman" w:cs="Times New Roman"/>
          <w:sz w:val="28"/>
          <w:szCs w:val="28"/>
          <w:lang w:eastAsia="ru-RU"/>
        </w:rPr>
        <w:t>М</w:t>
      </w:r>
      <w:r w:rsidR="003462C9" w:rsidRPr="00765086">
        <w:rPr>
          <w:rFonts w:ascii="Times New Roman" w:eastAsia="Times New Roman" w:hAnsi="Times New Roman" w:cs="Times New Roman"/>
          <w:sz w:val="28"/>
          <w:szCs w:val="28"/>
          <w:lang w:eastAsia="ru-RU"/>
        </w:rPr>
        <w:t>ежведомственной рабочей группы по противодействию коррупции при прокурор</w:t>
      </w:r>
      <w:r w:rsidR="000944D0" w:rsidRPr="00765086">
        <w:rPr>
          <w:rFonts w:ascii="Times New Roman" w:eastAsia="Times New Roman" w:hAnsi="Times New Roman" w:cs="Times New Roman"/>
          <w:sz w:val="28"/>
          <w:szCs w:val="28"/>
          <w:lang w:eastAsia="ru-RU"/>
        </w:rPr>
        <w:t>е</w:t>
      </w:r>
      <w:r w:rsidR="003462C9" w:rsidRPr="00765086">
        <w:rPr>
          <w:rFonts w:ascii="Times New Roman" w:eastAsia="Times New Roman" w:hAnsi="Times New Roman" w:cs="Times New Roman"/>
          <w:sz w:val="28"/>
          <w:szCs w:val="28"/>
          <w:lang w:eastAsia="ru-RU"/>
        </w:rPr>
        <w:t xml:space="preserve"> района</w:t>
      </w:r>
      <w:r w:rsidR="000944D0" w:rsidRPr="00765086">
        <w:rPr>
          <w:rFonts w:ascii="Times New Roman" w:eastAsia="Times New Roman" w:hAnsi="Times New Roman" w:cs="Times New Roman"/>
          <w:sz w:val="28"/>
          <w:szCs w:val="28"/>
          <w:lang w:eastAsia="ru-RU"/>
        </w:rPr>
        <w:t>.</w:t>
      </w:r>
      <w:r w:rsidR="003462C9" w:rsidRPr="00765086">
        <w:rPr>
          <w:rFonts w:ascii="Times New Roman" w:eastAsia="Times New Roman" w:hAnsi="Times New Roman" w:cs="Times New Roman"/>
          <w:sz w:val="28"/>
          <w:szCs w:val="28"/>
          <w:lang w:eastAsia="ru-RU"/>
        </w:rPr>
        <w:t xml:space="preserve"> </w:t>
      </w:r>
      <w:proofErr w:type="gramStart"/>
      <w:r w:rsidR="002A79DB" w:rsidRPr="00765086">
        <w:rPr>
          <w:rFonts w:ascii="Times New Roman" w:eastAsia="Times New Roman" w:hAnsi="Times New Roman" w:cs="Times New Roman"/>
          <w:sz w:val="28"/>
          <w:szCs w:val="28"/>
          <w:lang w:eastAsia="ru-RU"/>
        </w:rPr>
        <w:t>Н</w:t>
      </w:r>
      <w:r w:rsidR="003462C9" w:rsidRPr="00765086">
        <w:rPr>
          <w:rFonts w:ascii="Times New Roman" w:eastAsia="Times New Roman" w:hAnsi="Times New Roman" w:cs="Times New Roman"/>
          <w:sz w:val="28"/>
          <w:szCs w:val="28"/>
          <w:lang w:eastAsia="ru-RU"/>
        </w:rPr>
        <w:t>а заседани</w:t>
      </w:r>
      <w:r w:rsidRPr="00765086">
        <w:rPr>
          <w:rFonts w:ascii="Times New Roman" w:eastAsia="Times New Roman" w:hAnsi="Times New Roman" w:cs="Times New Roman"/>
          <w:sz w:val="28"/>
          <w:szCs w:val="28"/>
          <w:lang w:eastAsia="ru-RU"/>
        </w:rPr>
        <w:t>ях</w:t>
      </w:r>
      <w:r w:rsidR="003462C9" w:rsidRPr="00765086">
        <w:rPr>
          <w:rFonts w:ascii="Times New Roman" w:eastAsia="Times New Roman" w:hAnsi="Times New Roman" w:cs="Times New Roman"/>
          <w:sz w:val="28"/>
          <w:szCs w:val="28"/>
          <w:lang w:eastAsia="ru-RU"/>
        </w:rPr>
        <w:t xml:space="preserve"> </w:t>
      </w:r>
      <w:r w:rsidR="000944D0" w:rsidRPr="00765086">
        <w:rPr>
          <w:rFonts w:ascii="Times New Roman" w:eastAsia="Times New Roman" w:hAnsi="Times New Roman" w:cs="Times New Roman"/>
          <w:sz w:val="28"/>
          <w:szCs w:val="28"/>
          <w:lang w:eastAsia="ru-RU"/>
        </w:rPr>
        <w:t>названной рабочей группы заслуш</w:t>
      </w:r>
      <w:r w:rsidRPr="00765086">
        <w:rPr>
          <w:rFonts w:ascii="Times New Roman" w:eastAsia="Times New Roman" w:hAnsi="Times New Roman" w:cs="Times New Roman"/>
          <w:sz w:val="28"/>
          <w:szCs w:val="28"/>
          <w:lang w:eastAsia="ru-RU"/>
        </w:rPr>
        <w:t xml:space="preserve">ивается </w:t>
      </w:r>
      <w:r w:rsidR="003462C9" w:rsidRPr="00765086">
        <w:rPr>
          <w:rFonts w:ascii="Times New Roman" w:eastAsia="Times New Roman" w:hAnsi="Times New Roman" w:cs="Times New Roman"/>
          <w:sz w:val="28"/>
          <w:szCs w:val="28"/>
          <w:lang w:eastAsia="ru-RU"/>
        </w:rPr>
        <w:t>информаци</w:t>
      </w:r>
      <w:r w:rsidRPr="00765086">
        <w:rPr>
          <w:rFonts w:ascii="Times New Roman" w:eastAsia="Times New Roman" w:hAnsi="Times New Roman" w:cs="Times New Roman"/>
          <w:sz w:val="28"/>
          <w:szCs w:val="28"/>
          <w:lang w:eastAsia="ru-RU"/>
        </w:rPr>
        <w:t>я</w:t>
      </w:r>
      <w:r w:rsidR="003462C9" w:rsidRPr="00765086">
        <w:rPr>
          <w:rFonts w:ascii="Times New Roman" w:eastAsia="Times New Roman" w:hAnsi="Times New Roman" w:cs="Times New Roman"/>
          <w:sz w:val="28"/>
          <w:szCs w:val="28"/>
          <w:lang w:eastAsia="ru-RU"/>
        </w:rPr>
        <w:t xml:space="preserve"> о </w:t>
      </w:r>
      <w:r w:rsidR="000944D0" w:rsidRPr="00765086">
        <w:rPr>
          <w:rFonts w:ascii="Times New Roman" w:eastAsia="Times New Roman" w:hAnsi="Times New Roman" w:cs="Times New Roman"/>
          <w:sz w:val="28"/>
          <w:szCs w:val="28"/>
          <w:lang w:eastAsia="ru-RU"/>
        </w:rPr>
        <w:t xml:space="preserve">проведенных </w:t>
      </w:r>
      <w:r w:rsidR="003C2019">
        <w:rPr>
          <w:rFonts w:ascii="Times New Roman" w:eastAsia="Times New Roman" w:hAnsi="Times New Roman" w:cs="Times New Roman"/>
          <w:sz w:val="28"/>
          <w:szCs w:val="28"/>
          <w:lang w:eastAsia="ru-RU"/>
        </w:rPr>
        <w:t>Ревизионной коми</w:t>
      </w:r>
      <w:r w:rsidR="003C2019">
        <w:rPr>
          <w:rFonts w:ascii="Times New Roman" w:eastAsia="Times New Roman" w:hAnsi="Times New Roman" w:cs="Times New Roman"/>
          <w:sz w:val="28"/>
          <w:szCs w:val="28"/>
          <w:lang w:eastAsia="ru-RU"/>
        </w:rPr>
        <w:t>с</w:t>
      </w:r>
      <w:r w:rsidR="003C2019">
        <w:rPr>
          <w:rFonts w:ascii="Times New Roman" w:eastAsia="Times New Roman" w:hAnsi="Times New Roman" w:cs="Times New Roman"/>
          <w:sz w:val="28"/>
          <w:szCs w:val="28"/>
          <w:lang w:eastAsia="ru-RU"/>
        </w:rPr>
        <w:t xml:space="preserve">сией </w:t>
      </w:r>
      <w:r w:rsidR="000944D0" w:rsidRPr="00765086">
        <w:rPr>
          <w:rFonts w:ascii="Times New Roman" w:eastAsia="Times New Roman" w:hAnsi="Times New Roman" w:cs="Times New Roman"/>
          <w:sz w:val="28"/>
          <w:szCs w:val="28"/>
          <w:lang w:eastAsia="ru-RU"/>
        </w:rPr>
        <w:t xml:space="preserve">контрольных мероприятиях, выявленных фактах проявления коррупции при </w:t>
      </w:r>
      <w:r w:rsidR="002A79DB" w:rsidRPr="00765086">
        <w:rPr>
          <w:rFonts w:ascii="Times New Roman" w:eastAsia="Times New Roman" w:hAnsi="Times New Roman" w:cs="Times New Roman"/>
          <w:sz w:val="28"/>
          <w:szCs w:val="28"/>
          <w:lang w:eastAsia="ru-RU"/>
        </w:rPr>
        <w:t>осуществлении проверок законности и результативности и</w:t>
      </w:r>
      <w:r w:rsidR="000944D0" w:rsidRPr="00765086">
        <w:rPr>
          <w:rFonts w:ascii="Times New Roman" w:eastAsia="Times New Roman" w:hAnsi="Times New Roman" w:cs="Times New Roman"/>
          <w:sz w:val="28"/>
          <w:szCs w:val="28"/>
          <w:lang w:eastAsia="ru-RU"/>
        </w:rPr>
        <w:t>спользовани</w:t>
      </w:r>
      <w:r w:rsidR="002A79DB" w:rsidRPr="00765086">
        <w:rPr>
          <w:rFonts w:ascii="Times New Roman" w:eastAsia="Times New Roman" w:hAnsi="Times New Roman" w:cs="Times New Roman"/>
          <w:sz w:val="28"/>
          <w:szCs w:val="28"/>
          <w:lang w:eastAsia="ru-RU"/>
        </w:rPr>
        <w:t>я</w:t>
      </w:r>
      <w:r w:rsidR="000944D0" w:rsidRPr="00765086">
        <w:rPr>
          <w:rFonts w:ascii="Times New Roman" w:eastAsia="Times New Roman" w:hAnsi="Times New Roman" w:cs="Times New Roman"/>
          <w:sz w:val="28"/>
          <w:szCs w:val="28"/>
          <w:lang w:eastAsia="ru-RU"/>
        </w:rPr>
        <w:t xml:space="preserve"> средств бюд</w:t>
      </w:r>
      <w:r w:rsidR="002A79DB" w:rsidRPr="00765086">
        <w:rPr>
          <w:rFonts w:ascii="Times New Roman" w:eastAsia="Times New Roman" w:hAnsi="Times New Roman" w:cs="Times New Roman"/>
          <w:sz w:val="28"/>
          <w:szCs w:val="28"/>
          <w:lang w:eastAsia="ru-RU"/>
        </w:rPr>
        <w:t>жета района.</w:t>
      </w:r>
      <w:proofErr w:type="gramEnd"/>
    </w:p>
    <w:p w:rsidR="002200B2" w:rsidRDefault="002200B2" w:rsidP="00A24FA1">
      <w:pPr>
        <w:widowControl w:val="0"/>
        <w:spacing w:after="0" w:line="240" w:lineRule="auto"/>
        <w:ind w:firstLine="709"/>
        <w:jc w:val="both"/>
        <w:rPr>
          <w:rFonts w:ascii="Times New Roman" w:eastAsia="Times New Roman" w:hAnsi="Times New Roman" w:cs="Times New Roman"/>
          <w:sz w:val="28"/>
          <w:szCs w:val="28"/>
          <w:lang w:eastAsia="ru-RU"/>
        </w:rPr>
      </w:pPr>
    </w:p>
    <w:p w:rsidR="002200B2" w:rsidRPr="002200B2" w:rsidRDefault="002200B2" w:rsidP="002200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2200B2">
        <w:rPr>
          <w:rFonts w:ascii="Times New Roman" w:hAnsi="Times New Roman" w:cs="Times New Roman"/>
          <w:sz w:val="28"/>
          <w:szCs w:val="28"/>
        </w:rPr>
        <w:t>Также во исполнение Требования Прокуратуры Суксунского района от 27.02.2015 № 2-2-2015 о выделении специалиста в порядке ст. 22 Федерального закона «О прокуратуре Российской Федерации» и решения Межведомственной рабочей группы по реализации мероприятий, предусмотренных Национальным планом противодействия коррупции, от 26.02.2015 сотрудники Ревизионной к</w:t>
      </w:r>
      <w:r w:rsidRPr="002200B2">
        <w:rPr>
          <w:rFonts w:ascii="Times New Roman" w:hAnsi="Times New Roman" w:cs="Times New Roman"/>
          <w:sz w:val="28"/>
          <w:szCs w:val="28"/>
        </w:rPr>
        <w:t>о</w:t>
      </w:r>
      <w:r w:rsidRPr="002200B2">
        <w:rPr>
          <w:rFonts w:ascii="Times New Roman" w:hAnsi="Times New Roman" w:cs="Times New Roman"/>
          <w:sz w:val="28"/>
          <w:szCs w:val="28"/>
        </w:rPr>
        <w:t>миссии Суксунского муниципального района участвовали в проведении совмес</w:t>
      </w:r>
      <w:r w:rsidRPr="002200B2">
        <w:rPr>
          <w:rFonts w:ascii="Times New Roman" w:hAnsi="Times New Roman" w:cs="Times New Roman"/>
          <w:sz w:val="28"/>
          <w:szCs w:val="28"/>
        </w:rPr>
        <w:t>т</w:t>
      </w:r>
      <w:r w:rsidRPr="002200B2">
        <w:rPr>
          <w:rFonts w:ascii="Times New Roman" w:hAnsi="Times New Roman" w:cs="Times New Roman"/>
          <w:sz w:val="28"/>
          <w:szCs w:val="28"/>
        </w:rPr>
        <w:t>ного целевого мероприятия по установлению фактов правонарушений по акту р</w:t>
      </w:r>
      <w:r w:rsidRPr="002200B2">
        <w:rPr>
          <w:rFonts w:ascii="Times New Roman" w:hAnsi="Times New Roman" w:cs="Times New Roman"/>
          <w:sz w:val="28"/>
          <w:szCs w:val="28"/>
        </w:rPr>
        <w:t>е</w:t>
      </w:r>
      <w:r w:rsidRPr="002200B2">
        <w:rPr>
          <w:rFonts w:ascii="Times New Roman" w:hAnsi="Times New Roman" w:cs="Times New Roman"/>
          <w:sz w:val="28"/>
          <w:szCs w:val="28"/>
        </w:rPr>
        <w:t>визии финансово-хозяйственной деятельности МУ</w:t>
      </w:r>
      <w:proofErr w:type="gramEnd"/>
      <w:r w:rsidRPr="002200B2">
        <w:rPr>
          <w:rFonts w:ascii="Times New Roman" w:hAnsi="Times New Roman" w:cs="Times New Roman"/>
          <w:sz w:val="28"/>
          <w:szCs w:val="28"/>
        </w:rPr>
        <w:t xml:space="preserve"> «Поедугинский культурно-досуговый центр».</w:t>
      </w:r>
    </w:p>
    <w:p w:rsidR="009A5A6A" w:rsidRDefault="009A5A6A" w:rsidP="009A5A6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9A5A6A" w:rsidRPr="00E25A82" w:rsidRDefault="009A5A6A" w:rsidP="009A5A6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25A82">
        <w:rPr>
          <w:rFonts w:ascii="Times New Roman" w:eastAsia="Times New Roman" w:hAnsi="Times New Roman" w:cs="Times New Roman"/>
          <w:color w:val="000000"/>
          <w:sz w:val="28"/>
          <w:szCs w:val="28"/>
          <w:lang w:eastAsia="ru-RU"/>
        </w:rPr>
        <w:t>За прошедший период разработан и утверждён ряд нормативных актов, н</w:t>
      </w:r>
      <w:r w:rsidRPr="00E25A82">
        <w:rPr>
          <w:rFonts w:ascii="Times New Roman" w:eastAsia="Times New Roman" w:hAnsi="Times New Roman" w:cs="Times New Roman"/>
          <w:color w:val="000000"/>
          <w:sz w:val="28"/>
          <w:szCs w:val="28"/>
          <w:lang w:eastAsia="ru-RU"/>
        </w:rPr>
        <w:t>е</w:t>
      </w:r>
      <w:r w:rsidRPr="00E25A82">
        <w:rPr>
          <w:rFonts w:ascii="Times New Roman" w:eastAsia="Times New Roman" w:hAnsi="Times New Roman" w:cs="Times New Roman"/>
          <w:color w:val="000000"/>
          <w:sz w:val="28"/>
          <w:szCs w:val="28"/>
          <w:lang w:eastAsia="ru-RU"/>
        </w:rPr>
        <w:t>обходимых для осуществления деятельности Ревизионной комиссии (по основной деятельности, по вопросам прохождения муниципальной службы, по реализации мероприятий по противодействию коррупции, по защите персональных данных сотрудников и др.).</w:t>
      </w:r>
    </w:p>
    <w:p w:rsidR="00EB20F6" w:rsidRPr="00765086" w:rsidRDefault="00EB20F6" w:rsidP="00A24FA1">
      <w:pPr>
        <w:widowControl w:val="0"/>
        <w:spacing w:after="0" w:line="240" w:lineRule="auto"/>
        <w:ind w:firstLine="709"/>
        <w:jc w:val="both"/>
        <w:rPr>
          <w:rFonts w:ascii="Times New Roman" w:eastAsia="Times New Roman" w:hAnsi="Times New Roman" w:cs="Times New Roman"/>
          <w:sz w:val="28"/>
          <w:szCs w:val="28"/>
          <w:lang w:eastAsia="ru-RU"/>
        </w:rPr>
      </w:pPr>
    </w:p>
    <w:p w:rsidR="00B25E94" w:rsidRPr="00D14C1E" w:rsidRDefault="008A76A3" w:rsidP="00A24FA1">
      <w:pPr>
        <w:widowControl w:val="0"/>
        <w:spacing w:after="0" w:line="240" w:lineRule="auto"/>
        <w:ind w:firstLine="709"/>
        <w:jc w:val="both"/>
        <w:rPr>
          <w:rFonts w:ascii="Times New Roman" w:eastAsia="Times New Roman" w:hAnsi="Times New Roman" w:cs="Times New Roman"/>
          <w:sz w:val="28"/>
          <w:szCs w:val="28"/>
          <w:lang w:eastAsia="ru-RU"/>
        </w:rPr>
      </w:pPr>
      <w:r w:rsidRPr="00D14C1E">
        <w:rPr>
          <w:rFonts w:ascii="Times New Roman" w:eastAsia="Times New Roman" w:hAnsi="Times New Roman" w:cs="Times New Roman"/>
          <w:sz w:val="28"/>
          <w:szCs w:val="28"/>
          <w:lang w:eastAsia="ru-RU"/>
        </w:rPr>
        <w:t xml:space="preserve">Согласно Федеральному закону от 07.02.2011 № </w:t>
      </w:r>
      <w:r w:rsidR="005A3C30" w:rsidRPr="00D14C1E">
        <w:rPr>
          <w:rFonts w:ascii="Times New Roman" w:eastAsia="Times New Roman" w:hAnsi="Times New Roman" w:cs="Times New Roman"/>
          <w:sz w:val="28"/>
          <w:szCs w:val="28"/>
          <w:lang w:eastAsia="ru-RU"/>
        </w:rPr>
        <w:t>6</w:t>
      </w:r>
      <w:r w:rsidRPr="00D14C1E">
        <w:rPr>
          <w:rFonts w:ascii="Times New Roman" w:eastAsia="Times New Roman" w:hAnsi="Times New Roman" w:cs="Times New Roman"/>
          <w:sz w:val="28"/>
          <w:szCs w:val="28"/>
          <w:lang w:eastAsia="ru-RU"/>
        </w:rPr>
        <w:t>-ФЗ</w:t>
      </w:r>
      <w:r w:rsidR="005A3C30" w:rsidRPr="00D14C1E">
        <w:rPr>
          <w:rFonts w:ascii="Times New Roman" w:eastAsia="Times New Roman" w:hAnsi="Times New Roman" w:cs="Times New Roman"/>
          <w:sz w:val="28"/>
          <w:szCs w:val="28"/>
          <w:lang w:eastAsia="ru-RU"/>
        </w:rPr>
        <w:t>, вступившему в силу</w:t>
      </w:r>
      <w:r w:rsidRPr="00D14C1E">
        <w:rPr>
          <w:rFonts w:ascii="Times New Roman" w:eastAsia="Times New Roman" w:hAnsi="Times New Roman" w:cs="Times New Roman"/>
          <w:sz w:val="28"/>
          <w:szCs w:val="28"/>
          <w:lang w:eastAsia="ru-RU"/>
        </w:rPr>
        <w:t xml:space="preserve"> с 01.10.2011</w:t>
      </w:r>
      <w:r w:rsidR="005A3C30" w:rsidRPr="00D14C1E">
        <w:rPr>
          <w:rFonts w:ascii="Times New Roman" w:eastAsia="Times New Roman" w:hAnsi="Times New Roman" w:cs="Times New Roman"/>
          <w:sz w:val="28"/>
          <w:szCs w:val="28"/>
          <w:lang w:eastAsia="ru-RU"/>
        </w:rPr>
        <w:t xml:space="preserve">, во всех муниципальных образованиях </w:t>
      </w:r>
      <w:r w:rsidRPr="00D14C1E">
        <w:rPr>
          <w:rFonts w:ascii="Times New Roman" w:eastAsia="Times New Roman" w:hAnsi="Times New Roman" w:cs="Times New Roman"/>
          <w:sz w:val="28"/>
          <w:szCs w:val="28"/>
          <w:lang w:eastAsia="ru-RU"/>
        </w:rPr>
        <w:t xml:space="preserve">должны быть созданы </w:t>
      </w:r>
      <w:r w:rsidR="005A3C30" w:rsidRPr="00D14C1E">
        <w:rPr>
          <w:rFonts w:ascii="Times New Roman" w:eastAsia="Times New Roman" w:hAnsi="Times New Roman" w:cs="Times New Roman"/>
          <w:sz w:val="28"/>
          <w:szCs w:val="28"/>
          <w:lang w:eastAsia="ru-RU"/>
        </w:rPr>
        <w:t>ко</w:t>
      </w:r>
      <w:r w:rsidR="005A3C30" w:rsidRPr="00D14C1E">
        <w:rPr>
          <w:rFonts w:ascii="Times New Roman" w:eastAsia="Times New Roman" w:hAnsi="Times New Roman" w:cs="Times New Roman"/>
          <w:sz w:val="28"/>
          <w:szCs w:val="28"/>
          <w:lang w:eastAsia="ru-RU"/>
        </w:rPr>
        <w:t>н</w:t>
      </w:r>
      <w:r w:rsidR="005A3C30" w:rsidRPr="00D14C1E">
        <w:rPr>
          <w:rFonts w:ascii="Times New Roman" w:eastAsia="Times New Roman" w:hAnsi="Times New Roman" w:cs="Times New Roman"/>
          <w:sz w:val="28"/>
          <w:szCs w:val="28"/>
          <w:lang w:eastAsia="ru-RU"/>
        </w:rPr>
        <w:t xml:space="preserve">трольно-счетные органы. В Суксунском муниципальном районе создана только Ревизионная комиссия Суксунского муниципального района. </w:t>
      </w:r>
      <w:r w:rsidR="005A5593" w:rsidRPr="00D14C1E">
        <w:rPr>
          <w:rFonts w:ascii="Times New Roman" w:eastAsia="Times New Roman" w:hAnsi="Times New Roman" w:cs="Times New Roman"/>
          <w:sz w:val="28"/>
          <w:szCs w:val="28"/>
          <w:lang w:eastAsia="ru-RU"/>
        </w:rPr>
        <w:t>В</w:t>
      </w:r>
      <w:r w:rsidR="005A3C30" w:rsidRPr="00D14C1E">
        <w:rPr>
          <w:rFonts w:ascii="Times New Roman" w:eastAsia="Times New Roman" w:hAnsi="Times New Roman" w:cs="Times New Roman"/>
          <w:sz w:val="28"/>
          <w:szCs w:val="28"/>
          <w:lang w:eastAsia="ru-RU"/>
        </w:rPr>
        <w:t xml:space="preserve"> поселени</w:t>
      </w:r>
      <w:r w:rsidR="005A5593" w:rsidRPr="00D14C1E">
        <w:rPr>
          <w:rFonts w:ascii="Times New Roman" w:eastAsia="Times New Roman" w:hAnsi="Times New Roman" w:cs="Times New Roman"/>
          <w:sz w:val="28"/>
          <w:szCs w:val="28"/>
          <w:lang w:eastAsia="ru-RU"/>
        </w:rPr>
        <w:t>ях</w:t>
      </w:r>
      <w:r w:rsidR="005A3C30" w:rsidRPr="00D14C1E">
        <w:rPr>
          <w:rFonts w:ascii="Times New Roman" w:eastAsia="Times New Roman" w:hAnsi="Times New Roman" w:cs="Times New Roman"/>
          <w:sz w:val="28"/>
          <w:szCs w:val="28"/>
          <w:lang w:eastAsia="ru-RU"/>
        </w:rPr>
        <w:t xml:space="preserve"> рай</w:t>
      </w:r>
      <w:r w:rsidR="005A3C30" w:rsidRPr="00D14C1E">
        <w:rPr>
          <w:rFonts w:ascii="Times New Roman" w:eastAsia="Times New Roman" w:hAnsi="Times New Roman" w:cs="Times New Roman"/>
          <w:sz w:val="28"/>
          <w:szCs w:val="28"/>
          <w:lang w:eastAsia="ru-RU"/>
        </w:rPr>
        <w:t>о</w:t>
      </w:r>
      <w:r w:rsidR="005A3C30" w:rsidRPr="00D14C1E">
        <w:rPr>
          <w:rFonts w:ascii="Times New Roman" w:eastAsia="Times New Roman" w:hAnsi="Times New Roman" w:cs="Times New Roman"/>
          <w:sz w:val="28"/>
          <w:szCs w:val="28"/>
          <w:lang w:eastAsia="ru-RU"/>
        </w:rPr>
        <w:t xml:space="preserve">на контрольно-счетные органы не созданы. </w:t>
      </w:r>
      <w:r w:rsidR="005A5593" w:rsidRPr="00D14C1E">
        <w:rPr>
          <w:rFonts w:ascii="Times New Roman" w:eastAsia="Times New Roman" w:hAnsi="Times New Roman" w:cs="Times New Roman"/>
          <w:sz w:val="28"/>
          <w:szCs w:val="28"/>
          <w:lang w:eastAsia="ru-RU"/>
        </w:rPr>
        <w:t>Думой Суксунского городского пос</w:t>
      </w:r>
      <w:r w:rsidR="005A5593" w:rsidRPr="00D14C1E">
        <w:rPr>
          <w:rFonts w:ascii="Times New Roman" w:eastAsia="Times New Roman" w:hAnsi="Times New Roman" w:cs="Times New Roman"/>
          <w:sz w:val="28"/>
          <w:szCs w:val="28"/>
          <w:lang w:eastAsia="ru-RU"/>
        </w:rPr>
        <w:t>е</w:t>
      </w:r>
      <w:r w:rsidR="005A5593" w:rsidRPr="00D14C1E">
        <w:rPr>
          <w:rFonts w:ascii="Times New Roman" w:eastAsia="Times New Roman" w:hAnsi="Times New Roman" w:cs="Times New Roman"/>
          <w:sz w:val="28"/>
          <w:szCs w:val="28"/>
          <w:lang w:eastAsia="ru-RU"/>
        </w:rPr>
        <w:t xml:space="preserve">ления, </w:t>
      </w:r>
      <w:r w:rsidR="00B25E94" w:rsidRPr="00D14C1E">
        <w:rPr>
          <w:rFonts w:ascii="Times New Roman" w:eastAsia="Times New Roman" w:hAnsi="Times New Roman" w:cs="Times New Roman"/>
          <w:sz w:val="28"/>
          <w:szCs w:val="28"/>
          <w:lang w:eastAsia="ru-RU"/>
        </w:rPr>
        <w:t xml:space="preserve">Советами депутатов </w:t>
      </w:r>
      <w:r w:rsidR="005A5593" w:rsidRPr="00D14C1E">
        <w:rPr>
          <w:rFonts w:ascii="Times New Roman" w:eastAsia="Times New Roman" w:hAnsi="Times New Roman" w:cs="Times New Roman"/>
          <w:sz w:val="28"/>
          <w:szCs w:val="28"/>
          <w:lang w:eastAsia="ru-RU"/>
        </w:rPr>
        <w:t xml:space="preserve">Поедугинского, </w:t>
      </w:r>
      <w:r w:rsidR="00B25E94" w:rsidRPr="00D14C1E">
        <w:rPr>
          <w:rFonts w:ascii="Times New Roman" w:eastAsia="Times New Roman" w:hAnsi="Times New Roman" w:cs="Times New Roman"/>
          <w:sz w:val="28"/>
          <w:szCs w:val="28"/>
          <w:lang w:eastAsia="ru-RU"/>
        </w:rPr>
        <w:t xml:space="preserve">Киселевского </w:t>
      </w:r>
      <w:r w:rsidR="005A5593" w:rsidRPr="00D14C1E">
        <w:rPr>
          <w:rFonts w:ascii="Times New Roman" w:eastAsia="Times New Roman" w:hAnsi="Times New Roman" w:cs="Times New Roman"/>
          <w:sz w:val="28"/>
          <w:szCs w:val="28"/>
          <w:lang w:eastAsia="ru-RU"/>
        </w:rPr>
        <w:t xml:space="preserve">и Ключевского </w:t>
      </w:r>
      <w:r w:rsidR="00B25E94" w:rsidRPr="00D14C1E">
        <w:rPr>
          <w:rFonts w:ascii="Times New Roman" w:eastAsia="Times New Roman" w:hAnsi="Times New Roman" w:cs="Times New Roman"/>
          <w:sz w:val="28"/>
          <w:szCs w:val="28"/>
          <w:lang w:eastAsia="ru-RU"/>
        </w:rPr>
        <w:t>сел</w:t>
      </w:r>
      <w:r w:rsidR="00B25E94" w:rsidRPr="00D14C1E">
        <w:rPr>
          <w:rFonts w:ascii="Times New Roman" w:eastAsia="Times New Roman" w:hAnsi="Times New Roman" w:cs="Times New Roman"/>
          <w:sz w:val="28"/>
          <w:szCs w:val="28"/>
          <w:lang w:eastAsia="ru-RU"/>
        </w:rPr>
        <w:t>ь</w:t>
      </w:r>
      <w:r w:rsidR="00B25E94" w:rsidRPr="00D14C1E">
        <w:rPr>
          <w:rFonts w:ascii="Times New Roman" w:eastAsia="Times New Roman" w:hAnsi="Times New Roman" w:cs="Times New Roman"/>
          <w:sz w:val="28"/>
          <w:szCs w:val="28"/>
          <w:lang w:eastAsia="ru-RU"/>
        </w:rPr>
        <w:t xml:space="preserve">ских поселений приняты решения о передаче Ревизионной комиссии Суксунского </w:t>
      </w:r>
      <w:r w:rsidR="00B25E94" w:rsidRPr="00D14C1E">
        <w:rPr>
          <w:rFonts w:ascii="Times New Roman" w:eastAsia="Times New Roman" w:hAnsi="Times New Roman" w:cs="Times New Roman"/>
          <w:sz w:val="28"/>
          <w:szCs w:val="28"/>
          <w:lang w:eastAsia="ru-RU"/>
        </w:rPr>
        <w:lastRenderedPageBreak/>
        <w:t>муниципального района части полномочий по осуществлению внешнего муниц</w:t>
      </w:r>
      <w:r w:rsidR="00B25E94" w:rsidRPr="00D14C1E">
        <w:rPr>
          <w:rFonts w:ascii="Times New Roman" w:eastAsia="Times New Roman" w:hAnsi="Times New Roman" w:cs="Times New Roman"/>
          <w:sz w:val="28"/>
          <w:szCs w:val="28"/>
          <w:lang w:eastAsia="ru-RU"/>
        </w:rPr>
        <w:t>и</w:t>
      </w:r>
      <w:r w:rsidR="00B25E94" w:rsidRPr="00D14C1E">
        <w:rPr>
          <w:rFonts w:ascii="Times New Roman" w:eastAsia="Times New Roman" w:hAnsi="Times New Roman" w:cs="Times New Roman"/>
          <w:sz w:val="28"/>
          <w:szCs w:val="28"/>
          <w:lang w:eastAsia="ru-RU"/>
        </w:rPr>
        <w:t xml:space="preserve">пального финансового контроля и </w:t>
      </w:r>
      <w:proofErr w:type="gramStart"/>
      <w:r w:rsidR="00B25E94" w:rsidRPr="00D14C1E">
        <w:rPr>
          <w:rFonts w:ascii="Times New Roman" w:eastAsia="Times New Roman" w:hAnsi="Times New Roman" w:cs="Times New Roman"/>
          <w:sz w:val="28"/>
          <w:szCs w:val="28"/>
          <w:lang w:eastAsia="ru-RU"/>
        </w:rPr>
        <w:t>контроля за</w:t>
      </w:r>
      <w:proofErr w:type="gramEnd"/>
      <w:r w:rsidR="00B25E94" w:rsidRPr="00D14C1E">
        <w:rPr>
          <w:rFonts w:ascii="Times New Roman" w:eastAsia="Times New Roman" w:hAnsi="Times New Roman" w:cs="Times New Roman"/>
          <w:sz w:val="28"/>
          <w:szCs w:val="28"/>
          <w:lang w:eastAsia="ru-RU"/>
        </w:rPr>
        <w:t xml:space="preserve"> соблюдением установленного п</w:t>
      </w:r>
      <w:r w:rsidR="00B25E94" w:rsidRPr="00D14C1E">
        <w:rPr>
          <w:rFonts w:ascii="Times New Roman" w:eastAsia="Times New Roman" w:hAnsi="Times New Roman" w:cs="Times New Roman"/>
          <w:sz w:val="28"/>
          <w:szCs w:val="28"/>
          <w:lang w:eastAsia="ru-RU"/>
        </w:rPr>
        <w:t>о</w:t>
      </w:r>
      <w:r w:rsidR="00B25E94" w:rsidRPr="00D14C1E">
        <w:rPr>
          <w:rFonts w:ascii="Times New Roman" w:eastAsia="Times New Roman" w:hAnsi="Times New Roman" w:cs="Times New Roman"/>
          <w:sz w:val="28"/>
          <w:szCs w:val="28"/>
          <w:lang w:eastAsia="ru-RU"/>
        </w:rPr>
        <w:t xml:space="preserve">рядка управления и распоряжения муниципальным имуществом. </w:t>
      </w:r>
      <w:r w:rsidR="005A5593" w:rsidRPr="00D14C1E">
        <w:rPr>
          <w:rFonts w:ascii="Times New Roman" w:eastAsia="Times New Roman" w:hAnsi="Times New Roman" w:cs="Times New Roman"/>
          <w:sz w:val="28"/>
          <w:szCs w:val="28"/>
          <w:lang w:eastAsia="ru-RU"/>
        </w:rPr>
        <w:t>На основании данных решений</w:t>
      </w:r>
      <w:r w:rsidR="00B25E94" w:rsidRPr="00D14C1E">
        <w:rPr>
          <w:rFonts w:ascii="Times New Roman" w:eastAsia="Times New Roman" w:hAnsi="Times New Roman" w:cs="Times New Roman"/>
          <w:sz w:val="28"/>
          <w:szCs w:val="28"/>
          <w:lang w:eastAsia="ru-RU"/>
        </w:rPr>
        <w:t xml:space="preserve"> </w:t>
      </w:r>
      <w:r w:rsidR="00CE20A5" w:rsidRPr="00D14C1E">
        <w:rPr>
          <w:rFonts w:ascii="Times New Roman" w:eastAsia="Times New Roman" w:hAnsi="Times New Roman" w:cs="Times New Roman"/>
          <w:sz w:val="28"/>
          <w:szCs w:val="28"/>
          <w:lang w:eastAsia="ru-RU"/>
        </w:rPr>
        <w:t>з</w:t>
      </w:r>
      <w:r w:rsidR="00B25E94" w:rsidRPr="00D14C1E">
        <w:rPr>
          <w:rFonts w:ascii="Times New Roman" w:eastAsia="Times New Roman" w:hAnsi="Times New Roman" w:cs="Times New Roman"/>
          <w:sz w:val="28"/>
          <w:szCs w:val="28"/>
          <w:lang w:eastAsia="ru-RU"/>
        </w:rPr>
        <w:t>аключ</w:t>
      </w:r>
      <w:r w:rsidR="005A5593" w:rsidRPr="00D14C1E">
        <w:rPr>
          <w:rFonts w:ascii="Times New Roman" w:eastAsia="Times New Roman" w:hAnsi="Times New Roman" w:cs="Times New Roman"/>
          <w:sz w:val="28"/>
          <w:szCs w:val="28"/>
          <w:lang w:eastAsia="ru-RU"/>
        </w:rPr>
        <w:t>ены</w:t>
      </w:r>
      <w:r w:rsidR="00B25E94" w:rsidRPr="00D14C1E">
        <w:rPr>
          <w:rFonts w:ascii="Times New Roman" w:eastAsia="Times New Roman" w:hAnsi="Times New Roman" w:cs="Times New Roman"/>
          <w:sz w:val="28"/>
          <w:szCs w:val="28"/>
          <w:lang w:eastAsia="ru-RU"/>
        </w:rPr>
        <w:t xml:space="preserve"> Соглашения о передаче части полномочий контрол</w:t>
      </w:r>
      <w:r w:rsidR="00B25E94" w:rsidRPr="00D14C1E">
        <w:rPr>
          <w:rFonts w:ascii="Times New Roman" w:eastAsia="Times New Roman" w:hAnsi="Times New Roman" w:cs="Times New Roman"/>
          <w:sz w:val="28"/>
          <w:szCs w:val="28"/>
          <w:lang w:eastAsia="ru-RU"/>
        </w:rPr>
        <w:t>ь</w:t>
      </w:r>
      <w:r w:rsidR="00B25E94" w:rsidRPr="00D14C1E">
        <w:rPr>
          <w:rFonts w:ascii="Times New Roman" w:eastAsia="Times New Roman" w:hAnsi="Times New Roman" w:cs="Times New Roman"/>
          <w:sz w:val="28"/>
          <w:szCs w:val="28"/>
          <w:lang w:eastAsia="ru-RU"/>
        </w:rPr>
        <w:t>но-счетных органов поселений на уровень районного контрольно-счетного орг</w:t>
      </w:r>
      <w:r w:rsidR="00B25E94" w:rsidRPr="00D14C1E">
        <w:rPr>
          <w:rFonts w:ascii="Times New Roman" w:eastAsia="Times New Roman" w:hAnsi="Times New Roman" w:cs="Times New Roman"/>
          <w:sz w:val="28"/>
          <w:szCs w:val="28"/>
          <w:lang w:eastAsia="ru-RU"/>
        </w:rPr>
        <w:t>а</w:t>
      </w:r>
      <w:r w:rsidR="00B25E94" w:rsidRPr="00D14C1E">
        <w:rPr>
          <w:rFonts w:ascii="Times New Roman" w:eastAsia="Times New Roman" w:hAnsi="Times New Roman" w:cs="Times New Roman"/>
          <w:sz w:val="28"/>
          <w:szCs w:val="28"/>
          <w:lang w:eastAsia="ru-RU"/>
        </w:rPr>
        <w:t>на.</w:t>
      </w:r>
    </w:p>
    <w:p w:rsidR="00CE20A5" w:rsidRPr="00171AA3" w:rsidRDefault="00CE20A5" w:rsidP="00A24FA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171AA3">
        <w:rPr>
          <w:rFonts w:ascii="Times New Roman" w:eastAsia="Times New Roman" w:hAnsi="Times New Roman" w:cs="Times New Roman"/>
          <w:sz w:val="28"/>
          <w:szCs w:val="28"/>
          <w:lang w:eastAsia="ru-RU"/>
        </w:rPr>
        <w:t>В рамках названных Соглашений Ревизионной комиссией в 201</w:t>
      </w:r>
      <w:r w:rsidR="00D14C1E" w:rsidRPr="00171AA3">
        <w:rPr>
          <w:rFonts w:ascii="Times New Roman" w:eastAsia="Times New Roman" w:hAnsi="Times New Roman" w:cs="Times New Roman"/>
          <w:sz w:val="28"/>
          <w:szCs w:val="28"/>
          <w:lang w:eastAsia="ru-RU"/>
        </w:rPr>
        <w:t>5</w:t>
      </w:r>
      <w:r w:rsidRPr="00171AA3">
        <w:rPr>
          <w:rFonts w:ascii="Times New Roman" w:eastAsia="Times New Roman" w:hAnsi="Times New Roman" w:cs="Times New Roman"/>
          <w:sz w:val="28"/>
          <w:szCs w:val="28"/>
          <w:lang w:eastAsia="ru-RU"/>
        </w:rPr>
        <w:t xml:space="preserve"> году </w:t>
      </w:r>
      <w:r w:rsidR="006B165F" w:rsidRPr="00171AA3">
        <w:rPr>
          <w:rFonts w:ascii="Times New Roman" w:eastAsia="Times New Roman" w:hAnsi="Times New Roman" w:cs="Times New Roman"/>
          <w:sz w:val="28"/>
          <w:szCs w:val="28"/>
          <w:lang w:eastAsia="ru-RU"/>
        </w:rPr>
        <w:t xml:space="preserve">были подготовлены 12 заключений, в </w:t>
      </w:r>
      <w:proofErr w:type="spellStart"/>
      <w:r w:rsidR="006B165F" w:rsidRPr="00171AA3">
        <w:rPr>
          <w:rFonts w:ascii="Times New Roman" w:eastAsia="Times New Roman" w:hAnsi="Times New Roman" w:cs="Times New Roman"/>
          <w:sz w:val="28"/>
          <w:szCs w:val="28"/>
          <w:lang w:eastAsia="ru-RU"/>
        </w:rPr>
        <w:t>т.ч</w:t>
      </w:r>
      <w:proofErr w:type="spellEnd"/>
      <w:r w:rsidR="006B165F" w:rsidRPr="00171AA3">
        <w:rPr>
          <w:rFonts w:ascii="Times New Roman" w:eastAsia="Times New Roman" w:hAnsi="Times New Roman" w:cs="Times New Roman"/>
          <w:sz w:val="28"/>
          <w:szCs w:val="28"/>
          <w:lang w:eastAsia="ru-RU"/>
        </w:rPr>
        <w:t>. 4 заключения на отчеты об исполнении бю</w:t>
      </w:r>
      <w:r w:rsidR="006B165F" w:rsidRPr="00171AA3">
        <w:rPr>
          <w:rFonts w:ascii="Times New Roman" w:eastAsia="Times New Roman" w:hAnsi="Times New Roman" w:cs="Times New Roman"/>
          <w:sz w:val="28"/>
          <w:szCs w:val="28"/>
          <w:lang w:eastAsia="ru-RU"/>
        </w:rPr>
        <w:t>д</w:t>
      </w:r>
      <w:r w:rsidR="006B165F" w:rsidRPr="00171AA3">
        <w:rPr>
          <w:rFonts w:ascii="Times New Roman" w:eastAsia="Times New Roman" w:hAnsi="Times New Roman" w:cs="Times New Roman"/>
          <w:sz w:val="28"/>
          <w:szCs w:val="28"/>
          <w:lang w:eastAsia="ru-RU"/>
        </w:rPr>
        <w:t xml:space="preserve">жетов поселений за </w:t>
      </w:r>
      <w:r w:rsidR="006B165F" w:rsidRPr="00A531C1">
        <w:rPr>
          <w:rFonts w:ascii="Times New Roman" w:eastAsia="Times New Roman" w:hAnsi="Times New Roman" w:cs="Times New Roman"/>
          <w:sz w:val="28"/>
          <w:szCs w:val="28"/>
          <w:lang w:eastAsia="ru-RU"/>
        </w:rPr>
        <w:t>2014 год</w:t>
      </w:r>
      <w:r w:rsidR="00171AA3" w:rsidRPr="00A531C1">
        <w:rPr>
          <w:rFonts w:ascii="Times New Roman" w:eastAsia="Times New Roman" w:hAnsi="Times New Roman" w:cs="Times New Roman"/>
          <w:sz w:val="28"/>
          <w:szCs w:val="28"/>
          <w:lang w:eastAsia="ru-RU"/>
        </w:rPr>
        <w:t xml:space="preserve"> </w:t>
      </w:r>
      <w:r w:rsidR="00A531C1" w:rsidRPr="00A531C1">
        <w:rPr>
          <w:rFonts w:ascii="Times New Roman" w:eastAsia="Times New Roman" w:hAnsi="Times New Roman" w:cs="Times New Roman"/>
          <w:sz w:val="28"/>
          <w:szCs w:val="28"/>
          <w:lang w:eastAsia="ru-RU"/>
        </w:rPr>
        <w:t>(</w:t>
      </w:r>
      <w:r w:rsidR="00A531C1" w:rsidRPr="00A531C1">
        <w:rPr>
          <w:rFonts w:ascii="Times New Roman" w:hAnsi="Times New Roman" w:cs="Times New Roman"/>
          <w:sz w:val="28"/>
        </w:rPr>
        <w:t>внешняя проверка годового отчета об исполнении бюджета</w:t>
      </w:r>
      <w:r w:rsidR="00A531C1" w:rsidRPr="00A531C1">
        <w:rPr>
          <w:rFonts w:ascii="Times New Roman" w:eastAsia="Times New Roman" w:hAnsi="Times New Roman" w:cs="Times New Roman"/>
          <w:sz w:val="28"/>
          <w:szCs w:val="28"/>
          <w:lang w:eastAsia="ru-RU"/>
        </w:rPr>
        <w:t xml:space="preserve"> проводится в соответствии со статьей 264.4 Бюджетного кодекса Ро</w:t>
      </w:r>
      <w:r w:rsidR="00A531C1" w:rsidRPr="00A531C1">
        <w:rPr>
          <w:rFonts w:ascii="Times New Roman" w:eastAsia="Times New Roman" w:hAnsi="Times New Roman" w:cs="Times New Roman"/>
          <w:sz w:val="28"/>
          <w:szCs w:val="28"/>
          <w:lang w:eastAsia="ru-RU"/>
        </w:rPr>
        <w:t>с</w:t>
      </w:r>
      <w:r w:rsidR="00A531C1" w:rsidRPr="00A531C1">
        <w:rPr>
          <w:rFonts w:ascii="Times New Roman" w:eastAsia="Times New Roman" w:hAnsi="Times New Roman" w:cs="Times New Roman"/>
          <w:sz w:val="28"/>
          <w:szCs w:val="28"/>
          <w:lang w:eastAsia="ru-RU"/>
        </w:rPr>
        <w:t>сийской Федерации)</w:t>
      </w:r>
      <w:r w:rsidR="00A531C1" w:rsidRPr="00A531C1">
        <w:rPr>
          <w:rFonts w:ascii="Times New Roman" w:hAnsi="Times New Roman" w:cs="Times New Roman"/>
          <w:sz w:val="28"/>
        </w:rPr>
        <w:t xml:space="preserve"> </w:t>
      </w:r>
      <w:r w:rsidR="00171AA3" w:rsidRPr="00A531C1">
        <w:rPr>
          <w:rFonts w:ascii="Times New Roman" w:eastAsia="Times New Roman" w:hAnsi="Times New Roman" w:cs="Times New Roman"/>
          <w:sz w:val="28"/>
          <w:szCs w:val="28"/>
          <w:lang w:eastAsia="ru-RU"/>
        </w:rPr>
        <w:t>и 8 заключений на проекты бюджетов поселений на 2016 год и на плановый период 2017 и</w:t>
      </w:r>
      <w:proofErr w:type="gramEnd"/>
      <w:r w:rsidR="00171AA3" w:rsidRPr="00A531C1">
        <w:rPr>
          <w:rFonts w:ascii="Times New Roman" w:eastAsia="Times New Roman" w:hAnsi="Times New Roman" w:cs="Times New Roman"/>
          <w:sz w:val="28"/>
          <w:szCs w:val="28"/>
          <w:lang w:eastAsia="ru-RU"/>
        </w:rPr>
        <w:t xml:space="preserve"> 2018 </w:t>
      </w:r>
      <w:r w:rsidR="00171AA3" w:rsidRPr="00171AA3">
        <w:rPr>
          <w:rFonts w:ascii="Times New Roman" w:eastAsia="Times New Roman" w:hAnsi="Times New Roman" w:cs="Times New Roman"/>
          <w:sz w:val="28"/>
          <w:szCs w:val="28"/>
          <w:lang w:eastAsia="ru-RU"/>
        </w:rPr>
        <w:t>годов (к первому и ко второму чтениям)</w:t>
      </w:r>
      <w:r w:rsidR="00A531C1">
        <w:rPr>
          <w:rFonts w:ascii="Times New Roman" w:eastAsia="Times New Roman" w:hAnsi="Times New Roman" w:cs="Times New Roman"/>
          <w:sz w:val="28"/>
          <w:szCs w:val="28"/>
          <w:lang w:eastAsia="ru-RU"/>
        </w:rPr>
        <w:t xml:space="preserve"> (</w:t>
      </w:r>
      <w:r w:rsidR="00D63C62">
        <w:rPr>
          <w:rFonts w:ascii="Times New Roman" w:eastAsia="Times New Roman" w:hAnsi="Times New Roman" w:cs="Times New Roman"/>
          <w:sz w:val="28"/>
          <w:szCs w:val="28"/>
          <w:lang w:eastAsia="ru-RU"/>
        </w:rPr>
        <w:t>эк</w:t>
      </w:r>
      <w:r w:rsidR="00D63C62">
        <w:rPr>
          <w:rFonts w:ascii="Times New Roman" w:eastAsia="Times New Roman" w:hAnsi="Times New Roman" w:cs="Times New Roman"/>
          <w:sz w:val="28"/>
          <w:szCs w:val="28"/>
          <w:lang w:eastAsia="ru-RU"/>
        </w:rPr>
        <w:t>с</w:t>
      </w:r>
      <w:r w:rsidR="00D63C62">
        <w:rPr>
          <w:rFonts w:ascii="Times New Roman" w:eastAsia="Times New Roman" w:hAnsi="Times New Roman" w:cs="Times New Roman"/>
          <w:sz w:val="28"/>
          <w:szCs w:val="28"/>
          <w:lang w:eastAsia="ru-RU"/>
        </w:rPr>
        <w:t xml:space="preserve">пертиза проектов бюджета проводится </w:t>
      </w:r>
      <w:r w:rsidR="00A531C1" w:rsidRPr="00A531C1">
        <w:rPr>
          <w:rFonts w:ascii="Times New Roman" w:eastAsia="Times New Roman" w:hAnsi="Times New Roman" w:cs="Times New Roman"/>
          <w:sz w:val="28"/>
          <w:szCs w:val="28"/>
          <w:lang w:eastAsia="ru-RU"/>
        </w:rPr>
        <w:t>в соответствии с</w:t>
      </w:r>
      <w:r w:rsidR="00D63C62">
        <w:rPr>
          <w:rFonts w:ascii="Times New Roman" w:eastAsia="Times New Roman" w:hAnsi="Times New Roman" w:cs="Times New Roman"/>
          <w:sz w:val="28"/>
          <w:szCs w:val="28"/>
          <w:lang w:eastAsia="ru-RU"/>
        </w:rPr>
        <w:t xml:space="preserve"> пунктом 2 части 2 статьи 9 </w:t>
      </w:r>
      <w:r w:rsidR="00D63C62" w:rsidRPr="00D14C1E">
        <w:rPr>
          <w:rFonts w:ascii="Times New Roman" w:eastAsia="Times New Roman" w:hAnsi="Times New Roman" w:cs="Times New Roman"/>
          <w:sz w:val="28"/>
          <w:szCs w:val="28"/>
          <w:lang w:eastAsia="ru-RU"/>
        </w:rPr>
        <w:t>Федерально</w:t>
      </w:r>
      <w:r w:rsidR="00D63C62">
        <w:rPr>
          <w:rFonts w:ascii="Times New Roman" w:eastAsia="Times New Roman" w:hAnsi="Times New Roman" w:cs="Times New Roman"/>
          <w:sz w:val="28"/>
          <w:szCs w:val="28"/>
          <w:lang w:eastAsia="ru-RU"/>
        </w:rPr>
        <w:t>го</w:t>
      </w:r>
      <w:r w:rsidR="00D63C62" w:rsidRPr="00D14C1E">
        <w:rPr>
          <w:rFonts w:ascii="Times New Roman" w:eastAsia="Times New Roman" w:hAnsi="Times New Roman" w:cs="Times New Roman"/>
          <w:sz w:val="28"/>
          <w:szCs w:val="28"/>
          <w:lang w:eastAsia="ru-RU"/>
        </w:rPr>
        <w:t xml:space="preserve"> закон</w:t>
      </w:r>
      <w:r w:rsidR="00D63C62">
        <w:rPr>
          <w:rFonts w:ascii="Times New Roman" w:eastAsia="Times New Roman" w:hAnsi="Times New Roman" w:cs="Times New Roman"/>
          <w:sz w:val="28"/>
          <w:szCs w:val="28"/>
          <w:lang w:eastAsia="ru-RU"/>
        </w:rPr>
        <w:t>а</w:t>
      </w:r>
      <w:r w:rsidR="00D63C62" w:rsidRPr="00D14C1E">
        <w:rPr>
          <w:rFonts w:ascii="Times New Roman" w:eastAsia="Times New Roman" w:hAnsi="Times New Roman" w:cs="Times New Roman"/>
          <w:sz w:val="28"/>
          <w:szCs w:val="28"/>
          <w:lang w:eastAsia="ru-RU"/>
        </w:rPr>
        <w:t xml:space="preserve"> от 07.02.2011 № 6-ФЗ</w:t>
      </w:r>
      <w:r w:rsidR="00A531C1">
        <w:rPr>
          <w:rFonts w:ascii="Times New Roman" w:eastAsia="Times New Roman" w:hAnsi="Times New Roman" w:cs="Times New Roman"/>
          <w:sz w:val="28"/>
          <w:szCs w:val="28"/>
          <w:lang w:eastAsia="ru-RU"/>
        </w:rPr>
        <w:t>)</w:t>
      </w:r>
      <w:r w:rsidR="00171AA3" w:rsidRPr="00171AA3">
        <w:rPr>
          <w:rFonts w:ascii="Times New Roman" w:eastAsia="Times New Roman" w:hAnsi="Times New Roman" w:cs="Times New Roman"/>
          <w:sz w:val="28"/>
          <w:szCs w:val="28"/>
          <w:lang w:eastAsia="ru-RU"/>
        </w:rPr>
        <w:t>, информации об исполнении бю</w:t>
      </w:r>
      <w:r w:rsidR="00171AA3" w:rsidRPr="00171AA3">
        <w:rPr>
          <w:rFonts w:ascii="Times New Roman" w:eastAsia="Times New Roman" w:hAnsi="Times New Roman" w:cs="Times New Roman"/>
          <w:sz w:val="28"/>
          <w:szCs w:val="28"/>
          <w:lang w:eastAsia="ru-RU"/>
        </w:rPr>
        <w:t>д</w:t>
      </w:r>
      <w:r w:rsidR="00171AA3" w:rsidRPr="00171AA3">
        <w:rPr>
          <w:rFonts w:ascii="Times New Roman" w:eastAsia="Times New Roman" w:hAnsi="Times New Roman" w:cs="Times New Roman"/>
          <w:sz w:val="28"/>
          <w:szCs w:val="28"/>
          <w:lang w:eastAsia="ru-RU"/>
        </w:rPr>
        <w:t>жетов поселений.</w:t>
      </w:r>
      <w:bookmarkStart w:id="0" w:name="_GoBack"/>
      <w:bookmarkEnd w:id="0"/>
    </w:p>
    <w:sectPr w:rsidR="00CE20A5" w:rsidRPr="00171AA3" w:rsidSect="00B25E94">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D7" w:rsidRDefault="003965D7" w:rsidP="00B25E94">
      <w:pPr>
        <w:spacing w:after="0" w:line="240" w:lineRule="auto"/>
      </w:pPr>
      <w:r>
        <w:separator/>
      </w:r>
    </w:p>
  </w:endnote>
  <w:endnote w:type="continuationSeparator" w:id="0">
    <w:p w:rsidR="003965D7" w:rsidRDefault="003965D7" w:rsidP="00B2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D7" w:rsidRDefault="003965D7" w:rsidP="00B25E94">
      <w:pPr>
        <w:spacing w:after="0" w:line="240" w:lineRule="auto"/>
      </w:pPr>
      <w:r>
        <w:separator/>
      </w:r>
    </w:p>
  </w:footnote>
  <w:footnote w:type="continuationSeparator" w:id="0">
    <w:p w:rsidR="003965D7" w:rsidRDefault="003965D7" w:rsidP="00B25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326736"/>
      <w:docPartObj>
        <w:docPartGallery w:val="Page Numbers (Top of Page)"/>
        <w:docPartUnique/>
      </w:docPartObj>
    </w:sdtPr>
    <w:sdtEndPr>
      <w:rPr>
        <w:rFonts w:ascii="Times New Roman" w:hAnsi="Times New Roman" w:cs="Times New Roman"/>
        <w:sz w:val="28"/>
        <w:szCs w:val="28"/>
      </w:rPr>
    </w:sdtEndPr>
    <w:sdtContent>
      <w:p w:rsidR="00471107" w:rsidRPr="00B25E94" w:rsidRDefault="00471107">
        <w:pPr>
          <w:pStyle w:val="aa"/>
          <w:jc w:val="center"/>
          <w:rPr>
            <w:rFonts w:ascii="Times New Roman" w:hAnsi="Times New Roman" w:cs="Times New Roman"/>
            <w:sz w:val="28"/>
            <w:szCs w:val="28"/>
          </w:rPr>
        </w:pPr>
        <w:r w:rsidRPr="00B25E94">
          <w:rPr>
            <w:rFonts w:ascii="Times New Roman" w:hAnsi="Times New Roman" w:cs="Times New Roman"/>
            <w:sz w:val="28"/>
            <w:szCs w:val="28"/>
          </w:rPr>
          <w:fldChar w:fldCharType="begin"/>
        </w:r>
        <w:r w:rsidRPr="00B25E94">
          <w:rPr>
            <w:rFonts w:ascii="Times New Roman" w:hAnsi="Times New Roman" w:cs="Times New Roman"/>
            <w:sz w:val="28"/>
            <w:szCs w:val="28"/>
          </w:rPr>
          <w:instrText>PAGE   \* MERGEFORMAT</w:instrText>
        </w:r>
        <w:r w:rsidRPr="00B25E94">
          <w:rPr>
            <w:rFonts w:ascii="Times New Roman" w:hAnsi="Times New Roman" w:cs="Times New Roman"/>
            <w:sz w:val="28"/>
            <w:szCs w:val="28"/>
          </w:rPr>
          <w:fldChar w:fldCharType="separate"/>
        </w:r>
        <w:r w:rsidR="00EE4E4A">
          <w:rPr>
            <w:rFonts w:ascii="Times New Roman" w:hAnsi="Times New Roman" w:cs="Times New Roman"/>
            <w:noProof/>
            <w:sz w:val="28"/>
            <w:szCs w:val="28"/>
          </w:rPr>
          <w:t>14</w:t>
        </w:r>
        <w:r w:rsidRPr="00B25E94">
          <w:rPr>
            <w:rFonts w:ascii="Times New Roman" w:hAnsi="Times New Roman" w:cs="Times New Roman"/>
            <w:sz w:val="28"/>
            <w:szCs w:val="28"/>
          </w:rPr>
          <w:fldChar w:fldCharType="end"/>
        </w:r>
      </w:p>
    </w:sdtContent>
  </w:sdt>
  <w:p w:rsidR="00471107" w:rsidRDefault="0047110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1F"/>
    <w:rsid w:val="00011581"/>
    <w:rsid w:val="0002111C"/>
    <w:rsid w:val="00023F0F"/>
    <w:rsid w:val="00026C8A"/>
    <w:rsid w:val="000270D8"/>
    <w:rsid w:val="000278FB"/>
    <w:rsid w:val="0003201E"/>
    <w:rsid w:val="00032F30"/>
    <w:rsid w:val="00042010"/>
    <w:rsid w:val="00042119"/>
    <w:rsid w:val="00047124"/>
    <w:rsid w:val="00047D11"/>
    <w:rsid w:val="000525A1"/>
    <w:rsid w:val="0006361C"/>
    <w:rsid w:val="00073DE9"/>
    <w:rsid w:val="00080D56"/>
    <w:rsid w:val="00091076"/>
    <w:rsid w:val="000944D0"/>
    <w:rsid w:val="000974E7"/>
    <w:rsid w:val="000A160E"/>
    <w:rsid w:val="000A1F7E"/>
    <w:rsid w:val="000A2891"/>
    <w:rsid w:val="000B0072"/>
    <w:rsid w:val="000B2873"/>
    <w:rsid w:val="000B441E"/>
    <w:rsid w:val="000C0D2A"/>
    <w:rsid w:val="000C2685"/>
    <w:rsid w:val="000C4837"/>
    <w:rsid w:val="000C4A52"/>
    <w:rsid w:val="000D4C8F"/>
    <w:rsid w:val="000E01FB"/>
    <w:rsid w:val="000E39F4"/>
    <w:rsid w:val="000E4836"/>
    <w:rsid w:val="000E6410"/>
    <w:rsid w:val="000E6987"/>
    <w:rsid w:val="000F73F6"/>
    <w:rsid w:val="00106282"/>
    <w:rsid w:val="00114C4E"/>
    <w:rsid w:val="00120B5D"/>
    <w:rsid w:val="00121773"/>
    <w:rsid w:val="00122CBC"/>
    <w:rsid w:val="0012371B"/>
    <w:rsid w:val="001308D3"/>
    <w:rsid w:val="00132ECE"/>
    <w:rsid w:val="00134EE1"/>
    <w:rsid w:val="001356A0"/>
    <w:rsid w:val="001407BD"/>
    <w:rsid w:val="00140CE5"/>
    <w:rsid w:val="001447DC"/>
    <w:rsid w:val="00144BE0"/>
    <w:rsid w:val="00150439"/>
    <w:rsid w:val="00151210"/>
    <w:rsid w:val="00153906"/>
    <w:rsid w:val="00160923"/>
    <w:rsid w:val="001639FD"/>
    <w:rsid w:val="001714C7"/>
    <w:rsid w:val="00171AA3"/>
    <w:rsid w:val="00172A08"/>
    <w:rsid w:val="00197600"/>
    <w:rsid w:val="0019779C"/>
    <w:rsid w:val="001977D0"/>
    <w:rsid w:val="001A0205"/>
    <w:rsid w:val="001A1AC4"/>
    <w:rsid w:val="001A2C8A"/>
    <w:rsid w:val="001A375C"/>
    <w:rsid w:val="001B13F2"/>
    <w:rsid w:val="001B18E3"/>
    <w:rsid w:val="001B2BF2"/>
    <w:rsid w:val="001B7EB3"/>
    <w:rsid w:val="001C4211"/>
    <w:rsid w:val="001E6904"/>
    <w:rsid w:val="0020661C"/>
    <w:rsid w:val="002072A9"/>
    <w:rsid w:val="0021258F"/>
    <w:rsid w:val="002200B2"/>
    <w:rsid w:val="002229DF"/>
    <w:rsid w:val="002338FB"/>
    <w:rsid w:val="00235C13"/>
    <w:rsid w:val="002410C9"/>
    <w:rsid w:val="002435F8"/>
    <w:rsid w:val="002519FF"/>
    <w:rsid w:val="00255696"/>
    <w:rsid w:val="002576EF"/>
    <w:rsid w:val="0026028F"/>
    <w:rsid w:val="00266F1F"/>
    <w:rsid w:val="00267091"/>
    <w:rsid w:val="00271616"/>
    <w:rsid w:val="0027162C"/>
    <w:rsid w:val="00285723"/>
    <w:rsid w:val="0029526C"/>
    <w:rsid w:val="002A250D"/>
    <w:rsid w:val="002A79DB"/>
    <w:rsid w:val="002C07E3"/>
    <w:rsid w:val="002C098E"/>
    <w:rsid w:val="002C0A2F"/>
    <w:rsid w:val="002C0CEE"/>
    <w:rsid w:val="002C3015"/>
    <w:rsid w:val="002C3F2E"/>
    <w:rsid w:val="002C6E56"/>
    <w:rsid w:val="002D0624"/>
    <w:rsid w:val="002D4489"/>
    <w:rsid w:val="002F223D"/>
    <w:rsid w:val="002F4983"/>
    <w:rsid w:val="00300180"/>
    <w:rsid w:val="003032A9"/>
    <w:rsid w:val="00303C7F"/>
    <w:rsid w:val="0031110B"/>
    <w:rsid w:val="00314158"/>
    <w:rsid w:val="00314DD9"/>
    <w:rsid w:val="0032029D"/>
    <w:rsid w:val="00323D7D"/>
    <w:rsid w:val="00331659"/>
    <w:rsid w:val="00343989"/>
    <w:rsid w:val="003462C9"/>
    <w:rsid w:val="00347C00"/>
    <w:rsid w:val="0035085D"/>
    <w:rsid w:val="00352C41"/>
    <w:rsid w:val="00355E41"/>
    <w:rsid w:val="00361E3D"/>
    <w:rsid w:val="003676B2"/>
    <w:rsid w:val="00377464"/>
    <w:rsid w:val="0038484B"/>
    <w:rsid w:val="00385C6A"/>
    <w:rsid w:val="00392186"/>
    <w:rsid w:val="00393A1B"/>
    <w:rsid w:val="003946DE"/>
    <w:rsid w:val="003965D7"/>
    <w:rsid w:val="003A0D37"/>
    <w:rsid w:val="003A455E"/>
    <w:rsid w:val="003A5928"/>
    <w:rsid w:val="003B4ABF"/>
    <w:rsid w:val="003B5078"/>
    <w:rsid w:val="003C2019"/>
    <w:rsid w:val="003C28F9"/>
    <w:rsid w:val="003C5775"/>
    <w:rsid w:val="003C5924"/>
    <w:rsid w:val="003D052C"/>
    <w:rsid w:val="003D180B"/>
    <w:rsid w:val="003D2A9B"/>
    <w:rsid w:val="003D3420"/>
    <w:rsid w:val="003D46A6"/>
    <w:rsid w:val="003E0FC0"/>
    <w:rsid w:val="003E6976"/>
    <w:rsid w:val="003F0211"/>
    <w:rsid w:val="003F59EA"/>
    <w:rsid w:val="003F5D56"/>
    <w:rsid w:val="003F685F"/>
    <w:rsid w:val="00403D99"/>
    <w:rsid w:val="00404542"/>
    <w:rsid w:val="00405546"/>
    <w:rsid w:val="00405DC6"/>
    <w:rsid w:val="004071A4"/>
    <w:rsid w:val="00410618"/>
    <w:rsid w:val="00411404"/>
    <w:rsid w:val="00414CCA"/>
    <w:rsid w:val="004160D7"/>
    <w:rsid w:val="004205B3"/>
    <w:rsid w:val="00423176"/>
    <w:rsid w:val="0043322B"/>
    <w:rsid w:val="00440557"/>
    <w:rsid w:val="00440599"/>
    <w:rsid w:val="00440FD0"/>
    <w:rsid w:val="00451867"/>
    <w:rsid w:val="004534C1"/>
    <w:rsid w:val="00454DA8"/>
    <w:rsid w:val="004562D1"/>
    <w:rsid w:val="00456997"/>
    <w:rsid w:val="004602ED"/>
    <w:rsid w:val="00465FC0"/>
    <w:rsid w:val="004674E9"/>
    <w:rsid w:val="00470F87"/>
    <w:rsid w:val="00471107"/>
    <w:rsid w:val="004754A2"/>
    <w:rsid w:val="00476FCD"/>
    <w:rsid w:val="00493CEE"/>
    <w:rsid w:val="00495E30"/>
    <w:rsid w:val="004A54F9"/>
    <w:rsid w:val="004B4D8C"/>
    <w:rsid w:val="004D2C2C"/>
    <w:rsid w:val="004D374C"/>
    <w:rsid w:val="004E1422"/>
    <w:rsid w:val="004E40B7"/>
    <w:rsid w:val="004F5969"/>
    <w:rsid w:val="004F7D95"/>
    <w:rsid w:val="005013B4"/>
    <w:rsid w:val="0051708D"/>
    <w:rsid w:val="00517F51"/>
    <w:rsid w:val="00521281"/>
    <w:rsid w:val="00525FAC"/>
    <w:rsid w:val="0052618A"/>
    <w:rsid w:val="00533182"/>
    <w:rsid w:val="00536023"/>
    <w:rsid w:val="00547F07"/>
    <w:rsid w:val="00560340"/>
    <w:rsid w:val="00560369"/>
    <w:rsid w:val="00567D81"/>
    <w:rsid w:val="0057736B"/>
    <w:rsid w:val="00583D37"/>
    <w:rsid w:val="00585F7D"/>
    <w:rsid w:val="00595852"/>
    <w:rsid w:val="00595C26"/>
    <w:rsid w:val="005A1A4F"/>
    <w:rsid w:val="005A1D71"/>
    <w:rsid w:val="005A25A3"/>
    <w:rsid w:val="005A3BF2"/>
    <w:rsid w:val="005A3C30"/>
    <w:rsid w:val="005A5593"/>
    <w:rsid w:val="005B1411"/>
    <w:rsid w:val="005B63DD"/>
    <w:rsid w:val="005C492B"/>
    <w:rsid w:val="005C521D"/>
    <w:rsid w:val="005C6B3B"/>
    <w:rsid w:val="005D1834"/>
    <w:rsid w:val="005D1A3E"/>
    <w:rsid w:val="005D6E6D"/>
    <w:rsid w:val="005E4FAF"/>
    <w:rsid w:val="005E5D77"/>
    <w:rsid w:val="005E7F3C"/>
    <w:rsid w:val="005F1C21"/>
    <w:rsid w:val="005F258D"/>
    <w:rsid w:val="005F6C44"/>
    <w:rsid w:val="00604091"/>
    <w:rsid w:val="00607729"/>
    <w:rsid w:val="00610885"/>
    <w:rsid w:val="00613EC8"/>
    <w:rsid w:val="00615179"/>
    <w:rsid w:val="00615F0D"/>
    <w:rsid w:val="0061697F"/>
    <w:rsid w:val="0061768A"/>
    <w:rsid w:val="00623489"/>
    <w:rsid w:val="00624DB7"/>
    <w:rsid w:val="00625B31"/>
    <w:rsid w:val="00637EA4"/>
    <w:rsid w:val="006453AF"/>
    <w:rsid w:val="00647139"/>
    <w:rsid w:val="0065373A"/>
    <w:rsid w:val="00657131"/>
    <w:rsid w:val="0066219B"/>
    <w:rsid w:val="006634DD"/>
    <w:rsid w:val="00667A5C"/>
    <w:rsid w:val="00673209"/>
    <w:rsid w:val="006747B8"/>
    <w:rsid w:val="00674B5E"/>
    <w:rsid w:val="00682DF7"/>
    <w:rsid w:val="006902A2"/>
    <w:rsid w:val="006965BC"/>
    <w:rsid w:val="006A1918"/>
    <w:rsid w:val="006A763F"/>
    <w:rsid w:val="006B01A0"/>
    <w:rsid w:val="006B165F"/>
    <w:rsid w:val="006B3A3E"/>
    <w:rsid w:val="006C6D2B"/>
    <w:rsid w:val="006C7DFD"/>
    <w:rsid w:val="006D39A8"/>
    <w:rsid w:val="006E06B5"/>
    <w:rsid w:val="006E3038"/>
    <w:rsid w:val="0070629A"/>
    <w:rsid w:val="00710F9B"/>
    <w:rsid w:val="00711313"/>
    <w:rsid w:val="00713686"/>
    <w:rsid w:val="00715AF1"/>
    <w:rsid w:val="0072009C"/>
    <w:rsid w:val="00722780"/>
    <w:rsid w:val="00732B33"/>
    <w:rsid w:val="00734B6E"/>
    <w:rsid w:val="00735DE1"/>
    <w:rsid w:val="00737539"/>
    <w:rsid w:val="00740AC8"/>
    <w:rsid w:val="00750DC9"/>
    <w:rsid w:val="00757182"/>
    <w:rsid w:val="00765086"/>
    <w:rsid w:val="00766436"/>
    <w:rsid w:val="00767F37"/>
    <w:rsid w:val="00773565"/>
    <w:rsid w:val="00776173"/>
    <w:rsid w:val="00781ADE"/>
    <w:rsid w:val="00781F62"/>
    <w:rsid w:val="00781FBF"/>
    <w:rsid w:val="00784B5F"/>
    <w:rsid w:val="0079146C"/>
    <w:rsid w:val="007926AD"/>
    <w:rsid w:val="0079499D"/>
    <w:rsid w:val="00795ACB"/>
    <w:rsid w:val="00797DED"/>
    <w:rsid w:val="007B16A4"/>
    <w:rsid w:val="007B2754"/>
    <w:rsid w:val="007B2A4D"/>
    <w:rsid w:val="007B3762"/>
    <w:rsid w:val="007B402A"/>
    <w:rsid w:val="007B4772"/>
    <w:rsid w:val="007C1C1C"/>
    <w:rsid w:val="007C7219"/>
    <w:rsid w:val="007C7488"/>
    <w:rsid w:val="007D0245"/>
    <w:rsid w:val="007D2C4C"/>
    <w:rsid w:val="007E3B85"/>
    <w:rsid w:val="007F1081"/>
    <w:rsid w:val="007F688C"/>
    <w:rsid w:val="00801E6F"/>
    <w:rsid w:val="00803877"/>
    <w:rsid w:val="0081648C"/>
    <w:rsid w:val="008258DB"/>
    <w:rsid w:val="00831D23"/>
    <w:rsid w:val="00833B41"/>
    <w:rsid w:val="00836725"/>
    <w:rsid w:val="00842984"/>
    <w:rsid w:val="00844840"/>
    <w:rsid w:val="00850141"/>
    <w:rsid w:val="008507E1"/>
    <w:rsid w:val="0086448E"/>
    <w:rsid w:val="00870D95"/>
    <w:rsid w:val="0087302A"/>
    <w:rsid w:val="0088282B"/>
    <w:rsid w:val="00892A08"/>
    <w:rsid w:val="008A02F7"/>
    <w:rsid w:val="008A20B5"/>
    <w:rsid w:val="008A529A"/>
    <w:rsid w:val="008A5A31"/>
    <w:rsid w:val="008A76A3"/>
    <w:rsid w:val="008B3939"/>
    <w:rsid w:val="008C019C"/>
    <w:rsid w:val="008C0954"/>
    <w:rsid w:val="008C54A8"/>
    <w:rsid w:val="008D3E36"/>
    <w:rsid w:val="008D5559"/>
    <w:rsid w:val="008E5B71"/>
    <w:rsid w:val="008F4957"/>
    <w:rsid w:val="00901D79"/>
    <w:rsid w:val="009147E1"/>
    <w:rsid w:val="00914822"/>
    <w:rsid w:val="00916D3D"/>
    <w:rsid w:val="00920211"/>
    <w:rsid w:val="009422E1"/>
    <w:rsid w:val="009447A0"/>
    <w:rsid w:val="00955B9A"/>
    <w:rsid w:val="00963A4E"/>
    <w:rsid w:val="009841B8"/>
    <w:rsid w:val="009849E4"/>
    <w:rsid w:val="00992AE8"/>
    <w:rsid w:val="009A1855"/>
    <w:rsid w:val="009A3525"/>
    <w:rsid w:val="009A5A6A"/>
    <w:rsid w:val="009B04FF"/>
    <w:rsid w:val="009B1B6C"/>
    <w:rsid w:val="009B3457"/>
    <w:rsid w:val="009B701C"/>
    <w:rsid w:val="009B73F2"/>
    <w:rsid w:val="009C0201"/>
    <w:rsid w:val="009C30B2"/>
    <w:rsid w:val="009C7131"/>
    <w:rsid w:val="009D2074"/>
    <w:rsid w:val="009D2C38"/>
    <w:rsid w:val="009E4EF6"/>
    <w:rsid w:val="009E73EC"/>
    <w:rsid w:val="009F68B2"/>
    <w:rsid w:val="009F742D"/>
    <w:rsid w:val="00A0484D"/>
    <w:rsid w:val="00A04E7F"/>
    <w:rsid w:val="00A153BF"/>
    <w:rsid w:val="00A213CB"/>
    <w:rsid w:val="00A22CE7"/>
    <w:rsid w:val="00A236DE"/>
    <w:rsid w:val="00A24FA1"/>
    <w:rsid w:val="00A31D7F"/>
    <w:rsid w:val="00A3233B"/>
    <w:rsid w:val="00A32909"/>
    <w:rsid w:val="00A3756B"/>
    <w:rsid w:val="00A4657F"/>
    <w:rsid w:val="00A531C1"/>
    <w:rsid w:val="00A60666"/>
    <w:rsid w:val="00A609F0"/>
    <w:rsid w:val="00A60F07"/>
    <w:rsid w:val="00A632B2"/>
    <w:rsid w:val="00A63F63"/>
    <w:rsid w:val="00A64C0E"/>
    <w:rsid w:val="00A754E3"/>
    <w:rsid w:val="00A858D3"/>
    <w:rsid w:val="00A92067"/>
    <w:rsid w:val="00A92511"/>
    <w:rsid w:val="00AA0C4F"/>
    <w:rsid w:val="00AB26AA"/>
    <w:rsid w:val="00AB7CCA"/>
    <w:rsid w:val="00AC1FB5"/>
    <w:rsid w:val="00AC281E"/>
    <w:rsid w:val="00AC7E27"/>
    <w:rsid w:val="00AD33C3"/>
    <w:rsid w:val="00AE2B7C"/>
    <w:rsid w:val="00AE6E69"/>
    <w:rsid w:val="00AF24B7"/>
    <w:rsid w:val="00AF4B45"/>
    <w:rsid w:val="00AF7968"/>
    <w:rsid w:val="00B17C2A"/>
    <w:rsid w:val="00B21BA5"/>
    <w:rsid w:val="00B23960"/>
    <w:rsid w:val="00B25E94"/>
    <w:rsid w:val="00B3074C"/>
    <w:rsid w:val="00B31F77"/>
    <w:rsid w:val="00B3201F"/>
    <w:rsid w:val="00B44A6D"/>
    <w:rsid w:val="00B509EF"/>
    <w:rsid w:val="00B52671"/>
    <w:rsid w:val="00B54493"/>
    <w:rsid w:val="00B5724D"/>
    <w:rsid w:val="00B609F0"/>
    <w:rsid w:val="00B62022"/>
    <w:rsid w:val="00B65AFD"/>
    <w:rsid w:val="00B72E47"/>
    <w:rsid w:val="00B76CBE"/>
    <w:rsid w:val="00B808B0"/>
    <w:rsid w:val="00B8378A"/>
    <w:rsid w:val="00B90B66"/>
    <w:rsid w:val="00BA144B"/>
    <w:rsid w:val="00BB4AB8"/>
    <w:rsid w:val="00BB67F1"/>
    <w:rsid w:val="00BC1C7A"/>
    <w:rsid w:val="00BE5DC8"/>
    <w:rsid w:val="00BF3843"/>
    <w:rsid w:val="00C00C53"/>
    <w:rsid w:val="00C014C9"/>
    <w:rsid w:val="00C058CE"/>
    <w:rsid w:val="00C077DC"/>
    <w:rsid w:val="00C1400A"/>
    <w:rsid w:val="00C14A69"/>
    <w:rsid w:val="00C15C40"/>
    <w:rsid w:val="00C212A5"/>
    <w:rsid w:val="00C23FBA"/>
    <w:rsid w:val="00C25710"/>
    <w:rsid w:val="00C26EA8"/>
    <w:rsid w:val="00C36622"/>
    <w:rsid w:val="00C40D79"/>
    <w:rsid w:val="00C42A79"/>
    <w:rsid w:val="00C431BE"/>
    <w:rsid w:val="00C43EA3"/>
    <w:rsid w:val="00C442DD"/>
    <w:rsid w:val="00C466B2"/>
    <w:rsid w:val="00C51192"/>
    <w:rsid w:val="00C5238C"/>
    <w:rsid w:val="00C53822"/>
    <w:rsid w:val="00C55834"/>
    <w:rsid w:val="00C60B5D"/>
    <w:rsid w:val="00C64611"/>
    <w:rsid w:val="00C753E4"/>
    <w:rsid w:val="00C86E27"/>
    <w:rsid w:val="00C91A35"/>
    <w:rsid w:val="00C96A75"/>
    <w:rsid w:val="00CA38B8"/>
    <w:rsid w:val="00CA419F"/>
    <w:rsid w:val="00CA62E4"/>
    <w:rsid w:val="00CC1910"/>
    <w:rsid w:val="00CC4B0F"/>
    <w:rsid w:val="00CC6019"/>
    <w:rsid w:val="00CD2C16"/>
    <w:rsid w:val="00CE20A5"/>
    <w:rsid w:val="00CE35FE"/>
    <w:rsid w:val="00CE50C8"/>
    <w:rsid w:val="00CE664D"/>
    <w:rsid w:val="00CF01A0"/>
    <w:rsid w:val="00CF0DB8"/>
    <w:rsid w:val="00CF263F"/>
    <w:rsid w:val="00CF78A9"/>
    <w:rsid w:val="00D0084F"/>
    <w:rsid w:val="00D03026"/>
    <w:rsid w:val="00D03669"/>
    <w:rsid w:val="00D14C1E"/>
    <w:rsid w:val="00D2329B"/>
    <w:rsid w:val="00D3113B"/>
    <w:rsid w:val="00D3251B"/>
    <w:rsid w:val="00D40879"/>
    <w:rsid w:val="00D411E8"/>
    <w:rsid w:val="00D475FD"/>
    <w:rsid w:val="00D51D10"/>
    <w:rsid w:val="00D552A2"/>
    <w:rsid w:val="00D55C00"/>
    <w:rsid w:val="00D576C2"/>
    <w:rsid w:val="00D63C62"/>
    <w:rsid w:val="00D70F4E"/>
    <w:rsid w:val="00D73D01"/>
    <w:rsid w:val="00D745D8"/>
    <w:rsid w:val="00D7598D"/>
    <w:rsid w:val="00D76530"/>
    <w:rsid w:val="00D840EC"/>
    <w:rsid w:val="00D84EC7"/>
    <w:rsid w:val="00D856DA"/>
    <w:rsid w:val="00D8603E"/>
    <w:rsid w:val="00D87631"/>
    <w:rsid w:val="00D91338"/>
    <w:rsid w:val="00D95946"/>
    <w:rsid w:val="00D96274"/>
    <w:rsid w:val="00DA1340"/>
    <w:rsid w:val="00DA17D4"/>
    <w:rsid w:val="00DB3417"/>
    <w:rsid w:val="00DB5804"/>
    <w:rsid w:val="00DC627D"/>
    <w:rsid w:val="00DD2CDC"/>
    <w:rsid w:val="00DD34A1"/>
    <w:rsid w:val="00DE2304"/>
    <w:rsid w:val="00DF2E2E"/>
    <w:rsid w:val="00DF357D"/>
    <w:rsid w:val="00E01049"/>
    <w:rsid w:val="00E07708"/>
    <w:rsid w:val="00E15AF4"/>
    <w:rsid w:val="00E24214"/>
    <w:rsid w:val="00E25A82"/>
    <w:rsid w:val="00E34A6D"/>
    <w:rsid w:val="00E3757E"/>
    <w:rsid w:val="00E4262E"/>
    <w:rsid w:val="00E44E96"/>
    <w:rsid w:val="00E475B4"/>
    <w:rsid w:val="00E50EC6"/>
    <w:rsid w:val="00E55803"/>
    <w:rsid w:val="00E561B8"/>
    <w:rsid w:val="00E87F03"/>
    <w:rsid w:val="00E90220"/>
    <w:rsid w:val="00E94851"/>
    <w:rsid w:val="00EB20F6"/>
    <w:rsid w:val="00EB3CFE"/>
    <w:rsid w:val="00EB62C8"/>
    <w:rsid w:val="00EC37AB"/>
    <w:rsid w:val="00ED2D4D"/>
    <w:rsid w:val="00ED3668"/>
    <w:rsid w:val="00ED56BB"/>
    <w:rsid w:val="00EE4E4A"/>
    <w:rsid w:val="00EE7936"/>
    <w:rsid w:val="00EF3D41"/>
    <w:rsid w:val="00EF6E4F"/>
    <w:rsid w:val="00F0130F"/>
    <w:rsid w:val="00F02B8C"/>
    <w:rsid w:val="00F11890"/>
    <w:rsid w:val="00F21DDA"/>
    <w:rsid w:val="00F279F7"/>
    <w:rsid w:val="00F373BC"/>
    <w:rsid w:val="00F40D1F"/>
    <w:rsid w:val="00F41E39"/>
    <w:rsid w:val="00F45998"/>
    <w:rsid w:val="00F56030"/>
    <w:rsid w:val="00F60E9D"/>
    <w:rsid w:val="00F63A81"/>
    <w:rsid w:val="00F645F6"/>
    <w:rsid w:val="00F67F5C"/>
    <w:rsid w:val="00F70AEE"/>
    <w:rsid w:val="00F75DD9"/>
    <w:rsid w:val="00F95E0E"/>
    <w:rsid w:val="00FA515C"/>
    <w:rsid w:val="00FA64CE"/>
    <w:rsid w:val="00FA6FAA"/>
    <w:rsid w:val="00FA771F"/>
    <w:rsid w:val="00FB206C"/>
    <w:rsid w:val="00FB2489"/>
    <w:rsid w:val="00FB5236"/>
    <w:rsid w:val="00FC4340"/>
    <w:rsid w:val="00FC490C"/>
    <w:rsid w:val="00FC5F46"/>
    <w:rsid w:val="00FC77AF"/>
    <w:rsid w:val="00FD08A7"/>
    <w:rsid w:val="00FD1129"/>
    <w:rsid w:val="00FD4B63"/>
    <w:rsid w:val="00FD6821"/>
    <w:rsid w:val="00FE3E3E"/>
    <w:rsid w:val="00FF0532"/>
    <w:rsid w:val="00FF3A23"/>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7124"/>
    <w:pPr>
      <w:spacing w:before="100" w:beforeAutospacing="1" w:after="100" w:afterAutospacing="1" w:line="240" w:lineRule="auto"/>
      <w:outlineLvl w:val="0"/>
    </w:pPr>
    <w:rPr>
      <w:rFonts w:ascii="Times New Roman" w:eastAsia="Times New Roman" w:hAnsi="Times New Roman" w:cs="Times New Roman"/>
      <w:color w:val="FF9905"/>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124"/>
    <w:rPr>
      <w:rFonts w:ascii="Times New Roman" w:eastAsia="Times New Roman" w:hAnsi="Times New Roman" w:cs="Times New Roman"/>
      <w:color w:val="FF9905"/>
      <w:kern w:val="36"/>
      <w:sz w:val="30"/>
      <w:szCs w:val="30"/>
      <w:lang w:eastAsia="ru-RU"/>
    </w:rPr>
  </w:style>
  <w:style w:type="paragraph" w:styleId="a3">
    <w:name w:val="Normal (Web)"/>
    <w:basedOn w:val="a"/>
    <w:uiPriority w:val="99"/>
    <w:unhideWhenUsed/>
    <w:rsid w:val="00047124"/>
    <w:pPr>
      <w:spacing w:before="30" w:after="3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F75DD9"/>
    <w:rPr>
      <w:b/>
      <w:bCs/>
    </w:rPr>
  </w:style>
  <w:style w:type="character" w:styleId="a5">
    <w:name w:val="Emphasis"/>
    <w:basedOn w:val="a0"/>
    <w:uiPriority w:val="20"/>
    <w:qFormat/>
    <w:rsid w:val="00F75DD9"/>
    <w:rPr>
      <w:i/>
      <w:iCs/>
    </w:rPr>
  </w:style>
  <w:style w:type="paragraph" w:customStyle="1" w:styleId="consplusnormal">
    <w:name w:val="consplusnormal"/>
    <w:basedOn w:val="a"/>
    <w:rsid w:val="00F75DD9"/>
    <w:pPr>
      <w:spacing w:before="30" w:after="3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C6E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E56"/>
    <w:rPr>
      <w:rFonts w:ascii="Tahoma" w:hAnsi="Tahoma" w:cs="Tahoma"/>
      <w:sz w:val="16"/>
      <w:szCs w:val="16"/>
    </w:rPr>
  </w:style>
  <w:style w:type="paragraph" w:styleId="a8">
    <w:name w:val="Body Text Indent"/>
    <w:basedOn w:val="a"/>
    <w:link w:val="a9"/>
    <w:rsid w:val="00EB20F6"/>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EB20F6"/>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B25E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5E94"/>
  </w:style>
  <w:style w:type="paragraph" w:styleId="ac">
    <w:name w:val="footer"/>
    <w:basedOn w:val="a"/>
    <w:link w:val="ad"/>
    <w:uiPriority w:val="99"/>
    <w:unhideWhenUsed/>
    <w:rsid w:val="00B25E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5E94"/>
  </w:style>
  <w:style w:type="paragraph" w:styleId="2">
    <w:name w:val="Body Text Indent 2"/>
    <w:basedOn w:val="a"/>
    <w:link w:val="20"/>
    <w:uiPriority w:val="99"/>
    <w:semiHidden/>
    <w:unhideWhenUsed/>
    <w:rsid w:val="005B1411"/>
    <w:pPr>
      <w:spacing w:after="120" w:line="480" w:lineRule="auto"/>
      <w:ind w:left="283"/>
    </w:pPr>
  </w:style>
  <w:style w:type="character" w:customStyle="1" w:styleId="20">
    <w:name w:val="Основной текст с отступом 2 Знак"/>
    <w:basedOn w:val="a0"/>
    <w:link w:val="2"/>
    <w:uiPriority w:val="99"/>
    <w:semiHidden/>
    <w:rsid w:val="005B1411"/>
  </w:style>
  <w:style w:type="paragraph" w:customStyle="1" w:styleId="ConsPlusTitle">
    <w:name w:val="ConsPlusTitle"/>
    <w:rsid w:val="005B14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632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740AC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7124"/>
    <w:pPr>
      <w:spacing w:before="100" w:beforeAutospacing="1" w:after="100" w:afterAutospacing="1" w:line="240" w:lineRule="auto"/>
      <w:outlineLvl w:val="0"/>
    </w:pPr>
    <w:rPr>
      <w:rFonts w:ascii="Times New Roman" w:eastAsia="Times New Roman" w:hAnsi="Times New Roman" w:cs="Times New Roman"/>
      <w:color w:val="FF9905"/>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124"/>
    <w:rPr>
      <w:rFonts w:ascii="Times New Roman" w:eastAsia="Times New Roman" w:hAnsi="Times New Roman" w:cs="Times New Roman"/>
      <w:color w:val="FF9905"/>
      <w:kern w:val="36"/>
      <w:sz w:val="30"/>
      <w:szCs w:val="30"/>
      <w:lang w:eastAsia="ru-RU"/>
    </w:rPr>
  </w:style>
  <w:style w:type="paragraph" w:styleId="a3">
    <w:name w:val="Normal (Web)"/>
    <w:basedOn w:val="a"/>
    <w:uiPriority w:val="99"/>
    <w:unhideWhenUsed/>
    <w:rsid w:val="00047124"/>
    <w:pPr>
      <w:spacing w:before="30" w:after="3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F75DD9"/>
    <w:rPr>
      <w:b/>
      <w:bCs/>
    </w:rPr>
  </w:style>
  <w:style w:type="character" w:styleId="a5">
    <w:name w:val="Emphasis"/>
    <w:basedOn w:val="a0"/>
    <w:uiPriority w:val="20"/>
    <w:qFormat/>
    <w:rsid w:val="00F75DD9"/>
    <w:rPr>
      <w:i/>
      <w:iCs/>
    </w:rPr>
  </w:style>
  <w:style w:type="paragraph" w:customStyle="1" w:styleId="consplusnormal">
    <w:name w:val="consplusnormal"/>
    <w:basedOn w:val="a"/>
    <w:rsid w:val="00F75DD9"/>
    <w:pPr>
      <w:spacing w:before="30" w:after="3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C6E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E56"/>
    <w:rPr>
      <w:rFonts w:ascii="Tahoma" w:hAnsi="Tahoma" w:cs="Tahoma"/>
      <w:sz w:val="16"/>
      <w:szCs w:val="16"/>
    </w:rPr>
  </w:style>
  <w:style w:type="paragraph" w:styleId="a8">
    <w:name w:val="Body Text Indent"/>
    <w:basedOn w:val="a"/>
    <w:link w:val="a9"/>
    <w:rsid w:val="00EB20F6"/>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EB20F6"/>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B25E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5E94"/>
  </w:style>
  <w:style w:type="paragraph" w:styleId="ac">
    <w:name w:val="footer"/>
    <w:basedOn w:val="a"/>
    <w:link w:val="ad"/>
    <w:uiPriority w:val="99"/>
    <w:unhideWhenUsed/>
    <w:rsid w:val="00B25E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5E94"/>
  </w:style>
  <w:style w:type="paragraph" w:styleId="2">
    <w:name w:val="Body Text Indent 2"/>
    <w:basedOn w:val="a"/>
    <w:link w:val="20"/>
    <w:uiPriority w:val="99"/>
    <w:semiHidden/>
    <w:unhideWhenUsed/>
    <w:rsid w:val="005B1411"/>
    <w:pPr>
      <w:spacing w:after="120" w:line="480" w:lineRule="auto"/>
      <w:ind w:left="283"/>
    </w:pPr>
  </w:style>
  <w:style w:type="character" w:customStyle="1" w:styleId="20">
    <w:name w:val="Основной текст с отступом 2 Знак"/>
    <w:basedOn w:val="a0"/>
    <w:link w:val="2"/>
    <w:uiPriority w:val="99"/>
    <w:semiHidden/>
    <w:rsid w:val="005B1411"/>
  </w:style>
  <w:style w:type="paragraph" w:customStyle="1" w:styleId="ConsPlusTitle">
    <w:name w:val="ConsPlusTitle"/>
    <w:rsid w:val="005B14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632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740AC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68034">
      <w:bodyDiv w:val="1"/>
      <w:marLeft w:val="0"/>
      <w:marRight w:val="0"/>
      <w:marTop w:val="0"/>
      <w:marBottom w:val="0"/>
      <w:divBdr>
        <w:top w:val="none" w:sz="0" w:space="0" w:color="auto"/>
        <w:left w:val="none" w:sz="0" w:space="0" w:color="auto"/>
        <w:bottom w:val="none" w:sz="0" w:space="0" w:color="auto"/>
        <w:right w:val="none" w:sz="0" w:space="0" w:color="auto"/>
      </w:divBdr>
      <w:divsChild>
        <w:div w:id="68621294">
          <w:marLeft w:val="0"/>
          <w:marRight w:val="0"/>
          <w:marTop w:val="0"/>
          <w:marBottom w:val="0"/>
          <w:divBdr>
            <w:top w:val="none" w:sz="0" w:space="0" w:color="auto"/>
            <w:left w:val="none" w:sz="0" w:space="0" w:color="auto"/>
            <w:bottom w:val="none" w:sz="0" w:space="0" w:color="auto"/>
            <w:right w:val="none" w:sz="0" w:space="0" w:color="auto"/>
          </w:divBdr>
        </w:div>
      </w:divsChild>
    </w:div>
    <w:div w:id="770318072">
      <w:bodyDiv w:val="1"/>
      <w:marLeft w:val="0"/>
      <w:marRight w:val="0"/>
      <w:marTop w:val="0"/>
      <w:marBottom w:val="0"/>
      <w:divBdr>
        <w:top w:val="none" w:sz="0" w:space="0" w:color="auto"/>
        <w:left w:val="none" w:sz="0" w:space="0" w:color="auto"/>
        <w:bottom w:val="none" w:sz="0" w:space="0" w:color="auto"/>
        <w:right w:val="none" w:sz="0" w:space="0" w:color="auto"/>
      </w:divBdr>
      <w:divsChild>
        <w:div w:id="1361511468">
          <w:marLeft w:val="0"/>
          <w:marRight w:val="0"/>
          <w:marTop w:val="0"/>
          <w:marBottom w:val="0"/>
          <w:divBdr>
            <w:top w:val="none" w:sz="0" w:space="0" w:color="auto"/>
            <w:left w:val="none" w:sz="0" w:space="0" w:color="auto"/>
            <w:bottom w:val="none" w:sz="0" w:space="0" w:color="auto"/>
            <w:right w:val="none" w:sz="0" w:space="0" w:color="auto"/>
          </w:divBdr>
        </w:div>
      </w:divsChild>
    </w:div>
    <w:div w:id="1491675085">
      <w:bodyDiv w:val="1"/>
      <w:marLeft w:val="0"/>
      <w:marRight w:val="0"/>
      <w:marTop w:val="0"/>
      <w:marBottom w:val="0"/>
      <w:divBdr>
        <w:top w:val="none" w:sz="0" w:space="0" w:color="auto"/>
        <w:left w:val="none" w:sz="0" w:space="0" w:color="auto"/>
        <w:bottom w:val="none" w:sz="0" w:space="0" w:color="auto"/>
        <w:right w:val="none" w:sz="0" w:space="0" w:color="auto"/>
      </w:divBdr>
      <w:divsChild>
        <w:div w:id="702437162">
          <w:marLeft w:val="0"/>
          <w:marRight w:val="0"/>
          <w:marTop w:val="0"/>
          <w:marBottom w:val="0"/>
          <w:divBdr>
            <w:top w:val="none" w:sz="0" w:space="0" w:color="auto"/>
            <w:left w:val="none" w:sz="0" w:space="0" w:color="auto"/>
            <w:bottom w:val="none" w:sz="0" w:space="0" w:color="auto"/>
            <w:right w:val="none" w:sz="0" w:space="0" w:color="auto"/>
          </w:divBdr>
          <w:divsChild>
            <w:div w:id="14867497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03604732">
      <w:bodyDiv w:val="1"/>
      <w:marLeft w:val="0"/>
      <w:marRight w:val="0"/>
      <w:marTop w:val="0"/>
      <w:marBottom w:val="0"/>
      <w:divBdr>
        <w:top w:val="none" w:sz="0" w:space="0" w:color="auto"/>
        <w:left w:val="none" w:sz="0" w:space="0" w:color="auto"/>
        <w:bottom w:val="none" w:sz="0" w:space="0" w:color="auto"/>
        <w:right w:val="none" w:sz="0" w:space="0" w:color="auto"/>
      </w:divBdr>
      <w:divsChild>
        <w:div w:id="1257323999">
          <w:marLeft w:val="0"/>
          <w:marRight w:val="0"/>
          <w:marTop w:val="0"/>
          <w:marBottom w:val="0"/>
          <w:divBdr>
            <w:top w:val="none" w:sz="0" w:space="0" w:color="auto"/>
            <w:left w:val="none" w:sz="0" w:space="0" w:color="auto"/>
            <w:bottom w:val="none" w:sz="0" w:space="0" w:color="auto"/>
            <w:right w:val="none" w:sz="0" w:space="0" w:color="auto"/>
          </w:divBdr>
        </w:div>
      </w:divsChild>
    </w:div>
    <w:div w:id="2000301327">
      <w:bodyDiv w:val="1"/>
      <w:marLeft w:val="0"/>
      <w:marRight w:val="0"/>
      <w:marTop w:val="0"/>
      <w:marBottom w:val="0"/>
      <w:divBdr>
        <w:top w:val="none" w:sz="0" w:space="0" w:color="auto"/>
        <w:left w:val="none" w:sz="0" w:space="0" w:color="auto"/>
        <w:bottom w:val="none" w:sz="0" w:space="0" w:color="auto"/>
        <w:right w:val="none" w:sz="0" w:space="0" w:color="auto"/>
      </w:divBdr>
      <w:divsChild>
        <w:div w:id="311836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07F4-2421-4E02-AA6E-534F26C4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14</Pages>
  <Words>5616</Words>
  <Characters>32014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Sunrise</cp:lastModifiedBy>
  <cp:revision>47</cp:revision>
  <cp:lastPrinted>2016-03-16T15:54:00Z</cp:lastPrinted>
  <dcterms:created xsi:type="dcterms:W3CDTF">2016-03-14T03:22:00Z</dcterms:created>
  <dcterms:modified xsi:type="dcterms:W3CDTF">2016-03-18T09:34:00Z</dcterms:modified>
</cp:coreProperties>
</file>