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76" w:rsidRPr="00B6542C" w:rsidRDefault="000538A5" w:rsidP="00472728">
      <w:pPr>
        <w:widowControl w:val="0"/>
        <w:spacing w:line="280" w:lineRule="exact"/>
        <w:jc w:val="center"/>
        <w:rPr>
          <w:b/>
          <w:spacing w:val="20"/>
          <w:sz w:val="32"/>
        </w:rPr>
      </w:pPr>
      <w:bookmarkStart w:id="0" w:name="_GoBack"/>
      <w:bookmarkEnd w:id="0"/>
      <w:r w:rsidRPr="00B6542C">
        <w:rPr>
          <w:b/>
          <w:spacing w:val="20"/>
          <w:sz w:val="32"/>
        </w:rPr>
        <w:t>ЗАКЛЮЧЕНИЕ</w:t>
      </w:r>
    </w:p>
    <w:p w:rsidR="00996A76" w:rsidRPr="004E51A5" w:rsidRDefault="00996A76" w:rsidP="00472728">
      <w:pPr>
        <w:widowControl w:val="0"/>
        <w:spacing w:line="280" w:lineRule="exact"/>
        <w:jc w:val="center"/>
        <w:rPr>
          <w:b/>
          <w:sz w:val="28"/>
          <w:szCs w:val="28"/>
        </w:rPr>
      </w:pPr>
      <w:r w:rsidRPr="004E51A5">
        <w:rPr>
          <w:b/>
          <w:sz w:val="28"/>
          <w:szCs w:val="28"/>
        </w:rPr>
        <w:t xml:space="preserve">Ревизионной комиссии Суксунского муниципального района </w:t>
      </w:r>
    </w:p>
    <w:p w:rsidR="006D726E" w:rsidRDefault="000538A5" w:rsidP="00472728">
      <w:pPr>
        <w:pStyle w:val="30"/>
        <w:widowControl w:val="0"/>
        <w:spacing w:line="280" w:lineRule="exact"/>
      </w:pPr>
      <w:r>
        <w:t xml:space="preserve">на проект решения </w:t>
      </w:r>
      <w:r w:rsidR="006D726E">
        <w:t xml:space="preserve">Думы </w:t>
      </w:r>
      <w:r w:rsidR="008851BE">
        <w:t>Суксунского</w:t>
      </w:r>
      <w:r>
        <w:t xml:space="preserve"> </w:t>
      </w:r>
      <w:r w:rsidR="006D726E">
        <w:t>городского поселения</w:t>
      </w:r>
    </w:p>
    <w:p w:rsidR="006D726E" w:rsidRDefault="000538A5" w:rsidP="00472728">
      <w:pPr>
        <w:pStyle w:val="30"/>
        <w:widowControl w:val="0"/>
        <w:spacing w:line="280" w:lineRule="exact"/>
      </w:pPr>
      <w:r>
        <w:t xml:space="preserve">«О бюджете </w:t>
      </w:r>
      <w:r w:rsidR="00B04A73">
        <w:t>Суксунско</w:t>
      </w:r>
      <w:r w:rsidR="00F46BD9">
        <w:t>го</w:t>
      </w:r>
      <w:r>
        <w:t xml:space="preserve"> </w:t>
      </w:r>
      <w:r w:rsidR="001B0043">
        <w:t>городско</w:t>
      </w:r>
      <w:r w:rsidR="00F46BD9">
        <w:t>го</w:t>
      </w:r>
      <w:r w:rsidR="001B0043">
        <w:t xml:space="preserve"> поселени</w:t>
      </w:r>
      <w:r w:rsidR="00F46BD9">
        <w:t>я</w:t>
      </w:r>
      <w:r w:rsidR="001B0043">
        <w:t xml:space="preserve"> </w:t>
      </w:r>
      <w:r>
        <w:t>на 201</w:t>
      </w:r>
      <w:r w:rsidR="00D651B5">
        <w:t>6</w:t>
      </w:r>
      <w:r w:rsidR="008851BE">
        <w:t xml:space="preserve"> год </w:t>
      </w:r>
    </w:p>
    <w:p w:rsidR="000538A5" w:rsidRDefault="008851BE" w:rsidP="00472728">
      <w:pPr>
        <w:pStyle w:val="30"/>
        <w:widowControl w:val="0"/>
        <w:spacing w:line="280" w:lineRule="exact"/>
      </w:pPr>
      <w:r>
        <w:t xml:space="preserve">и </w:t>
      </w:r>
      <w:r w:rsidR="00512B78">
        <w:t xml:space="preserve">на </w:t>
      </w:r>
      <w:r>
        <w:t>план</w:t>
      </w:r>
      <w:r>
        <w:t>о</w:t>
      </w:r>
      <w:r>
        <w:t>вый период 201</w:t>
      </w:r>
      <w:r w:rsidR="00D651B5">
        <w:t>7</w:t>
      </w:r>
      <w:r w:rsidR="00512B78">
        <w:t xml:space="preserve"> и 201</w:t>
      </w:r>
      <w:r w:rsidR="00D651B5">
        <w:t>8</w:t>
      </w:r>
      <w:r w:rsidR="000538A5">
        <w:t xml:space="preserve"> годов»</w:t>
      </w:r>
    </w:p>
    <w:p w:rsidR="00472728" w:rsidRDefault="00472728" w:rsidP="00472728">
      <w:pPr>
        <w:jc w:val="center"/>
      </w:pPr>
    </w:p>
    <w:p w:rsidR="00472728" w:rsidRPr="006A1C99" w:rsidRDefault="00472728" w:rsidP="00472728">
      <w:pPr>
        <w:jc w:val="center"/>
      </w:pPr>
    </w:p>
    <w:p w:rsidR="00472728" w:rsidRPr="00472728" w:rsidRDefault="00472728" w:rsidP="00472728">
      <w:pPr>
        <w:jc w:val="both"/>
        <w:rPr>
          <w:sz w:val="28"/>
          <w:szCs w:val="28"/>
        </w:rPr>
      </w:pPr>
      <w:r w:rsidRPr="00472728">
        <w:rPr>
          <w:sz w:val="28"/>
          <w:szCs w:val="28"/>
        </w:rPr>
        <w:t>«</w:t>
      </w:r>
      <w:r w:rsidR="00BB522D">
        <w:rPr>
          <w:sz w:val="28"/>
          <w:szCs w:val="28"/>
        </w:rPr>
        <w:t>30</w:t>
      </w:r>
      <w:r w:rsidRPr="00472728">
        <w:rPr>
          <w:sz w:val="28"/>
          <w:szCs w:val="28"/>
        </w:rPr>
        <w:t>»</w:t>
      </w:r>
      <w:r w:rsidR="00EC45B6">
        <w:rPr>
          <w:sz w:val="28"/>
          <w:szCs w:val="28"/>
        </w:rPr>
        <w:t xml:space="preserve"> </w:t>
      </w:r>
      <w:r w:rsidR="00BB522D">
        <w:rPr>
          <w:sz w:val="28"/>
          <w:szCs w:val="28"/>
        </w:rPr>
        <w:t>ноября</w:t>
      </w:r>
      <w:r w:rsidRPr="00472728">
        <w:rPr>
          <w:sz w:val="28"/>
          <w:szCs w:val="28"/>
        </w:rPr>
        <w:t xml:space="preserve"> 20</w:t>
      </w:r>
      <w:r w:rsidR="00EC45B6">
        <w:rPr>
          <w:sz w:val="28"/>
          <w:szCs w:val="28"/>
        </w:rPr>
        <w:t>1</w:t>
      </w:r>
      <w:r w:rsidR="00D651B5">
        <w:rPr>
          <w:sz w:val="28"/>
          <w:szCs w:val="28"/>
        </w:rPr>
        <w:t>5</w:t>
      </w:r>
      <w:r w:rsidRPr="00472728">
        <w:rPr>
          <w:sz w:val="28"/>
          <w:szCs w:val="28"/>
        </w:rPr>
        <w:t xml:space="preserve"> г</w:t>
      </w:r>
      <w:r w:rsidR="00D651B5">
        <w:rPr>
          <w:sz w:val="28"/>
          <w:szCs w:val="28"/>
        </w:rPr>
        <w:t>ода</w:t>
      </w:r>
      <w:r w:rsidR="008D2D73">
        <w:rPr>
          <w:sz w:val="28"/>
          <w:szCs w:val="28"/>
        </w:rPr>
        <w:t xml:space="preserve">  </w:t>
      </w:r>
      <w:r w:rsidR="00CE1CBF">
        <w:rPr>
          <w:sz w:val="28"/>
          <w:szCs w:val="28"/>
        </w:rPr>
        <w:t xml:space="preserve"> </w:t>
      </w:r>
      <w:r w:rsidRPr="00472728">
        <w:rPr>
          <w:sz w:val="28"/>
          <w:szCs w:val="28"/>
        </w:rPr>
        <w:t xml:space="preserve">                           </w:t>
      </w:r>
      <w:r w:rsidR="00D1158F">
        <w:rPr>
          <w:sz w:val="28"/>
          <w:szCs w:val="28"/>
        </w:rPr>
        <w:t xml:space="preserve">           </w:t>
      </w:r>
      <w:r w:rsidRPr="00472728">
        <w:rPr>
          <w:sz w:val="28"/>
          <w:szCs w:val="28"/>
        </w:rPr>
        <w:t xml:space="preserve">                 </w:t>
      </w:r>
      <w:r w:rsidR="00EC45B6">
        <w:rPr>
          <w:sz w:val="28"/>
          <w:szCs w:val="28"/>
        </w:rPr>
        <w:t xml:space="preserve">                 </w:t>
      </w:r>
      <w:r w:rsidR="00BB522D">
        <w:rPr>
          <w:sz w:val="28"/>
          <w:szCs w:val="28"/>
        </w:rPr>
        <w:t xml:space="preserve">                  </w:t>
      </w:r>
      <w:r w:rsidR="00EC45B6">
        <w:rPr>
          <w:sz w:val="28"/>
          <w:szCs w:val="28"/>
        </w:rPr>
        <w:t xml:space="preserve">  </w:t>
      </w:r>
      <w:r w:rsidRPr="00472728">
        <w:rPr>
          <w:sz w:val="28"/>
          <w:szCs w:val="28"/>
        </w:rPr>
        <w:t xml:space="preserve"> № </w:t>
      </w:r>
      <w:r w:rsidR="00BB522D">
        <w:rPr>
          <w:sz w:val="28"/>
          <w:szCs w:val="28"/>
        </w:rPr>
        <w:t>2</w:t>
      </w:r>
    </w:p>
    <w:p w:rsidR="00D92520" w:rsidRDefault="00D92520" w:rsidP="00472728">
      <w:pPr>
        <w:jc w:val="center"/>
        <w:rPr>
          <w:sz w:val="28"/>
          <w:szCs w:val="28"/>
        </w:rPr>
      </w:pPr>
    </w:p>
    <w:p w:rsidR="00472728" w:rsidRPr="00472728" w:rsidRDefault="00472728" w:rsidP="00472728">
      <w:pPr>
        <w:jc w:val="center"/>
        <w:rPr>
          <w:sz w:val="28"/>
          <w:szCs w:val="28"/>
        </w:rPr>
      </w:pPr>
      <w:r w:rsidRPr="00472728">
        <w:rPr>
          <w:sz w:val="28"/>
          <w:szCs w:val="28"/>
        </w:rPr>
        <w:t>п. Суксун</w:t>
      </w:r>
    </w:p>
    <w:p w:rsidR="00472728" w:rsidRDefault="00472728" w:rsidP="00472728">
      <w:pPr>
        <w:jc w:val="center"/>
      </w:pPr>
    </w:p>
    <w:p w:rsidR="00472728" w:rsidRPr="006A1C99" w:rsidRDefault="00472728" w:rsidP="00472728">
      <w:pPr>
        <w:jc w:val="center"/>
      </w:pPr>
    </w:p>
    <w:p w:rsidR="00B04A73" w:rsidRPr="0039768E" w:rsidRDefault="000538A5" w:rsidP="0039768E">
      <w:pPr>
        <w:widowControl w:val="0"/>
        <w:ind w:firstLine="709"/>
        <w:jc w:val="both"/>
        <w:rPr>
          <w:bCs/>
          <w:sz w:val="28"/>
          <w:szCs w:val="28"/>
          <w:shd w:val="clear" w:color="auto" w:fill="FFFF00"/>
        </w:rPr>
      </w:pPr>
      <w:r w:rsidRPr="0039768E">
        <w:rPr>
          <w:bCs/>
          <w:sz w:val="28"/>
          <w:szCs w:val="28"/>
        </w:rPr>
        <w:t xml:space="preserve">Заключение </w:t>
      </w:r>
      <w:r w:rsidR="00B04A73" w:rsidRPr="0039768E">
        <w:rPr>
          <w:bCs/>
          <w:sz w:val="28"/>
          <w:szCs w:val="28"/>
        </w:rPr>
        <w:t>Ревизионной комиссии Суксунского</w:t>
      </w:r>
      <w:r w:rsidRPr="0039768E">
        <w:rPr>
          <w:bCs/>
          <w:sz w:val="28"/>
          <w:szCs w:val="28"/>
        </w:rPr>
        <w:t xml:space="preserve"> муниципального района на проект решения </w:t>
      </w:r>
      <w:r w:rsidR="007A3052" w:rsidRPr="0039768E">
        <w:rPr>
          <w:bCs/>
          <w:sz w:val="28"/>
          <w:szCs w:val="28"/>
        </w:rPr>
        <w:t xml:space="preserve">Думы </w:t>
      </w:r>
      <w:r w:rsidR="00B04A73" w:rsidRPr="0039768E">
        <w:rPr>
          <w:sz w:val="28"/>
          <w:szCs w:val="28"/>
        </w:rPr>
        <w:t>Суксунского</w:t>
      </w:r>
      <w:r w:rsidRPr="0039768E">
        <w:rPr>
          <w:bCs/>
          <w:sz w:val="28"/>
          <w:szCs w:val="28"/>
        </w:rPr>
        <w:t xml:space="preserve"> </w:t>
      </w:r>
      <w:r w:rsidR="007A3052" w:rsidRPr="0039768E">
        <w:rPr>
          <w:bCs/>
          <w:sz w:val="28"/>
          <w:szCs w:val="28"/>
        </w:rPr>
        <w:t>городского поселения</w:t>
      </w:r>
      <w:r w:rsidRPr="0039768E">
        <w:rPr>
          <w:bCs/>
          <w:sz w:val="28"/>
          <w:szCs w:val="28"/>
        </w:rPr>
        <w:t xml:space="preserve"> «О бюджете </w:t>
      </w:r>
      <w:r w:rsidR="008851BE" w:rsidRPr="0039768E">
        <w:rPr>
          <w:bCs/>
          <w:sz w:val="28"/>
          <w:szCs w:val="28"/>
        </w:rPr>
        <w:t>Суксу</w:t>
      </w:r>
      <w:r w:rsidR="008851BE" w:rsidRPr="0039768E">
        <w:rPr>
          <w:bCs/>
          <w:sz w:val="28"/>
          <w:szCs w:val="28"/>
        </w:rPr>
        <w:t>н</w:t>
      </w:r>
      <w:r w:rsidR="008851BE" w:rsidRPr="0039768E">
        <w:rPr>
          <w:bCs/>
          <w:sz w:val="28"/>
          <w:szCs w:val="28"/>
        </w:rPr>
        <w:t>ско</w:t>
      </w:r>
      <w:r w:rsidR="00F46BD9" w:rsidRPr="0039768E">
        <w:rPr>
          <w:bCs/>
          <w:sz w:val="28"/>
          <w:szCs w:val="28"/>
        </w:rPr>
        <w:t>го</w:t>
      </w:r>
      <w:r w:rsidRPr="0039768E">
        <w:rPr>
          <w:bCs/>
          <w:sz w:val="28"/>
          <w:szCs w:val="28"/>
        </w:rPr>
        <w:t xml:space="preserve"> </w:t>
      </w:r>
      <w:r w:rsidR="007A3052" w:rsidRPr="0039768E">
        <w:rPr>
          <w:bCs/>
          <w:sz w:val="28"/>
          <w:szCs w:val="28"/>
        </w:rPr>
        <w:t>городско</w:t>
      </w:r>
      <w:r w:rsidR="00F46BD9" w:rsidRPr="0039768E">
        <w:rPr>
          <w:bCs/>
          <w:sz w:val="28"/>
          <w:szCs w:val="28"/>
        </w:rPr>
        <w:t>го</w:t>
      </w:r>
      <w:r w:rsidR="007A3052" w:rsidRPr="0039768E">
        <w:rPr>
          <w:bCs/>
          <w:sz w:val="28"/>
          <w:szCs w:val="28"/>
        </w:rPr>
        <w:t xml:space="preserve"> поселени</w:t>
      </w:r>
      <w:r w:rsidR="00F46BD9" w:rsidRPr="0039768E">
        <w:rPr>
          <w:bCs/>
          <w:sz w:val="28"/>
          <w:szCs w:val="28"/>
        </w:rPr>
        <w:t>я</w:t>
      </w:r>
      <w:r w:rsidRPr="0039768E">
        <w:rPr>
          <w:bCs/>
          <w:sz w:val="28"/>
          <w:szCs w:val="28"/>
        </w:rPr>
        <w:t xml:space="preserve"> на 201</w:t>
      </w:r>
      <w:r w:rsidR="00D651B5" w:rsidRPr="0039768E">
        <w:rPr>
          <w:bCs/>
          <w:sz w:val="28"/>
          <w:szCs w:val="28"/>
        </w:rPr>
        <w:t>6</w:t>
      </w:r>
      <w:r w:rsidRPr="0039768E">
        <w:rPr>
          <w:bCs/>
          <w:sz w:val="28"/>
          <w:szCs w:val="28"/>
        </w:rPr>
        <w:t xml:space="preserve"> год и на плановый период 201</w:t>
      </w:r>
      <w:r w:rsidR="00D651B5" w:rsidRPr="0039768E">
        <w:rPr>
          <w:bCs/>
          <w:sz w:val="28"/>
          <w:szCs w:val="28"/>
        </w:rPr>
        <w:t>7</w:t>
      </w:r>
      <w:r w:rsidRPr="0039768E">
        <w:rPr>
          <w:bCs/>
          <w:sz w:val="28"/>
          <w:szCs w:val="28"/>
        </w:rPr>
        <w:t xml:space="preserve"> и 201</w:t>
      </w:r>
      <w:r w:rsidR="00D651B5" w:rsidRPr="0039768E">
        <w:rPr>
          <w:bCs/>
          <w:sz w:val="28"/>
          <w:szCs w:val="28"/>
        </w:rPr>
        <w:t>8</w:t>
      </w:r>
      <w:r w:rsidRPr="0039768E">
        <w:rPr>
          <w:bCs/>
          <w:sz w:val="28"/>
          <w:szCs w:val="28"/>
        </w:rPr>
        <w:t xml:space="preserve"> годов» (далее – </w:t>
      </w:r>
      <w:r w:rsidR="00996A76" w:rsidRPr="0039768E">
        <w:rPr>
          <w:bCs/>
          <w:sz w:val="28"/>
          <w:szCs w:val="28"/>
        </w:rPr>
        <w:t>п</w:t>
      </w:r>
      <w:r w:rsidRPr="0039768E">
        <w:rPr>
          <w:bCs/>
          <w:sz w:val="28"/>
          <w:szCs w:val="28"/>
        </w:rPr>
        <w:t xml:space="preserve">роект </w:t>
      </w:r>
      <w:r w:rsidR="00FA2C2F" w:rsidRPr="0039768E">
        <w:rPr>
          <w:bCs/>
          <w:sz w:val="28"/>
          <w:szCs w:val="28"/>
        </w:rPr>
        <w:t>Р</w:t>
      </w:r>
      <w:r w:rsidRPr="0039768E">
        <w:rPr>
          <w:bCs/>
          <w:sz w:val="28"/>
          <w:szCs w:val="28"/>
        </w:rPr>
        <w:t>ешения) подготовлено в соответствии с требованиями Бюдже</w:t>
      </w:r>
      <w:r w:rsidRPr="0039768E">
        <w:rPr>
          <w:bCs/>
          <w:sz w:val="28"/>
          <w:szCs w:val="28"/>
        </w:rPr>
        <w:t>т</w:t>
      </w:r>
      <w:r w:rsidRPr="0039768E">
        <w:rPr>
          <w:bCs/>
          <w:sz w:val="28"/>
          <w:szCs w:val="28"/>
        </w:rPr>
        <w:t xml:space="preserve">ного кодекса Российской Федерации, </w:t>
      </w:r>
      <w:r w:rsidR="00BD3702" w:rsidRPr="0039768E">
        <w:rPr>
          <w:bCs/>
          <w:sz w:val="28"/>
          <w:szCs w:val="28"/>
        </w:rPr>
        <w:t>р</w:t>
      </w:r>
      <w:r w:rsidR="00F71E6D" w:rsidRPr="0039768E">
        <w:rPr>
          <w:sz w:val="28"/>
          <w:szCs w:val="28"/>
        </w:rPr>
        <w:t>ешением Думы Суксунского городского пос</w:t>
      </w:r>
      <w:r w:rsidR="00F71E6D" w:rsidRPr="0039768E">
        <w:rPr>
          <w:sz w:val="28"/>
          <w:szCs w:val="28"/>
        </w:rPr>
        <w:t>е</w:t>
      </w:r>
      <w:r w:rsidR="00F71E6D" w:rsidRPr="0039768E">
        <w:rPr>
          <w:sz w:val="28"/>
          <w:szCs w:val="28"/>
        </w:rPr>
        <w:t>ления Пермского края от 26.11.2013 № 20 «О передаче контрольно-счетному органу Суксунского муниципального района полномочий контрольно-счетного органа поселения по осуществлению внешнего муниципального финансового контроля»</w:t>
      </w:r>
      <w:r w:rsidRPr="0039768E">
        <w:rPr>
          <w:bCs/>
          <w:sz w:val="28"/>
          <w:szCs w:val="28"/>
        </w:rPr>
        <w:t xml:space="preserve">, </w:t>
      </w:r>
      <w:r w:rsidR="00031FE1" w:rsidRPr="0039768E">
        <w:rPr>
          <w:spacing w:val="-2"/>
          <w:sz w:val="28"/>
          <w:szCs w:val="28"/>
        </w:rPr>
        <w:t xml:space="preserve">пунктом </w:t>
      </w:r>
      <w:r w:rsidR="00EE2C39" w:rsidRPr="0039768E">
        <w:rPr>
          <w:spacing w:val="-2"/>
          <w:sz w:val="28"/>
          <w:szCs w:val="28"/>
        </w:rPr>
        <w:t>2</w:t>
      </w:r>
      <w:r w:rsidR="00031FE1" w:rsidRPr="0039768E">
        <w:rPr>
          <w:spacing w:val="-2"/>
          <w:sz w:val="28"/>
          <w:szCs w:val="28"/>
        </w:rPr>
        <w:t xml:space="preserve"> части 8 Положения о Ревизионной комиссии Суксунского мун</w:t>
      </w:r>
      <w:r w:rsidR="00031FE1" w:rsidRPr="0039768E">
        <w:rPr>
          <w:spacing w:val="-2"/>
          <w:sz w:val="28"/>
          <w:szCs w:val="28"/>
        </w:rPr>
        <w:t>и</w:t>
      </w:r>
      <w:r w:rsidR="00031FE1" w:rsidRPr="0039768E">
        <w:rPr>
          <w:spacing w:val="-2"/>
          <w:sz w:val="28"/>
          <w:szCs w:val="28"/>
        </w:rPr>
        <w:t xml:space="preserve">ципального района, утвержденного </w:t>
      </w:r>
      <w:r w:rsidR="00D06F33" w:rsidRPr="0039768E">
        <w:rPr>
          <w:spacing w:val="-2"/>
          <w:sz w:val="28"/>
          <w:szCs w:val="28"/>
        </w:rPr>
        <w:t>р</w:t>
      </w:r>
      <w:r w:rsidR="00031FE1" w:rsidRPr="0039768E">
        <w:rPr>
          <w:spacing w:val="-2"/>
          <w:sz w:val="28"/>
          <w:szCs w:val="28"/>
        </w:rPr>
        <w:t xml:space="preserve">ешением Земского собрания Суксунского муниципального района </w:t>
      </w:r>
      <w:r w:rsidR="00031FE1" w:rsidRPr="0039768E">
        <w:rPr>
          <w:sz w:val="28"/>
          <w:szCs w:val="28"/>
        </w:rPr>
        <w:t xml:space="preserve">от </w:t>
      </w:r>
      <w:r w:rsidR="004E6FA3" w:rsidRPr="0039768E">
        <w:rPr>
          <w:sz w:val="28"/>
          <w:szCs w:val="28"/>
        </w:rPr>
        <w:t>09</w:t>
      </w:r>
      <w:r w:rsidR="00031FE1" w:rsidRPr="0039768E">
        <w:rPr>
          <w:sz w:val="28"/>
          <w:szCs w:val="28"/>
        </w:rPr>
        <w:t>.1</w:t>
      </w:r>
      <w:r w:rsidR="004E6FA3" w:rsidRPr="0039768E">
        <w:rPr>
          <w:sz w:val="28"/>
          <w:szCs w:val="28"/>
        </w:rPr>
        <w:t>0</w:t>
      </w:r>
      <w:r w:rsidR="00031FE1" w:rsidRPr="0039768E">
        <w:rPr>
          <w:sz w:val="28"/>
          <w:szCs w:val="28"/>
        </w:rPr>
        <w:t>.201</w:t>
      </w:r>
      <w:r w:rsidR="004E6FA3" w:rsidRPr="0039768E">
        <w:rPr>
          <w:sz w:val="28"/>
          <w:szCs w:val="28"/>
        </w:rPr>
        <w:t>4</w:t>
      </w:r>
      <w:r w:rsidR="00031FE1" w:rsidRPr="0039768E">
        <w:rPr>
          <w:sz w:val="28"/>
          <w:szCs w:val="28"/>
        </w:rPr>
        <w:t xml:space="preserve"> № 1</w:t>
      </w:r>
      <w:r w:rsidR="004E6FA3" w:rsidRPr="0039768E">
        <w:rPr>
          <w:sz w:val="28"/>
          <w:szCs w:val="28"/>
        </w:rPr>
        <w:t>8</w:t>
      </w:r>
      <w:r w:rsidR="00031FE1" w:rsidRPr="0039768E">
        <w:rPr>
          <w:sz w:val="28"/>
          <w:szCs w:val="28"/>
        </w:rPr>
        <w:t>7 «Об утверждении Положения о Р</w:t>
      </w:r>
      <w:r w:rsidR="00031FE1" w:rsidRPr="0039768E">
        <w:rPr>
          <w:sz w:val="28"/>
          <w:szCs w:val="28"/>
        </w:rPr>
        <w:t>е</w:t>
      </w:r>
      <w:r w:rsidR="00031FE1" w:rsidRPr="0039768E">
        <w:rPr>
          <w:sz w:val="28"/>
          <w:szCs w:val="28"/>
        </w:rPr>
        <w:t>визионной комиссии Суксунского муниципального района»</w:t>
      </w:r>
      <w:r w:rsidR="00512D83" w:rsidRPr="0039768E">
        <w:rPr>
          <w:sz w:val="28"/>
          <w:szCs w:val="28"/>
        </w:rPr>
        <w:t xml:space="preserve"> и </w:t>
      </w:r>
      <w:r w:rsidR="008935BA" w:rsidRPr="0039768E">
        <w:rPr>
          <w:sz w:val="28"/>
          <w:szCs w:val="28"/>
        </w:rPr>
        <w:t>Соглашением о п</w:t>
      </w:r>
      <w:r w:rsidR="008935BA" w:rsidRPr="0039768E">
        <w:rPr>
          <w:sz w:val="28"/>
          <w:szCs w:val="28"/>
        </w:rPr>
        <w:t>е</w:t>
      </w:r>
      <w:r w:rsidR="008935BA" w:rsidRPr="0039768E">
        <w:rPr>
          <w:sz w:val="28"/>
          <w:szCs w:val="28"/>
        </w:rPr>
        <w:t>редаче Ревизионной комиссии Суксунского муниципального района части полн</w:t>
      </w:r>
      <w:r w:rsidR="008935BA" w:rsidRPr="0039768E">
        <w:rPr>
          <w:sz w:val="28"/>
          <w:szCs w:val="28"/>
        </w:rPr>
        <w:t>о</w:t>
      </w:r>
      <w:r w:rsidR="008935BA" w:rsidRPr="0039768E">
        <w:rPr>
          <w:sz w:val="28"/>
          <w:szCs w:val="28"/>
        </w:rPr>
        <w:t xml:space="preserve">мочий по осуществлению внешнего муниципального финансового контроля </w:t>
      </w:r>
      <w:r w:rsidR="0039768E" w:rsidRPr="0039768E">
        <w:rPr>
          <w:sz w:val="28"/>
          <w:szCs w:val="28"/>
        </w:rPr>
        <w:t xml:space="preserve">и контроля за соблюдением установленного порядка управления и распоряжения муниципальным имуществом </w:t>
      </w:r>
      <w:r w:rsidR="008935BA" w:rsidRPr="0039768E">
        <w:rPr>
          <w:sz w:val="28"/>
          <w:szCs w:val="28"/>
        </w:rPr>
        <w:t>муниципального образования «Суксунского горо</w:t>
      </w:r>
      <w:r w:rsidR="008935BA" w:rsidRPr="0039768E">
        <w:rPr>
          <w:sz w:val="28"/>
          <w:szCs w:val="28"/>
        </w:rPr>
        <w:t>д</w:t>
      </w:r>
      <w:r w:rsidR="008935BA" w:rsidRPr="0039768E">
        <w:rPr>
          <w:sz w:val="28"/>
          <w:szCs w:val="28"/>
        </w:rPr>
        <w:t>ское посел</w:t>
      </w:r>
      <w:r w:rsidR="008935BA" w:rsidRPr="0039768E">
        <w:rPr>
          <w:sz w:val="28"/>
          <w:szCs w:val="28"/>
        </w:rPr>
        <w:t>е</w:t>
      </w:r>
      <w:r w:rsidR="008935BA" w:rsidRPr="0039768E">
        <w:rPr>
          <w:sz w:val="28"/>
          <w:szCs w:val="28"/>
        </w:rPr>
        <w:t>ние» от 02.12.2013</w:t>
      </w:r>
      <w:r w:rsidR="00031FE1" w:rsidRPr="0039768E">
        <w:rPr>
          <w:sz w:val="28"/>
          <w:szCs w:val="28"/>
        </w:rPr>
        <w:t>.</w:t>
      </w:r>
    </w:p>
    <w:p w:rsidR="002E3273" w:rsidRPr="00D651B5" w:rsidRDefault="000538A5" w:rsidP="0039768E">
      <w:pPr>
        <w:pStyle w:val="a3"/>
        <w:widowControl w:val="0"/>
        <w:ind w:firstLine="709"/>
        <w:rPr>
          <w:i w:val="0"/>
          <w:iCs w:val="0"/>
        </w:rPr>
      </w:pPr>
      <w:r w:rsidRPr="0039768E">
        <w:rPr>
          <w:i w:val="0"/>
          <w:iCs w:val="0"/>
        </w:rPr>
        <w:t xml:space="preserve">В соответствии с пунктом 3 </w:t>
      </w:r>
      <w:r w:rsidR="00B04A73" w:rsidRPr="0039768E">
        <w:rPr>
          <w:i w:val="0"/>
          <w:iCs w:val="0"/>
        </w:rPr>
        <w:t>статьи 3</w:t>
      </w:r>
      <w:r w:rsidR="001910CC" w:rsidRPr="0039768E">
        <w:rPr>
          <w:i w:val="0"/>
          <w:iCs w:val="0"/>
        </w:rPr>
        <w:t>1</w:t>
      </w:r>
      <w:r w:rsidRPr="0039768E">
        <w:rPr>
          <w:i w:val="0"/>
          <w:iCs w:val="0"/>
        </w:rPr>
        <w:t xml:space="preserve"> Положения</w:t>
      </w:r>
      <w:r w:rsidRPr="00D651B5">
        <w:rPr>
          <w:i w:val="0"/>
          <w:iCs w:val="0"/>
        </w:rPr>
        <w:t xml:space="preserve"> о бюджетном процессе </w:t>
      </w:r>
      <w:r w:rsidR="00512D83" w:rsidRPr="00D651B5">
        <w:rPr>
          <w:i w:val="0"/>
        </w:rPr>
        <w:t>Суксунско</w:t>
      </w:r>
      <w:r w:rsidR="001910CC" w:rsidRPr="00D651B5">
        <w:rPr>
          <w:i w:val="0"/>
        </w:rPr>
        <w:t>го</w:t>
      </w:r>
      <w:r w:rsidR="00512D83" w:rsidRPr="00D651B5">
        <w:rPr>
          <w:i w:val="0"/>
        </w:rPr>
        <w:t xml:space="preserve"> городско</w:t>
      </w:r>
      <w:r w:rsidR="001910CC" w:rsidRPr="00D651B5">
        <w:rPr>
          <w:i w:val="0"/>
        </w:rPr>
        <w:t>го</w:t>
      </w:r>
      <w:r w:rsidR="00512D83" w:rsidRPr="00D651B5">
        <w:rPr>
          <w:i w:val="0"/>
        </w:rPr>
        <w:t xml:space="preserve"> поселени</w:t>
      </w:r>
      <w:r w:rsidR="001910CC" w:rsidRPr="00D651B5">
        <w:rPr>
          <w:i w:val="0"/>
        </w:rPr>
        <w:t>я</w:t>
      </w:r>
      <w:r w:rsidR="00512D83" w:rsidRPr="00D651B5">
        <w:rPr>
          <w:i w:val="0"/>
        </w:rPr>
        <w:t xml:space="preserve">, утвержденного </w:t>
      </w:r>
      <w:r w:rsidR="00512D83" w:rsidRPr="00D651B5">
        <w:rPr>
          <w:bCs w:val="0"/>
          <w:i w:val="0"/>
        </w:rPr>
        <w:t>решением Думы Суксунск</w:t>
      </w:r>
      <w:r w:rsidR="00512D83" w:rsidRPr="00D651B5">
        <w:rPr>
          <w:bCs w:val="0"/>
          <w:i w:val="0"/>
        </w:rPr>
        <w:t>о</w:t>
      </w:r>
      <w:r w:rsidR="00512D83" w:rsidRPr="00D651B5">
        <w:rPr>
          <w:bCs w:val="0"/>
          <w:i w:val="0"/>
        </w:rPr>
        <w:t>го городского поселения от 2</w:t>
      </w:r>
      <w:r w:rsidR="001910CC" w:rsidRPr="00D651B5">
        <w:rPr>
          <w:bCs w:val="0"/>
          <w:i w:val="0"/>
        </w:rPr>
        <w:t>4</w:t>
      </w:r>
      <w:r w:rsidR="00512D83" w:rsidRPr="00D651B5">
        <w:rPr>
          <w:bCs w:val="0"/>
          <w:i w:val="0"/>
        </w:rPr>
        <w:t>.1</w:t>
      </w:r>
      <w:r w:rsidR="001910CC" w:rsidRPr="00D651B5">
        <w:rPr>
          <w:bCs w:val="0"/>
          <w:i w:val="0"/>
        </w:rPr>
        <w:t>2</w:t>
      </w:r>
      <w:r w:rsidR="00512D83" w:rsidRPr="00D651B5">
        <w:rPr>
          <w:bCs w:val="0"/>
          <w:i w:val="0"/>
        </w:rPr>
        <w:t>.20</w:t>
      </w:r>
      <w:r w:rsidR="001910CC" w:rsidRPr="00D651B5">
        <w:rPr>
          <w:bCs w:val="0"/>
          <w:i w:val="0"/>
        </w:rPr>
        <w:t>13</w:t>
      </w:r>
      <w:r w:rsidR="00512D83" w:rsidRPr="00D651B5">
        <w:rPr>
          <w:bCs w:val="0"/>
          <w:i w:val="0"/>
        </w:rPr>
        <w:t xml:space="preserve"> № </w:t>
      </w:r>
      <w:r w:rsidR="001910CC" w:rsidRPr="00D651B5">
        <w:rPr>
          <w:bCs w:val="0"/>
          <w:i w:val="0"/>
        </w:rPr>
        <w:t>3</w:t>
      </w:r>
      <w:r w:rsidR="00512D83" w:rsidRPr="00D651B5">
        <w:rPr>
          <w:bCs w:val="0"/>
          <w:i w:val="0"/>
        </w:rPr>
        <w:t xml:space="preserve">1 </w:t>
      </w:r>
      <w:r w:rsidR="00512D83" w:rsidRPr="00D651B5">
        <w:rPr>
          <w:i w:val="0"/>
        </w:rPr>
        <w:t>«Об утверждении Положения о бю</w:t>
      </w:r>
      <w:r w:rsidR="00512D83" w:rsidRPr="00D651B5">
        <w:rPr>
          <w:i w:val="0"/>
        </w:rPr>
        <w:t>д</w:t>
      </w:r>
      <w:r w:rsidR="00512D83" w:rsidRPr="00D651B5">
        <w:rPr>
          <w:i w:val="0"/>
        </w:rPr>
        <w:t>жетном процессе в муниципальном образовании «Суксунское городское посел</w:t>
      </w:r>
      <w:r w:rsidR="00512D83" w:rsidRPr="00D651B5">
        <w:rPr>
          <w:i w:val="0"/>
        </w:rPr>
        <w:t>е</w:t>
      </w:r>
      <w:r w:rsidR="00512D83" w:rsidRPr="00D651B5">
        <w:rPr>
          <w:i w:val="0"/>
        </w:rPr>
        <w:t>ние»</w:t>
      </w:r>
      <w:r w:rsidR="00512D83" w:rsidRPr="00D651B5">
        <w:rPr>
          <w:bCs w:val="0"/>
          <w:i w:val="0"/>
        </w:rPr>
        <w:t xml:space="preserve"> (далее – Положение о бюджетном процессе)</w:t>
      </w:r>
      <w:r w:rsidR="001910CC" w:rsidRPr="00D651B5">
        <w:rPr>
          <w:bCs w:val="0"/>
          <w:i w:val="0"/>
        </w:rPr>
        <w:t>,</w:t>
      </w:r>
      <w:r w:rsidR="00512D83" w:rsidRPr="00D651B5">
        <w:rPr>
          <w:bCs w:val="0"/>
          <w:i w:val="0"/>
        </w:rPr>
        <w:t xml:space="preserve"> </w:t>
      </w:r>
      <w:r w:rsidRPr="00D651B5">
        <w:rPr>
          <w:i w:val="0"/>
          <w:iCs w:val="0"/>
        </w:rPr>
        <w:t>предметом рассмотрения пр</w:t>
      </w:r>
      <w:r w:rsidRPr="00D651B5">
        <w:rPr>
          <w:i w:val="0"/>
          <w:iCs w:val="0"/>
        </w:rPr>
        <w:t>о</w:t>
      </w:r>
      <w:r w:rsidRPr="00D651B5">
        <w:rPr>
          <w:i w:val="0"/>
          <w:iCs w:val="0"/>
        </w:rPr>
        <w:t xml:space="preserve">екта </w:t>
      </w:r>
      <w:r w:rsidR="00097F21" w:rsidRPr="00D651B5">
        <w:rPr>
          <w:i w:val="0"/>
          <w:iCs w:val="0"/>
        </w:rPr>
        <w:t>Р</w:t>
      </w:r>
      <w:r w:rsidRPr="00D651B5">
        <w:rPr>
          <w:i w:val="0"/>
          <w:iCs w:val="0"/>
        </w:rPr>
        <w:t xml:space="preserve">ешения в первом чтении является обсуждение его концепции и прогноза социально-экономического развития </w:t>
      </w:r>
      <w:r w:rsidR="00A42006" w:rsidRPr="00D651B5">
        <w:rPr>
          <w:i w:val="0"/>
          <w:iCs w:val="0"/>
        </w:rPr>
        <w:t>поселения</w:t>
      </w:r>
      <w:r w:rsidRPr="00D651B5">
        <w:rPr>
          <w:i w:val="0"/>
          <w:iCs w:val="0"/>
        </w:rPr>
        <w:t xml:space="preserve"> на очередной финансовый год и плановый период, а также основных направлений бюджетной и налоговой пол</w:t>
      </w:r>
      <w:r w:rsidRPr="00D651B5">
        <w:rPr>
          <w:i w:val="0"/>
          <w:iCs w:val="0"/>
        </w:rPr>
        <w:t>и</w:t>
      </w:r>
      <w:r w:rsidRPr="00D651B5">
        <w:rPr>
          <w:i w:val="0"/>
          <w:iCs w:val="0"/>
        </w:rPr>
        <w:t xml:space="preserve">тики </w:t>
      </w:r>
      <w:r w:rsidR="00A42006" w:rsidRPr="00D651B5">
        <w:rPr>
          <w:i w:val="0"/>
        </w:rPr>
        <w:t>пос</w:t>
      </w:r>
      <w:r w:rsidR="00A42006" w:rsidRPr="00D651B5">
        <w:rPr>
          <w:i w:val="0"/>
        </w:rPr>
        <w:t>е</w:t>
      </w:r>
      <w:r w:rsidR="00A42006" w:rsidRPr="00D651B5">
        <w:rPr>
          <w:i w:val="0"/>
        </w:rPr>
        <w:t>лени</w:t>
      </w:r>
      <w:r w:rsidR="006950AD" w:rsidRPr="00D651B5">
        <w:rPr>
          <w:i w:val="0"/>
        </w:rPr>
        <w:t>я</w:t>
      </w:r>
      <w:r w:rsidR="00613F9A" w:rsidRPr="00D651B5">
        <w:rPr>
          <w:i w:val="0"/>
          <w:iCs w:val="0"/>
        </w:rPr>
        <w:t>.</w:t>
      </w:r>
    </w:p>
    <w:p w:rsidR="00024520" w:rsidRPr="005B7638" w:rsidRDefault="00024520" w:rsidP="000245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638">
        <w:rPr>
          <w:sz w:val="28"/>
          <w:szCs w:val="28"/>
        </w:rPr>
        <w:t>В составе документов и материалов, которые должны предоставляться о</w:t>
      </w:r>
      <w:r w:rsidRPr="005B7638">
        <w:rPr>
          <w:sz w:val="28"/>
          <w:szCs w:val="28"/>
        </w:rPr>
        <w:t>д</w:t>
      </w:r>
      <w:r w:rsidRPr="005B7638">
        <w:rPr>
          <w:sz w:val="28"/>
          <w:szCs w:val="28"/>
        </w:rPr>
        <w:t>новременно с проектом Решения о бюджете поселения на рассмотрение в Дум</w:t>
      </w:r>
      <w:r w:rsidRPr="005B7638">
        <w:rPr>
          <w:sz w:val="28"/>
          <w:szCs w:val="28"/>
        </w:rPr>
        <w:t>у</w:t>
      </w:r>
      <w:r w:rsidRPr="005B7638">
        <w:rPr>
          <w:sz w:val="28"/>
          <w:szCs w:val="28"/>
        </w:rPr>
        <w:t xml:space="preserve"> Суксунского городского поселения, в нарушение абзац</w:t>
      </w:r>
      <w:r w:rsidR="00EE7937" w:rsidRPr="005B7638">
        <w:rPr>
          <w:sz w:val="28"/>
          <w:szCs w:val="28"/>
        </w:rPr>
        <w:t xml:space="preserve">а </w:t>
      </w:r>
      <w:r w:rsidRPr="005B7638">
        <w:rPr>
          <w:sz w:val="28"/>
          <w:szCs w:val="28"/>
        </w:rPr>
        <w:t>третьего пункта 2 ст</w:t>
      </w:r>
      <w:r w:rsidRPr="005B7638">
        <w:rPr>
          <w:sz w:val="28"/>
          <w:szCs w:val="28"/>
        </w:rPr>
        <w:t>а</w:t>
      </w:r>
      <w:r w:rsidRPr="005B7638">
        <w:rPr>
          <w:sz w:val="28"/>
          <w:szCs w:val="28"/>
        </w:rPr>
        <w:t>тьи 29 Положения о бюджетном процессе отсутствуют предварительные итоги соц</w:t>
      </w:r>
      <w:r w:rsidRPr="005B7638">
        <w:rPr>
          <w:sz w:val="28"/>
          <w:szCs w:val="28"/>
        </w:rPr>
        <w:t>и</w:t>
      </w:r>
      <w:r w:rsidRPr="005B7638">
        <w:rPr>
          <w:sz w:val="28"/>
          <w:szCs w:val="28"/>
        </w:rPr>
        <w:t>ально-экономического развития Суксунского горо</w:t>
      </w:r>
      <w:r w:rsidRPr="005B7638">
        <w:rPr>
          <w:sz w:val="28"/>
          <w:szCs w:val="28"/>
        </w:rPr>
        <w:t>д</w:t>
      </w:r>
      <w:r w:rsidRPr="005B7638">
        <w:rPr>
          <w:sz w:val="28"/>
          <w:szCs w:val="28"/>
        </w:rPr>
        <w:t>ского поселения за истекший период текущего финансового года и ожидаемые итоги социально-экономического развития Суксунского городского поселения за текущий фина</w:t>
      </w:r>
      <w:r w:rsidRPr="005B7638">
        <w:rPr>
          <w:sz w:val="28"/>
          <w:szCs w:val="28"/>
        </w:rPr>
        <w:t>н</w:t>
      </w:r>
      <w:r w:rsidRPr="005B7638">
        <w:rPr>
          <w:sz w:val="28"/>
          <w:szCs w:val="28"/>
        </w:rPr>
        <w:t>совый год.</w:t>
      </w:r>
    </w:p>
    <w:p w:rsidR="00C36736" w:rsidRDefault="00C36736" w:rsidP="000245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F99">
        <w:rPr>
          <w:sz w:val="28"/>
          <w:szCs w:val="28"/>
        </w:rPr>
        <w:lastRenderedPageBreak/>
        <w:t xml:space="preserve">В </w:t>
      </w:r>
      <w:r w:rsidR="00D5009B" w:rsidRPr="00882F99">
        <w:rPr>
          <w:sz w:val="28"/>
          <w:szCs w:val="28"/>
        </w:rPr>
        <w:t>соответствии с</w:t>
      </w:r>
      <w:r w:rsidRPr="00882F99">
        <w:rPr>
          <w:sz w:val="28"/>
          <w:szCs w:val="28"/>
        </w:rPr>
        <w:t xml:space="preserve"> пункт</w:t>
      </w:r>
      <w:r w:rsidR="00D5009B" w:rsidRPr="00882F99">
        <w:rPr>
          <w:sz w:val="28"/>
          <w:szCs w:val="28"/>
        </w:rPr>
        <w:t>ом</w:t>
      </w:r>
      <w:r w:rsidR="008A00AA" w:rsidRPr="00882F99">
        <w:rPr>
          <w:sz w:val="28"/>
          <w:szCs w:val="28"/>
        </w:rPr>
        <w:t xml:space="preserve"> </w:t>
      </w:r>
      <w:r w:rsidRPr="00882F99">
        <w:rPr>
          <w:sz w:val="28"/>
          <w:szCs w:val="28"/>
        </w:rPr>
        <w:t xml:space="preserve">3 статьи 25 Положения о бюджетном процессе </w:t>
      </w:r>
      <w:r w:rsidR="00356C3A" w:rsidRPr="00882F99">
        <w:rPr>
          <w:sz w:val="28"/>
          <w:szCs w:val="28"/>
        </w:rPr>
        <w:t>Основные направления бюджетной политики Суксунского городск</w:t>
      </w:r>
      <w:r w:rsidR="00356C3A" w:rsidRPr="00882F99">
        <w:rPr>
          <w:sz w:val="28"/>
          <w:szCs w:val="28"/>
        </w:rPr>
        <w:t>о</w:t>
      </w:r>
      <w:r w:rsidR="00356C3A" w:rsidRPr="00882F99">
        <w:rPr>
          <w:sz w:val="28"/>
          <w:szCs w:val="28"/>
        </w:rPr>
        <w:t xml:space="preserve">го поселения </w:t>
      </w:r>
      <w:r w:rsidR="00882F99" w:rsidRPr="00882F99">
        <w:rPr>
          <w:sz w:val="28"/>
          <w:szCs w:val="28"/>
        </w:rPr>
        <w:t xml:space="preserve">на 2016 год и на плановый период 2017 и 2018 годов и Основные направления налоговой политики Суксунского городского поселения утверждены </w:t>
      </w:r>
      <w:r w:rsidR="00C71505" w:rsidRPr="00882F99">
        <w:rPr>
          <w:sz w:val="28"/>
          <w:szCs w:val="28"/>
        </w:rPr>
        <w:t>г</w:t>
      </w:r>
      <w:r w:rsidR="00356C3A" w:rsidRPr="00882F99">
        <w:rPr>
          <w:sz w:val="28"/>
          <w:szCs w:val="28"/>
        </w:rPr>
        <w:t>лавой А</w:t>
      </w:r>
      <w:r w:rsidR="00356C3A" w:rsidRPr="00882F99">
        <w:rPr>
          <w:sz w:val="28"/>
          <w:szCs w:val="28"/>
        </w:rPr>
        <w:t>д</w:t>
      </w:r>
      <w:r w:rsidR="00356C3A" w:rsidRPr="00882F99">
        <w:rPr>
          <w:sz w:val="28"/>
          <w:szCs w:val="28"/>
        </w:rPr>
        <w:t>министрации рай</w:t>
      </w:r>
      <w:r w:rsidR="00356C3A" w:rsidRPr="00882F99">
        <w:rPr>
          <w:sz w:val="28"/>
          <w:szCs w:val="28"/>
        </w:rPr>
        <w:t>о</w:t>
      </w:r>
      <w:r w:rsidR="00356C3A" w:rsidRPr="00882F99">
        <w:rPr>
          <w:sz w:val="28"/>
          <w:szCs w:val="28"/>
        </w:rPr>
        <w:t xml:space="preserve">на </w:t>
      </w:r>
      <w:r w:rsidR="00882F99" w:rsidRPr="00882F99">
        <w:rPr>
          <w:sz w:val="28"/>
          <w:szCs w:val="28"/>
        </w:rPr>
        <w:t>___</w:t>
      </w:r>
      <w:r w:rsidR="00356C3A" w:rsidRPr="00882F99">
        <w:rPr>
          <w:sz w:val="28"/>
          <w:szCs w:val="28"/>
        </w:rPr>
        <w:t>.</w:t>
      </w:r>
      <w:r w:rsidR="00882F99" w:rsidRPr="00882F99">
        <w:rPr>
          <w:sz w:val="28"/>
          <w:szCs w:val="28"/>
        </w:rPr>
        <w:t>___.2015.</w:t>
      </w:r>
    </w:p>
    <w:p w:rsidR="00D92520" w:rsidRPr="00D92520" w:rsidRDefault="00D92520" w:rsidP="00D92520">
      <w:pPr>
        <w:pStyle w:val="31"/>
        <w:widowControl w:val="0"/>
        <w:ind w:firstLine="709"/>
        <w:rPr>
          <w:szCs w:val="28"/>
        </w:rPr>
      </w:pPr>
      <w:r w:rsidRPr="00D92520">
        <w:rPr>
          <w:szCs w:val="28"/>
        </w:rPr>
        <w:t>Целью основных направлений бюджетной политики Суксунского городск</w:t>
      </w:r>
      <w:r w:rsidRPr="00D92520">
        <w:rPr>
          <w:szCs w:val="28"/>
        </w:rPr>
        <w:t>о</w:t>
      </w:r>
      <w:r w:rsidRPr="00D92520">
        <w:rPr>
          <w:szCs w:val="28"/>
        </w:rPr>
        <w:t xml:space="preserve">го поселения на 2016 год и на плановый период 2017 и 2018 годов является анализ условий и факторов, оказывающих ключевое влияние на новый цикл бюджетного планирования, выработка основных подходов к формированию проекта бюджета Суксунского городского поселения на период 2016-2018 годов и общего порядка разработки основных характеристик и прогнозируемых параметров бюджета </w:t>
      </w:r>
      <w:r w:rsidR="00401B8A">
        <w:rPr>
          <w:szCs w:val="28"/>
        </w:rPr>
        <w:t>г</w:t>
      </w:r>
      <w:r w:rsidR="00401B8A">
        <w:rPr>
          <w:szCs w:val="28"/>
        </w:rPr>
        <w:t>о</w:t>
      </w:r>
      <w:r w:rsidR="00401B8A">
        <w:rPr>
          <w:szCs w:val="28"/>
        </w:rPr>
        <w:t>родского поселения</w:t>
      </w:r>
      <w:r w:rsidRPr="00D92520">
        <w:rPr>
          <w:szCs w:val="28"/>
        </w:rPr>
        <w:t xml:space="preserve"> на планируемый период, а также обеспечение прозрачн</w:t>
      </w:r>
      <w:r w:rsidRPr="00D92520">
        <w:rPr>
          <w:szCs w:val="28"/>
        </w:rPr>
        <w:t>о</w:t>
      </w:r>
      <w:r w:rsidRPr="00D92520">
        <w:rPr>
          <w:szCs w:val="28"/>
        </w:rPr>
        <w:t>сти и открытости бюджетного пл</w:t>
      </w:r>
      <w:r w:rsidRPr="00D92520">
        <w:rPr>
          <w:szCs w:val="28"/>
        </w:rPr>
        <w:t>а</w:t>
      </w:r>
      <w:r w:rsidRPr="00D92520">
        <w:rPr>
          <w:szCs w:val="28"/>
        </w:rPr>
        <w:t>нирования.</w:t>
      </w:r>
    </w:p>
    <w:p w:rsidR="00D92520" w:rsidRPr="00D92520" w:rsidRDefault="00D92520" w:rsidP="00D92520">
      <w:pPr>
        <w:pStyle w:val="31"/>
        <w:widowControl w:val="0"/>
        <w:ind w:firstLine="709"/>
        <w:rPr>
          <w:szCs w:val="28"/>
        </w:rPr>
      </w:pPr>
      <w:r w:rsidRPr="00D92520">
        <w:rPr>
          <w:szCs w:val="28"/>
        </w:rPr>
        <w:t>В Бюджетном послании Президента Российской Федерации о бюджетной политике в 2014-2016 годах в качестве одной из приоритетных задач определено развитие программно-целевых методов управления</w:t>
      </w:r>
      <w:r w:rsidRPr="00D92520">
        <w:rPr>
          <w:i/>
          <w:szCs w:val="28"/>
        </w:rPr>
        <w:t>.</w:t>
      </w:r>
      <w:r w:rsidRPr="00D92520">
        <w:rPr>
          <w:szCs w:val="28"/>
        </w:rPr>
        <w:t xml:space="preserve"> Программы должны стать ключевым механизмом, с помощью которого увязывается стратегическое и бю</w:t>
      </w:r>
      <w:r w:rsidRPr="00D92520">
        <w:rPr>
          <w:szCs w:val="28"/>
        </w:rPr>
        <w:t>д</w:t>
      </w:r>
      <w:r w:rsidRPr="00D92520">
        <w:rPr>
          <w:szCs w:val="28"/>
        </w:rPr>
        <w:t>жетное план</w:t>
      </w:r>
      <w:r w:rsidRPr="00D92520">
        <w:rPr>
          <w:szCs w:val="28"/>
        </w:rPr>
        <w:t>и</w:t>
      </w:r>
      <w:r w:rsidRPr="00D92520">
        <w:rPr>
          <w:szCs w:val="28"/>
        </w:rPr>
        <w:t>рование.</w:t>
      </w:r>
    </w:p>
    <w:p w:rsidR="00D92520" w:rsidRPr="00D92520" w:rsidRDefault="00D92520" w:rsidP="00D92520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20">
        <w:rPr>
          <w:sz w:val="28"/>
          <w:szCs w:val="28"/>
        </w:rPr>
        <w:t>В текущем году перед разработчиком проекта Решения стояла задача пер</w:t>
      </w:r>
      <w:r w:rsidRPr="00D92520">
        <w:rPr>
          <w:sz w:val="28"/>
          <w:szCs w:val="28"/>
        </w:rPr>
        <w:t>е</w:t>
      </w:r>
      <w:r w:rsidRPr="00D92520">
        <w:rPr>
          <w:sz w:val="28"/>
          <w:szCs w:val="28"/>
        </w:rPr>
        <w:t>хода к «программному бюджету», которая является приоритетной при формир</w:t>
      </w:r>
      <w:r w:rsidRPr="00D92520">
        <w:rPr>
          <w:sz w:val="28"/>
          <w:szCs w:val="28"/>
        </w:rPr>
        <w:t>о</w:t>
      </w:r>
      <w:r w:rsidRPr="00D92520">
        <w:rPr>
          <w:sz w:val="28"/>
          <w:szCs w:val="28"/>
        </w:rPr>
        <w:t>вании и реализации бюджетной политики на среднесрочную перспективу. Мун</w:t>
      </w:r>
      <w:r w:rsidRPr="00D92520">
        <w:rPr>
          <w:sz w:val="28"/>
          <w:szCs w:val="28"/>
        </w:rPr>
        <w:t>и</w:t>
      </w:r>
      <w:r w:rsidRPr="00D92520">
        <w:rPr>
          <w:sz w:val="28"/>
          <w:szCs w:val="28"/>
        </w:rPr>
        <w:t>ципальные программы должны установить общие требования к политике в соо</w:t>
      </w:r>
      <w:r w:rsidRPr="00D92520">
        <w:rPr>
          <w:sz w:val="28"/>
          <w:szCs w:val="28"/>
        </w:rPr>
        <w:t>т</w:t>
      </w:r>
      <w:r w:rsidRPr="00D92520">
        <w:rPr>
          <w:sz w:val="28"/>
          <w:szCs w:val="28"/>
        </w:rPr>
        <w:t>ветствующих сферах, к определению механизмов взаимодействия органов мес</w:t>
      </w:r>
      <w:r w:rsidRPr="00D92520">
        <w:rPr>
          <w:sz w:val="28"/>
          <w:szCs w:val="28"/>
        </w:rPr>
        <w:t>т</w:t>
      </w:r>
      <w:r w:rsidRPr="00D92520">
        <w:rPr>
          <w:sz w:val="28"/>
          <w:szCs w:val="28"/>
        </w:rPr>
        <w:t>ного самоупра</w:t>
      </w:r>
      <w:r w:rsidRPr="00D92520">
        <w:rPr>
          <w:sz w:val="28"/>
          <w:szCs w:val="28"/>
        </w:rPr>
        <w:t>в</w:t>
      </w:r>
      <w:r w:rsidRPr="00D92520">
        <w:rPr>
          <w:sz w:val="28"/>
          <w:szCs w:val="28"/>
        </w:rPr>
        <w:t>ления и органов государственной власти.</w:t>
      </w:r>
    </w:p>
    <w:p w:rsidR="00D92520" w:rsidRPr="00D92520" w:rsidRDefault="00D92520" w:rsidP="00D92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520">
        <w:rPr>
          <w:sz w:val="28"/>
          <w:szCs w:val="28"/>
        </w:rPr>
        <w:t>В проекте бюджета на очередной год в рамках внедрения программно-целевых методов бюджетного планирования, обеспечивающих прямую взаим</w:t>
      </w:r>
      <w:r w:rsidRPr="00D92520">
        <w:rPr>
          <w:sz w:val="28"/>
          <w:szCs w:val="28"/>
        </w:rPr>
        <w:t>о</w:t>
      </w:r>
      <w:r w:rsidRPr="00D92520">
        <w:rPr>
          <w:sz w:val="28"/>
          <w:szCs w:val="28"/>
        </w:rPr>
        <w:t>связь между распределением бюджетных ресурсов и результатами их использов</w:t>
      </w:r>
      <w:r w:rsidRPr="00D92520">
        <w:rPr>
          <w:sz w:val="28"/>
          <w:szCs w:val="28"/>
        </w:rPr>
        <w:t>а</w:t>
      </w:r>
      <w:r w:rsidRPr="00D92520">
        <w:rPr>
          <w:sz w:val="28"/>
          <w:szCs w:val="28"/>
        </w:rPr>
        <w:t>ния, применены целевые показатели деятельности органов местного самоупра</w:t>
      </w:r>
      <w:r w:rsidRPr="00D92520">
        <w:rPr>
          <w:sz w:val="28"/>
          <w:szCs w:val="28"/>
        </w:rPr>
        <w:t>в</w:t>
      </w:r>
      <w:r w:rsidRPr="00D92520">
        <w:rPr>
          <w:sz w:val="28"/>
          <w:szCs w:val="28"/>
        </w:rPr>
        <w:t>ления, в частности «дорожные карты» в социальной сфере.</w:t>
      </w:r>
    </w:p>
    <w:p w:rsidR="000D2D8F" w:rsidRPr="00CC66C3" w:rsidRDefault="000D2D8F" w:rsidP="000D2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F99">
        <w:rPr>
          <w:sz w:val="28"/>
          <w:szCs w:val="28"/>
        </w:rPr>
        <w:t>Также частью второй статьи 184.2 Б</w:t>
      </w:r>
      <w:r w:rsidR="00D43D28">
        <w:rPr>
          <w:sz w:val="28"/>
          <w:szCs w:val="28"/>
        </w:rPr>
        <w:t xml:space="preserve">юджетного кодекса </w:t>
      </w:r>
      <w:r w:rsidRPr="00882F99">
        <w:rPr>
          <w:sz w:val="28"/>
          <w:szCs w:val="28"/>
        </w:rPr>
        <w:t>Р</w:t>
      </w:r>
      <w:r w:rsidR="00D43D28">
        <w:rPr>
          <w:sz w:val="28"/>
          <w:szCs w:val="28"/>
        </w:rPr>
        <w:t xml:space="preserve">оссийской </w:t>
      </w:r>
      <w:r w:rsidRPr="00882F99">
        <w:rPr>
          <w:sz w:val="28"/>
          <w:szCs w:val="28"/>
        </w:rPr>
        <w:t>Ф</w:t>
      </w:r>
      <w:r w:rsidR="00D43D28">
        <w:rPr>
          <w:sz w:val="28"/>
          <w:szCs w:val="28"/>
        </w:rPr>
        <w:t>ед</w:t>
      </w:r>
      <w:r w:rsidR="00D43D28">
        <w:rPr>
          <w:sz w:val="28"/>
          <w:szCs w:val="28"/>
        </w:rPr>
        <w:t>е</w:t>
      </w:r>
      <w:r w:rsidR="00D43D28">
        <w:rPr>
          <w:sz w:val="28"/>
          <w:szCs w:val="28"/>
        </w:rPr>
        <w:t>рации</w:t>
      </w:r>
      <w:r w:rsidRPr="00882F99">
        <w:rPr>
          <w:sz w:val="28"/>
          <w:szCs w:val="28"/>
        </w:rPr>
        <w:t xml:space="preserve"> предусмотрено, что в случае утверждения решением о бюджете распред</w:t>
      </w:r>
      <w:r w:rsidRPr="00882F99">
        <w:rPr>
          <w:sz w:val="28"/>
          <w:szCs w:val="28"/>
        </w:rPr>
        <w:t>е</w:t>
      </w:r>
      <w:r w:rsidRPr="00882F99">
        <w:rPr>
          <w:sz w:val="28"/>
          <w:szCs w:val="28"/>
        </w:rPr>
        <w:t>ления бюджетных ассигнований по муниципальным программам и непрограм</w:t>
      </w:r>
      <w:r w:rsidRPr="00882F99">
        <w:rPr>
          <w:sz w:val="28"/>
          <w:szCs w:val="28"/>
        </w:rPr>
        <w:t>м</w:t>
      </w:r>
      <w:r w:rsidRPr="00882F99">
        <w:rPr>
          <w:sz w:val="28"/>
          <w:szCs w:val="28"/>
        </w:rPr>
        <w:t>ным направлениям деятельности к проекту решения о бюджете представляются паспорта муниципальных программ. В нарушение указанн</w:t>
      </w:r>
      <w:r w:rsidR="0079149A">
        <w:rPr>
          <w:sz w:val="28"/>
          <w:szCs w:val="28"/>
        </w:rPr>
        <w:t>ой</w:t>
      </w:r>
      <w:r w:rsidRPr="00882F99">
        <w:rPr>
          <w:sz w:val="28"/>
          <w:szCs w:val="28"/>
        </w:rPr>
        <w:t xml:space="preserve"> норм</w:t>
      </w:r>
      <w:r w:rsidR="0079149A">
        <w:rPr>
          <w:sz w:val="28"/>
          <w:szCs w:val="28"/>
        </w:rPr>
        <w:t>ы</w:t>
      </w:r>
      <w:r w:rsidRPr="00882F99">
        <w:rPr>
          <w:sz w:val="28"/>
          <w:szCs w:val="28"/>
        </w:rPr>
        <w:t xml:space="preserve"> </w:t>
      </w:r>
      <w:r w:rsidR="0079149A">
        <w:rPr>
          <w:sz w:val="28"/>
          <w:szCs w:val="28"/>
        </w:rPr>
        <w:t>в соотве</w:t>
      </w:r>
      <w:r w:rsidR="0079149A">
        <w:rPr>
          <w:sz w:val="28"/>
          <w:szCs w:val="28"/>
        </w:rPr>
        <w:t>т</w:t>
      </w:r>
      <w:r w:rsidR="0079149A">
        <w:rPr>
          <w:sz w:val="28"/>
          <w:szCs w:val="28"/>
        </w:rPr>
        <w:t xml:space="preserve">ствующий пункт Положения о бюджетном процессе изменения и дополнения не внесены, </w:t>
      </w:r>
      <w:r w:rsidRPr="00882F99">
        <w:rPr>
          <w:sz w:val="28"/>
          <w:szCs w:val="28"/>
        </w:rPr>
        <w:t xml:space="preserve">паспорта муниципальных программ к проекту Решения о бюджете </w:t>
      </w:r>
      <w:r w:rsidR="00882F99" w:rsidRPr="00882F99">
        <w:rPr>
          <w:sz w:val="28"/>
          <w:szCs w:val="28"/>
        </w:rPr>
        <w:t>пос</w:t>
      </w:r>
      <w:r w:rsidR="00882F99" w:rsidRPr="00882F99">
        <w:rPr>
          <w:sz w:val="28"/>
          <w:szCs w:val="28"/>
        </w:rPr>
        <w:t>е</w:t>
      </w:r>
      <w:r w:rsidR="00882F99" w:rsidRPr="00882F99">
        <w:rPr>
          <w:sz w:val="28"/>
          <w:szCs w:val="28"/>
        </w:rPr>
        <w:t>ления</w:t>
      </w:r>
      <w:r w:rsidRPr="00882F99">
        <w:rPr>
          <w:sz w:val="28"/>
          <w:szCs w:val="28"/>
        </w:rPr>
        <w:t xml:space="preserve"> не предста</w:t>
      </w:r>
      <w:r w:rsidRPr="00882F99">
        <w:rPr>
          <w:sz w:val="28"/>
          <w:szCs w:val="28"/>
        </w:rPr>
        <w:t>в</w:t>
      </w:r>
      <w:r w:rsidRPr="00882F99">
        <w:rPr>
          <w:sz w:val="28"/>
          <w:szCs w:val="28"/>
        </w:rPr>
        <w:t>лены.</w:t>
      </w:r>
    </w:p>
    <w:p w:rsidR="000D2D8F" w:rsidRPr="005B7638" w:rsidRDefault="000D2D8F" w:rsidP="000245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F9A" w:rsidRPr="005B7638" w:rsidRDefault="00613F9A" w:rsidP="001A3C9F">
      <w:pPr>
        <w:pStyle w:val="a3"/>
        <w:widowControl w:val="0"/>
        <w:ind w:firstLine="709"/>
        <w:rPr>
          <w:i w:val="0"/>
          <w:iCs w:val="0"/>
        </w:rPr>
      </w:pPr>
      <w:r w:rsidRPr="005B7638">
        <w:rPr>
          <w:i w:val="0"/>
          <w:iCs w:val="0"/>
        </w:rPr>
        <w:t>По результатам проведения экспертизы проекта Решения, предлагаем на рассмотрение следующие выводы.</w:t>
      </w:r>
    </w:p>
    <w:p w:rsidR="00A42006" w:rsidRPr="005B7638" w:rsidRDefault="00A42006" w:rsidP="001A3C9F">
      <w:pPr>
        <w:pStyle w:val="a3"/>
        <w:widowControl w:val="0"/>
        <w:ind w:firstLine="709"/>
        <w:rPr>
          <w:b/>
          <w:i w:val="0"/>
          <w:iCs w:val="0"/>
          <w:spacing w:val="-2"/>
        </w:rPr>
      </w:pPr>
    </w:p>
    <w:p w:rsidR="000538A5" w:rsidRPr="00152C79" w:rsidRDefault="00B06F10" w:rsidP="001A3C9F">
      <w:pPr>
        <w:pStyle w:val="a3"/>
        <w:widowControl w:val="0"/>
        <w:ind w:firstLine="709"/>
        <w:rPr>
          <w:b/>
          <w:bCs w:val="0"/>
          <w:i w:val="0"/>
          <w:iCs w:val="0"/>
          <w:spacing w:val="-2"/>
        </w:rPr>
      </w:pPr>
      <w:r w:rsidRPr="00152C79">
        <w:rPr>
          <w:b/>
          <w:i w:val="0"/>
          <w:iCs w:val="0"/>
          <w:spacing w:val="-2"/>
        </w:rPr>
        <w:t>1</w:t>
      </w:r>
      <w:r w:rsidR="000538A5" w:rsidRPr="00152C79">
        <w:rPr>
          <w:b/>
          <w:i w:val="0"/>
          <w:iCs w:val="0"/>
          <w:spacing w:val="-2"/>
        </w:rPr>
        <w:t>.</w:t>
      </w:r>
      <w:r w:rsidR="000538A5" w:rsidRPr="00152C79">
        <w:rPr>
          <w:b/>
          <w:spacing w:val="-2"/>
        </w:rPr>
        <w:t xml:space="preserve"> </w:t>
      </w:r>
      <w:r w:rsidR="000538A5" w:rsidRPr="00152C79">
        <w:rPr>
          <w:b/>
          <w:bCs w:val="0"/>
          <w:i w:val="0"/>
          <w:iCs w:val="0"/>
          <w:spacing w:val="-2"/>
        </w:rPr>
        <w:t>Анализ параметров прогноза исходных макроэкономических показ</w:t>
      </w:r>
      <w:r w:rsidR="000538A5" w:rsidRPr="00152C79">
        <w:rPr>
          <w:b/>
          <w:bCs w:val="0"/>
          <w:i w:val="0"/>
          <w:iCs w:val="0"/>
          <w:spacing w:val="-2"/>
        </w:rPr>
        <w:t>а</w:t>
      </w:r>
      <w:r w:rsidR="000538A5" w:rsidRPr="00152C79">
        <w:rPr>
          <w:b/>
          <w:bCs w:val="0"/>
          <w:i w:val="0"/>
          <w:iCs w:val="0"/>
          <w:spacing w:val="-2"/>
        </w:rPr>
        <w:t xml:space="preserve">телей для составления проекта бюджета </w:t>
      </w:r>
      <w:r w:rsidR="00386E02" w:rsidRPr="00152C79">
        <w:rPr>
          <w:b/>
          <w:i w:val="0"/>
          <w:spacing w:val="-2"/>
        </w:rPr>
        <w:t>Суксунско</w:t>
      </w:r>
      <w:r w:rsidR="004E6FA3" w:rsidRPr="00152C79">
        <w:rPr>
          <w:b/>
          <w:i w:val="0"/>
          <w:spacing w:val="-2"/>
        </w:rPr>
        <w:t>го</w:t>
      </w:r>
      <w:r w:rsidR="000538A5" w:rsidRPr="00152C79">
        <w:rPr>
          <w:b/>
          <w:bCs w:val="0"/>
          <w:i w:val="0"/>
          <w:iCs w:val="0"/>
          <w:spacing w:val="-2"/>
        </w:rPr>
        <w:t xml:space="preserve"> </w:t>
      </w:r>
      <w:r w:rsidR="00280A5A" w:rsidRPr="00152C79">
        <w:rPr>
          <w:b/>
          <w:bCs w:val="0"/>
          <w:i w:val="0"/>
          <w:iCs w:val="0"/>
          <w:spacing w:val="-2"/>
        </w:rPr>
        <w:t>городско</w:t>
      </w:r>
      <w:r w:rsidR="004E6FA3" w:rsidRPr="00152C79">
        <w:rPr>
          <w:b/>
          <w:bCs w:val="0"/>
          <w:i w:val="0"/>
          <w:iCs w:val="0"/>
          <w:spacing w:val="-2"/>
        </w:rPr>
        <w:t>го</w:t>
      </w:r>
      <w:r w:rsidR="00280A5A" w:rsidRPr="00152C79">
        <w:rPr>
          <w:b/>
          <w:bCs w:val="0"/>
          <w:i w:val="0"/>
          <w:iCs w:val="0"/>
          <w:spacing w:val="-2"/>
        </w:rPr>
        <w:t xml:space="preserve"> посел</w:t>
      </w:r>
      <w:r w:rsidR="00280A5A" w:rsidRPr="00152C79">
        <w:rPr>
          <w:b/>
          <w:bCs w:val="0"/>
          <w:i w:val="0"/>
          <w:iCs w:val="0"/>
          <w:spacing w:val="-2"/>
        </w:rPr>
        <w:t>е</w:t>
      </w:r>
      <w:r w:rsidR="00280A5A" w:rsidRPr="00152C79">
        <w:rPr>
          <w:b/>
          <w:bCs w:val="0"/>
          <w:i w:val="0"/>
          <w:iCs w:val="0"/>
          <w:spacing w:val="-2"/>
        </w:rPr>
        <w:t>ни</w:t>
      </w:r>
      <w:r w:rsidR="004E6FA3" w:rsidRPr="00152C79">
        <w:rPr>
          <w:b/>
          <w:bCs w:val="0"/>
          <w:i w:val="0"/>
          <w:iCs w:val="0"/>
          <w:spacing w:val="-2"/>
        </w:rPr>
        <w:t>я</w:t>
      </w:r>
    </w:p>
    <w:p w:rsidR="000538A5" w:rsidRPr="003E6E71" w:rsidRDefault="00386E02" w:rsidP="001A3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E71">
        <w:rPr>
          <w:iCs/>
          <w:sz w:val="28"/>
          <w:szCs w:val="28"/>
        </w:rPr>
        <w:t xml:space="preserve">1.1. </w:t>
      </w:r>
      <w:r w:rsidR="000538A5" w:rsidRPr="003E6E71">
        <w:rPr>
          <w:iCs/>
          <w:sz w:val="28"/>
          <w:szCs w:val="28"/>
        </w:rPr>
        <w:t xml:space="preserve">В соответствии с пунктом 2 </w:t>
      </w:r>
      <w:r w:rsidRPr="003E6E71">
        <w:rPr>
          <w:iCs/>
          <w:sz w:val="28"/>
          <w:szCs w:val="28"/>
        </w:rPr>
        <w:t>статьи 2</w:t>
      </w:r>
      <w:r w:rsidR="00024520" w:rsidRPr="003E6E71">
        <w:rPr>
          <w:iCs/>
          <w:sz w:val="28"/>
          <w:szCs w:val="28"/>
        </w:rPr>
        <w:t>2</w:t>
      </w:r>
      <w:r w:rsidR="000538A5" w:rsidRPr="003E6E71">
        <w:rPr>
          <w:iCs/>
          <w:sz w:val="28"/>
          <w:szCs w:val="28"/>
        </w:rPr>
        <w:t xml:space="preserve"> Положения о бюджетном проце</w:t>
      </w:r>
      <w:r w:rsidR="000538A5" w:rsidRPr="003E6E71">
        <w:rPr>
          <w:iCs/>
          <w:sz w:val="28"/>
          <w:szCs w:val="28"/>
        </w:rPr>
        <w:t>с</w:t>
      </w:r>
      <w:r w:rsidR="000538A5" w:rsidRPr="003E6E71">
        <w:rPr>
          <w:iCs/>
          <w:sz w:val="28"/>
          <w:szCs w:val="28"/>
        </w:rPr>
        <w:t>се</w:t>
      </w:r>
      <w:r w:rsidR="00097F21" w:rsidRPr="003E6E71">
        <w:rPr>
          <w:iCs/>
          <w:sz w:val="28"/>
          <w:szCs w:val="28"/>
        </w:rPr>
        <w:t xml:space="preserve"> п</w:t>
      </w:r>
      <w:r w:rsidRPr="003E6E71">
        <w:rPr>
          <w:sz w:val="28"/>
          <w:szCs w:val="28"/>
        </w:rPr>
        <w:t xml:space="preserve">роект бюджета </w:t>
      </w:r>
      <w:r w:rsidR="00512D83" w:rsidRPr="003E6E71">
        <w:rPr>
          <w:sz w:val="28"/>
          <w:szCs w:val="28"/>
        </w:rPr>
        <w:t>поселения</w:t>
      </w:r>
      <w:r w:rsidRPr="003E6E71">
        <w:rPr>
          <w:sz w:val="28"/>
          <w:szCs w:val="28"/>
        </w:rPr>
        <w:t xml:space="preserve"> составляется на основе прогноза с</w:t>
      </w:r>
      <w:r w:rsidRPr="003E6E71">
        <w:rPr>
          <w:sz w:val="28"/>
          <w:szCs w:val="28"/>
        </w:rPr>
        <w:t>о</w:t>
      </w:r>
      <w:r w:rsidRPr="003E6E71">
        <w:rPr>
          <w:sz w:val="28"/>
          <w:szCs w:val="28"/>
        </w:rPr>
        <w:t>циально-</w:t>
      </w:r>
      <w:r w:rsidRPr="003E6E71">
        <w:rPr>
          <w:sz w:val="28"/>
          <w:szCs w:val="28"/>
        </w:rPr>
        <w:lastRenderedPageBreak/>
        <w:t>экономического развития муниципального образования в целях финансового обеспечения расхо</w:t>
      </w:r>
      <w:r w:rsidRPr="003E6E71">
        <w:rPr>
          <w:sz w:val="28"/>
          <w:szCs w:val="28"/>
        </w:rPr>
        <w:t>д</w:t>
      </w:r>
      <w:r w:rsidRPr="003E6E71">
        <w:rPr>
          <w:sz w:val="28"/>
          <w:szCs w:val="28"/>
        </w:rPr>
        <w:t>ных обязательств.</w:t>
      </w:r>
    </w:p>
    <w:p w:rsidR="00386E02" w:rsidRPr="003E6E71" w:rsidRDefault="000538A5" w:rsidP="001A3C9F">
      <w:pPr>
        <w:pStyle w:val="a3"/>
        <w:widowControl w:val="0"/>
        <w:ind w:firstLine="709"/>
        <w:rPr>
          <w:i w:val="0"/>
          <w:iCs w:val="0"/>
        </w:rPr>
      </w:pPr>
      <w:r w:rsidRPr="003E6E71">
        <w:rPr>
          <w:i w:val="0"/>
          <w:iCs w:val="0"/>
        </w:rPr>
        <w:t xml:space="preserve">В составе пакета документов, представленных одновременно с </w:t>
      </w:r>
      <w:r w:rsidR="00996A76" w:rsidRPr="003E6E71">
        <w:rPr>
          <w:i w:val="0"/>
          <w:iCs w:val="0"/>
        </w:rPr>
        <w:t>п</w:t>
      </w:r>
      <w:r w:rsidRPr="003E6E71">
        <w:rPr>
          <w:i w:val="0"/>
          <w:iCs w:val="0"/>
        </w:rPr>
        <w:t>роектом бюджета</w:t>
      </w:r>
      <w:r w:rsidR="0010698E" w:rsidRPr="003E6E71">
        <w:rPr>
          <w:i w:val="0"/>
          <w:iCs w:val="0"/>
        </w:rPr>
        <w:t xml:space="preserve"> </w:t>
      </w:r>
      <w:r w:rsidR="00165806" w:rsidRPr="003E6E71">
        <w:rPr>
          <w:i w:val="0"/>
          <w:iCs w:val="0"/>
        </w:rPr>
        <w:t>поселения</w:t>
      </w:r>
      <w:r w:rsidRPr="003E6E71">
        <w:rPr>
          <w:i w:val="0"/>
          <w:iCs w:val="0"/>
        </w:rPr>
        <w:t xml:space="preserve">, на рассмотрение </w:t>
      </w:r>
      <w:r w:rsidR="00165806" w:rsidRPr="003E6E71">
        <w:rPr>
          <w:i w:val="0"/>
          <w:iCs w:val="0"/>
        </w:rPr>
        <w:t xml:space="preserve">Думы </w:t>
      </w:r>
      <w:r w:rsidR="00386E02" w:rsidRPr="003E6E71">
        <w:rPr>
          <w:i w:val="0"/>
        </w:rPr>
        <w:t>Суксунского</w:t>
      </w:r>
      <w:r w:rsidRPr="003E6E71">
        <w:rPr>
          <w:i w:val="0"/>
          <w:iCs w:val="0"/>
        </w:rPr>
        <w:t xml:space="preserve"> </w:t>
      </w:r>
      <w:r w:rsidR="00165806" w:rsidRPr="003E6E71">
        <w:rPr>
          <w:i w:val="0"/>
          <w:iCs w:val="0"/>
        </w:rPr>
        <w:t>городского посел</w:t>
      </w:r>
      <w:r w:rsidR="00165806" w:rsidRPr="003E6E71">
        <w:rPr>
          <w:i w:val="0"/>
          <w:iCs w:val="0"/>
        </w:rPr>
        <w:t>е</w:t>
      </w:r>
      <w:r w:rsidR="00165806" w:rsidRPr="003E6E71">
        <w:rPr>
          <w:i w:val="0"/>
          <w:iCs w:val="0"/>
        </w:rPr>
        <w:t>ния</w:t>
      </w:r>
      <w:r w:rsidR="00B04A73" w:rsidRPr="003E6E71">
        <w:rPr>
          <w:i w:val="0"/>
          <w:iCs w:val="0"/>
        </w:rPr>
        <w:t xml:space="preserve"> представлен </w:t>
      </w:r>
      <w:r w:rsidR="009C1BF3" w:rsidRPr="003E6E71">
        <w:rPr>
          <w:i w:val="0"/>
          <w:iCs w:val="0"/>
        </w:rPr>
        <w:t>П</w:t>
      </w:r>
      <w:r w:rsidR="00B04A73" w:rsidRPr="003E6E71">
        <w:rPr>
          <w:i w:val="0"/>
          <w:iCs w:val="0"/>
        </w:rPr>
        <w:t>рогноз социально</w:t>
      </w:r>
      <w:r w:rsidRPr="003E6E71">
        <w:rPr>
          <w:i w:val="0"/>
          <w:iCs w:val="0"/>
        </w:rPr>
        <w:t xml:space="preserve">-экономического развития </w:t>
      </w:r>
      <w:r w:rsidR="00D93D07" w:rsidRPr="003E6E71">
        <w:rPr>
          <w:i w:val="0"/>
          <w:iCs w:val="0"/>
        </w:rPr>
        <w:t>на период до 20</w:t>
      </w:r>
      <w:r w:rsidR="003E6E71" w:rsidRPr="003E6E71">
        <w:rPr>
          <w:i w:val="0"/>
          <w:iCs w:val="0"/>
        </w:rPr>
        <w:t>18</w:t>
      </w:r>
      <w:r w:rsidR="00D93D07" w:rsidRPr="003E6E71">
        <w:rPr>
          <w:i w:val="0"/>
          <w:iCs w:val="0"/>
        </w:rPr>
        <w:t xml:space="preserve"> г</w:t>
      </w:r>
      <w:r w:rsidR="00D93D07" w:rsidRPr="003E6E71">
        <w:rPr>
          <w:i w:val="0"/>
          <w:iCs w:val="0"/>
        </w:rPr>
        <w:t>о</w:t>
      </w:r>
      <w:r w:rsidR="00D93D07" w:rsidRPr="003E6E71">
        <w:rPr>
          <w:i w:val="0"/>
          <w:iCs w:val="0"/>
        </w:rPr>
        <w:t xml:space="preserve">да по </w:t>
      </w:r>
      <w:r w:rsidR="0024653B" w:rsidRPr="003E6E71">
        <w:rPr>
          <w:i w:val="0"/>
        </w:rPr>
        <w:t>Суксунско</w:t>
      </w:r>
      <w:r w:rsidR="00D93D07" w:rsidRPr="003E6E71">
        <w:rPr>
          <w:i w:val="0"/>
        </w:rPr>
        <w:t>му</w:t>
      </w:r>
      <w:r w:rsidR="00165806" w:rsidRPr="003E6E71">
        <w:rPr>
          <w:i w:val="0"/>
        </w:rPr>
        <w:t xml:space="preserve"> городско</w:t>
      </w:r>
      <w:r w:rsidR="00D93D07" w:rsidRPr="003E6E71">
        <w:rPr>
          <w:i w:val="0"/>
        </w:rPr>
        <w:t>му</w:t>
      </w:r>
      <w:r w:rsidR="00165806" w:rsidRPr="003E6E71">
        <w:rPr>
          <w:i w:val="0"/>
        </w:rPr>
        <w:t xml:space="preserve"> поселени</w:t>
      </w:r>
      <w:r w:rsidR="00D93D07" w:rsidRPr="003E6E71">
        <w:rPr>
          <w:i w:val="0"/>
        </w:rPr>
        <w:t>ю</w:t>
      </w:r>
      <w:r w:rsidR="0024653B" w:rsidRPr="003E6E71">
        <w:rPr>
          <w:i w:val="0"/>
          <w:iCs w:val="0"/>
        </w:rPr>
        <w:t xml:space="preserve"> </w:t>
      </w:r>
      <w:r w:rsidRPr="003E6E71">
        <w:rPr>
          <w:i w:val="0"/>
          <w:iCs w:val="0"/>
        </w:rPr>
        <w:t>(далее – Прогноз)</w:t>
      </w:r>
      <w:r w:rsidR="00D93D07" w:rsidRPr="003E6E71">
        <w:rPr>
          <w:i w:val="0"/>
          <w:iCs w:val="0"/>
        </w:rPr>
        <w:t>,</w:t>
      </w:r>
      <w:r w:rsidR="00165806" w:rsidRPr="003E6E71">
        <w:rPr>
          <w:i w:val="0"/>
          <w:iCs w:val="0"/>
        </w:rPr>
        <w:t xml:space="preserve"> </w:t>
      </w:r>
      <w:r w:rsidRPr="003E6E71">
        <w:rPr>
          <w:i w:val="0"/>
          <w:iCs w:val="0"/>
        </w:rPr>
        <w:t xml:space="preserve">который разработан в двух вариантах сценарных условий развития экономики: </w:t>
      </w:r>
      <w:r w:rsidR="00BE1671" w:rsidRPr="00F74BB8">
        <w:rPr>
          <w:i w:val="0"/>
          <w:iCs w:val="0"/>
        </w:rPr>
        <w:t xml:space="preserve">1 </w:t>
      </w:r>
      <w:r w:rsidR="009C1BF3" w:rsidRPr="00F74BB8">
        <w:rPr>
          <w:i w:val="0"/>
          <w:iCs w:val="0"/>
        </w:rPr>
        <w:t>вариант (пессимист</w:t>
      </w:r>
      <w:r w:rsidR="009C1BF3" w:rsidRPr="00F74BB8">
        <w:rPr>
          <w:i w:val="0"/>
          <w:iCs w:val="0"/>
        </w:rPr>
        <w:t>и</w:t>
      </w:r>
      <w:r w:rsidR="009C1BF3" w:rsidRPr="00F74BB8">
        <w:rPr>
          <w:i w:val="0"/>
          <w:iCs w:val="0"/>
        </w:rPr>
        <w:t>ч</w:t>
      </w:r>
      <w:r w:rsidR="00F74BB8" w:rsidRPr="00F74BB8">
        <w:rPr>
          <w:i w:val="0"/>
          <w:iCs w:val="0"/>
        </w:rPr>
        <w:t>ески</w:t>
      </w:r>
      <w:r w:rsidR="009C1BF3" w:rsidRPr="00F74BB8">
        <w:rPr>
          <w:i w:val="0"/>
          <w:iCs w:val="0"/>
        </w:rPr>
        <w:t xml:space="preserve">й) и </w:t>
      </w:r>
      <w:r w:rsidR="00BE1671" w:rsidRPr="00F74BB8">
        <w:rPr>
          <w:i w:val="0"/>
          <w:iCs w:val="0"/>
        </w:rPr>
        <w:t xml:space="preserve">2 </w:t>
      </w:r>
      <w:r w:rsidR="009C1BF3" w:rsidRPr="00F74BB8">
        <w:rPr>
          <w:i w:val="0"/>
          <w:iCs w:val="0"/>
        </w:rPr>
        <w:t>вариант (</w:t>
      </w:r>
      <w:r w:rsidRPr="00F74BB8">
        <w:rPr>
          <w:i w:val="0"/>
          <w:iCs w:val="0"/>
        </w:rPr>
        <w:t>баз</w:t>
      </w:r>
      <w:r w:rsidRPr="00F74BB8">
        <w:rPr>
          <w:i w:val="0"/>
          <w:iCs w:val="0"/>
        </w:rPr>
        <w:t>о</w:t>
      </w:r>
      <w:r w:rsidRPr="00F74BB8">
        <w:rPr>
          <w:i w:val="0"/>
          <w:iCs w:val="0"/>
        </w:rPr>
        <w:t>вый</w:t>
      </w:r>
      <w:r w:rsidR="009C1BF3" w:rsidRPr="00F74BB8">
        <w:rPr>
          <w:i w:val="0"/>
          <w:iCs w:val="0"/>
        </w:rPr>
        <w:t>)</w:t>
      </w:r>
      <w:r w:rsidRPr="00F74BB8">
        <w:rPr>
          <w:i w:val="0"/>
          <w:iCs w:val="0"/>
        </w:rPr>
        <w:t>.</w:t>
      </w:r>
    </w:p>
    <w:p w:rsidR="00870F62" w:rsidRPr="00787F19" w:rsidRDefault="000538A5" w:rsidP="001A3C9F">
      <w:pPr>
        <w:pStyle w:val="a3"/>
        <w:widowControl w:val="0"/>
        <w:ind w:firstLine="709"/>
        <w:rPr>
          <w:i w:val="0"/>
          <w:iCs w:val="0"/>
        </w:rPr>
      </w:pPr>
      <w:r w:rsidRPr="00E22756">
        <w:rPr>
          <w:i w:val="0"/>
          <w:iCs w:val="0"/>
        </w:rPr>
        <w:t>В качестве основного для разработки проекта бюджета на 201</w:t>
      </w:r>
      <w:r w:rsidR="00E22756" w:rsidRPr="00E22756">
        <w:rPr>
          <w:i w:val="0"/>
          <w:iCs w:val="0"/>
        </w:rPr>
        <w:t>6</w:t>
      </w:r>
      <w:r w:rsidR="00386E02" w:rsidRPr="00E22756">
        <w:rPr>
          <w:i w:val="0"/>
          <w:iCs w:val="0"/>
        </w:rPr>
        <w:t xml:space="preserve"> год и на плановый период 201</w:t>
      </w:r>
      <w:r w:rsidR="00E22756" w:rsidRPr="00E22756">
        <w:rPr>
          <w:i w:val="0"/>
          <w:iCs w:val="0"/>
        </w:rPr>
        <w:t>7</w:t>
      </w:r>
      <w:r w:rsidR="00381270" w:rsidRPr="00E22756">
        <w:rPr>
          <w:i w:val="0"/>
          <w:iCs w:val="0"/>
        </w:rPr>
        <w:t xml:space="preserve"> и </w:t>
      </w:r>
      <w:r w:rsidR="00386E02" w:rsidRPr="00E22756">
        <w:rPr>
          <w:i w:val="0"/>
          <w:iCs w:val="0"/>
        </w:rPr>
        <w:t>201</w:t>
      </w:r>
      <w:r w:rsidR="00E22756" w:rsidRPr="00E22756">
        <w:rPr>
          <w:i w:val="0"/>
          <w:iCs w:val="0"/>
        </w:rPr>
        <w:t>8</w:t>
      </w:r>
      <w:r w:rsidRPr="00E22756">
        <w:rPr>
          <w:i w:val="0"/>
          <w:iCs w:val="0"/>
        </w:rPr>
        <w:t xml:space="preserve"> годов </w:t>
      </w:r>
      <w:r w:rsidR="00386E02" w:rsidRPr="00787F19">
        <w:rPr>
          <w:i w:val="0"/>
          <w:iCs w:val="0"/>
        </w:rPr>
        <w:t>А</w:t>
      </w:r>
      <w:r w:rsidRPr="00787F19">
        <w:rPr>
          <w:i w:val="0"/>
          <w:iCs w:val="0"/>
        </w:rPr>
        <w:t xml:space="preserve">дминистрацией </w:t>
      </w:r>
      <w:r w:rsidR="00812167" w:rsidRPr="00787F19">
        <w:rPr>
          <w:i w:val="0"/>
          <w:iCs w:val="0"/>
        </w:rPr>
        <w:t>района</w:t>
      </w:r>
      <w:r w:rsidR="00624CFD" w:rsidRPr="00787F19">
        <w:rPr>
          <w:i w:val="0"/>
          <w:iCs w:val="0"/>
        </w:rPr>
        <w:t xml:space="preserve"> выбран </w:t>
      </w:r>
      <w:r w:rsidR="00787F19" w:rsidRPr="00787F19">
        <w:rPr>
          <w:i w:val="0"/>
          <w:iCs w:val="0"/>
        </w:rPr>
        <w:t>пессимист</w:t>
      </w:r>
      <w:r w:rsidR="00787F19" w:rsidRPr="00787F19">
        <w:rPr>
          <w:i w:val="0"/>
          <w:iCs w:val="0"/>
        </w:rPr>
        <w:t>и</w:t>
      </w:r>
      <w:r w:rsidR="00787F19" w:rsidRPr="00787F19">
        <w:rPr>
          <w:i w:val="0"/>
          <w:iCs w:val="0"/>
        </w:rPr>
        <w:t xml:space="preserve">ческий вариант сценарных условий для формирования вариантов развития </w:t>
      </w:r>
      <w:r w:rsidR="00165806" w:rsidRPr="00787F19">
        <w:rPr>
          <w:i w:val="0"/>
          <w:iCs w:val="0"/>
        </w:rPr>
        <w:t>экон</w:t>
      </w:r>
      <w:r w:rsidR="00165806" w:rsidRPr="00787F19">
        <w:rPr>
          <w:i w:val="0"/>
          <w:iCs w:val="0"/>
        </w:rPr>
        <w:t>о</w:t>
      </w:r>
      <w:r w:rsidR="00165806" w:rsidRPr="00787F19">
        <w:rPr>
          <w:i w:val="0"/>
          <w:iCs w:val="0"/>
        </w:rPr>
        <w:t xml:space="preserve">мики </w:t>
      </w:r>
      <w:r w:rsidR="00787F19" w:rsidRPr="00787F19">
        <w:rPr>
          <w:i w:val="0"/>
          <w:iCs w:val="0"/>
        </w:rPr>
        <w:t xml:space="preserve">Суксунского городского </w:t>
      </w:r>
      <w:r w:rsidR="00165806" w:rsidRPr="00787F19">
        <w:rPr>
          <w:i w:val="0"/>
          <w:iCs w:val="0"/>
        </w:rPr>
        <w:t>поселения</w:t>
      </w:r>
      <w:r w:rsidR="00787F19" w:rsidRPr="00787F19">
        <w:rPr>
          <w:i w:val="0"/>
          <w:iCs w:val="0"/>
        </w:rPr>
        <w:t xml:space="preserve"> и основных показателей прогноза соц</w:t>
      </w:r>
      <w:r w:rsidR="00787F19" w:rsidRPr="00787F19">
        <w:rPr>
          <w:i w:val="0"/>
          <w:iCs w:val="0"/>
        </w:rPr>
        <w:t>и</w:t>
      </w:r>
      <w:r w:rsidR="00787F19" w:rsidRPr="00787F19">
        <w:rPr>
          <w:i w:val="0"/>
          <w:iCs w:val="0"/>
        </w:rPr>
        <w:t>ально-экономического развития поселения</w:t>
      </w:r>
      <w:r w:rsidR="00624CFD" w:rsidRPr="00787F19">
        <w:rPr>
          <w:i w:val="0"/>
          <w:iCs w:val="0"/>
        </w:rPr>
        <w:t>.</w:t>
      </w:r>
    </w:p>
    <w:p w:rsidR="009B4F39" w:rsidRPr="00D95135" w:rsidRDefault="000538A5" w:rsidP="001A3C9F">
      <w:pPr>
        <w:pStyle w:val="31"/>
        <w:widowControl w:val="0"/>
        <w:ind w:firstLine="709"/>
      </w:pPr>
      <w:r w:rsidRPr="00D95135">
        <w:t xml:space="preserve">1.2. Согласно </w:t>
      </w:r>
      <w:r w:rsidR="00024520" w:rsidRPr="00D95135">
        <w:t xml:space="preserve">Пояснительной записке к проекту решения Думы </w:t>
      </w:r>
      <w:r w:rsidR="009B4F39" w:rsidRPr="00D95135">
        <w:t>Суксунск</w:t>
      </w:r>
      <w:r w:rsidR="009B4F39" w:rsidRPr="00D95135">
        <w:t>о</w:t>
      </w:r>
      <w:r w:rsidR="00024520" w:rsidRPr="00D95135">
        <w:t>го</w:t>
      </w:r>
      <w:r w:rsidR="0038079A" w:rsidRPr="00D95135">
        <w:t xml:space="preserve"> городско</w:t>
      </w:r>
      <w:r w:rsidR="00024520" w:rsidRPr="00D95135">
        <w:t>го</w:t>
      </w:r>
      <w:r w:rsidR="0038079A" w:rsidRPr="00D95135">
        <w:t xml:space="preserve"> поселени</w:t>
      </w:r>
      <w:r w:rsidR="00024520" w:rsidRPr="00D95135">
        <w:t>я</w:t>
      </w:r>
      <w:r w:rsidR="009B4F39" w:rsidRPr="00D95135">
        <w:t xml:space="preserve"> </w:t>
      </w:r>
      <w:r w:rsidR="002E3273" w:rsidRPr="00D95135">
        <w:t>п</w:t>
      </w:r>
      <w:r w:rsidRPr="00D95135">
        <w:t>ро</w:t>
      </w:r>
      <w:r w:rsidR="009B4F39" w:rsidRPr="00D95135">
        <w:t xml:space="preserve">ект бюджета </w:t>
      </w:r>
      <w:r w:rsidR="0038079A" w:rsidRPr="00D95135">
        <w:t>поселения</w:t>
      </w:r>
      <w:r w:rsidR="009B4F39" w:rsidRPr="00D95135">
        <w:t xml:space="preserve"> на 201</w:t>
      </w:r>
      <w:r w:rsidR="00E22756" w:rsidRPr="00D95135">
        <w:t>6</w:t>
      </w:r>
      <w:r w:rsidR="009B4F39" w:rsidRPr="00D95135">
        <w:t>-201</w:t>
      </w:r>
      <w:r w:rsidR="00E22756" w:rsidRPr="00D95135">
        <w:t>8</w:t>
      </w:r>
      <w:r w:rsidR="009B4F39" w:rsidRPr="00D95135">
        <w:t xml:space="preserve"> годы сформ</w:t>
      </w:r>
      <w:r w:rsidR="009B4F39" w:rsidRPr="00D95135">
        <w:t>и</w:t>
      </w:r>
      <w:r w:rsidR="009B4F39" w:rsidRPr="00D95135">
        <w:t xml:space="preserve">рован </w:t>
      </w:r>
      <w:r w:rsidR="00024520" w:rsidRPr="00D95135">
        <w:t xml:space="preserve">в соответствии с федеральным, региональным и местным налоговым </w:t>
      </w:r>
      <w:r w:rsidR="004640EB" w:rsidRPr="00D95135">
        <w:t xml:space="preserve">и </w:t>
      </w:r>
      <w:r w:rsidR="00024520" w:rsidRPr="00D95135">
        <w:t xml:space="preserve">бюджетным </w:t>
      </w:r>
      <w:r w:rsidR="004640EB" w:rsidRPr="00D95135">
        <w:t>законодательством. При составлении проекта бюджета предложения руководителей муниципальных учреждений, главы администрации района.</w:t>
      </w:r>
    </w:p>
    <w:p w:rsidR="00870F62" w:rsidRPr="002F5802" w:rsidRDefault="00C944BB" w:rsidP="001A3C9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95135">
        <w:rPr>
          <w:sz w:val="28"/>
          <w:szCs w:val="28"/>
        </w:rPr>
        <w:t xml:space="preserve">1.3. </w:t>
      </w:r>
      <w:r w:rsidRPr="00D95135">
        <w:rPr>
          <w:iCs/>
          <w:sz w:val="28"/>
          <w:szCs w:val="28"/>
        </w:rPr>
        <w:t xml:space="preserve">В соответствии с пунктом 2 статьи 173 Бюджетного кодекса </w:t>
      </w:r>
      <w:r w:rsidRPr="00D95135">
        <w:rPr>
          <w:sz w:val="28"/>
          <w:szCs w:val="28"/>
        </w:rPr>
        <w:t>Росси</w:t>
      </w:r>
      <w:r w:rsidRPr="00D95135">
        <w:rPr>
          <w:sz w:val="28"/>
          <w:szCs w:val="28"/>
        </w:rPr>
        <w:t>й</w:t>
      </w:r>
      <w:r w:rsidRPr="00D95135">
        <w:rPr>
          <w:sz w:val="28"/>
          <w:szCs w:val="28"/>
        </w:rPr>
        <w:t>ской Федерации</w:t>
      </w:r>
      <w:r w:rsidR="00097F21" w:rsidRPr="00D95135">
        <w:rPr>
          <w:sz w:val="28"/>
          <w:szCs w:val="28"/>
        </w:rPr>
        <w:t xml:space="preserve"> п</w:t>
      </w:r>
      <w:r w:rsidRPr="00D95135">
        <w:rPr>
          <w:sz w:val="28"/>
          <w:szCs w:val="28"/>
        </w:rPr>
        <w:t>рогноз социально-экономического развития муниципального образ</w:t>
      </w:r>
      <w:r w:rsidRPr="00D95135">
        <w:rPr>
          <w:sz w:val="28"/>
          <w:szCs w:val="28"/>
        </w:rPr>
        <w:t>о</w:t>
      </w:r>
      <w:r w:rsidRPr="00D95135">
        <w:rPr>
          <w:sz w:val="28"/>
          <w:szCs w:val="28"/>
        </w:rPr>
        <w:t xml:space="preserve">вания ежегодно разрабатывается в </w:t>
      </w:r>
      <w:hyperlink r:id="rId9" w:history="1">
        <w:r w:rsidRPr="00D95135">
          <w:rPr>
            <w:sz w:val="28"/>
            <w:szCs w:val="28"/>
          </w:rPr>
          <w:t>порядке</w:t>
        </w:r>
      </w:hyperlink>
      <w:r w:rsidRPr="00D95135">
        <w:rPr>
          <w:sz w:val="28"/>
          <w:szCs w:val="28"/>
        </w:rPr>
        <w:t xml:space="preserve">, установленном местной </w:t>
      </w:r>
      <w:r w:rsidRPr="002F5802">
        <w:rPr>
          <w:sz w:val="28"/>
          <w:szCs w:val="28"/>
        </w:rPr>
        <w:t>администр</w:t>
      </w:r>
      <w:r w:rsidRPr="002F5802">
        <w:rPr>
          <w:sz w:val="28"/>
          <w:szCs w:val="28"/>
        </w:rPr>
        <w:t>а</w:t>
      </w:r>
      <w:r w:rsidRPr="002F5802">
        <w:rPr>
          <w:sz w:val="28"/>
          <w:szCs w:val="28"/>
        </w:rPr>
        <w:t>цией.</w:t>
      </w:r>
      <w:r w:rsidR="00D14001" w:rsidRPr="002F5802">
        <w:rPr>
          <w:sz w:val="28"/>
          <w:szCs w:val="28"/>
        </w:rPr>
        <w:t xml:space="preserve"> </w:t>
      </w:r>
      <w:r w:rsidR="00D43D28" w:rsidRPr="002F5802">
        <w:rPr>
          <w:sz w:val="28"/>
          <w:szCs w:val="28"/>
        </w:rPr>
        <w:t>Данный порядок утвержден постановлением Администрации муниципал</w:t>
      </w:r>
      <w:r w:rsidR="00D43D28" w:rsidRPr="002F5802">
        <w:rPr>
          <w:sz w:val="28"/>
          <w:szCs w:val="28"/>
        </w:rPr>
        <w:t>ь</w:t>
      </w:r>
      <w:r w:rsidR="00D43D28" w:rsidRPr="002F5802">
        <w:rPr>
          <w:sz w:val="28"/>
          <w:szCs w:val="28"/>
        </w:rPr>
        <w:t>ного образования «Суксунское городское поселение» Пермского края от 05.04.2013 № 126 «О Порядке разработки прогноза социально-экономического развития МО «Суксунское городское поселение».</w:t>
      </w:r>
      <w:r w:rsidR="00D43D28">
        <w:rPr>
          <w:sz w:val="28"/>
          <w:szCs w:val="28"/>
        </w:rPr>
        <w:t xml:space="preserve"> В соответствии с пунктом 3 статьи 173 </w:t>
      </w:r>
      <w:r w:rsidR="00D43D28" w:rsidRPr="00D95135">
        <w:rPr>
          <w:iCs/>
          <w:sz w:val="28"/>
          <w:szCs w:val="28"/>
        </w:rPr>
        <w:t xml:space="preserve">Бюджетного кодекса </w:t>
      </w:r>
      <w:r w:rsidR="00D43D28" w:rsidRPr="00D95135">
        <w:rPr>
          <w:sz w:val="28"/>
          <w:szCs w:val="28"/>
        </w:rPr>
        <w:t>Российской Федерации</w:t>
      </w:r>
      <w:r w:rsidR="00D43D28" w:rsidRPr="002F5802">
        <w:rPr>
          <w:sz w:val="28"/>
          <w:szCs w:val="28"/>
        </w:rPr>
        <w:t xml:space="preserve"> </w:t>
      </w:r>
      <w:r w:rsidR="00D43D28" w:rsidRPr="00D95135">
        <w:rPr>
          <w:sz w:val="28"/>
          <w:szCs w:val="28"/>
        </w:rPr>
        <w:t>прогноз социально-экономического развития муниципального образования</w:t>
      </w:r>
      <w:r w:rsidR="00D43D28" w:rsidRPr="002F5802">
        <w:rPr>
          <w:sz w:val="28"/>
          <w:szCs w:val="28"/>
        </w:rPr>
        <w:t xml:space="preserve"> </w:t>
      </w:r>
      <w:r w:rsidR="00D43D28">
        <w:rPr>
          <w:sz w:val="28"/>
          <w:szCs w:val="28"/>
        </w:rPr>
        <w:t>одобряется местной а</w:t>
      </w:r>
      <w:r w:rsidR="00D43D28">
        <w:rPr>
          <w:sz w:val="28"/>
          <w:szCs w:val="28"/>
        </w:rPr>
        <w:t>д</w:t>
      </w:r>
      <w:r w:rsidR="00D43D28">
        <w:rPr>
          <w:sz w:val="28"/>
          <w:szCs w:val="28"/>
        </w:rPr>
        <w:t xml:space="preserve">министрацией одновременно с принятием решения о внесении проекта решения о бюджете в представительный орган. </w:t>
      </w:r>
      <w:r w:rsidR="007C29F2">
        <w:rPr>
          <w:sz w:val="28"/>
          <w:szCs w:val="28"/>
        </w:rPr>
        <w:t>Указанная норма вышеназванн</w:t>
      </w:r>
      <w:r w:rsidR="00D14029">
        <w:rPr>
          <w:sz w:val="28"/>
          <w:szCs w:val="28"/>
        </w:rPr>
        <w:t>ы</w:t>
      </w:r>
      <w:r w:rsidR="007C29F2">
        <w:rPr>
          <w:sz w:val="28"/>
          <w:szCs w:val="28"/>
        </w:rPr>
        <w:t>м Порядк</w:t>
      </w:r>
      <w:r w:rsidR="00D14029">
        <w:rPr>
          <w:sz w:val="28"/>
          <w:szCs w:val="28"/>
        </w:rPr>
        <w:t>ом</w:t>
      </w:r>
      <w:r w:rsidR="007C29F2">
        <w:rPr>
          <w:sz w:val="28"/>
          <w:szCs w:val="28"/>
        </w:rPr>
        <w:t xml:space="preserve"> разработки прогноза </w:t>
      </w:r>
      <w:r w:rsidR="007C29F2" w:rsidRPr="002F5802">
        <w:rPr>
          <w:sz w:val="28"/>
          <w:szCs w:val="28"/>
        </w:rPr>
        <w:t>социально-экономического развития МО «Суксунское г</w:t>
      </w:r>
      <w:r w:rsidR="007C29F2" w:rsidRPr="002F5802">
        <w:rPr>
          <w:sz w:val="28"/>
          <w:szCs w:val="28"/>
        </w:rPr>
        <w:t>о</w:t>
      </w:r>
      <w:r w:rsidR="007C29F2" w:rsidRPr="002F5802">
        <w:rPr>
          <w:sz w:val="28"/>
          <w:szCs w:val="28"/>
        </w:rPr>
        <w:t>родское поселение»</w:t>
      </w:r>
      <w:r w:rsidR="007C29F2">
        <w:rPr>
          <w:sz w:val="28"/>
          <w:szCs w:val="28"/>
        </w:rPr>
        <w:t xml:space="preserve"> </w:t>
      </w:r>
      <w:r w:rsidR="00D14029">
        <w:rPr>
          <w:sz w:val="28"/>
          <w:szCs w:val="28"/>
        </w:rPr>
        <w:t>не закреплена.</w:t>
      </w:r>
    </w:p>
    <w:p w:rsidR="00AA1C4F" w:rsidRPr="00E22756" w:rsidRDefault="00AA1C4F" w:rsidP="001A3C9F">
      <w:pPr>
        <w:pStyle w:val="ConsPlusTitle"/>
        <w:widowControl w:val="0"/>
        <w:ind w:firstLine="709"/>
        <w:jc w:val="both"/>
        <w:rPr>
          <w:bCs w:val="0"/>
        </w:rPr>
      </w:pPr>
    </w:p>
    <w:p w:rsidR="000538A5" w:rsidRPr="00E22756" w:rsidRDefault="000538A5" w:rsidP="001A3C9F">
      <w:pPr>
        <w:pStyle w:val="ConsPlusTitle"/>
        <w:widowControl w:val="0"/>
        <w:ind w:firstLine="709"/>
        <w:jc w:val="both"/>
        <w:rPr>
          <w:bCs w:val="0"/>
        </w:rPr>
      </w:pPr>
      <w:r w:rsidRPr="00E22756">
        <w:rPr>
          <w:bCs w:val="0"/>
        </w:rPr>
        <w:t>Выводы:</w:t>
      </w:r>
    </w:p>
    <w:p w:rsidR="00E21570" w:rsidRDefault="00DF6A35" w:rsidP="00E21570">
      <w:pPr>
        <w:pStyle w:val="31"/>
        <w:widowControl w:val="0"/>
        <w:ind w:firstLine="709"/>
      </w:pPr>
      <w:r w:rsidRPr="00BC7064">
        <w:rPr>
          <w:bCs/>
        </w:rPr>
        <w:t xml:space="preserve">1. За основу при </w:t>
      </w:r>
      <w:r w:rsidRPr="00BC7064">
        <w:t xml:space="preserve">формировании проекта бюджета Суксунского городского </w:t>
      </w:r>
      <w:r w:rsidRPr="00882F99">
        <w:t xml:space="preserve">поселения были приняты показатели </w:t>
      </w:r>
      <w:r w:rsidR="00BC7064" w:rsidRPr="00882F99">
        <w:t>пессимистического</w:t>
      </w:r>
      <w:r w:rsidRPr="00882F99">
        <w:t xml:space="preserve"> варианта Прогноза соц</w:t>
      </w:r>
      <w:r w:rsidRPr="00882F99">
        <w:t>и</w:t>
      </w:r>
      <w:r w:rsidRPr="00882F99">
        <w:t>ально-экономического развития</w:t>
      </w:r>
      <w:r w:rsidRPr="00882F99">
        <w:rPr>
          <w:bCs/>
        </w:rPr>
        <w:t xml:space="preserve"> на период до 20</w:t>
      </w:r>
      <w:r w:rsidR="00E22756" w:rsidRPr="00882F99">
        <w:rPr>
          <w:bCs/>
        </w:rPr>
        <w:t>18</w:t>
      </w:r>
      <w:r w:rsidRPr="00882F99">
        <w:rPr>
          <w:bCs/>
        </w:rPr>
        <w:t xml:space="preserve"> года по Суксунскому горо</w:t>
      </w:r>
      <w:r w:rsidRPr="00882F99">
        <w:rPr>
          <w:bCs/>
        </w:rPr>
        <w:t>д</w:t>
      </w:r>
      <w:r w:rsidRPr="00882F99">
        <w:rPr>
          <w:bCs/>
        </w:rPr>
        <w:t xml:space="preserve">скому поселению. </w:t>
      </w:r>
      <w:r w:rsidR="00E21570" w:rsidRPr="00161ABD">
        <w:t>Прогноз социально-экономического развития</w:t>
      </w:r>
      <w:r w:rsidR="00E21570" w:rsidRPr="00161ABD">
        <w:rPr>
          <w:bCs/>
        </w:rPr>
        <w:t xml:space="preserve"> на период до 2020 года по Суксунскому </w:t>
      </w:r>
      <w:r w:rsidR="00E21570">
        <w:rPr>
          <w:bCs/>
        </w:rPr>
        <w:t xml:space="preserve">городскому поселению </w:t>
      </w:r>
      <w:r w:rsidR="00E21570">
        <w:t>Администр</w:t>
      </w:r>
      <w:r w:rsidR="00E21570">
        <w:t>а</w:t>
      </w:r>
      <w:r w:rsidR="00E21570">
        <w:t>ци</w:t>
      </w:r>
      <w:r w:rsidR="00D14029">
        <w:t>ей</w:t>
      </w:r>
      <w:r w:rsidR="00E21570">
        <w:t xml:space="preserve"> </w:t>
      </w:r>
      <w:r w:rsidR="00E21570" w:rsidRPr="00CE0B4A">
        <w:rPr>
          <w:bCs/>
        </w:rPr>
        <w:t>Суксунского муниципальн</w:t>
      </w:r>
      <w:r w:rsidR="00E21570" w:rsidRPr="00CE0B4A">
        <w:rPr>
          <w:bCs/>
        </w:rPr>
        <w:t>о</w:t>
      </w:r>
      <w:r w:rsidR="00E21570" w:rsidRPr="00CE0B4A">
        <w:rPr>
          <w:bCs/>
        </w:rPr>
        <w:t>го района</w:t>
      </w:r>
      <w:r w:rsidR="00E21570">
        <w:rPr>
          <w:bCs/>
        </w:rPr>
        <w:t xml:space="preserve"> не</w:t>
      </w:r>
      <w:r w:rsidR="00E21570" w:rsidRPr="00CE0B4A">
        <w:rPr>
          <w:bCs/>
        </w:rPr>
        <w:t xml:space="preserve"> </w:t>
      </w:r>
      <w:r w:rsidR="00D14029">
        <w:rPr>
          <w:bCs/>
        </w:rPr>
        <w:t>одобрен</w:t>
      </w:r>
      <w:r w:rsidR="00E21570">
        <w:t>.</w:t>
      </w:r>
    </w:p>
    <w:p w:rsidR="00DF6A35" w:rsidRPr="00E22756" w:rsidRDefault="00DF6A35" w:rsidP="001A3C9F">
      <w:pPr>
        <w:pStyle w:val="31"/>
        <w:widowControl w:val="0"/>
        <w:ind w:firstLine="709"/>
        <w:rPr>
          <w:b/>
        </w:rPr>
      </w:pPr>
    </w:p>
    <w:p w:rsidR="00DC7168" w:rsidRPr="00E22756" w:rsidRDefault="00B06F10" w:rsidP="001A3C9F">
      <w:pPr>
        <w:pStyle w:val="a3"/>
        <w:widowControl w:val="0"/>
        <w:ind w:firstLine="709"/>
        <w:rPr>
          <w:b/>
          <w:i w:val="0"/>
        </w:rPr>
      </w:pPr>
      <w:r w:rsidRPr="00E22756">
        <w:rPr>
          <w:b/>
          <w:i w:val="0"/>
        </w:rPr>
        <w:t>2</w:t>
      </w:r>
      <w:r w:rsidR="00DC7168" w:rsidRPr="00E22756">
        <w:rPr>
          <w:b/>
          <w:i w:val="0"/>
        </w:rPr>
        <w:t>. Общие параметры проекта бюджета</w:t>
      </w:r>
      <w:r w:rsidR="00DC7168" w:rsidRPr="00E22756">
        <w:rPr>
          <w:b/>
        </w:rPr>
        <w:t xml:space="preserve"> </w:t>
      </w:r>
      <w:r w:rsidR="00280A5A" w:rsidRPr="00E22756">
        <w:rPr>
          <w:b/>
          <w:i w:val="0"/>
          <w:spacing w:val="-2"/>
        </w:rPr>
        <w:t>Суксунско</w:t>
      </w:r>
      <w:r w:rsidR="00F62B84" w:rsidRPr="00E22756">
        <w:rPr>
          <w:b/>
          <w:i w:val="0"/>
          <w:spacing w:val="-2"/>
        </w:rPr>
        <w:t>го</w:t>
      </w:r>
      <w:r w:rsidR="00280A5A" w:rsidRPr="00E22756">
        <w:rPr>
          <w:b/>
          <w:bCs w:val="0"/>
          <w:i w:val="0"/>
          <w:iCs w:val="0"/>
          <w:spacing w:val="-2"/>
        </w:rPr>
        <w:t xml:space="preserve"> городско</w:t>
      </w:r>
      <w:r w:rsidR="00F62B84" w:rsidRPr="00E22756">
        <w:rPr>
          <w:b/>
          <w:bCs w:val="0"/>
          <w:i w:val="0"/>
          <w:iCs w:val="0"/>
          <w:spacing w:val="-2"/>
        </w:rPr>
        <w:t>го</w:t>
      </w:r>
      <w:r w:rsidR="00280A5A" w:rsidRPr="00E22756">
        <w:rPr>
          <w:b/>
          <w:bCs w:val="0"/>
          <w:i w:val="0"/>
          <w:iCs w:val="0"/>
          <w:spacing w:val="-2"/>
        </w:rPr>
        <w:t xml:space="preserve"> посел</w:t>
      </w:r>
      <w:r w:rsidR="00280A5A" w:rsidRPr="00E22756">
        <w:rPr>
          <w:b/>
          <w:bCs w:val="0"/>
          <w:i w:val="0"/>
          <w:iCs w:val="0"/>
          <w:spacing w:val="-2"/>
        </w:rPr>
        <w:t>е</w:t>
      </w:r>
      <w:r w:rsidR="00280A5A" w:rsidRPr="00E22756">
        <w:rPr>
          <w:b/>
          <w:bCs w:val="0"/>
          <w:i w:val="0"/>
          <w:iCs w:val="0"/>
          <w:spacing w:val="-2"/>
        </w:rPr>
        <w:t>ни</w:t>
      </w:r>
      <w:r w:rsidR="00F62B84" w:rsidRPr="00E22756">
        <w:rPr>
          <w:b/>
          <w:bCs w:val="0"/>
          <w:i w:val="0"/>
          <w:iCs w:val="0"/>
          <w:spacing w:val="-2"/>
        </w:rPr>
        <w:t>я</w:t>
      </w:r>
      <w:r w:rsidR="00280A5A" w:rsidRPr="00E22756">
        <w:rPr>
          <w:b/>
          <w:bCs w:val="0"/>
          <w:i w:val="0"/>
          <w:iCs w:val="0"/>
          <w:spacing w:val="-2"/>
        </w:rPr>
        <w:t xml:space="preserve"> </w:t>
      </w:r>
      <w:r w:rsidR="00DC7168" w:rsidRPr="00E22756">
        <w:rPr>
          <w:b/>
          <w:i w:val="0"/>
        </w:rPr>
        <w:t>на 201</w:t>
      </w:r>
      <w:r w:rsidR="00E22756" w:rsidRPr="00E22756">
        <w:rPr>
          <w:b/>
          <w:i w:val="0"/>
        </w:rPr>
        <w:t>6</w:t>
      </w:r>
      <w:r w:rsidR="00DC7168" w:rsidRPr="00E22756">
        <w:rPr>
          <w:b/>
          <w:i w:val="0"/>
        </w:rPr>
        <w:t>-201</w:t>
      </w:r>
      <w:r w:rsidR="00E22756" w:rsidRPr="00E22756">
        <w:rPr>
          <w:b/>
          <w:i w:val="0"/>
        </w:rPr>
        <w:t>8</w:t>
      </w:r>
      <w:r w:rsidR="00AE2893" w:rsidRPr="00E22756">
        <w:rPr>
          <w:b/>
          <w:i w:val="0"/>
        </w:rPr>
        <w:t xml:space="preserve"> годы</w:t>
      </w:r>
    </w:p>
    <w:p w:rsidR="00C25156" w:rsidRPr="00E22756" w:rsidRDefault="00DC7168" w:rsidP="001A3C9F">
      <w:pPr>
        <w:pStyle w:val="a7"/>
        <w:widowControl w:val="0"/>
        <w:ind w:left="0" w:firstLine="709"/>
        <w:rPr>
          <w:b/>
        </w:rPr>
      </w:pPr>
      <w:r w:rsidRPr="00E22756">
        <w:rPr>
          <w:b/>
        </w:rPr>
        <w:t>2.1.</w:t>
      </w:r>
      <w:r w:rsidRPr="00E22756">
        <w:rPr>
          <w:b/>
          <w:bCs w:val="0"/>
        </w:rPr>
        <w:t xml:space="preserve"> </w:t>
      </w:r>
      <w:r w:rsidRPr="00E22756">
        <w:rPr>
          <w:b/>
        </w:rPr>
        <w:t>Доходы бюджета</w:t>
      </w:r>
    </w:p>
    <w:p w:rsidR="00855390" w:rsidRPr="008E0A4A" w:rsidRDefault="00855390" w:rsidP="001A3C9F">
      <w:pPr>
        <w:pStyle w:val="a7"/>
        <w:widowControl w:val="0"/>
        <w:ind w:left="0" w:firstLine="709"/>
        <w:rPr>
          <w:bCs w:val="0"/>
        </w:rPr>
      </w:pPr>
      <w:r w:rsidRPr="008E0A4A">
        <w:t xml:space="preserve">Общий объем доходов бюджета </w:t>
      </w:r>
      <w:r w:rsidR="00CE79B1" w:rsidRPr="008E0A4A">
        <w:t>поселения</w:t>
      </w:r>
      <w:r w:rsidRPr="008E0A4A">
        <w:t xml:space="preserve"> на 201</w:t>
      </w:r>
      <w:r w:rsidR="005A0EAE" w:rsidRPr="008E0A4A">
        <w:t>6</w:t>
      </w:r>
      <w:r w:rsidRPr="008E0A4A">
        <w:t xml:space="preserve"> год</w:t>
      </w:r>
      <w:r w:rsidR="003810F6" w:rsidRPr="008E0A4A">
        <w:t xml:space="preserve"> планируе</w:t>
      </w:r>
      <w:r w:rsidRPr="008E0A4A">
        <w:t>тся в объ</w:t>
      </w:r>
      <w:r w:rsidRPr="008E0A4A">
        <w:t>е</w:t>
      </w:r>
      <w:r w:rsidRPr="008E0A4A">
        <w:t xml:space="preserve">ме </w:t>
      </w:r>
      <w:r w:rsidR="009940A4" w:rsidRPr="008E0A4A">
        <w:t>2</w:t>
      </w:r>
      <w:r w:rsidR="005A0EAE" w:rsidRPr="008E0A4A">
        <w:t>5</w:t>
      </w:r>
      <w:r w:rsidR="009940A4" w:rsidRPr="008E0A4A">
        <w:t> </w:t>
      </w:r>
      <w:r w:rsidR="005A0EAE" w:rsidRPr="008E0A4A">
        <w:t>136</w:t>
      </w:r>
      <w:r w:rsidR="009940A4" w:rsidRPr="008E0A4A">
        <w:t>,</w:t>
      </w:r>
      <w:r w:rsidR="005A0EAE" w:rsidRPr="008E0A4A">
        <w:t>4</w:t>
      </w:r>
      <w:r w:rsidR="009940A4" w:rsidRPr="008E0A4A">
        <w:t>0</w:t>
      </w:r>
      <w:r w:rsidR="00143FE4" w:rsidRPr="008E0A4A">
        <w:t xml:space="preserve"> </w:t>
      </w:r>
      <w:r w:rsidRPr="008E0A4A">
        <w:t>тыс.</w:t>
      </w:r>
      <w:r w:rsidR="009C1BF3" w:rsidRPr="008E0A4A">
        <w:t xml:space="preserve"> </w:t>
      </w:r>
      <w:r w:rsidRPr="008E0A4A">
        <w:t xml:space="preserve">рублей. В сравнении с первоначальным бюджетом </w:t>
      </w:r>
      <w:r w:rsidR="00CE79B1" w:rsidRPr="008E0A4A">
        <w:t>посел</w:t>
      </w:r>
      <w:r w:rsidR="00CE79B1" w:rsidRPr="008E0A4A">
        <w:t>е</w:t>
      </w:r>
      <w:r w:rsidR="00CE79B1" w:rsidRPr="008E0A4A">
        <w:t>ния</w:t>
      </w:r>
      <w:r w:rsidRPr="008E0A4A">
        <w:t xml:space="preserve"> </w:t>
      </w:r>
      <w:r w:rsidRPr="008E0A4A">
        <w:lastRenderedPageBreak/>
        <w:t>201</w:t>
      </w:r>
      <w:r w:rsidR="005A0EAE" w:rsidRPr="008E0A4A">
        <w:t>5</w:t>
      </w:r>
      <w:r w:rsidRPr="008E0A4A">
        <w:t xml:space="preserve"> год</w:t>
      </w:r>
      <w:r w:rsidR="003810F6" w:rsidRPr="008E0A4A">
        <w:t>а</w:t>
      </w:r>
      <w:r w:rsidRPr="008E0A4A">
        <w:t xml:space="preserve"> объем</w:t>
      </w:r>
      <w:r w:rsidR="003810F6" w:rsidRPr="008E0A4A">
        <w:t xml:space="preserve"> доходов</w:t>
      </w:r>
      <w:r w:rsidRPr="008E0A4A">
        <w:t xml:space="preserve"> </w:t>
      </w:r>
      <w:r w:rsidR="00FF7471" w:rsidRPr="008E0A4A">
        <w:t>у</w:t>
      </w:r>
      <w:r w:rsidR="00CD2805" w:rsidRPr="008E0A4A">
        <w:t>в</w:t>
      </w:r>
      <w:r w:rsidR="00FF7471" w:rsidRPr="008E0A4A">
        <w:t>е</w:t>
      </w:r>
      <w:r w:rsidR="00CD2805" w:rsidRPr="008E0A4A">
        <w:t>личил</w:t>
      </w:r>
      <w:r w:rsidR="00FF7471" w:rsidRPr="008E0A4A">
        <w:t>ся</w:t>
      </w:r>
      <w:r w:rsidR="003810F6" w:rsidRPr="008E0A4A">
        <w:t xml:space="preserve"> на </w:t>
      </w:r>
      <w:r w:rsidR="005A0EAE" w:rsidRPr="008E0A4A">
        <w:t>0</w:t>
      </w:r>
      <w:r w:rsidR="003810F6" w:rsidRPr="008E0A4A">
        <w:t>,</w:t>
      </w:r>
      <w:r w:rsidR="005A0EAE" w:rsidRPr="008E0A4A">
        <w:t>41</w:t>
      </w:r>
      <w:r w:rsidR="003810F6" w:rsidRPr="008E0A4A">
        <w:t>%</w:t>
      </w:r>
      <w:r w:rsidR="00143FE4" w:rsidRPr="008E0A4A">
        <w:t>,</w:t>
      </w:r>
      <w:r w:rsidR="003810F6" w:rsidRPr="008E0A4A">
        <w:t xml:space="preserve"> или на </w:t>
      </w:r>
      <w:r w:rsidR="00CD2805" w:rsidRPr="008E0A4A">
        <w:t>1</w:t>
      </w:r>
      <w:r w:rsidR="005A0EAE" w:rsidRPr="008E0A4A">
        <w:t>01</w:t>
      </w:r>
      <w:r w:rsidR="00FF7471" w:rsidRPr="008E0A4A">
        <w:t>,</w:t>
      </w:r>
      <w:r w:rsidR="005A0EAE" w:rsidRPr="008E0A4A">
        <w:t>8</w:t>
      </w:r>
      <w:r w:rsidR="00FF7471" w:rsidRPr="008E0A4A">
        <w:t xml:space="preserve">0 </w:t>
      </w:r>
      <w:r w:rsidR="003810F6" w:rsidRPr="008E0A4A">
        <w:t>тыс.</w:t>
      </w:r>
      <w:r w:rsidR="00143FE4" w:rsidRPr="008E0A4A">
        <w:t xml:space="preserve"> </w:t>
      </w:r>
      <w:r w:rsidR="003810F6" w:rsidRPr="008E0A4A">
        <w:t>рублей</w:t>
      </w:r>
      <w:r w:rsidR="00066E49" w:rsidRPr="008E0A4A">
        <w:t>;</w:t>
      </w:r>
      <w:r w:rsidR="003810F6" w:rsidRPr="008E0A4A">
        <w:t xml:space="preserve"> </w:t>
      </w:r>
      <w:r w:rsidR="00FF7471" w:rsidRPr="008E0A4A">
        <w:t xml:space="preserve">и </w:t>
      </w:r>
      <w:r w:rsidR="00143FE4" w:rsidRPr="008E0A4A">
        <w:t xml:space="preserve">уменьшился </w:t>
      </w:r>
      <w:r w:rsidR="003810F6" w:rsidRPr="008E0A4A">
        <w:t xml:space="preserve">в сравнении с уточненным бюджетом </w:t>
      </w:r>
      <w:r w:rsidR="00284E2D" w:rsidRPr="008E0A4A">
        <w:t>201</w:t>
      </w:r>
      <w:r w:rsidR="008E0A4A" w:rsidRPr="008E0A4A">
        <w:t>5</w:t>
      </w:r>
      <w:r w:rsidR="00284E2D" w:rsidRPr="008E0A4A">
        <w:t xml:space="preserve"> года </w:t>
      </w:r>
      <w:r w:rsidR="003810F6" w:rsidRPr="008E0A4A">
        <w:t xml:space="preserve">на </w:t>
      </w:r>
      <w:r w:rsidR="006107BB" w:rsidRPr="008E0A4A">
        <w:t>2</w:t>
      </w:r>
      <w:r w:rsidR="008E0A4A" w:rsidRPr="008E0A4A">
        <w:t>5</w:t>
      </w:r>
      <w:r w:rsidR="00143FE4" w:rsidRPr="008E0A4A">
        <w:t>,</w:t>
      </w:r>
      <w:r w:rsidR="008E0A4A" w:rsidRPr="008E0A4A">
        <w:t>17</w:t>
      </w:r>
      <w:r w:rsidR="003810F6" w:rsidRPr="008E0A4A">
        <w:t>%</w:t>
      </w:r>
      <w:r w:rsidR="00143FE4" w:rsidRPr="008E0A4A">
        <w:t>,</w:t>
      </w:r>
      <w:r w:rsidR="003810F6" w:rsidRPr="008E0A4A">
        <w:t xml:space="preserve"> или </w:t>
      </w:r>
      <w:r w:rsidR="00E8115A" w:rsidRPr="008E0A4A">
        <w:t xml:space="preserve">на </w:t>
      </w:r>
      <w:r w:rsidR="008E0A4A" w:rsidRPr="008E0A4A">
        <w:t>8</w:t>
      </w:r>
      <w:r w:rsidR="003810F6" w:rsidRPr="008E0A4A">
        <w:t> </w:t>
      </w:r>
      <w:r w:rsidR="008E0A4A" w:rsidRPr="008E0A4A">
        <w:t>456</w:t>
      </w:r>
      <w:r w:rsidR="003810F6" w:rsidRPr="008E0A4A">
        <w:t>,</w:t>
      </w:r>
      <w:r w:rsidR="008E0A4A" w:rsidRPr="008E0A4A">
        <w:t>2</w:t>
      </w:r>
      <w:r w:rsidR="006107BB" w:rsidRPr="008E0A4A">
        <w:t>0</w:t>
      </w:r>
      <w:r w:rsidR="003810F6" w:rsidRPr="008E0A4A">
        <w:t xml:space="preserve"> тыс.</w:t>
      </w:r>
      <w:r w:rsidR="00143FE4" w:rsidRPr="008E0A4A">
        <w:t xml:space="preserve"> </w:t>
      </w:r>
      <w:r w:rsidR="003810F6" w:rsidRPr="008E0A4A">
        <w:t>рублей</w:t>
      </w:r>
      <w:r w:rsidR="00143FE4" w:rsidRPr="008E0A4A">
        <w:t>, и объемом ожидаемых поступлений за 201</w:t>
      </w:r>
      <w:r w:rsidR="008E0A4A" w:rsidRPr="008E0A4A">
        <w:t>5</w:t>
      </w:r>
      <w:r w:rsidR="00143FE4" w:rsidRPr="008E0A4A">
        <w:t xml:space="preserve"> год </w:t>
      </w:r>
      <w:r w:rsidR="008E0A4A" w:rsidRPr="008E0A4A">
        <w:t>–</w:t>
      </w:r>
      <w:r w:rsidR="00066E49" w:rsidRPr="008E0A4A">
        <w:t xml:space="preserve"> </w:t>
      </w:r>
      <w:r w:rsidR="00143FE4" w:rsidRPr="008E0A4A">
        <w:t>на</w:t>
      </w:r>
      <w:r w:rsidR="008E0A4A" w:rsidRPr="008E0A4A">
        <w:t xml:space="preserve"> </w:t>
      </w:r>
      <w:r w:rsidR="006107BB" w:rsidRPr="008E0A4A">
        <w:t>2</w:t>
      </w:r>
      <w:r w:rsidR="008E0A4A" w:rsidRPr="008E0A4A">
        <w:t>5</w:t>
      </w:r>
      <w:r w:rsidR="00143FE4" w:rsidRPr="008E0A4A">
        <w:t>,</w:t>
      </w:r>
      <w:r w:rsidR="00CD2805" w:rsidRPr="008E0A4A">
        <w:t>0</w:t>
      </w:r>
      <w:r w:rsidR="008E0A4A" w:rsidRPr="008E0A4A">
        <w:t>6</w:t>
      </w:r>
      <w:r w:rsidR="00143FE4" w:rsidRPr="008E0A4A">
        <w:t xml:space="preserve">%, или на </w:t>
      </w:r>
      <w:r w:rsidR="008E0A4A" w:rsidRPr="008E0A4A">
        <w:t>8</w:t>
      </w:r>
      <w:r w:rsidR="00143FE4" w:rsidRPr="008E0A4A">
        <w:t> </w:t>
      </w:r>
      <w:r w:rsidR="00CD2805" w:rsidRPr="008E0A4A">
        <w:t>4</w:t>
      </w:r>
      <w:r w:rsidR="008E0A4A" w:rsidRPr="008E0A4A">
        <w:t>05</w:t>
      </w:r>
      <w:r w:rsidR="00143FE4" w:rsidRPr="008E0A4A">
        <w:t>,</w:t>
      </w:r>
      <w:r w:rsidR="008E0A4A" w:rsidRPr="008E0A4A">
        <w:t>9</w:t>
      </w:r>
      <w:r w:rsidR="00CD2805" w:rsidRPr="008E0A4A">
        <w:t>0</w:t>
      </w:r>
      <w:r w:rsidR="00143FE4" w:rsidRPr="008E0A4A">
        <w:t xml:space="preserve"> тыс. рублей.</w:t>
      </w:r>
    </w:p>
    <w:p w:rsidR="00DC7168" w:rsidRPr="0042333E" w:rsidRDefault="003810F6" w:rsidP="001A3C9F">
      <w:pPr>
        <w:pStyle w:val="a7"/>
        <w:widowControl w:val="0"/>
        <w:ind w:left="0" w:firstLine="709"/>
      </w:pPr>
      <w:r w:rsidRPr="0042333E">
        <w:rPr>
          <w:bCs w:val="0"/>
        </w:rPr>
        <w:t xml:space="preserve">Доходы бюджета </w:t>
      </w:r>
      <w:r w:rsidR="00DC7168" w:rsidRPr="0042333E">
        <w:rPr>
          <w:bCs w:val="0"/>
        </w:rPr>
        <w:t>(без учета безвозмездных поступлений из бюджетов др</w:t>
      </w:r>
      <w:r w:rsidR="00DC7168" w:rsidRPr="0042333E">
        <w:rPr>
          <w:bCs w:val="0"/>
        </w:rPr>
        <w:t>у</w:t>
      </w:r>
      <w:r w:rsidR="00DC7168" w:rsidRPr="0042333E">
        <w:rPr>
          <w:bCs w:val="0"/>
        </w:rPr>
        <w:t>гих уровней) на 201</w:t>
      </w:r>
      <w:r w:rsidR="008E0A4A" w:rsidRPr="0042333E">
        <w:rPr>
          <w:bCs w:val="0"/>
        </w:rPr>
        <w:t>6</w:t>
      </w:r>
      <w:r w:rsidR="00DC7168" w:rsidRPr="0042333E">
        <w:rPr>
          <w:bCs w:val="0"/>
        </w:rPr>
        <w:t xml:space="preserve"> год планируются в объеме </w:t>
      </w:r>
      <w:r w:rsidR="00DE5AED" w:rsidRPr="0042333E">
        <w:rPr>
          <w:bCs w:val="0"/>
        </w:rPr>
        <w:t>1</w:t>
      </w:r>
      <w:r w:rsidR="0042333E" w:rsidRPr="0042333E">
        <w:rPr>
          <w:bCs w:val="0"/>
        </w:rPr>
        <w:t>8</w:t>
      </w:r>
      <w:r w:rsidR="00DE5AED" w:rsidRPr="0042333E">
        <w:rPr>
          <w:bCs w:val="0"/>
        </w:rPr>
        <w:t> </w:t>
      </w:r>
      <w:r w:rsidR="0042333E" w:rsidRPr="0042333E">
        <w:rPr>
          <w:bCs w:val="0"/>
        </w:rPr>
        <w:t>47</w:t>
      </w:r>
      <w:r w:rsidR="00F71FD4" w:rsidRPr="0042333E">
        <w:rPr>
          <w:bCs w:val="0"/>
        </w:rPr>
        <w:t>3</w:t>
      </w:r>
      <w:r w:rsidR="00DE5AED" w:rsidRPr="0042333E">
        <w:rPr>
          <w:bCs w:val="0"/>
        </w:rPr>
        <w:t>,</w:t>
      </w:r>
      <w:r w:rsidR="0042333E" w:rsidRPr="0042333E">
        <w:rPr>
          <w:bCs w:val="0"/>
        </w:rPr>
        <w:t>0</w:t>
      </w:r>
      <w:r w:rsidR="004B3D41" w:rsidRPr="0042333E">
        <w:t>0</w:t>
      </w:r>
      <w:r w:rsidR="00DC7168" w:rsidRPr="0042333E">
        <w:t xml:space="preserve"> </w:t>
      </w:r>
      <w:r w:rsidR="00DC7168" w:rsidRPr="0042333E">
        <w:rPr>
          <w:bCs w:val="0"/>
        </w:rPr>
        <w:t>тыс.</w:t>
      </w:r>
      <w:r w:rsidR="00B45889" w:rsidRPr="0042333E">
        <w:rPr>
          <w:bCs w:val="0"/>
        </w:rPr>
        <w:t xml:space="preserve"> </w:t>
      </w:r>
      <w:r w:rsidR="00DC7168" w:rsidRPr="0042333E">
        <w:rPr>
          <w:bCs w:val="0"/>
        </w:rPr>
        <w:t xml:space="preserve">рублей, что </w:t>
      </w:r>
      <w:r w:rsidR="00FF7471" w:rsidRPr="0042333E">
        <w:rPr>
          <w:bCs w:val="0"/>
        </w:rPr>
        <w:t>бол</w:t>
      </w:r>
      <w:r w:rsidR="00FF7471" w:rsidRPr="0042333E">
        <w:rPr>
          <w:bCs w:val="0"/>
        </w:rPr>
        <w:t>ь</w:t>
      </w:r>
      <w:r w:rsidR="00FF7471" w:rsidRPr="0042333E">
        <w:rPr>
          <w:bCs w:val="0"/>
        </w:rPr>
        <w:t xml:space="preserve">ше </w:t>
      </w:r>
      <w:r w:rsidR="00066E49" w:rsidRPr="0042333E">
        <w:rPr>
          <w:bCs w:val="0"/>
        </w:rPr>
        <w:t>первоначально утвержденных бюджетных назначений 201</w:t>
      </w:r>
      <w:r w:rsidR="0042333E" w:rsidRPr="0042333E">
        <w:rPr>
          <w:bCs w:val="0"/>
        </w:rPr>
        <w:t>5</w:t>
      </w:r>
      <w:r w:rsidR="00066E49" w:rsidRPr="0042333E">
        <w:rPr>
          <w:bCs w:val="0"/>
        </w:rPr>
        <w:t xml:space="preserve"> года на </w:t>
      </w:r>
      <w:r w:rsidR="00F71FD4" w:rsidRPr="0042333E">
        <w:rPr>
          <w:bCs w:val="0"/>
        </w:rPr>
        <w:t>1</w:t>
      </w:r>
      <w:r w:rsidR="0042333E" w:rsidRPr="0042333E">
        <w:rPr>
          <w:bCs w:val="0"/>
        </w:rPr>
        <w:t>5</w:t>
      </w:r>
      <w:r w:rsidR="00066E49" w:rsidRPr="0042333E">
        <w:rPr>
          <w:bCs w:val="0"/>
        </w:rPr>
        <w:t>,</w:t>
      </w:r>
      <w:r w:rsidR="0042333E" w:rsidRPr="0042333E">
        <w:rPr>
          <w:bCs w:val="0"/>
        </w:rPr>
        <w:t>94</w:t>
      </w:r>
      <w:r w:rsidR="00066E49" w:rsidRPr="0042333E">
        <w:rPr>
          <w:bCs w:val="0"/>
        </w:rPr>
        <w:t xml:space="preserve">%, или на </w:t>
      </w:r>
      <w:r w:rsidR="0042333E" w:rsidRPr="0042333E">
        <w:rPr>
          <w:bCs w:val="0"/>
        </w:rPr>
        <w:t>2</w:t>
      </w:r>
      <w:r w:rsidR="00FF7471" w:rsidRPr="0042333E">
        <w:rPr>
          <w:bCs w:val="0"/>
        </w:rPr>
        <w:t> </w:t>
      </w:r>
      <w:r w:rsidR="0042333E" w:rsidRPr="0042333E">
        <w:rPr>
          <w:bCs w:val="0"/>
        </w:rPr>
        <w:t>539</w:t>
      </w:r>
      <w:r w:rsidR="00FF7471" w:rsidRPr="0042333E">
        <w:rPr>
          <w:bCs w:val="0"/>
        </w:rPr>
        <w:t>,</w:t>
      </w:r>
      <w:r w:rsidR="0042333E" w:rsidRPr="0042333E">
        <w:rPr>
          <w:bCs w:val="0"/>
        </w:rPr>
        <w:t>2</w:t>
      </w:r>
      <w:r w:rsidR="00FF7471" w:rsidRPr="0042333E">
        <w:rPr>
          <w:bCs w:val="0"/>
        </w:rPr>
        <w:t>0</w:t>
      </w:r>
      <w:r w:rsidR="00066E49" w:rsidRPr="0042333E">
        <w:rPr>
          <w:bCs w:val="0"/>
        </w:rPr>
        <w:t xml:space="preserve"> тыс. рублей</w:t>
      </w:r>
      <w:r w:rsidR="00FF7471" w:rsidRPr="0042333E">
        <w:rPr>
          <w:bCs w:val="0"/>
        </w:rPr>
        <w:t>, и</w:t>
      </w:r>
      <w:r w:rsidR="00066E49" w:rsidRPr="0042333E">
        <w:rPr>
          <w:bCs w:val="0"/>
        </w:rPr>
        <w:t xml:space="preserve"> </w:t>
      </w:r>
      <w:r w:rsidR="00FF62D0" w:rsidRPr="0042333E">
        <w:rPr>
          <w:bCs w:val="0"/>
        </w:rPr>
        <w:t xml:space="preserve">больше </w:t>
      </w:r>
      <w:r w:rsidR="00DC7168" w:rsidRPr="0042333E">
        <w:rPr>
          <w:bCs w:val="0"/>
        </w:rPr>
        <w:t>у</w:t>
      </w:r>
      <w:r w:rsidRPr="0042333E">
        <w:rPr>
          <w:bCs w:val="0"/>
        </w:rPr>
        <w:t xml:space="preserve">точненных бюджетных назначений </w:t>
      </w:r>
      <w:r w:rsidR="00DC7168" w:rsidRPr="0042333E">
        <w:rPr>
          <w:bCs w:val="0"/>
        </w:rPr>
        <w:t xml:space="preserve">на </w:t>
      </w:r>
      <w:r w:rsidR="0042333E" w:rsidRPr="0042333E">
        <w:rPr>
          <w:bCs w:val="0"/>
        </w:rPr>
        <w:t>7</w:t>
      </w:r>
      <w:r w:rsidR="00066E49" w:rsidRPr="0042333E">
        <w:rPr>
          <w:bCs w:val="0"/>
        </w:rPr>
        <w:t>,</w:t>
      </w:r>
      <w:r w:rsidR="00F71FD4" w:rsidRPr="0042333E">
        <w:rPr>
          <w:bCs w:val="0"/>
        </w:rPr>
        <w:t>5</w:t>
      </w:r>
      <w:r w:rsidR="0042333E" w:rsidRPr="0042333E">
        <w:rPr>
          <w:bCs w:val="0"/>
        </w:rPr>
        <w:t>3</w:t>
      </w:r>
      <w:r w:rsidR="00066E49" w:rsidRPr="0042333E">
        <w:rPr>
          <w:bCs w:val="0"/>
        </w:rPr>
        <w:t xml:space="preserve">%, или на </w:t>
      </w:r>
      <w:r w:rsidR="00FF62D0" w:rsidRPr="0042333E">
        <w:rPr>
          <w:bCs w:val="0"/>
        </w:rPr>
        <w:t>1</w:t>
      </w:r>
      <w:r w:rsidR="00066E49" w:rsidRPr="0042333E">
        <w:rPr>
          <w:bCs w:val="0"/>
        </w:rPr>
        <w:t> </w:t>
      </w:r>
      <w:r w:rsidR="0042333E" w:rsidRPr="0042333E">
        <w:rPr>
          <w:bCs w:val="0"/>
        </w:rPr>
        <w:t>294</w:t>
      </w:r>
      <w:r w:rsidR="00066E49" w:rsidRPr="0042333E">
        <w:rPr>
          <w:bCs w:val="0"/>
        </w:rPr>
        <w:t>,</w:t>
      </w:r>
      <w:r w:rsidR="0042333E" w:rsidRPr="0042333E">
        <w:rPr>
          <w:bCs w:val="0"/>
        </w:rPr>
        <w:t>0</w:t>
      </w:r>
      <w:r w:rsidR="00066E49" w:rsidRPr="0042333E">
        <w:rPr>
          <w:bCs w:val="0"/>
        </w:rPr>
        <w:t xml:space="preserve">0 </w:t>
      </w:r>
      <w:r w:rsidR="00DC7168" w:rsidRPr="0042333E">
        <w:t>тыс.</w:t>
      </w:r>
      <w:r w:rsidR="00066E49" w:rsidRPr="0042333E">
        <w:t xml:space="preserve"> </w:t>
      </w:r>
      <w:r w:rsidR="00DC7168" w:rsidRPr="0042333E">
        <w:t>рублей</w:t>
      </w:r>
      <w:r w:rsidR="00066E49" w:rsidRPr="0042333E">
        <w:t>;</w:t>
      </w:r>
      <w:r w:rsidR="00DC7168" w:rsidRPr="0042333E">
        <w:t xml:space="preserve"> ожидаемого испо</w:t>
      </w:r>
      <w:r w:rsidRPr="0042333E">
        <w:t xml:space="preserve">лнения бюджета </w:t>
      </w:r>
      <w:r w:rsidR="00066E49" w:rsidRPr="0042333E">
        <w:t>-</w:t>
      </w:r>
      <w:r w:rsidRPr="0042333E">
        <w:t xml:space="preserve"> на </w:t>
      </w:r>
      <w:r w:rsidR="00F71FD4" w:rsidRPr="0042333E">
        <w:t>7</w:t>
      </w:r>
      <w:r w:rsidR="00066E49" w:rsidRPr="0042333E">
        <w:t>,</w:t>
      </w:r>
      <w:r w:rsidR="00F71FD4" w:rsidRPr="0042333E">
        <w:t>8</w:t>
      </w:r>
      <w:r w:rsidR="0042333E" w:rsidRPr="0042333E">
        <w:t>5</w:t>
      </w:r>
      <w:r w:rsidR="00066E49" w:rsidRPr="0042333E">
        <w:t xml:space="preserve">%, или на </w:t>
      </w:r>
      <w:r w:rsidR="00FF62D0" w:rsidRPr="0042333E">
        <w:t>1</w:t>
      </w:r>
      <w:r w:rsidR="003B25D6" w:rsidRPr="0042333E">
        <w:t> </w:t>
      </w:r>
      <w:r w:rsidR="0042333E" w:rsidRPr="0042333E">
        <w:t>344</w:t>
      </w:r>
      <w:r w:rsidR="00FF62D0" w:rsidRPr="0042333E">
        <w:t>,</w:t>
      </w:r>
      <w:r w:rsidR="0042333E" w:rsidRPr="0042333E">
        <w:t>3</w:t>
      </w:r>
      <w:r w:rsidR="003B25D6" w:rsidRPr="0042333E">
        <w:t>0</w:t>
      </w:r>
      <w:r w:rsidR="002C4DBA" w:rsidRPr="0042333E">
        <w:t xml:space="preserve"> тыс.</w:t>
      </w:r>
      <w:r w:rsidR="00066E49" w:rsidRPr="0042333E">
        <w:t xml:space="preserve"> </w:t>
      </w:r>
      <w:r w:rsidR="002C4DBA" w:rsidRPr="0042333E">
        <w:t>рублей.</w:t>
      </w:r>
    </w:p>
    <w:p w:rsidR="00DC7168" w:rsidRPr="00D719D5" w:rsidRDefault="00DC7168" w:rsidP="001A3C9F">
      <w:pPr>
        <w:pStyle w:val="a7"/>
        <w:widowControl w:val="0"/>
        <w:ind w:left="0" w:firstLine="709"/>
      </w:pPr>
      <w:r w:rsidRPr="00D719D5">
        <w:t>Изменение показателей проекта бюджета на 201</w:t>
      </w:r>
      <w:r w:rsidR="00CB10A2" w:rsidRPr="00D719D5">
        <w:t>6</w:t>
      </w:r>
      <w:r w:rsidRPr="00D719D5">
        <w:t xml:space="preserve"> год в сравнении с </w:t>
      </w:r>
      <w:r w:rsidR="00CF70A6" w:rsidRPr="00D719D5">
        <w:t>уто</w:t>
      </w:r>
      <w:r w:rsidR="00CF70A6" w:rsidRPr="00D719D5">
        <w:t>ч</w:t>
      </w:r>
      <w:r w:rsidR="00CF70A6" w:rsidRPr="00D719D5">
        <w:t>ненными</w:t>
      </w:r>
      <w:r w:rsidRPr="00D719D5">
        <w:t xml:space="preserve"> показателями бюджета на 201</w:t>
      </w:r>
      <w:r w:rsidR="00CB10A2" w:rsidRPr="00D719D5">
        <w:t>5</w:t>
      </w:r>
      <w:r w:rsidR="00066E49" w:rsidRPr="00D719D5">
        <w:t xml:space="preserve"> год представлено в таблице 1.</w:t>
      </w:r>
    </w:p>
    <w:p w:rsidR="00DC7168" w:rsidRDefault="00DC7168" w:rsidP="001A3C9F">
      <w:pPr>
        <w:pStyle w:val="a7"/>
        <w:widowControl w:val="0"/>
        <w:ind w:left="0" w:firstLine="709"/>
      </w:pPr>
      <w:r w:rsidRPr="00D719D5">
        <w:t xml:space="preserve">Основную долю </w:t>
      </w:r>
      <w:r w:rsidR="003810F6" w:rsidRPr="00D719D5">
        <w:t xml:space="preserve">собственных </w:t>
      </w:r>
      <w:r w:rsidRPr="00D719D5">
        <w:t>доходов (без учета безвозмездных поступл</w:t>
      </w:r>
      <w:r w:rsidRPr="00D719D5">
        <w:t>е</w:t>
      </w:r>
      <w:r w:rsidRPr="00D719D5">
        <w:t>ний</w:t>
      </w:r>
      <w:r w:rsidRPr="00D719D5">
        <w:rPr>
          <w:bCs w:val="0"/>
        </w:rPr>
        <w:t xml:space="preserve"> из бюджетов других уровней</w:t>
      </w:r>
      <w:r w:rsidRPr="00D719D5">
        <w:t xml:space="preserve">) бюджета </w:t>
      </w:r>
      <w:r w:rsidR="00CE79B1" w:rsidRPr="00D719D5">
        <w:t>поселения</w:t>
      </w:r>
      <w:r w:rsidR="0037077C" w:rsidRPr="00D719D5">
        <w:t xml:space="preserve"> </w:t>
      </w:r>
      <w:r w:rsidRPr="00D719D5">
        <w:t>в 201</w:t>
      </w:r>
      <w:r w:rsidR="00CB10A2" w:rsidRPr="00D719D5">
        <w:t>6</w:t>
      </w:r>
      <w:r w:rsidRPr="00D719D5">
        <w:t xml:space="preserve"> году будут соста</w:t>
      </w:r>
      <w:r w:rsidRPr="00D719D5">
        <w:t>в</w:t>
      </w:r>
      <w:r w:rsidRPr="00D719D5">
        <w:t>лять налоговые доходы – 9</w:t>
      </w:r>
      <w:r w:rsidR="00CB10A2" w:rsidRPr="00D719D5">
        <w:t>3</w:t>
      </w:r>
      <w:r w:rsidRPr="00D719D5">
        <w:t>,</w:t>
      </w:r>
      <w:r w:rsidR="00CB10A2" w:rsidRPr="00D719D5">
        <w:t>4</w:t>
      </w:r>
      <w:r w:rsidR="00F71FD4" w:rsidRPr="00D719D5">
        <w:t>5</w:t>
      </w:r>
      <w:r w:rsidRPr="00D719D5">
        <w:t>%</w:t>
      </w:r>
      <w:r w:rsidR="00E8115A" w:rsidRPr="00D719D5">
        <w:t>.</w:t>
      </w:r>
    </w:p>
    <w:p w:rsidR="000D4B1A" w:rsidRPr="00D719D5" w:rsidRDefault="000D4B1A" w:rsidP="001A3C9F">
      <w:pPr>
        <w:pStyle w:val="a7"/>
        <w:widowControl w:val="0"/>
        <w:ind w:left="0" w:firstLine="709"/>
      </w:pPr>
    </w:p>
    <w:p w:rsidR="00DC7168" w:rsidRPr="00D719D5" w:rsidRDefault="00DC7168" w:rsidP="001A3C9F">
      <w:pPr>
        <w:pStyle w:val="1"/>
        <w:keepNext w:val="0"/>
        <w:widowControl w:val="0"/>
        <w:jc w:val="right"/>
        <w:rPr>
          <w:b w:val="0"/>
          <w:bCs/>
          <w:sz w:val="28"/>
        </w:rPr>
      </w:pPr>
      <w:r w:rsidRPr="00D719D5">
        <w:rPr>
          <w:b w:val="0"/>
          <w:bCs/>
          <w:sz w:val="28"/>
        </w:rPr>
        <w:t>Таблица 1</w:t>
      </w:r>
    </w:p>
    <w:p w:rsidR="00280A5A" w:rsidRPr="00D719D5" w:rsidRDefault="00280A5A" w:rsidP="001A3C9F">
      <w:pPr>
        <w:pStyle w:val="2"/>
        <w:keepNext w:val="0"/>
        <w:widowControl w:val="0"/>
        <w:spacing w:line="240" w:lineRule="exact"/>
        <w:jc w:val="center"/>
        <w:rPr>
          <w:b/>
          <w:szCs w:val="24"/>
        </w:rPr>
      </w:pPr>
    </w:p>
    <w:p w:rsidR="00406098" w:rsidRPr="00D719D5" w:rsidRDefault="00DC7168" w:rsidP="001A3C9F">
      <w:pPr>
        <w:pStyle w:val="2"/>
        <w:keepNext w:val="0"/>
        <w:widowControl w:val="0"/>
        <w:spacing w:line="240" w:lineRule="exact"/>
        <w:jc w:val="center"/>
        <w:rPr>
          <w:b/>
          <w:szCs w:val="24"/>
        </w:rPr>
      </w:pPr>
      <w:r w:rsidRPr="00D719D5">
        <w:rPr>
          <w:b/>
          <w:szCs w:val="24"/>
        </w:rPr>
        <w:t>Объем доходов проекта бюджета на 201</w:t>
      </w:r>
      <w:r w:rsidR="00E22756" w:rsidRPr="00D719D5">
        <w:rPr>
          <w:b/>
          <w:szCs w:val="24"/>
        </w:rPr>
        <w:t>6</w:t>
      </w:r>
      <w:r w:rsidR="00E807F5" w:rsidRPr="00D719D5">
        <w:rPr>
          <w:b/>
          <w:szCs w:val="24"/>
        </w:rPr>
        <w:t xml:space="preserve"> год в сравнении</w:t>
      </w:r>
    </w:p>
    <w:p w:rsidR="00DC7168" w:rsidRPr="00D719D5" w:rsidRDefault="00DC7168" w:rsidP="001A3C9F">
      <w:pPr>
        <w:pStyle w:val="2"/>
        <w:keepNext w:val="0"/>
        <w:widowControl w:val="0"/>
        <w:spacing w:line="240" w:lineRule="exact"/>
        <w:jc w:val="center"/>
        <w:rPr>
          <w:b/>
          <w:szCs w:val="24"/>
        </w:rPr>
      </w:pPr>
      <w:r w:rsidRPr="00D719D5">
        <w:rPr>
          <w:b/>
          <w:szCs w:val="24"/>
        </w:rPr>
        <w:t xml:space="preserve">с показателями </w:t>
      </w:r>
      <w:r w:rsidR="00406098" w:rsidRPr="00D719D5">
        <w:rPr>
          <w:b/>
          <w:szCs w:val="24"/>
        </w:rPr>
        <w:t>уто</w:t>
      </w:r>
      <w:r w:rsidR="00406098" w:rsidRPr="00D719D5">
        <w:rPr>
          <w:b/>
          <w:szCs w:val="24"/>
        </w:rPr>
        <w:t>ч</w:t>
      </w:r>
      <w:r w:rsidR="00406098" w:rsidRPr="00D719D5">
        <w:rPr>
          <w:b/>
          <w:szCs w:val="24"/>
        </w:rPr>
        <w:t>ненного</w:t>
      </w:r>
      <w:r w:rsidR="0037077C" w:rsidRPr="00D719D5">
        <w:rPr>
          <w:b/>
          <w:szCs w:val="24"/>
        </w:rPr>
        <w:t xml:space="preserve"> </w:t>
      </w:r>
      <w:r w:rsidRPr="00D719D5">
        <w:rPr>
          <w:b/>
          <w:szCs w:val="24"/>
        </w:rPr>
        <w:t xml:space="preserve">бюджета </w:t>
      </w:r>
      <w:r w:rsidR="00406098" w:rsidRPr="00D719D5">
        <w:rPr>
          <w:b/>
          <w:szCs w:val="24"/>
        </w:rPr>
        <w:t>на</w:t>
      </w:r>
      <w:r w:rsidR="0037077C" w:rsidRPr="00D719D5">
        <w:rPr>
          <w:b/>
          <w:szCs w:val="24"/>
        </w:rPr>
        <w:t xml:space="preserve"> </w:t>
      </w:r>
      <w:r w:rsidRPr="00D719D5">
        <w:rPr>
          <w:b/>
          <w:szCs w:val="24"/>
        </w:rPr>
        <w:t>201</w:t>
      </w:r>
      <w:r w:rsidR="00E22756" w:rsidRPr="00D719D5">
        <w:rPr>
          <w:b/>
          <w:szCs w:val="24"/>
        </w:rPr>
        <w:t>5</w:t>
      </w:r>
      <w:r w:rsidRPr="00D719D5">
        <w:rPr>
          <w:b/>
          <w:szCs w:val="24"/>
        </w:rPr>
        <w:t xml:space="preserve"> год</w:t>
      </w:r>
    </w:p>
    <w:p w:rsidR="00406098" w:rsidRPr="00D719D5" w:rsidRDefault="00406098" w:rsidP="001A3C9F">
      <w:pPr>
        <w:widowContro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1"/>
        <w:gridCol w:w="1683"/>
        <w:gridCol w:w="1659"/>
        <w:gridCol w:w="1276"/>
        <w:gridCol w:w="1134"/>
      </w:tblGrid>
      <w:tr w:rsidR="00D719D5" w:rsidRPr="00D719D5" w:rsidTr="00280A5A">
        <w:tblPrEx>
          <w:tblCellMar>
            <w:top w:w="0" w:type="dxa"/>
            <w:bottom w:w="0" w:type="dxa"/>
          </w:tblCellMar>
        </w:tblPrEx>
        <w:trPr>
          <w:cantSplit/>
          <w:trHeight w:val="446"/>
          <w:tblHeader/>
        </w:trPr>
        <w:tc>
          <w:tcPr>
            <w:tcW w:w="4171" w:type="dxa"/>
            <w:vMerge w:val="restart"/>
            <w:tcBorders>
              <w:bottom w:val="nil"/>
            </w:tcBorders>
          </w:tcPr>
          <w:p w:rsidR="00DC7168" w:rsidRPr="00D719D5" w:rsidRDefault="00DC7168" w:rsidP="001A3C9F">
            <w:pPr>
              <w:pStyle w:val="2"/>
              <w:keepNext w:val="0"/>
              <w:widowControl w:val="0"/>
              <w:spacing w:line="200" w:lineRule="exact"/>
              <w:jc w:val="center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>Показатели</w:t>
            </w:r>
          </w:p>
        </w:tc>
        <w:tc>
          <w:tcPr>
            <w:tcW w:w="1683" w:type="dxa"/>
            <w:vMerge w:val="restart"/>
          </w:tcPr>
          <w:p w:rsidR="0002047D" w:rsidRPr="00D719D5" w:rsidRDefault="00DC7168" w:rsidP="001A3C9F">
            <w:pPr>
              <w:pStyle w:val="2"/>
              <w:keepNext w:val="0"/>
              <w:widowControl w:val="0"/>
              <w:spacing w:line="200" w:lineRule="exact"/>
              <w:jc w:val="center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 xml:space="preserve">Бюджет </w:t>
            </w:r>
          </w:p>
          <w:p w:rsidR="00DC7168" w:rsidRPr="00D719D5" w:rsidRDefault="0002047D" w:rsidP="001A3C9F">
            <w:pPr>
              <w:pStyle w:val="2"/>
              <w:keepNext w:val="0"/>
              <w:widowControl w:val="0"/>
              <w:spacing w:line="200" w:lineRule="exact"/>
              <w:jc w:val="center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>н</w:t>
            </w:r>
            <w:r w:rsidR="00DC7168" w:rsidRPr="00D719D5">
              <w:rPr>
                <w:sz w:val="24"/>
                <w:szCs w:val="24"/>
              </w:rPr>
              <w:t>а</w:t>
            </w:r>
            <w:r w:rsidRPr="00D719D5">
              <w:rPr>
                <w:sz w:val="24"/>
                <w:szCs w:val="24"/>
              </w:rPr>
              <w:t xml:space="preserve"> </w:t>
            </w:r>
            <w:r w:rsidR="00DC7168" w:rsidRPr="00D719D5">
              <w:rPr>
                <w:sz w:val="24"/>
                <w:szCs w:val="24"/>
              </w:rPr>
              <w:t>201</w:t>
            </w:r>
            <w:r w:rsidR="00CB10A2" w:rsidRPr="00D719D5">
              <w:rPr>
                <w:sz w:val="24"/>
                <w:szCs w:val="24"/>
              </w:rPr>
              <w:t>5</w:t>
            </w:r>
            <w:r w:rsidR="00DC7168" w:rsidRPr="00D719D5">
              <w:rPr>
                <w:sz w:val="24"/>
                <w:szCs w:val="24"/>
              </w:rPr>
              <w:t xml:space="preserve"> год</w:t>
            </w:r>
          </w:p>
          <w:p w:rsidR="00DC7168" w:rsidRPr="00D719D5" w:rsidRDefault="00DC7168" w:rsidP="001A3C9F">
            <w:pPr>
              <w:widowControl w:val="0"/>
              <w:spacing w:line="200" w:lineRule="exact"/>
              <w:jc w:val="center"/>
            </w:pPr>
            <w:r w:rsidRPr="00D719D5">
              <w:t>(</w:t>
            </w:r>
            <w:r w:rsidR="00CF70A6" w:rsidRPr="00D719D5">
              <w:t>уточненный</w:t>
            </w:r>
            <w:r w:rsidRPr="00D719D5">
              <w:t>),</w:t>
            </w:r>
          </w:p>
          <w:p w:rsidR="00DC7168" w:rsidRPr="00D719D5" w:rsidRDefault="00DC7168" w:rsidP="001A3C9F">
            <w:pPr>
              <w:widowControl w:val="0"/>
              <w:spacing w:line="200" w:lineRule="exact"/>
              <w:jc w:val="center"/>
            </w:pPr>
            <w:r w:rsidRPr="00D719D5">
              <w:t>тыс.руб.</w:t>
            </w:r>
          </w:p>
        </w:tc>
        <w:tc>
          <w:tcPr>
            <w:tcW w:w="1659" w:type="dxa"/>
            <w:vMerge w:val="restart"/>
          </w:tcPr>
          <w:p w:rsidR="0002047D" w:rsidRPr="00D719D5" w:rsidRDefault="00DC7168" w:rsidP="001A3C9F">
            <w:pPr>
              <w:pStyle w:val="2"/>
              <w:keepNext w:val="0"/>
              <w:widowControl w:val="0"/>
              <w:spacing w:line="200" w:lineRule="exact"/>
              <w:jc w:val="center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 xml:space="preserve">Проект </w:t>
            </w:r>
          </w:p>
          <w:p w:rsidR="0002047D" w:rsidRPr="00D719D5" w:rsidRDefault="00DC7168" w:rsidP="001A3C9F">
            <w:pPr>
              <w:pStyle w:val="2"/>
              <w:keepNext w:val="0"/>
              <w:widowControl w:val="0"/>
              <w:spacing w:line="200" w:lineRule="exact"/>
              <w:jc w:val="center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>бю</w:t>
            </w:r>
            <w:r w:rsidRPr="00D719D5">
              <w:rPr>
                <w:sz w:val="24"/>
                <w:szCs w:val="24"/>
              </w:rPr>
              <w:t>д</w:t>
            </w:r>
            <w:r w:rsidRPr="00D719D5">
              <w:rPr>
                <w:sz w:val="24"/>
                <w:szCs w:val="24"/>
              </w:rPr>
              <w:t xml:space="preserve">жета </w:t>
            </w:r>
          </w:p>
          <w:p w:rsidR="00DC7168" w:rsidRPr="00D719D5" w:rsidRDefault="00DC7168" w:rsidP="001A3C9F">
            <w:pPr>
              <w:pStyle w:val="2"/>
              <w:keepNext w:val="0"/>
              <w:widowControl w:val="0"/>
              <w:spacing w:line="200" w:lineRule="exact"/>
              <w:jc w:val="center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>на 201</w:t>
            </w:r>
            <w:r w:rsidR="00CB10A2" w:rsidRPr="00D719D5">
              <w:rPr>
                <w:sz w:val="24"/>
                <w:szCs w:val="24"/>
              </w:rPr>
              <w:t>6</w:t>
            </w:r>
            <w:r w:rsidRPr="00D719D5">
              <w:rPr>
                <w:sz w:val="24"/>
                <w:szCs w:val="24"/>
              </w:rPr>
              <w:t xml:space="preserve"> год,</w:t>
            </w:r>
          </w:p>
          <w:p w:rsidR="00DC7168" w:rsidRPr="00D719D5" w:rsidRDefault="00DC7168" w:rsidP="001A3C9F">
            <w:pPr>
              <w:widowControl w:val="0"/>
              <w:spacing w:line="200" w:lineRule="exact"/>
              <w:jc w:val="center"/>
            </w:pPr>
            <w:r w:rsidRPr="00D719D5">
              <w:t>тыс.руб.</w:t>
            </w:r>
          </w:p>
        </w:tc>
        <w:tc>
          <w:tcPr>
            <w:tcW w:w="2410" w:type="dxa"/>
            <w:gridSpan w:val="2"/>
          </w:tcPr>
          <w:p w:rsidR="0002047D" w:rsidRPr="00D719D5" w:rsidRDefault="00DC7168" w:rsidP="001A3C9F">
            <w:pPr>
              <w:pStyle w:val="2"/>
              <w:keepNext w:val="0"/>
              <w:widowControl w:val="0"/>
              <w:spacing w:line="200" w:lineRule="exact"/>
              <w:jc w:val="center"/>
            </w:pPr>
            <w:r w:rsidRPr="00D719D5">
              <w:rPr>
                <w:sz w:val="24"/>
                <w:szCs w:val="24"/>
              </w:rPr>
              <w:t>Отклонение</w:t>
            </w:r>
          </w:p>
        </w:tc>
      </w:tr>
      <w:tr w:rsidR="00D719D5" w:rsidRPr="00D719D5" w:rsidTr="00BE12D3">
        <w:tblPrEx>
          <w:tblCellMar>
            <w:top w:w="0" w:type="dxa"/>
            <w:bottom w:w="0" w:type="dxa"/>
          </w:tblCellMar>
        </w:tblPrEx>
        <w:trPr>
          <w:cantSplit/>
          <w:trHeight w:val="339"/>
          <w:tblHeader/>
        </w:trPr>
        <w:tc>
          <w:tcPr>
            <w:tcW w:w="4171" w:type="dxa"/>
            <w:vMerge/>
            <w:tcBorders>
              <w:bottom w:val="nil"/>
            </w:tcBorders>
          </w:tcPr>
          <w:p w:rsidR="00DC7168" w:rsidRPr="00D719D5" w:rsidRDefault="00DC7168" w:rsidP="001A3C9F">
            <w:pPr>
              <w:pStyle w:val="2"/>
              <w:keepNext w:val="0"/>
              <w:widowControl w:val="0"/>
              <w:ind w:left="57" w:hanging="57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DC7168" w:rsidRPr="00D719D5" w:rsidRDefault="00DC7168" w:rsidP="001A3C9F">
            <w:pPr>
              <w:pStyle w:val="2"/>
              <w:keepNext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DC7168" w:rsidRPr="00D719D5" w:rsidRDefault="00DC7168" w:rsidP="001A3C9F">
            <w:pPr>
              <w:pStyle w:val="2"/>
              <w:keepNext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7168" w:rsidRPr="00D719D5" w:rsidRDefault="00DC7168" w:rsidP="001A3C9F">
            <w:pPr>
              <w:pStyle w:val="2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>тыс.</w:t>
            </w:r>
            <w:r w:rsidR="00F71FD4" w:rsidRPr="00D719D5">
              <w:rPr>
                <w:sz w:val="24"/>
                <w:szCs w:val="24"/>
              </w:rPr>
              <w:t xml:space="preserve"> </w:t>
            </w:r>
            <w:r w:rsidRPr="00D719D5">
              <w:rPr>
                <w:sz w:val="24"/>
                <w:szCs w:val="24"/>
              </w:rPr>
              <w:t>руб.</w:t>
            </w:r>
          </w:p>
          <w:p w:rsidR="00BE12D3" w:rsidRPr="00D719D5" w:rsidRDefault="00771F32" w:rsidP="001A3C9F">
            <w:pPr>
              <w:widowControl w:val="0"/>
              <w:jc w:val="center"/>
            </w:pPr>
            <w:r w:rsidRPr="00D719D5">
              <w:t>(</w:t>
            </w:r>
            <w:r w:rsidR="00321AC8" w:rsidRPr="00D719D5">
              <w:t>гр</w:t>
            </w:r>
            <w:r w:rsidR="00F71FD4" w:rsidRPr="00D719D5">
              <w:t>афа</w:t>
            </w:r>
            <w:r w:rsidR="00321AC8" w:rsidRPr="00D719D5">
              <w:t xml:space="preserve"> 3</w:t>
            </w:r>
            <w:r w:rsidR="00BE12D3" w:rsidRPr="00D719D5">
              <w:t xml:space="preserve"> </w:t>
            </w:r>
            <w:r w:rsidR="00321AC8" w:rsidRPr="00D719D5">
              <w:t>-</w:t>
            </w:r>
          </w:p>
          <w:p w:rsidR="00321AC8" w:rsidRPr="00D719D5" w:rsidRDefault="00BE12D3" w:rsidP="001A3C9F">
            <w:pPr>
              <w:widowControl w:val="0"/>
              <w:jc w:val="center"/>
            </w:pPr>
            <w:r w:rsidRPr="00D719D5">
              <w:t xml:space="preserve">- </w:t>
            </w:r>
            <w:r w:rsidR="00321AC8" w:rsidRPr="00D719D5">
              <w:t>гр</w:t>
            </w:r>
            <w:r w:rsidR="00F71FD4" w:rsidRPr="00D719D5">
              <w:t xml:space="preserve">афа </w:t>
            </w:r>
            <w:r w:rsidR="00321AC8" w:rsidRPr="00D719D5">
              <w:t>2</w:t>
            </w:r>
            <w:r w:rsidR="00771F32" w:rsidRPr="00D719D5">
              <w:t>)</w:t>
            </w:r>
          </w:p>
        </w:tc>
        <w:tc>
          <w:tcPr>
            <w:tcW w:w="1134" w:type="dxa"/>
          </w:tcPr>
          <w:p w:rsidR="00DC7168" w:rsidRPr="00D719D5" w:rsidRDefault="00DC7168" w:rsidP="001A3C9F">
            <w:pPr>
              <w:pStyle w:val="2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>%</w:t>
            </w:r>
          </w:p>
          <w:p w:rsidR="00BE12D3" w:rsidRPr="00D719D5" w:rsidRDefault="00771F32" w:rsidP="001A3C9F">
            <w:pPr>
              <w:widowControl w:val="0"/>
              <w:jc w:val="center"/>
              <w:rPr>
                <w:spacing w:val="-6"/>
              </w:rPr>
            </w:pPr>
            <w:r w:rsidRPr="00D719D5">
              <w:rPr>
                <w:spacing w:val="-6"/>
              </w:rPr>
              <w:t>(г</w:t>
            </w:r>
            <w:r w:rsidR="00B8236F" w:rsidRPr="00D719D5">
              <w:rPr>
                <w:spacing w:val="-6"/>
              </w:rPr>
              <w:t>р</w:t>
            </w:r>
            <w:r w:rsidR="00F71FD4" w:rsidRPr="00D719D5">
              <w:rPr>
                <w:spacing w:val="-6"/>
              </w:rPr>
              <w:t>афа</w:t>
            </w:r>
            <w:r w:rsidR="00B8236F" w:rsidRPr="00D719D5">
              <w:rPr>
                <w:spacing w:val="-6"/>
              </w:rPr>
              <w:t xml:space="preserve"> 3</w:t>
            </w:r>
            <w:r w:rsidR="00BE12D3" w:rsidRPr="00D719D5">
              <w:rPr>
                <w:spacing w:val="-6"/>
              </w:rPr>
              <w:t xml:space="preserve"> </w:t>
            </w:r>
            <w:r w:rsidR="00B8236F" w:rsidRPr="00D719D5">
              <w:rPr>
                <w:spacing w:val="-6"/>
              </w:rPr>
              <w:t>/</w:t>
            </w:r>
            <w:r w:rsidR="00BE12D3" w:rsidRPr="00D719D5">
              <w:rPr>
                <w:spacing w:val="-6"/>
              </w:rPr>
              <w:t xml:space="preserve"> </w:t>
            </w:r>
            <w:r w:rsidR="00BE12D3" w:rsidRPr="00D719D5">
              <w:rPr>
                <w:spacing w:val="-16"/>
              </w:rPr>
              <w:t xml:space="preserve">/ </w:t>
            </w:r>
            <w:r w:rsidR="00B8236F" w:rsidRPr="00D719D5">
              <w:rPr>
                <w:spacing w:val="-16"/>
              </w:rPr>
              <w:t>гр</w:t>
            </w:r>
            <w:r w:rsidR="00F71FD4" w:rsidRPr="00D719D5">
              <w:rPr>
                <w:spacing w:val="-16"/>
              </w:rPr>
              <w:t>афа</w:t>
            </w:r>
            <w:r w:rsidR="00B8236F" w:rsidRPr="00D719D5">
              <w:rPr>
                <w:spacing w:val="-16"/>
              </w:rPr>
              <w:t xml:space="preserve"> 2 х</w:t>
            </w:r>
          </w:p>
          <w:p w:rsidR="00B8236F" w:rsidRPr="00D719D5" w:rsidRDefault="00BE12D3" w:rsidP="00BE12D3">
            <w:pPr>
              <w:widowControl w:val="0"/>
              <w:jc w:val="center"/>
            </w:pPr>
            <w:r w:rsidRPr="00D719D5">
              <w:rPr>
                <w:spacing w:val="-6"/>
              </w:rPr>
              <w:t xml:space="preserve">х </w:t>
            </w:r>
            <w:r w:rsidR="00B8236F" w:rsidRPr="00D719D5">
              <w:rPr>
                <w:spacing w:val="-6"/>
              </w:rPr>
              <w:t>100</w:t>
            </w:r>
            <w:r w:rsidR="00771F32" w:rsidRPr="00D719D5">
              <w:rPr>
                <w:spacing w:val="-6"/>
              </w:rPr>
              <w:t>)</w:t>
            </w:r>
          </w:p>
        </w:tc>
      </w:tr>
      <w:tr w:rsidR="00D719D5" w:rsidRPr="00D719D5" w:rsidTr="00BE12D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171" w:type="dxa"/>
            <w:vAlign w:val="bottom"/>
          </w:tcPr>
          <w:p w:rsidR="0002047D" w:rsidRPr="00D719D5" w:rsidRDefault="0002047D" w:rsidP="001A3C9F">
            <w:pPr>
              <w:widowControl w:val="0"/>
              <w:ind w:left="57" w:hanging="57"/>
              <w:jc w:val="center"/>
              <w:rPr>
                <w:sz w:val="20"/>
                <w:szCs w:val="20"/>
              </w:rPr>
            </w:pPr>
            <w:r w:rsidRPr="00D719D5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  <w:vAlign w:val="bottom"/>
          </w:tcPr>
          <w:p w:rsidR="0002047D" w:rsidRPr="00D719D5" w:rsidRDefault="0002047D" w:rsidP="001A3C9F">
            <w:pPr>
              <w:pStyle w:val="2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D719D5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vAlign w:val="bottom"/>
          </w:tcPr>
          <w:p w:rsidR="0002047D" w:rsidRPr="00D719D5" w:rsidRDefault="0002047D" w:rsidP="001A3C9F">
            <w:pPr>
              <w:pStyle w:val="2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D719D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02047D" w:rsidRPr="00D719D5" w:rsidRDefault="0002047D" w:rsidP="001A3C9F">
            <w:pPr>
              <w:pStyle w:val="2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D719D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02047D" w:rsidRPr="00D719D5" w:rsidRDefault="0002047D" w:rsidP="001A3C9F">
            <w:pPr>
              <w:pStyle w:val="2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D719D5">
              <w:rPr>
                <w:sz w:val="20"/>
                <w:szCs w:val="20"/>
              </w:rPr>
              <w:t>5</w:t>
            </w:r>
          </w:p>
        </w:tc>
      </w:tr>
      <w:tr w:rsidR="00D719D5" w:rsidRPr="00D719D5" w:rsidTr="00BE12D3">
        <w:tblPrEx>
          <w:tblCellMar>
            <w:top w:w="0" w:type="dxa"/>
            <w:bottom w:w="0" w:type="dxa"/>
          </w:tblCellMar>
        </w:tblPrEx>
        <w:tc>
          <w:tcPr>
            <w:tcW w:w="4171" w:type="dxa"/>
            <w:vAlign w:val="bottom"/>
          </w:tcPr>
          <w:p w:rsidR="00DC7168" w:rsidRPr="00D719D5" w:rsidRDefault="00DC7168" w:rsidP="001A3C9F">
            <w:pPr>
              <w:widowControl w:val="0"/>
              <w:rPr>
                <w:b/>
              </w:rPr>
            </w:pPr>
            <w:r w:rsidRPr="00D719D5">
              <w:rPr>
                <w:b/>
              </w:rPr>
              <w:t xml:space="preserve">Бюджет </w:t>
            </w:r>
            <w:r w:rsidR="00406098" w:rsidRPr="00D719D5">
              <w:rPr>
                <w:b/>
              </w:rPr>
              <w:t>Суксунско</w:t>
            </w:r>
            <w:r w:rsidR="00F71FD4" w:rsidRPr="00D719D5">
              <w:rPr>
                <w:b/>
              </w:rPr>
              <w:t>го</w:t>
            </w:r>
            <w:r w:rsidR="00CE79B1" w:rsidRPr="00D719D5">
              <w:rPr>
                <w:b/>
              </w:rPr>
              <w:t xml:space="preserve"> городско</w:t>
            </w:r>
            <w:r w:rsidR="00F71FD4" w:rsidRPr="00D719D5">
              <w:rPr>
                <w:b/>
              </w:rPr>
              <w:t>го</w:t>
            </w:r>
            <w:r w:rsidR="00CE79B1" w:rsidRPr="00D719D5">
              <w:rPr>
                <w:b/>
              </w:rPr>
              <w:t xml:space="preserve"> поселени</w:t>
            </w:r>
            <w:r w:rsidR="00F71FD4" w:rsidRPr="00D719D5">
              <w:rPr>
                <w:b/>
              </w:rPr>
              <w:t>я</w:t>
            </w:r>
            <w:r w:rsidRPr="00D719D5">
              <w:rPr>
                <w:b/>
              </w:rPr>
              <w:t xml:space="preserve"> всего, в том чи</w:t>
            </w:r>
            <w:r w:rsidRPr="00D719D5">
              <w:rPr>
                <w:b/>
              </w:rPr>
              <w:t>с</w:t>
            </w:r>
            <w:r w:rsidRPr="00D719D5">
              <w:rPr>
                <w:b/>
              </w:rPr>
              <w:t>ле:</w:t>
            </w:r>
          </w:p>
        </w:tc>
        <w:tc>
          <w:tcPr>
            <w:tcW w:w="1683" w:type="dxa"/>
          </w:tcPr>
          <w:p w:rsidR="00DC7168" w:rsidRPr="00D719D5" w:rsidRDefault="00712238" w:rsidP="00CB10A2">
            <w:pPr>
              <w:pStyle w:val="2"/>
              <w:keepNext w:val="0"/>
              <w:widowControl w:val="0"/>
              <w:jc w:val="right"/>
              <w:rPr>
                <w:b/>
                <w:sz w:val="24"/>
                <w:szCs w:val="24"/>
              </w:rPr>
            </w:pPr>
            <w:r w:rsidRPr="00D719D5">
              <w:rPr>
                <w:b/>
                <w:sz w:val="24"/>
                <w:szCs w:val="24"/>
              </w:rPr>
              <w:t>3</w:t>
            </w:r>
            <w:r w:rsidR="00CB10A2" w:rsidRPr="00D719D5">
              <w:rPr>
                <w:b/>
                <w:sz w:val="24"/>
                <w:szCs w:val="24"/>
              </w:rPr>
              <w:t>3</w:t>
            </w:r>
            <w:r w:rsidRPr="00D719D5">
              <w:rPr>
                <w:b/>
                <w:sz w:val="24"/>
                <w:szCs w:val="24"/>
              </w:rPr>
              <w:t> </w:t>
            </w:r>
            <w:r w:rsidR="00CB10A2" w:rsidRPr="00D719D5">
              <w:rPr>
                <w:b/>
                <w:sz w:val="24"/>
                <w:szCs w:val="24"/>
              </w:rPr>
              <w:t>5</w:t>
            </w:r>
            <w:r w:rsidR="00E206E2" w:rsidRPr="00D719D5">
              <w:rPr>
                <w:b/>
                <w:sz w:val="24"/>
                <w:szCs w:val="24"/>
              </w:rPr>
              <w:t>9</w:t>
            </w:r>
            <w:r w:rsidR="00CB10A2" w:rsidRPr="00D719D5">
              <w:rPr>
                <w:b/>
                <w:sz w:val="24"/>
                <w:szCs w:val="24"/>
              </w:rPr>
              <w:t>2</w:t>
            </w:r>
            <w:r w:rsidRPr="00D719D5">
              <w:rPr>
                <w:b/>
                <w:sz w:val="24"/>
                <w:szCs w:val="24"/>
              </w:rPr>
              <w:t>,</w:t>
            </w:r>
            <w:r w:rsidR="00CB10A2" w:rsidRPr="00D719D5">
              <w:rPr>
                <w:b/>
                <w:sz w:val="24"/>
                <w:szCs w:val="24"/>
              </w:rPr>
              <w:t>6</w:t>
            </w:r>
            <w:r w:rsidRPr="00D719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DC7168" w:rsidRPr="00D719D5" w:rsidRDefault="00B8256A" w:rsidP="00CB10A2">
            <w:pPr>
              <w:pStyle w:val="2"/>
              <w:keepNext w:val="0"/>
              <w:widowControl w:val="0"/>
              <w:jc w:val="right"/>
              <w:rPr>
                <w:b/>
                <w:sz w:val="24"/>
                <w:szCs w:val="24"/>
              </w:rPr>
            </w:pPr>
            <w:r w:rsidRPr="00D719D5">
              <w:rPr>
                <w:b/>
                <w:sz w:val="24"/>
                <w:szCs w:val="24"/>
              </w:rPr>
              <w:t>2</w:t>
            </w:r>
            <w:r w:rsidR="00CB10A2" w:rsidRPr="00D719D5">
              <w:rPr>
                <w:b/>
                <w:sz w:val="24"/>
                <w:szCs w:val="24"/>
              </w:rPr>
              <w:t>5</w:t>
            </w:r>
            <w:r w:rsidR="00DC7168" w:rsidRPr="00D719D5">
              <w:rPr>
                <w:b/>
                <w:sz w:val="24"/>
                <w:szCs w:val="24"/>
              </w:rPr>
              <w:t> </w:t>
            </w:r>
            <w:r w:rsidR="00CB10A2" w:rsidRPr="00D719D5">
              <w:rPr>
                <w:b/>
                <w:sz w:val="24"/>
                <w:szCs w:val="24"/>
              </w:rPr>
              <w:t>13</w:t>
            </w:r>
            <w:r w:rsidR="00E206E2" w:rsidRPr="00D719D5">
              <w:rPr>
                <w:b/>
                <w:sz w:val="24"/>
                <w:szCs w:val="24"/>
              </w:rPr>
              <w:t>6</w:t>
            </w:r>
            <w:r w:rsidR="00DC7168" w:rsidRPr="00D719D5">
              <w:rPr>
                <w:b/>
                <w:sz w:val="24"/>
                <w:szCs w:val="24"/>
              </w:rPr>
              <w:t>,</w:t>
            </w:r>
            <w:r w:rsidR="00CB10A2" w:rsidRPr="00D719D5">
              <w:rPr>
                <w:b/>
                <w:sz w:val="24"/>
                <w:szCs w:val="24"/>
              </w:rPr>
              <w:t>4</w:t>
            </w:r>
            <w:r w:rsidR="00DC7168" w:rsidRPr="00D719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7168" w:rsidRPr="00D719D5" w:rsidRDefault="00CF70A6" w:rsidP="00CB10A2">
            <w:pPr>
              <w:pStyle w:val="2"/>
              <w:keepNext w:val="0"/>
              <w:widowControl w:val="0"/>
              <w:jc w:val="right"/>
              <w:rPr>
                <w:b/>
                <w:sz w:val="24"/>
                <w:szCs w:val="24"/>
              </w:rPr>
            </w:pPr>
            <w:r w:rsidRPr="00D719D5">
              <w:rPr>
                <w:b/>
                <w:sz w:val="24"/>
                <w:szCs w:val="24"/>
              </w:rPr>
              <w:t>-</w:t>
            </w:r>
            <w:r w:rsidR="00CB10A2" w:rsidRPr="00D719D5">
              <w:rPr>
                <w:b/>
                <w:sz w:val="24"/>
                <w:szCs w:val="24"/>
              </w:rPr>
              <w:t>8</w:t>
            </w:r>
            <w:r w:rsidR="00712238" w:rsidRPr="00D719D5">
              <w:rPr>
                <w:b/>
                <w:sz w:val="24"/>
                <w:szCs w:val="24"/>
              </w:rPr>
              <w:t> </w:t>
            </w:r>
            <w:r w:rsidR="00CB10A2" w:rsidRPr="00D719D5">
              <w:rPr>
                <w:b/>
                <w:sz w:val="24"/>
                <w:szCs w:val="24"/>
              </w:rPr>
              <w:t>456</w:t>
            </w:r>
            <w:r w:rsidR="00712238" w:rsidRPr="00D719D5">
              <w:rPr>
                <w:b/>
                <w:sz w:val="24"/>
                <w:szCs w:val="24"/>
              </w:rPr>
              <w:t>,</w:t>
            </w:r>
            <w:r w:rsidR="00CB10A2" w:rsidRPr="00D719D5">
              <w:rPr>
                <w:b/>
                <w:sz w:val="24"/>
                <w:szCs w:val="24"/>
              </w:rPr>
              <w:t>2</w:t>
            </w:r>
            <w:r w:rsidR="00712238" w:rsidRPr="00D719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7168" w:rsidRPr="00D719D5" w:rsidRDefault="00712238" w:rsidP="00D719D5">
            <w:pPr>
              <w:pStyle w:val="2"/>
              <w:keepNext w:val="0"/>
              <w:widowControl w:val="0"/>
              <w:jc w:val="right"/>
              <w:rPr>
                <w:b/>
                <w:sz w:val="24"/>
                <w:szCs w:val="24"/>
              </w:rPr>
            </w:pPr>
            <w:r w:rsidRPr="00D719D5">
              <w:rPr>
                <w:b/>
                <w:sz w:val="24"/>
                <w:szCs w:val="24"/>
              </w:rPr>
              <w:t>7</w:t>
            </w:r>
            <w:r w:rsidR="00D719D5" w:rsidRPr="00D719D5">
              <w:rPr>
                <w:b/>
                <w:sz w:val="24"/>
                <w:szCs w:val="24"/>
              </w:rPr>
              <w:t>4</w:t>
            </w:r>
            <w:r w:rsidR="00CF70A6" w:rsidRPr="00D719D5">
              <w:rPr>
                <w:b/>
                <w:sz w:val="24"/>
                <w:szCs w:val="24"/>
              </w:rPr>
              <w:t>,</w:t>
            </w:r>
            <w:r w:rsidR="00D719D5" w:rsidRPr="00D719D5">
              <w:rPr>
                <w:b/>
                <w:sz w:val="24"/>
                <w:szCs w:val="24"/>
              </w:rPr>
              <w:t>83</w:t>
            </w:r>
          </w:p>
        </w:tc>
      </w:tr>
      <w:tr w:rsidR="00D719D5" w:rsidRPr="00D719D5" w:rsidTr="00BE12D3">
        <w:tblPrEx>
          <w:tblCellMar>
            <w:top w:w="0" w:type="dxa"/>
            <w:bottom w:w="0" w:type="dxa"/>
          </w:tblCellMar>
        </w:tblPrEx>
        <w:tc>
          <w:tcPr>
            <w:tcW w:w="4171" w:type="dxa"/>
            <w:vAlign w:val="bottom"/>
          </w:tcPr>
          <w:p w:rsidR="00DC7168" w:rsidRPr="00D719D5" w:rsidRDefault="00DC7168" w:rsidP="001A3C9F">
            <w:pPr>
              <w:pStyle w:val="2"/>
              <w:keepNext w:val="0"/>
              <w:widowControl w:val="0"/>
              <w:ind w:left="57" w:hanging="57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683" w:type="dxa"/>
          </w:tcPr>
          <w:p w:rsidR="00DC7168" w:rsidRPr="00D719D5" w:rsidRDefault="00712238" w:rsidP="00D719D5">
            <w:pPr>
              <w:pStyle w:val="2"/>
              <w:keepNext w:val="0"/>
              <w:widowControl w:val="0"/>
              <w:jc w:val="right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>1</w:t>
            </w:r>
            <w:r w:rsidR="00D719D5" w:rsidRPr="00D719D5">
              <w:rPr>
                <w:sz w:val="24"/>
                <w:szCs w:val="24"/>
              </w:rPr>
              <w:t>6</w:t>
            </w:r>
            <w:r w:rsidR="00B032D2" w:rsidRPr="00D719D5">
              <w:rPr>
                <w:sz w:val="24"/>
                <w:szCs w:val="24"/>
              </w:rPr>
              <w:t> </w:t>
            </w:r>
            <w:r w:rsidR="00D719D5" w:rsidRPr="00D719D5">
              <w:rPr>
                <w:sz w:val="24"/>
                <w:szCs w:val="24"/>
              </w:rPr>
              <w:t>2</w:t>
            </w:r>
            <w:r w:rsidR="00E206E2" w:rsidRPr="00D719D5">
              <w:rPr>
                <w:sz w:val="24"/>
                <w:szCs w:val="24"/>
              </w:rPr>
              <w:t>1</w:t>
            </w:r>
            <w:r w:rsidR="00D719D5" w:rsidRPr="00D719D5">
              <w:rPr>
                <w:sz w:val="24"/>
                <w:szCs w:val="24"/>
              </w:rPr>
              <w:t>9</w:t>
            </w:r>
            <w:r w:rsidR="00B032D2" w:rsidRPr="00D719D5">
              <w:rPr>
                <w:sz w:val="24"/>
                <w:szCs w:val="24"/>
              </w:rPr>
              <w:t>,</w:t>
            </w:r>
            <w:r w:rsidR="00D719D5" w:rsidRPr="00D719D5">
              <w:rPr>
                <w:sz w:val="24"/>
                <w:szCs w:val="24"/>
              </w:rPr>
              <w:t>0</w:t>
            </w:r>
            <w:r w:rsidR="00B032D2" w:rsidRPr="00D719D5">
              <w:rPr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DC7168" w:rsidRPr="00D719D5" w:rsidRDefault="00B8256A" w:rsidP="00D719D5">
            <w:pPr>
              <w:pStyle w:val="2"/>
              <w:keepNext w:val="0"/>
              <w:widowControl w:val="0"/>
              <w:jc w:val="right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>1</w:t>
            </w:r>
            <w:r w:rsidR="00D719D5" w:rsidRPr="00D719D5">
              <w:rPr>
                <w:sz w:val="24"/>
                <w:szCs w:val="24"/>
              </w:rPr>
              <w:t>7</w:t>
            </w:r>
            <w:r w:rsidR="003B25D6" w:rsidRPr="00D719D5">
              <w:rPr>
                <w:sz w:val="24"/>
                <w:szCs w:val="24"/>
              </w:rPr>
              <w:t> </w:t>
            </w:r>
            <w:r w:rsidR="00D719D5" w:rsidRPr="00D719D5">
              <w:rPr>
                <w:sz w:val="24"/>
                <w:szCs w:val="24"/>
              </w:rPr>
              <w:t>2</w:t>
            </w:r>
            <w:r w:rsidR="00E206E2" w:rsidRPr="00D719D5">
              <w:rPr>
                <w:sz w:val="24"/>
                <w:szCs w:val="24"/>
              </w:rPr>
              <w:t>6</w:t>
            </w:r>
            <w:r w:rsidR="00D719D5" w:rsidRPr="00D719D5">
              <w:rPr>
                <w:sz w:val="24"/>
                <w:szCs w:val="24"/>
              </w:rPr>
              <w:t>3</w:t>
            </w:r>
            <w:r w:rsidR="003B25D6" w:rsidRPr="00D719D5">
              <w:rPr>
                <w:sz w:val="24"/>
                <w:szCs w:val="24"/>
              </w:rPr>
              <w:t>,</w:t>
            </w:r>
            <w:r w:rsidR="00D719D5" w:rsidRPr="00D719D5">
              <w:rPr>
                <w:sz w:val="24"/>
                <w:szCs w:val="24"/>
              </w:rPr>
              <w:t>0</w:t>
            </w:r>
            <w:r w:rsidR="003B25D6" w:rsidRPr="00D719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7168" w:rsidRPr="00D719D5" w:rsidRDefault="00712238" w:rsidP="00D719D5">
            <w:pPr>
              <w:pStyle w:val="2"/>
              <w:keepNext w:val="0"/>
              <w:widowControl w:val="0"/>
              <w:jc w:val="right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>+1 </w:t>
            </w:r>
            <w:r w:rsidR="00D719D5" w:rsidRPr="00D719D5">
              <w:rPr>
                <w:sz w:val="24"/>
                <w:szCs w:val="24"/>
              </w:rPr>
              <w:t>0</w:t>
            </w:r>
            <w:r w:rsidR="00E206E2" w:rsidRPr="00D719D5">
              <w:rPr>
                <w:sz w:val="24"/>
                <w:szCs w:val="24"/>
              </w:rPr>
              <w:t>4</w:t>
            </w:r>
            <w:r w:rsidR="00D719D5" w:rsidRPr="00D719D5">
              <w:rPr>
                <w:sz w:val="24"/>
                <w:szCs w:val="24"/>
              </w:rPr>
              <w:t>4</w:t>
            </w:r>
            <w:r w:rsidRPr="00D719D5">
              <w:rPr>
                <w:sz w:val="24"/>
                <w:szCs w:val="24"/>
              </w:rPr>
              <w:t>,</w:t>
            </w:r>
            <w:r w:rsidR="00D719D5" w:rsidRPr="00D719D5">
              <w:rPr>
                <w:sz w:val="24"/>
                <w:szCs w:val="24"/>
              </w:rPr>
              <w:t>0</w:t>
            </w:r>
            <w:r w:rsidR="00321AC8" w:rsidRPr="00D719D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7168" w:rsidRPr="00D719D5" w:rsidRDefault="00712238" w:rsidP="00D719D5">
            <w:pPr>
              <w:pStyle w:val="2"/>
              <w:keepNext w:val="0"/>
              <w:widowControl w:val="0"/>
              <w:jc w:val="right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>1</w:t>
            </w:r>
            <w:r w:rsidR="00E206E2" w:rsidRPr="00D719D5">
              <w:rPr>
                <w:sz w:val="24"/>
                <w:szCs w:val="24"/>
              </w:rPr>
              <w:t>0</w:t>
            </w:r>
            <w:r w:rsidR="00D719D5" w:rsidRPr="00D719D5">
              <w:rPr>
                <w:sz w:val="24"/>
                <w:szCs w:val="24"/>
              </w:rPr>
              <w:t>6</w:t>
            </w:r>
            <w:r w:rsidRPr="00D719D5">
              <w:rPr>
                <w:sz w:val="24"/>
                <w:szCs w:val="24"/>
              </w:rPr>
              <w:t>,</w:t>
            </w:r>
            <w:r w:rsidR="00D719D5" w:rsidRPr="00D719D5">
              <w:rPr>
                <w:sz w:val="24"/>
                <w:szCs w:val="24"/>
              </w:rPr>
              <w:t>44</w:t>
            </w:r>
          </w:p>
        </w:tc>
      </w:tr>
      <w:tr w:rsidR="00D719D5" w:rsidRPr="00D719D5" w:rsidTr="00BE12D3">
        <w:tblPrEx>
          <w:tblCellMar>
            <w:top w:w="0" w:type="dxa"/>
            <w:bottom w:w="0" w:type="dxa"/>
          </w:tblCellMar>
        </w:tblPrEx>
        <w:tc>
          <w:tcPr>
            <w:tcW w:w="4171" w:type="dxa"/>
            <w:vAlign w:val="bottom"/>
          </w:tcPr>
          <w:p w:rsidR="00DC7168" w:rsidRPr="00D719D5" w:rsidRDefault="00321AC8" w:rsidP="001A3C9F">
            <w:pPr>
              <w:pStyle w:val="2"/>
              <w:keepNext w:val="0"/>
              <w:widowControl w:val="0"/>
              <w:ind w:left="57" w:hanging="57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683" w:type="dxa"/>
          </w:tcPr>
          <w:p w:rsidR="00DC7168" w:rsidRPr="00D719D5" w:rsidRDefault="00D719D5" w:rsidP="00D719D5">
            <w:pPr>
              <w:pStyle w:val="2"/>
              <w:keepNext w:val="0"/>
              <w:widowControl w:val="0"/>
              <w:jc w:val="right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>96</w:t>
            </w:r>
            <w:r w:rsidR="00B032D2" w:rsidRPr="00D719D5">
              <w:rPr>
                <w:sz w:val="24"/>
                <w:szCs w:val="24"/>
              </w:rPr>
              <w:t>0,</w:t>
            </w:r>
            <w:r w:rsidRPr="00D719D5">
              <w:rPr>
                <w:sz w:val="24"/>
                <w:szCs w:val="24"/>
              </w:rPr>
              <w:t>0</w:t>
            </w:r>
            <w:r w:rsidR="00B032D2" w:rsidRPr="00D719D5">
              <w:rPr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DC7168" w:rsidRPr="00D719D5" w:rsidRDefault="00D719D5" w:rsidP="00D719D5">
            <w:pPr>
              <w:pStyle w:val="2"/>
              <w:keepNext w:val="0"/>
              <w:widowControl w:val="0"/>
              <w:jc w:val="right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>1 210,0</w:t>
            </w:r>
            <w:r w:rsidR="00B10221" w:rsidRPr="00D719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7168" w:rsidRPr="00D719D5" w:rsidRDefault="00E206E2" w:rsidP="00D719D5">
            <w:pPr>
              <w:pStyle w:val="2"/>
              <w:keepNext w:val="0"/>
              <w:widowControl w:val="0"/>
              <w:jc w:val="right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>+</w:t>
            </w:r>
            <w:r w:rsidR="00D719D5" w:rsidRPr="00D719D5">
              <w:rPr>
                <w:sz w:val="24"/>
                <w:szCs w:val="24"/>
              </w:rPr>
              <w:t>250</w:t>
            </w:r>
            <w:r w:rsidR="00712238" w:rsidRPr="00D719D5">
              <w:rPr>
                <w:sz w:val="24"/>
                <w:szCs w:val="24"/>
              </w:rPr>
              <w:t>,</w:t>
            </w:r>
            <w:r w:rsidRPr="00D719D5">
              <w:rPr>
                <w:sz w:val="24"/>
                <w:szCs w:val="24"/>
              </w:rPr>
              <w:t>0</w:t>
            </w:r>
            <w:r w:rsidR="00712238" w:rsidRPr="00D719D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7168" w:rsidRPr="00D719D5" w:rsidRDefault="00E206E2" w:rsidP="00D719D5">
            <w:pPr>
              <w:pStyle w:val="2"/>
              <w:keepNext w:val="0"/>
              <w:widowControl w:val="0"/>
              <w:jc w:val="right"/>
              <w:rPr>
                <w:sz w:val="24"/>
                <w:szCs w:val="24"/>
              </w:rPr>
            </w:pPr>
            <w:r w:rsidRPr="00D719D5">
              <w:rPr>
                <w:sz w:val="24"/>
                <w:szCs w:val="24"/>
              </w:rPr>
              <w:t>1</w:t>
            </w:r>
            <w:r w:rsidR="00D719D5" w:rsidRPr="00D719D5">
              <w:rPr>
                <w:sz w:val="24"/>
                <w:szCs w:val="24"/>
              </w:rPr>
              <w:t>2</w:t>
            </w:r>
            <w:r w:rsidRPr="00D719D5">
              <w:rPr>
                <w:sz w:val="24"/>
                <w:szCs w:val="24"/>
              </w:rPr>
              <w:t>6</w:t>
            </w:r>
            <w:r w:rsidR="00CF70A6" w:rsidRPr="00D719D5">
              <w:rPr>
                <w:sz w:val="24"/>
                <w:szCs w:val="24"/>
              </w:rPr>
              <w:t>,</w:t>
            </w:r>
            <w:r w:rsidR="00D719D5" w:rsidRPr="00D719D5">
              <w:rPr>
                <w:sz w:val="24"/>
                <w:szCs w:val="24"/>
              </w:rPr>
              <w:t>0</w:t>
            </w:r>
            <w:r w:rsidRPr="00D719D5">
              <w:rPr>
                <w:sz w:val="24"/>
                <w:szCs w:val="24"/>
              </w:rPr>
              <w:t>4</w:t>
            </w:r>
          </w:p>
        </w:tc>
      </w:tr>
    </w:tbl>
    <w:p w:rsidR="00DC7168" w:rsidRPr="00D719D5" w:rsidRDefault="00DC7168" w:rsidP="001A3C9F">
      <w:pPr>
        <w:pStyle w:val="a7"/>
        <w:widowControl w:val="0"/>
        <w:ind w:left="0" w:firstLine="709"/>
        <w:rPr>
          <w:lang w:val="en-US"/>
        </w:rPr>
      </w:pPr>
    </w:p>
    <w:p w:rsidR="00DC7168" w:rsidRPr="00D8107F" w:rsidRDefault="00DC7168" w:rsidP="001A3C9F">
      <w:pPr>
        <w:pStyle w:val="a7"/>
        <w:widowControl w:val="0"/>
        <w:ind w:left="0" w:firstLine="709"/>
        <w:rPr>
          <w:spacing w:val="-4"/>
        </w:rPr>
      </w:pPr>
      <w:r w:rsidRPr="00D8107F">
        <w:rPr>
          <w:spacing w:val="-4"/>
        </w:rPr>
        <w:t xml:space="preserve">2.1.1. В части налоговых доходов </w:t>
      </w:r>
      <w:r w:rsidR="003B68AF" w:rsidRPr="00D8107F">
        <w:rPr>
          <w:spacing w:val="-4"/>
        </w:rPr>
        <w:t>Р</w:t>
      </w:r>
      <w:r w:rsidR="0037077C" w:rsidRPr="00D8107F">
        <w:rPr>
          <w:spacing w:val="-4"/>
        </w:rPr>
        <w:t xml:space="preserve">евизионная комиссия </w:t>
      </w:r>
      <w:r w:rsidRPr="00D8107F">
        <w:rPr>
          <w:spacing w:val="-4"/>
        </w:rPr>
        <w:t>отмечает</w:t>
      </w:r>
      <w:r w:rsidR="003B68AF" w:rsidRPr="00D8107F">
        <w:rPr>
          <w:spacing w:val="-4"/>
        </w:rPr>
        <w:t xml:space="preserve"> следу</w:t>
      </w:r>
      <w:r w:rsidR="003B68AF" w:rsidRPr="00D8107F">
        <w:rPr>
          <w:spacing w:val="-4"/>
        </w:rPr>
        <w:t>ю</w:t>
      </w:r>
      <w:r w:rsidR="003B68AF" w:rsidRPr="00D8107F">
        <w:rPr>
          <w:spacing w:val="-4"/>
        </w:rPr>
        <w:t>щее</w:t>
      </w:r>
      <w:r w:rsidRPr="00D8107F">
        <w:rPr>
          <w:spacing w:val="-4"/>
        </w:rPr>
        <w:t>.</w:t>
      </w:r>
    </w:p>
    <w:p w:rsidR="00DC7168" w:rsidRPr="00D8107F" w:rsidRDefault="00DC7168" w:rsidP="001A3C9F">
      <w:pPr>
        <w:pStyle w:val="a7"/>
        <w:widowControl w:val="0"/>
        <w:ind w:left="0" w:firstLine="709"/>
      </w:pPr>
      <w:r w:rsidRPr="00D8107F">
        <w:t xml:space="preserve">Налоговые доходы бюджета </w:t>
      </w:r>
      <w:r w:rsidR="00001FD6" w:rsidRPr="00D8107F">
        <w:t>поселения</w:t>
      </w:r>
      <w:r w:rsidRPr="00D8107F">
        <w:t xml:space="preserve"> на 201</w:t>
      </w:r>
      <w:r w:rsidR="00D8107F" w:rsidRPr="00D8107F">
        <w:t>6</w:t>
      </w:r>
      <w:r w:rsidRPr="00D8107F">
        <w:t xml:space="preserve"> год составят </w:t>
      </w:r>
      <w:r w:rsidR="000214C6" w:rsidRPr="00D8107F">
        <w:t>1</w:t>
      </w:r>
      <w:r w:rsidR="00D8107F" w:rsidRPr="00D8107F">
        <w:t>7</w:t>
      </w:r>
      <w:r w:rsidRPr="00D8107F">
        <w:t> </w:t>
      </w:r>
      <w:r w:rsidR="00D8107F" w:rsidRPr="00D8107F">
        <w:t>2</w:t>
      </w:r>
      <w:r w:rsidR="00B46CDD" w:rsidRPr="00D8107F">
        <w:t>6</w:t>
      </w:r>
      <w:r w:rsidR="00D8107F" w:rsidRPr="00D8107F">
        <w:t>3</w:t>
      </w:r>
      <w:r w:rsidRPr="00D8107F">
        <w:t>,</w:t>
      </w:r>
      <w:r w:rsidR="00D8107F" w:rsidRPr="00D8107F">
        <w:t>0</w:t>
      </w:r>
      <w:r w:rsidRPr="00D8107F">
        <w:t>0 тыс.</w:t>
      </w:r>
      <w:r w:rsidR="003B68AF" w:rsidRPr="00D8107F">
        <w:t xml:space="preserve"> </w:t>
      </w:r>
      <w:r w:rsidRPr="00D8107F">
        <w:t>руб</w:t>
      </w:r>
      <w:r w:rsidR="0037077C" w:rsidRPr="00D8107F">
        <w:t>лей</w:t>
      </w:r>
      <w:r w:rsidR="008F1CF0" w:rsidRPr="00D8107F">
        <w:t>. П</w:t>
      </w:r>
      <w:r w:rsidRPr="00D8107F">
        <w:t xml:space="preserve">ри этом они </w:t>
      </w:r>
      <w:r w:rsidR="006710D5" w:rsidRPr="00D8107F">
        <w:t>у</w:t>
      </w:r>
      <w:r w:rsidR="00001FD6" w:rsidRPr="00D8107F">
        <w:t>величатся</w:t>
      </w:r>
      <w:r w:rsidR="006710D5" w:rsidRPr="00D8107F">
        <w:t xml:space="preserve"> </w:t>
      </w:r>
      <w:r w:rsidRPr="00D8107F">
        <w:t>к ожидаемому исполнению за 201</w:t>
      </w:r>
      <w:r w:rsidR="00D8107F" w:rsidRPr="00D8107F">
        <w:t>5</w:t>
      </w:r>
      <w:r w:rsidRPr="00D8107F">
        <w:t xml:space="preserve"> год на </w:t>
      </w:r>
      <w:r w:rsidR="00B46CDD" w:rsidRPr="00D8107F">
        <w:t>1</w:t>
      </w:r>
      <w:r w:rsidR="00D8107F" w:rsidRPr="00D8107F">
        <w:t> 09</w:t>
      </w:r>
      <w:r w:rsidR="00B46CDD" w:rsidRPr="00D8107F">
        <w:t>7</w:t>
      </w:r>
      <w:r w:rsidR="00D8107F" w:rsidRPr="00D8107F">
        <w:t>,3</w:t>
      </w:r>
      <w:r w:rsidR="00001FD6" w:rsidRPr="00D8107F">
        <w:t>0</w:t>
      </w:r>
      <w:r w:rsidR="00BA5FF2" w:rsidRPr="00D8107F">
        <w:t xml:space="preserve"> </w:t>
      </w:r>
      <w:r w:rsidRPr="00D8107F">
        <w:t>тыс.</w:t>
      </w:r>
      <w:r w:rsidR="006710D5" w:rsidRPr="00D8107F">
        <w:t xml:space="preserve"> </w:t>
      </w:r>
      <w:r w:rsidRPr="00D8107F">
        <w:t>руб</w:t>
      </w:r>
      <w:r w:rsidR="006710D5" w:rsidRPr="00D8107F">
        <w:t>лей,</w:t>
      </w:r>
      <w:r w:rsidRPr="00D8107F">
        <w:t xml:space="preserve"> или на </w:t>
      </w:r>
      <w:r w:rsidR="00D8107F" w:rsidRPr="00D8107F">
        <w:t>6</w:t>
      </w:r>
      <w:r w:rsidRPr="00D8107F">
        <w:t>,</w:t>
      </w:r>
      <w:r w:rsidR="00D8107F" w:rsidRPr="00D8107F">
        <w:t>79</w:t>
      </w:r>
      <w:r w:rsidRPr="00D8107F">
        <w:t>%.</w:t>
      </w:r>
    </w:p>
    <w:p w:rsidR="00DC7168" w:rsidRPr="00B369F2" w:rsidRDefault="00DC7168" w:rsidP="001A3C9F">
      <w:pPr>
        <w:pStyle w:val="a7"/>
        <w:widowControl w:val="0"/>
        <w:ind w:left="0" w:firstLine="709"/>
      </w:pPr>
      <w:r w:rsidRPr="00B369F2">
        <w:t>Основным</w:t>
      </w:r>
      <w:r w:rsidR="00001FD6" w:rsidRPr="00B369F2">
        <w:t>и</w:t>
      </w:r>
      <w:r w:rsidRPr="00B369F2">
        <w:t xml:space="preserve"> доходным</w:t>
      </w:r>
      <w:r w:rsidR="00001FD6" w:rsidRPr="00B369F2">
        <w:t>и</w:t>
      </w:r>
      <w:r w:rsidRPr="00B369F2">
        <w:t xml:space="preserve"> источник</w:t>
      </w:r>
      <w:r w:rsidR="00001FD6" w:rsidRPr="00B369F2">
        <w:t>а</w:t>
      </w:r>
      <w:r w:rsidRPr="00B369F2">
        <w:t>м</w:t>
      </w:r>
      <w:r w:rsidR="00001FD6" w:rsidRPr="00B369F2">
        <w:t>и</w:t>
      </w:r>
      <w:r w:rsidRPr="00B369F2">
        <w:t>, формирующим</w:t>
      </w:r>
      <w:r w:rsidR="00001FD6" w:rsidRPr="00B369F2">
        <w:t>и</w:t>
      </w:r>
      <w:r w:rsidRPr="00B369F2">
        <w:t xml:space="preserve"> объем поступлений налоговых доходов в бюджет </w:t>
      </w:r>
      <w:r w:rsidR="00001FD6" w:rsidRPr="00B369F2">
        <w:t>поселения</w:t>
      </w:r>
      <w:r w:rsidRPr="00B369F2">
        <w:t xml:space="preserve"> на 201</w:t>
      </w:r>
      <w:r w:rsidR="00281374" w:rsidRPr="00B369F2">
        <w:t>6</w:t>
      </w:r>
      <w:r w:rsidRPr="00B369F2">
        <w:t xml:space="preserve"> год, явля</w:t>
      </w:r>
      <w:r w:rsidR="00001FD6" w:rsidRPr="00B369F2">
        <w:t>ю</w:t>
      </w:r>
      <w:r w:rsidRPr="00B369F2">
        <w:t xml:space="preserve">тся </w:t>
      </w:r>
      <w:r w:rsidR="00001FD6" w:rsidRPr="00B369F2">
        <w:t>налоги на имущ</w:t>
      </w:r>
      <w:r w:rsidR="00001FD6" w:rsidRPr="00B369F2">
        <w:t>е</w:t>
      </w:r>
      <w:r w:rsidR="00001FD6" w:rsidRPr="00B369F2">
        <w:t xml:space="preserve">ство </w:t>
      </w:r>
      <w:r w:rsidR="00AE0E8F" w:rsidRPr="00B369F2">
        <w:t>(всего</w:t>
      </w:r>
      <w:r w:rsidR="00001FD6" w:rsidRPr="00B369F2">
        <w:t xml:space="preserve"> </w:t>
      </w:r>
      <w:r w:rsidR="00281374" w:rsidRPr="00B369F2">
        <w:t>9</w:t>
      </w:r>
      <w:r w:rsidR="00001FD6" w:rsidRPr="00B369F2">
        <w:t> </w:t>
      </w:r>
      <w:r w:rsidR="00281374" w:rsidRPr="00B369F2">
        <w:t>470</w:t>
      </w:r>
      <w:r w:rsidR="00001FD6" w:rsidRPr="00B369F2">
        <w:t>,</w:t>
      </w:r>
      <w:r w:rsidR="00754C01" w:rsidRPr="00B369F2">
        <w:t>0</w:t>
      </w:r>
      <w:r w:rsidR="00001FD6" w:rsidRPr="00B369F2">
        <w:t>0 тыс. рублей, в том числе налог на имущество физических лиц, взимаемый по ставкам, применяемым к объектам налогообложения, расположе</w:t>
      </w:r>
      <w:r w:rsidR="00001FD6" w:rsidRPr="00B369F2">
        <w:t>н</w:t>
      </w:r>
      <w:r w:rsidR="00001FD6" w:rsidRPr="00B369F2">
        <w:t xml:space="preserve">ным в границах поселений, </w:t>
      </w:r>
      <w:r w:rsidR="00B369F2" w:rsidRPr="00B369F2">
        <w:t>–</w:t>
      </w:r>
      <w:r w:rsidR="00001FD6" w:rsidRPr="00B369F2">
        <w:t xml:space="preserve"> </w:t>
      </w:r>
      <w:r w:rsidR="00281374" w:rsidRPr="00B369F2">
        <w:t>83</w:t>
      </w:r>
      <w:r w:rsidR="00754C01" w:rsidRPr="00B369F2">
        <w:t>0</w:t>
      </w:r>
      <w:r w:rsidR="00001FD6" w:rsidRPr="00B369F2">
        <w:t>,00 тыс. рублей, транспортный налог с организ</w:t>
      </w:r>
      <w:r w:rsidR="00001FD6" w:rsidRPr="00B369F2">
        <w:t>а</w:t>
      </w:r>
      <w:r w:rsidR="00001FD6" w:rsidRPr="00B369F2">
        <w:t xml:space="preserve">ций и физических лиц – </w:t>
      </w:r>
      <w:r w:rsidR="00B369F2" w:rsidRPr="00B369F2">
        <w:t>4</w:t>
      </w:r>
      <w:r w:rsidR="00001FD6" w:rsidRPr="00B369F2">
        <w:t> </w:t>
      </w:r>
      <w:r w:rsidR="00B369F2" w:rsidRPr="00B369F2">
        <w:t>050</w:t>
      </w:r>
      <w:r w:rsidR="00001FD6" w:rsidRPr="00B369F2">
        <w:t>,</w:t>
      </w:r>
      <w:r w:rsidR="00754C01" w:rsidRPr="00B369F2">
        <w:t>0</w:t>
      </w:r>
      <w:r w:rsidR="00001FD6" w:rsidRPr="00B369F2">
        <w:t>0 тыс. рублей</w:t>
      </w:r>
      <w:r w:rsidR="00AE0E8F" w:rsidRPr="00B369F2">
        <w:t xml:space="preserve"> и земельный налог – </w:t>
      </w:r>
      <w:r w:rsidR="00B369F2" w:rsidRPr="00B369F2">
        <w:t>4</w:t>
      </w:r>
      <w:r w:rsidR="00AE0E8F" w:rsidRPr="00B369F2">
        <w:t> </w:t>
      </w:r>
      <w:r w:rsidR="00B369F2" w:rsidRPr="00B369F2">
        <w:t>590</w:t>
      </w:r>
      <w:r w:rsidR="00AE0E8F" w:rsidRPr="00B369F2">
        <w:t>,00 тыс. рублей), доля которого в общем объеме прогнозируемых налоговых и неналог</w:t>
      </w:r>
      <w:r w:rsidR="00AE0E8F" w:rsidRPr="00B369F2">
        <w:t>о</w:t>
      </w:r>
      <w:r w:rsidR="00AE0E8F" w:rsidRPr="00B369F2">
        <w:t xml:space="preserve">вых доходов составит </w:t>
      </w:r>
      <w:r w:rsidR="00D57E43" w:rsidRPr="00B369F2">
        <w:t>5</w:t>
      </w:r>
      <w:r w:rsidR="00B369F2" w:rsidRPr="00B369F2">
        <w:t>1</w:t>
      </w:r>
      <w:r w:rsidR="00AE0E8F" w:rsidRPr="00B369F2">
        <w:t>,</w:t>
      </w:r>
      <w:r w:rsidR="00B369F2" w:rsidRPr="00B369F2">
        <w:t>26</w:t>
      </w:r>
      <w:r w:rsidR="00AE0E8F" w:rsidRPr="00B369F2">
        <w:t>% (по прогнозу исполнения 201</w:t>
      </w:r>
      <w:r w:rsidR="00B369F2" w:rsidRPr="00B369F2">
        <w:t>5</w:t>
      </w:r>
      <w:r w:rsidR="00AE0E8F" w:rsidRPr="00B369F2">
        <w:t xml:space="preserve"> года – </w:t>
      </w:r>
      <w:r w:rsidR="00B369F2" w:rsidRPr="00B369F2">
        <w:t>51</w:t>
      </w:r>
      <w:r w:rsidR="00AE0E8F" w:rsidRPr="00B369F2">
        <w:t>,</w:t>
      </w:r>
      <w:r w:rsidR="00B369F2" w:rsidRPr="00B369F2">
        <w:t>57</w:t>
      </w:r>
      <w:r w:rsidR="00AE0E8F" w:rsidRPr="00B369F2">
        <w:t>%)</w:t>
      </w:r>
      <w:r w:rsidR="00001FD6" w:rsidRPr="00B369F2">
        <w:t xml:space="preserve"> </w:t>
      </w:r>
      <w:r w:rsidR="00AE0E8F" w:rsidRPr="00B369F2">
        <w:t xml:space="preserve">и </w:t>
      </w:r>
      <w:r w:rsidRPr="00B369F2">
        <w:t>налог на доходы физических лиц</w:t>
      </w:r>
      <w:r w:rsidR="00AE0E8F" w:rsidRPr="00B369F2">
        <w:t xml:space="preserve"> (всего </w:t>
      </w:r>
      <w:r w:rsidR="00D57E43" w:rsidRPr="00B369F2">
        <w:t>6 43</w:t>
      </w:r>
      <w:r w:rsidR="00B369F2" w:rsidRPr="00B369F2">
        <w:t>0</w:t>
      </w:r>
      <w:r w:rsidR="00D57E43" w:rsidRPr="00B369F2">
        <w:t>,</w:t>
      </w:r>
      <w:r w:rsidR="00B369F2" w:rsidRPr="00B369F2">
        <w:t>0</w:t>
      </w:r>
      <w:r w:rsidR="00AE0E8F" w:rsidRPr="00B369F2">
        <w:t>0 тыс. рублей)</w:t>
      </w:r>
      <w:r w:rsidRPr="00B369F2">
        <w:t xml:space="preserve">, доля которого в общем объеме прогнозируемых налоговых </w:t>
      </w:r>
      <w:r w:rsidR="0037077C" w:rsidRPr="00B369F2">
        <w:t xml:space="preserve">и неналоговых </w:t>
      </w:r>
      <w:r w:rsidRPr="00B369F2">
        <w:t xml:space="preserve">доходов составит </w:t>
      </w:r>
      <w:r w:rsidR="00B369F2" w:rsidRPr="00B369F2">
        <w:t>34</w:t>
      </w:r>
      <w:r w:rsidRPr="00B369F2">
        <w:t>,</w:t>
      </w:r>
      <w:r w:rsidR="00B369F2" w:rsidRPr="00B369F2">
        <w:t>8</w:t>
      </w:r>
      <w:r w:rsidR="00D57E43" w:rsidRPr="00B369F2">
        <w:t>1</w:t>
      </w:r>
      <w:r w:rsidRPr="00B369F2">
        <w:t>% (</w:t>
      </w:r>
      <w:r w:rsidR="00CB4390" w:rsidRPr="00B369F2">
        <w:t xml:space="preserve">по прогнозу исполнения </w:t>
      </w:r>
      <w:r w:rsidRPr="00B369F2">
        <w:t>201</w:t>
      </w:r>
      <w:r w:rsidR="00B369F2" w:rsidRPr="00B369F2">
        <w:t>5</w:t>
      </w:r>
      <w:r w:rsidR="006E5754" w:rsidRPr="00B369F2">
        <w:t xml:space="preserve"> </w:t>
      </w:r>
      <w:r w:rsidR="00B4602E" w:rsidRPr="00B369F2">
        <w:t>г</w:t>
      </w:r>
      <w:r w:rsidR="00B4602E" w:rsidRPr="00B369F2">
        <w:t>о</w:t>
      </w:r>
      <w:r w:rsidR="00B4602E" w:rsidRPr="00B369F2">
        <w:t xml:space="preserve">да – </w:t>
      </w:r>
      <w:r w:rsidR="00B369F2" w:rsidRPr="00B369F2">
        <w:t>35</w:t>
      </w:r>
      <w:r w:rsidR="00CB4390" w:rsidRPr="00B369F2">
        <w:t>,</w:t>
      </w:r>
      <w:r w:rsidR="00B369F2" w:rsidRPr="00B369F2">
        <w:t>4</w:t>
      </w:r>
      <w:r w:rsidR="00360053" w:rsidRPr="00B369F2">
        <w:t>8</w:t>
      </w:r>
      <w:r w:rsidR="00CB4390" w:rsidRPr="00B369F2">
        <w:t>%).</w:t>
      </w:r>
    </w:p>
    <w:p w:rsidR="00C50DF0" w:rsidRPr="00E966A3" w:rsidRDefault="00830800" w:rsidP="004640EB">
      <w:pPr>
        <w:widowControl w:val="0"/>
        <w:ind w:firstLine="709"/>
        <w:jc w:val="both"/>
        <w:rPr>
          <w:sz w:val="28"/>
          <w:szCs w:val="28"/>
        </w:rPr>
      </w:pPr>
      <w:r w:rsidRPr="00D278E0">
        <w:rPr>
          <w:sz w:val="28"/>
          <w:szCs w:val="28"/>
        </w:rPr>
        <w:lastRenderedPageBreak/>
        <w:t xml:space="preserve">При расчете объема доходов бюджета </w:t>
      </w:r>
      <w:r w:rsidR="003B309C" w:rsidRPr="00D278E0">
        <w:rPr>
          <w:sz w:val="28"/>
          <w:szCs w:val="28"/>
        </w:rPr>
        <w:t>Суксунского городского поселения</w:t>
      </w:r>
      <w:r w:rsidRPr="00D278E0">
        <w:rPr>
          <w:sz w:val="28"/>
          <w:szCs w:val="28"/>
        </w:rPr>
        <w:t xml:space="preserve"> на 201</w:t>
      </w:r>
      <w:r w:rsidR="00D278E0">
        <w:rPr>
          <w:sz w:val="28"/>
          <w:szCs w:val="28"/>
        </w:rPr>
        <w:t>6</w:t>
      </w:r>
      <w:r w:rsidRPr="00D278E0">
        <w:rPr>
          <w:sz w:val="28"/>
          <w:szCs w:val="28"/>
        </w:rPr>
        <w:t xml:space="preserve"> год и на плановый период 201</w:t>
      </w:r>
      <w:r w:rsidR="00D278E0">
        <w:rPr>
          <w:sz w:val="28"/>
          <w:szCs w:val="28"/>
        </w:rPr>
        <w:t>7</w:t>
      </w:r>
      <w:r w:rsidRPr="00D278E0">
        <w:rPr>
          <w:sz w:val="28"/>
          <w:szCs w:val="28"/>
        </w:rPr>
        <w:t xml:space="preserve"> и 201</w:t>
      </w:r>
      <w:r w:rsidR="00D278E0">
        <w:rPr>
          <w:sz w:val="28"/>
          <w:szCs w:val="28"/>
        </w:rPr>
        <w:t>8</w:t>
      </w:r>
      <w:r w:rsidRPr="00D278E0">
        <w:rPr>
          <w:sz w:val="28"/>
          <w:szCs w:val="28"/>
        </w:rPr>
        <w:t xml:space="preserve"> годов уч</w:t>
      </w:r>
      <w:r w:rsidR="004640EB" w:rsidRPr="00D278E0">
        <w:rPr>
          <w:sz w:val="28"/>
          <w:szCs w:val="28"/>
        </w:rPr>
        <w:t>и</w:t>
      </w:r>
      <w:r w:rsidRPr="00D278E0">
        <w:rPr>
          <w:sz w:val="28"/>
          <w:szCs w:val="28"/>
        </w:rPr>
        <w:t>т</w:t>
      </w:r>
      <w:r w:rsidR="004640EB" w:rsidRPr="00D278E0">
        <w:rPr>
          <w:sz w:val="28"/>
          <w:szCs w:val="28"/>
        </w:rPr>
        <w:t xml:space="preserve">ывалось действующее </w:t>
      </w:r>
      <w:r w:rsidR="004640EB" w:rsidRPr="00E966A3">
        <w:rPr>
          <w:sz w:val="28"/>
          <w:szCs w:val="28"/>
        </w:rPr>
        <w:t>з</w:t>
      </w:r>
      <w:r w:rsidR="004640EB" w:rsidRPr="00E966A3">
        <w:rPr>
          <w:sz w:val="28"/>
          <w:szCs w:val="28"/>
        </w:rPr>
        <w:t>а</w:t>
      </w:r>
      <w:r w:rsidR="004640EB" w:rsidRPr="00E966A3">
        <w:rPr>
          <w:sz w:val="28"/>
          <w:szCs w:val="28"/>
        </w:rPr>
        <w:t>конодательство, в том числе положения, вступающие в силу с 01.01.2015.</w:t>
      </w:r>
    </w:p>
    <w:p w:rsidR="0051797A" w:rsidRPr="00D278E0" w:rsidRDefault="0051797A" w:rsidP="0051797A">
      <w:pPr>
        <w:ind w:firstLine="708"/>
        <w:jc w:val="both"/>
        <w:rPr>
          <w:sz w:val="28"/>
          <w:szCs w:val="28"/>
        </w:rPr>
      </w:pPr>
      <w:r w:rsidRPr="00D278E0">
        <w:rPr>
          <w:sz w:val="28"/>
          <w:szCs w:val="28"/>
        </w:rPr>
        <w:t>Расчет налога на доходы физических лиц произведен на основании ожида</w:t>
      </w:r>
      <w:r w:rsidRPr="00D278E0">
        <w:rPr>
          <w:sz w:val="28"/>
          <w:szCs w:val="28"/>
        </w:rPr>
        <w:t>е</w:t>
      </w:r>
      <w:r w:rsidRPr="00D278E0">
        <w:rPr>
          <w:sz w:val="28"/>
          <w:szCs w:val="28"/>
        </w:rPr>
        <w:t>мой оценки поступления налога в 201</w:t>
      </w:r>
      <w:r w:rsidR="00D278E0" w:rsidRPr="00D278E0">
        <w:rPr>
          <w:sz w:val="28"/>
          <w:szCs w:val="28"/>
        </w:rPr>
        <w:t>5</w:t>
      </w:r>
      <w:r w:rsidRPr="00D278E0">
        <w:rPr>
          <w:sz w:val="28"/>
          <w:szCs w:val="28"/>
        </w:rPr>
        <w:t xml:space="preserve"> году в бюджет поселения с учетом прогн</w:t>
      </w:r>
      <w:r w:rsidRPr="00D278E0">
        <w:rPr>
          <w:sz w:val="28"/>
          <w:szCs w:val="28"/>
        </w:rPr>
        <w:t>о</w:t>
      </w:r>
      <w:r w:rsidRPr="00D278E0">
        <w:rPr>
          <w:sz w:val="28"/>
          <w:szCs w:val="28"/>
        </w:rPr>
        <w:t>зируемых из</w:t>
      </w:r>
      <w:r w:rsidR="00CC6C7C" w:rsidRPr="00D278E0">
        <w:rPr>
          <w:sz w:val="28"/>
          <w:szCs w:val="28"/>
        </w:rPr>
        <w:t>менений фонда заработной платы.</w:t>
      </w:r>
    </w:p>
    <w:p w:rsidR="0051797A" w:rsidRPr="00792AB6" w:rsidRDefault="0051797A" w:rsidP="0051797A">
      <w:pPr>
        <w:ind w:firstLine="708"/>
        <w:jc w:val="both"/>
        <w:rPr>
          <w:sz w:val="28"/>
          <w:szCs w:val="28"/>
        </w:rPr>
      </w:pPr>
      <w:r w:rsidRPr="00792AB6">
        <w:rPr>
          <w:sz w:val="28"/>
          <w:szCs w:val="28"/>
        </w:rPr>
        <w:t>Налог на имущество физических лиц, земельный налог и арендная плата рассчитаны на основе данных</w:t>
      </w:r>
      <w:r w:rsidR="00CC6C7C" w:rsidRPr="00792AB6">
        <w:rPr>
          <w:sz w:val="28"/>
          <w:szCs w:val="28"/>
        </w:rPr>
        <w:t>,</w:t>
      </w:r>
      <w:r w:rsidRPr="00792AB6">
        <w:rPr>
          <w:sz w:val="28"/>
          <w:szCs w:val="28"/>
        </w:rPr>
        <w:t xml:space="preserve"> предоставленных </w:t>
      </w:r>
      <w:r w:rsidR="00CC6C7C" w:rsidRPr="00792AB6">
        <w:rPr>
          <w:sz w:val="28"/>
          <w:szCs w:val="28"/>
        </w:rPr>
        <w:t>Администраци</w:t>
      </w:r>
      <w:r w:rsidR="00792AB6" w:rsidRPr="00792AB6">
        <w:rPr>
          <w:sz w:val="28"/>
          <w:szCs w:val="28"/>
        </w:rPr>
        <w:t>ей</w:t>
      </w:r>
      <w:r w:rsidR="00CC6C7C" w:rsidRPr="00792AB6">
        <w:rPr>
          <w:sz w:val="28"/>
          <w:szCs w:val="28"/>
        </w:rPr>
        <w:t xml:space="preserve"> Суксунского муниципального района</w:t>
      </w:r>
      <w:r w:rsidR="00792AB6" w:rsidRPr="00792AB6">
        <w:rPr>
          <w:sz w:val="28"/>
          <w:szCs w:val="28"/>
        </w:rPr>
        <w:t xml:space="preserve"> (Комитетом имущественных отношений)</w:t>
      </w:r>
      <w:r w:rsidRPr="00792AB6">
        <w:rPr>
          <w:sz w:val="28"/>
          <w:szCs w:val="28"/>
        </w:rPr>
        <w:t>, ожидаемой оценки поступления налогов в 201</w:t>
      </w:r>
      <w:r w:rsidR="00792AB6" w:rsidRPr="00792AB6">
        <w:rPr>
          <w:sz w:val="28"/>
          <w:szCs w:val="28"/>
        </w:rPr>
        <w:t>5</w:t>
      </w:r>
      <w:r w:rsidRPr="00792AB6">
        <w:rPr>
          <w:sz w:val="28"/>
          <w:szCs w:val="28"/>
        </w:rPr>
        <w:t xml:space="preserve"> году.</w:t>
      </w:r>
    </w:p>
    <w:p w:rsidR="0051797A" w:rsidRPr="00792AB6" w:rsidRDefault="0051797A" w:rsidP="0051797A">
      <w:pPr>
        <w:ind w:firstLine="708"/>
        <w:jc w:val="both"/>
        <w:rPr>
          <w:sz w:val="28"/>
          <w:szCs w:val="28"/>
        </w:rPr>
      </w:pPr>
      <w:r w:rsidRPr="00792AB6">
        <w:rPr>
          <w:sz w:val="28"/>
          <w:szCs w:val="28"/>
        </w:rPr>
        <w:t>Поступления по транспортному налогу рассчитаны исходя из ожидаемой оценки поступления в 201</w:t>
      </w:r>
      <w:r w:rsidR="00792AB6" w:rsidRPr="00792AB6">
        <w:rPr>
          <w:sz w:val="28"/>
          <w:szCs w:val="28"/>
        </w:rPr>
        <w:t>5</w:t>
      </w:r>
      <w:r w:rsidRPr="00792AB6">
        <w:rPr>
          <w:sz w:val="28"/>
          <w:szCs w:val="28"/>
        </w:rPr>
        <w:t xml:space="preserve"> году с учетом </w:t>
      </w:r>
      <w:r w:rsidR="00CC6C7C" w:rsidRPr="00792AB6">
        <w:rPr>
          <w:sz w:val="28"/>
          <w:szCs w:val="28"/>
        </w:rPr>
        <w:t xml:space="preserve">изменения </w:t>
      </w:r>
      <w:r w:rsidRPr="00792AB6">
        <w:rPr>
          <w:sz w:val="28"/>
          <w:szCs w:val="28"/>
        </w:rPr>
        <w:t>индекса потребительских цен на 201</w:t>
      </w:r>
      <w:r w:rsidR="00792AB6" w:rsidRPr="00792AB6">
        <w:rPr>
          <w:sz w:val="28"/>
          <w:szCs w:val="28"/>
        </w:rPr>
        <w:t>6</w:t>
      </w:r>
      <w:r w:rsidRPr="00792AB6">
        <w:rPr>
          <w:sz w:val="28"/>
          <w:szCs w:val="28"/>
        </w:rPr>
        <w:t>-201</w:t>
      </w:r>
      <w:r w:rsidR="00792AB6" w:rsidRPr="00792AB6">
        <w:rPr>
          <w:sz w:val="28"/>
          <w:szCs w:val="28"/>
        </w:rPr>
        <w:t>8</w:t>
      </w:r>
      <w:r w:rsidRPr="00792AB6">
        <w:rPr>
          <w:sz w:val="28"/>
          <w:szCs w:val="28"/>
        </w:rPr>
        <w:t xml:space="preserve"> годы.</w:t>
      </w:r>
    </w:p>
    <w:p w:rsidR="0051797A" w:rsidRPr="0055442B" w:rsidRDefault="0051797A" w:rsidP="0051797A">
      <w:pPr>
        <w:ind w:firstLine="708"/>
        <w:jc w:val="both"/>
        <w:rPr>
          <w:sz w:val="28"/>
          <w:szCs w:val="28"/>
        </w:rPr>
      </w:pPr>
      <w:r w:rsidRPr="0055442B">
        <w:rPr>
          <w:sz w:val="28"/>
          <w:szCs w:val="28"/>
        </w:rPr>
        <w:t xml:space="preserve">В бюджете поселения запланировано собственных доходов </w:t>
      </w:r>
      <w:r w:rsidR="004B11D6" w:rsidRPr="0055442B">
        <w:rPr>
          <w:sz w:val="28"/>
          <w:szCs w:val="28"/>
        </w:rPr>
        <w:t>–</w:t>
      </w:r>
      <w:r w:rsidRPr="0055442B">
        <w:rPr>
          <w:sz w:val="28"/>
          <w:szCs w:val="28"/>
        </w:rPr>
        <w:t xml:space="preserve"> налоговых</w:t>
      </w:r>
      <w:r w:rsidR="004B11D6" w:rsidRPr="0055442B">
        <w:rPr>
          <w:sz w:val="28"/>
          <w:szCs w:val="28"/>
        </w:rPr>
        <w:t xml:space="preserve"> </w:t>
      </w:r>
      <w:r w:rsidRPr="0055442B">
        <w:rPr>
          <w:sz w:val="28"/>
          <w:szCs w:val="28"/>
        </w:rPr>
        <w:t>и неналоговых в 201</w:t>
      </w:r>
      <w:r w:rsidR="004B11D6" w:rsidRPr="0055442B">
        <w:rPr>
          <w:sz w:val="28"/>
          <w:szCs w:val="28"/>
        </w:rPr>
        <w:t>6</w:t>
      </w:r>
      <w:r w:rsidRPr="0055442B">
        <w:rPr>
          <w:sz w:val="28"/>
          <w:szCs w:val="28"/>
        </w:rPr>
        <w:t xml:space="preserve"> году на сумму 1</w:t>
      </w:r>
      <w:r w:rsidR="004B11D6" w:rsidRPr="0055442B">
        <w:rPr>
          <w:sz w:val="28"/>
          <w:szCs w:val="28"/>
        </w:rPr>
        <w:t>8 473,00</w:t>
      </w:r>
      <w:r w:rsidRPr="0055442B">
        <w:rPr>
          <w:sz w:val="28"/>
          <w:szCs w:val="28"/>
        </w:rPr>
        <w:t xml:space="preserve"> тыс. руб. или </w:t>
      </w:r>
      <w:r w:rsidR="0055442B" w:rsidRPr="0055442B">
        <w:rPr>
          <w:sz w:val="28"/>
          <w:szCs w:val="28"/>
        </w:rPr>
        <w:t>73</w:t>
      </w:r>
      <w:r w:rsidRPr="0055442B">
        <w:rPr>
          <w:sz w:val="28"/>
          <w:szCs w:val="28"/>
        </w:rPr>
        <w:t>,</w:t>
      </w:r>
      <w:r w:rsidR="0055442B" w:rsidRPr="0055442B">
        <w:rPr>
          <w:sz w:val="28"/>
          <w:szCs w:val="28"/>
        </w:rPr>
        <w:t>49</w:t>
      </w:r>
      <w:r w:rsidRPr="0055442B">
        <w:rPr>
          <w:sz w:val="28"/>
          <w:szCs w:val="28"/>
        </w:rPr>
        <w:t xml:space="preserve"> % от общей су</w:t>
      </w:r>
      <w:r w:rsidRPr="0055442B">
        <w:rPr>
          <w:sz w:val="28"/>
          <w:szCs w:val="28"/>
        </w:rPr>
        <w:t>м</w:t>
      </w:r>
      <w:r w:rsidRPr="0055442B">
        <w:rPr>
          <w:sz w:val="28"/>
          <w:szCs w:val="28"/>
        </w:rPr>
        <w:t>мы доходов, в 201</w:t>
      </w:r>
      <w:r w:rsidR="004B11D6" w:rsidRPr="0055442B">
        <w:rPr>
          <w:sz w:val="28"/>
          <w:szCs w:val="28"/>
        </w:rPr>
        <w:t>7</w:t>
      </w:r>
      <w:r w:rsidRPr="0055442B">
        <w:rPr>
          <w:sz w:val="28"/>
          <w:szCs w:val="28"/>
        </w:rPr>
        <w:t xml:space="preserve"> году – 17</w:t>
      </w:r>
      <w:r w:rsidR="0055442B" w:rsidRPr="0055442B">
        <w:rPr>
          <w:sz w:val="28"/>
          <w:szCs w:val="28"/>
        </w:rPr>
        <w:t> 555,40</w:t>
      </w:r>
      <w:r w:rsidRPr="0055442B">
        <w:rPr>
          <w:sz w:val="28"/>
          <w:szCs w:val="28"/>
        </w:rPr>
        <w:t xml:space="preserve"> тыс. руб.</w:t>
      </w:r>
      <w:r w:rsidR="0055442B" w:rsidRPr="0055442B">
        <w:rPr>
          <w:sz w:val="28"/>
          <w:szCs w:val="28"/>
        </w:rPr>
        <w:t>,</w:t>
      </w:r>
      <w:r w:rsidRPr="0055442B">
        <w:rPr>
          <w:sz w:val="28"/>
          <w:szCs w:val="28"/>
        </w:rPr>
        <w:t xml:space="preserve"> или </w:t>
      </w:r>
      <w:r w:rsidR="0055442B" w:rsidRPr="0055442B">
        <w:rPr>
          <w:sz w:val="28"/>
          <w:szCs w:val="28"/>
        </w:rPr>
        <w:t>82</w:t>
      </w:r>
      <w:r w:rsidRPr="0055442B">
        <w:rPr>
          <w:sz w:val="28"/>
          <w:szCs w:val="28"/>
        </w:rPr>
        <w:t>,</w:t>
      </w:r>
      <w:r w:rsidR="0055442B" w:rsidRPr="0055442B">
        <w:rPr>
          <w:sz w:val="28"/>
          <w:szCs w:val="28"/>
        </w:rPr>
        <w:t>54</w:t>
      </w:r>
      <w:r w:rsidRPr="0055442B">
        <w:rPr>
          <w:sz w:val="28"/>
          <w:szCs w:val="28"/>
        </w:rPr>
        <w:t>%, в 201</w:t>
      </w:r>
      <w:r w:rsidR="004B11D6" w:rsidRPr="0055442B">
        <w:rPr>
          <w:sz w:val="28"/>
          <w:szCs w:val="28"/>
        </w:rPr>
        <w:t>8</w:t>
      </w:r>
      <w:r w:rsidRPr="0055442B">
        <w:rPr>
          <w:sz w:val="28"/>
          <w:szCs w:val="28"/>
        </w:rPr>
        <w:t xml:space="preserve"> году – 1</w:t>
      </w:r>
      <w:r w:rsidR="0055442B" w:rsidRPr="0055442B">
        <w:rPr>
          <w:sz w:val="28"/>
          <w:szCs w:val="28"/>
        </w:rPr>
        <w:t>8 619,</w:t>
      </w:r>
      <w:r w:rsidRPr="0055442B">
        <w:rPr>
          <w:sz w:val="28"/>
          <w:szCs w:val="28"/>
        </w:rPr>
        <w:t>3</w:t>
      </w:r>
      <w:r w:rsidR="0055442B" w:rsidRPr="0055442B">
        <w:rPr>
          <w:sz w:val="28"/>
          <w:szCs w:val="28"/>
        </w:rPr>
        <w:t>0</w:t>
      </w:r>
      <w:r w:rsidRPr="0055442B">
        <w:rPr>
          <w:sz w:val="28"/>
          <w:szCs w:val="28"/>
        </w:rPr>
        <w:t xml:space="preserve"> тыс. руб.</w:t>
      </w:r>
      <w:r w:rsidR="0055442B" w:rsidRPr="0055442B">
        <w:rPr>
          <w:sz w:val="28"/>
          <w:szCs w:val="28"/>
        </w:rPr>
        <w:t>, или 81</w:t>
      </w:r>
      <w:r w:rsidRPr="0055442B">
        <w:rPr>
          <w:sz w:val="28"/>
          <w:szCs w:val="28"/>
        </w:rPr>
        <w:t>,</w:t>
      </w:r>
      <w:r w:rsidR="0055442B" w:rsidRPr="0055442B">
        <w:rPr>
          <w:sz w:val="28"/>
          <w:szCs w:val="28"/>
        </w:rPr>
        <w:t>41</w:t>
      </w:r>
      <w:r w:rsidRPr="0055442B">
        <w:rPr>
          <w:sz w:val="28"/>
          <w:szCs w:val="28"/>
        </w:rPr>
        <w:t>%</w:t>
      </w:r>
    </w:p>
    <w:p w:rsidR="00CA3B93" w:rsidRPr="0055442B" w:rsidRDefault="00CA3B93" w:rsidP="001A3C9F">
      <w:pPr>
        <w:widowControl w:val="0"/>
        <w:ind w:firstLine="709"/>
        <w:jc w:val="both"/>
        <w:rPr>
          <w:sz w:val="28"/>
          <w:szCs w:val="28"/>
        </w:rPr>
      </w:pPr>
    </w:p>
    <w:p w:rsidR="00DC7168" w:rsidRPr="0055442B" w:rsidRDefault="00DC7168" w:rsidP="001A3C9F">
      <w:pPr>
        <w:widowControl w:val="0"/>
        <w:ind w:firstLine="709"/>
        <w:jc w:val="both"/>
        <w:rPr>
          <w:sz w:val="28"/>
          <w:szCs w:val="28"/>
        </w:rPr>
      </w:pPr>
      <w:r w:rsidRPr="0055442B">
        <w:rPr>
          <w:sz w:val="28"/>
          <w:szCs w:val="28"/>
        </w:rPr>
        <w:t xml:space="preserve">2.1.2. </w:t>
      </w:r>
      <w:r w:rsidRPr="0055442B">
        <w:rPr>
          <w:bCs/>
          <w:iCs/>
          <w:sz w:val="28"/>
          <w:szCs w:val="28"/>
        </w:rPr>
        <w:t>Н</w:t>
      </w:r>
      <w:r w:rsidRPr="0055442B">
        <w:rPr>
          <w:sz w:val="28"/>
          <w:szCs w:val="28"/>
        </w:rPr>
        <w:t>еналоговые доходы в составе доходов на 201</w:t>
      </w:r>
      <w:r w:rsidR="0055442B" w:rsidRPr="0055442B">
        <w:rPr>
          <w:sz w:val="28"/>
          <w:szCs w:val="28"/>
        </w:rPr>
        <w:t>6</w:t>
      </w:r>
      <w:r w:rsidR="0037077C" w:rsidRPr="0055442B">
        <w:rPr>
          <w:sz w:val="28"/>
          <w:szCs w:val="28"/>
        </w:rPr>
        <w:t xml:space="preserve"> </w:t>
      </w:r>
      <w:r w:rsidRPr="0055442B">
        <w:rPr>
          <w:sz w:val="28"/>
          <w:szCs w:val="28"/>
        </w:rPr>
        <w:t xml:space="preserve">год составят </w:t>
      </w:r>
      <w:r w:rsidR="0055442B" w:rsidRPr="0055442B">
        <w:rPr>
          <w:sz w:val="28"/>
          <w:szCs w:val="28"/>
        </w:rPr>
        <w:t>1 210,0</w:t>
      </w:r>
      <w:r w:rsidR="00E02109" w:rsidRPr="0055442B">
        <w:rPr>
          <w:sz w:val="28"/>
          <w:szCs w:val="28"/>
        </w:rPr>
        <w:t>0</w:t>
      </w:r>
      <w:r w:rsidRPr="0055442B">
        <w:rPr>
          <w:sz w:val="28"/>
          <w:szCs w:val="28"/>
        </w:rPr>
        <w:t xml:space="preserve"> тыс.</w:t>
      </w:r>
      <w:r w:rsidR="00DC394D" w:rsidRPr="0055442B">
        <w:rPr>
          <w:sz w:val="28"/>
          <w:szCs w:val="28"/>
        </w:rPr>
        <w:t xml:space="preserve"> </w:t>
      </w:r>
      <w:r w:rsidRPr="0055442B">
        <w:rPr>
          <w:sz w:val="28"/>
          <w:szCs w:val="28"/>
        </w:rPr>
        <w:t>руб</w:t>
      </w:r>
      <w:r w:rsidR="00DC394D" w:rsidRPr="0055442B">
        <w:rPr>
          <w:sz w:val="28"/>
          <w:szCs w:val="28"/>
        </w:rPr>
        <w:t>лей</w:t>
      </w:r>
      <w:r w:rsidRPr="0055442B">
        <w:rPr>
          <w:sz w:val="28"/>
          <w:szCs w:val="28"/>
        </w:rPr>
        <w:t xml:space="preserve"> с</w:t>
      </w:r>
      <w:r w:rsidR="00E02109" w:rsidRPr="0055442B">
        <w:rPr>
          <w:sz w:val="28"/>
          <w:szCs w:val="28"/>
        </w:rPr>
        <w:t xml:space="preserve"> у</w:t>
      </w:r>
      <w:r w:rsidR="009940C6" w:rsidRPr="0055442B">
        <w:rPr>
          <w:sz w:val="28"/>
          <w:szCs w:val="28"/>
        </w:rPr>
        <w:t>в</w:t>
      </w:r>
      <w:r w:rsidR="00BB719F" w:rsidRPr="0055442B">
        <w:rPr>
          <w:sz w:val="28"/>
          <w:szCs w:val="28"/>
        </w:rPr>
        <w:t>е</w:t>
      </w:r>
      <w:r w:rsidR="009940C6" w:rsidRPr="0055442B">
        <w:rPr>
          <w:sz w:val="28"/>
          <w:szCs w:val="28"/>
        </w:rPr>
        <w:t>личением</w:t>
      </w:r>
      <w:r w:rsidRPr="0055442B">
        <w:rPr>
          <w:sz w:val="28"/>
          <w:szCs w:val="28"/>
        </w:rPr>
        <w:t xml:space="preserve"> к ожидаемому поступлению </w:t>
      </w:r>
      <w:r w:rsidR="0037077C" w:rsidRPr="0055442B">
        <w:rPr>
          <w:sz w:val="28"/>
          <w:szCs w:val="28"/>
        </w:rPr>
        <w:t xml:space="preserve">текущего </w:t>
      </w:r>
      <w:r w:rsidRPr="0055442B">
        <w:rPr>
          <w:sz w:val="28"/>
          <w:szCs w:val="28"/>
        </w:rPr>
        <w:t>г</w:t>
      </w:r>
      <w:r w:rsidR="0037077C" w:rsidRPr="0055442B">
        <w:rPr>
          <w:sz w:val="28"/>
          <w:szCs w:val="28"/>
        </w:rPr>
        <w:t>ода</w:t>
      </w:r>
      <w:r w:rsidRPr="0055442B">
        <w:rPr>
          <w:sz w:val="28"/>
          <w:szCs w:val="28"/>
        </w:rPr>
        <w:t xml:space="preserve"> на </w:t>
      </w:r>
      <w:r w:rsidR="0055442B" w:rsidRPr="0055442B">
        <w:rPr>
          <w:sz w:val="28"/>
          <w:szCs w:val="28"/>
        </w:rPr>
        <w:t>2</w:t>
      </w:r>
      <w:r w:rsidR="009940C6" w:rsidRPr="0055442B">
        <w:rPr>
          <w:sz w:val="28"/>
          <w:szCs w:val="28"/>
        </w:rPr>
        <w:t>4</w:t>
      </w:r>
      <w:r w:rsidR="0055442B" w:rsidRPr="0055442B">
        <w:rPr>
          <w:sz w:val="28"/>
          <w:szCs w:val="28"/>
        </w:rPr>
        <w:t>7</w:t>
      </w:r>
      <w:r w:rsidRPr="0055442B">
        <w:rPr>
          <w:sz w:val="28"/>
          <w:szCs w:val="28"/>
        </w:rPr>
        <w:t>,</w:t>
      </w:r>
      <w:r w:rsidR="0055442B" w:rsidRPr="0055442B">
        <w:rPr>
          <w:sz w:val="28"/>
          <w:szCs w:val="28"/>
        </w:rPr>
        <w:t>0</w:t>
      </w:r>
      <w:r w:rsidR="00BB719F" w:rsidRPr="0055442B">
        <w:rPr>
          <w:sz w:val="28"/>
          <w:szCs w:val="28"/>
        </w:rPr>
        <w:t>0</w:t>
      </w:r>
      <w:r w:rsidRPr="0055442B">
        <w:rPr>
          <w:sz w:val="28"/>
          <w:szCs w:val="28"/>
        </w:rPr>
        <w:t xml:space="preserve"> тыс.</w:t>
      </w:r>
      <w:r w:rsidR="00DC394D" w:rsidRPr="0055442B">
        <w:rPr>
          <w:sz w:val="28"/>
          <w:szCs w:val="28"/>
        </w:rPr>
        <w:t xml:space="preserve"> </w:t>
      </w:r>
      <w:r w:rsidRPr="0055442B">
        <w:rPr>
          <w:sz w:val="28"/>
          <w:szCs w:val="28"/>
        </w:rPr>
        <w:t>руб</w:t>
      </w:r>
      <w:r w:rsidR="00DC394D" w:rsidRPr="0055442B">
        <w:rPr>
          <w:sz w:val="28"/>
          <w:szCs w:val="28"/>
        </w:rPr>
        <w:t xml:space="preserve">лей, или </w:t>
      </w:r>
      <w:r w:rsidRPr="0055442B">
        <w:rPr>
          <w:sz w:val="28"/>
          <w:szCs w:val="28"/>
        </w:rPr>
        <w:t xml:space="preserve">на </w:t>
      </w:r>
      <w:r w:rsidR="0055442B" w:rsidRPr="0055442B">
        <w:rPr>
          <w:sz w:val="28"/>
          <w:szCs w:val="28"/>
        </w:rPr>
        <w:t>25</w:t>
      </w:r>
      <w:r w:rsidRPr="0055442B">
        <w:rPr>
          <w:sz w:val="28"/>
          <w:szCs w:val="28"/>
        </w:rPr>
        <w:t>,</w:t>
      </w:r>
      <w:r w:rsidR="0055442B" w:rsidRPr="0055442B">
        <w:rPr>
          <w:sz w:val="28"/>
          <w:szCs w:val="28"/>
        </w:rPr>
        <w:t>65</w:t>
      </w:r>
      <w:r w:rsidRPr="0055442B">
        <w:rPr>
          <w:sz w:val="28"/>
          <w:szCs w:val="28"/>
        </w:rPr>
        <w:t>%.</w:t>
      </w:r>
    </w:p>
    <w:p w:rsidR="00DC7168" w:rsidRPr="00205611" w:rsidRDefault="00DC7168" w:rsidP="001A3C9F">
      <w:pPr>
        <w:pStyle w:val="a7"/>
        <w:widowControl w:val="0"/>
        <w:ind w:left="0" w:firstLine="709"/>
      </w:pPr>
      <w:r w:rsidRPr="00205611">
        <w:t xml:space="preserve">В структуре неналоговых доходов бюджета </w:t>
      </w:r>
      <w:r w:rsidR="00FB3F6E" w:rsidRPr="00205611">
        <w:t>71</w:t>
      </w:r>
      <w:r w:rsidRPr="00205611">
        <w:t>,</w:t>
      </w:r>
      <w:r w:rsidR="00FB3F6E" w:rsidRPr="00205611">
        <w:t>07</w:t>
      </w:r>
      <w:r w:rsidRPr="00205611">
        <w:rPr>
          <w:iCs/>
        </w:rPr>
        <w:t>%</w:t>
      </w:r>
      <w:r w:rsidR="009940C6" w:rsidRPr="00205611">
        <w:rPr>
          <w:iCs/>
        </w:rPr>
        <w:t xml:space="preserve"> (</w:t>
      </w:r>
      <w:r w:rsidR="00FB3F6E" w:rsidRPr="00205611">
        <w:rPr>
          <w:iCs/>
        </w:rPr>
        <w:t>86</w:t>
      </w:r>
      <w:r w:rsidR="009940C6" w:rsidRPr="00205611">
        <w:rPr>
          <w:iCs/>
        </w:rPr>
        <w:t>0,00 тыс. рублей)</w:t>
      </w:r>
      <w:r w:rsidRPr="00205611">
        <w:rPr>
          <w:iCs/>
        </w:rPr>
        <w:t xml:space="preserve"> </w:t>
      </w:r>
      <w:r w:rsidRPr="00205611">
        <w:t>с</w:t>
      </w:r>
      <w:r w:rsidRPr="00205611">
        <w:t>о</w:t>
      </w:r>
      <w:r w:rsidRPr="00205611">
        <w:t>ставляют доходы от использования имущества, находящегося в муниципальной со</w:t>
      </w:r>
      <w:r w:rsidRPr="00205611">
        <w:t>б</w:t>
      </w:r>
      <w:r w:rsidRPr="00205611">
        <w:t>ственности</w:t>
      </w:r>
      <w:r w:rsidR="00C73AE5" w:rsidRPr="00205611">
        <w:t xml:space="preserve"> (в том числе </w:t>
      </w:r>
      <w:r w:rsidR="008358D9" w:rsidRPr="00205611">
        <w:t xml:space="preserve">доходы в виде арендной платы за земельные участки – </w:t>
      </w:r>
      <w:r w:rsidR="00205611" w:rsidRPr="00205611">
        <w:t>6</w:t>
      </w:r>
      <w:r w:rsidR="009940C6" w:rsidRPr="00205611">
        <w:t>3</w:t>
      </w:r>
      <w:r w:rsidR="00205611" w:rsidRPr="00205611">
        <w:t>,</w:t>
      </w:r>
      <w:r w:rsidR="009940C6" w:rsidRPr="00205611">
        <w:t>6</w:t>
      </w:r>
      <w:r w:rsidR="00205611" w:rsidRPr="00205611">
        <w:t>3</w:t>
      </w:r>
      <w:r w:rsidR="008358D9" w:rsidRPr="00205611">
        <w:t>%</w:t>
      </w:r>
      <w:r w:rsidR="009940C6" w:rsidRPr="00205611">
        <w:t xml:space="preserve"> (</w:t>
      </w:r>
      <w:r w:rsidR="00FB3F6E" w:rsidRPr="00205611">
        <w:t>770</w:t>
      </w:r>
      <w:r w:rsidR="009940C6" w:rsidRPr="00205611">
        <w:t>,00 тыс. рублей)</w:t>
      </w:r>
      <w:r w:rsidR="008358D9" w:rsidRPr="00205611">
        <w:t xml:space="preserve">, </w:t>
      </w:r>
      <w:r w:rsidR="00B100C3" w:rsidRPr="00205611">
        <w:t xml:space="preserve">прочие поступления от использования </w:t>
      </w:r>
      <w:r w:rsidR="008358D9" w:rsidRPr="00205611">
        <w:t>имущ</w:t>
      </w:r>
      <w:r w:rsidR="008358D9" w:rsidRPr="00205611">
        <w:t>е</w:t>
      </w:r>
      <w:r w:rsidR="008358D9" w:rsidRPr="00205611">
        <w:t>ств</w:t>
      </w:r>
      <w:r w:rsidR="00B100C3" w:rsidRPr="00205611">
        <w:t>а</w:t>
      </w:r>
      <w:r w:rsidR="008358D9" w:rsidRPr="00205611">
        <w:t xml:space="preserve"> – </w:t>
      </w:r>
      <w:r w:rsidR="00205611" w:rsidRPr="00205611">
        <w:t>7</w:t>
      </w:r>
      <w:r w:rsidR="008358D9" w:rsidRPr="00205611">
        <w:t>,</w:t>
      </w:r>
      <w:r w:rsidR="00205611" w:rsidRPr="00205611">
        <w:t>44</w:t>
      </w:r>
      <w:r w:rsidR="008358D9" w:rsidRPr="00205611">
        <w:t>%</w:t>
      </w:r>
      <w:r w:rsidR="009940C6" w:rsidRPr="00205611">
        <w:t xml:space="preserve"> (90,00 тыс. рублей</w:t>
      </w:r>
      <w:r w:rsidR="004224E1" w:rsidRPr="00205611">
        <w:t>)</w:t>
      </w:r>
      <w:r w:rsidRPr="00205611">
        <w:t xml:space="preserve">, </w:t>
      </w:r>
      <w:r w:rsidR="00115AF7" w:rsidRPr="00205611">
        <w:t xml:space="preserve">и </w:t>
      </w:r>
      <w:r w:rsidR="00FB3F6E" w:rsidRPr="00205611">
        <w:t>28</w:t>
      </w:r>
      <w:r w:rsidRPr="00205611">
        <w:t>,</w:t>
      </w:r>
      <w:r w:rsidR="00FB3F6E" w:rsidRPr="00205611">
        <w:t>93</w:t>
      </w:r>
      <w:r w:rsidRPr="00205611">
        <w:t xml:space="preserve">% </w:t>
      </w:r>
      <w:r w:rsidR="009940C6" w:rsidRPr="00205611">
        <w:t>(3</w:t>
      </w:r>
      <w:r w:rsidR="00FB3F6E" w:rsidRPr="00205611">
        <w:t>50</w:t>
      </w:r>
      <w:r w:rsidR="009940C6" w:rsidRPr="00205611">
        <w:t>,</w:t>
      </w:r>
      <w:r w:rsidR="00FB3F6E" w:rsidRPr="00205611">
        <w:t>0</w:t>
      </w:r>
      <w:r w:rsidR="009940C6" w:rsidRPr="00205611">
        <w:t xml:space="preserve">0 тыс. рублей) </w:t>
      </w:r>
      <w:r w:rsidR="00FB3F6E" w:rsidRPr="00205611">
        <w:t>–</w:t>
      </w:r>
      <w:r w:rsidRPr="00205611">
        <w:t xml:space="preserve"> доходы</w:t>
      </w:r>
      <w:r w:rsidR="00FB3F6E" w:rsidRPr="00205611">
        <w:t xml:space="preserve"> </w:t>
      </w:r>
      <w:r w:rsidRPr="00205611">
        <w:t>от продажи материальных и нематериальных активов</w:t>
      </w:r>
      <w:r w:rsidR="004224E1" w:rsidRPr="00205611">
        <w:t xml:space="preserve"> (</w:t>
      </w:r>
      <w:r w:rsidR="008358D9" w:rsidRPr="00205611">
        <w:t>доходы от продажи земельных учас</w:t>
      </w:r>
      <w:r w:rsidR="008358D9" w:rsidRPr="00205611">
        <w:t>т</w:t>
      </w:r>
      <w:r w:rsidR="008358D9" w:rsidRPr="00205611">
        <w:t>ков</w:t>
      </w:r>
      <w:r w:rsidR="004224E1" w:rsidRPr="00205611">
        <w:t>)</w:t>
      </w:r>
      <w:r w:rsidRPr="00205611">
        <w:t>.</w:t>
      </w:r>
    </w:p>
    <w:p w:rsidR="009C678D" w:rsidRPr="006A735F" w:rsidRDefault="006F3828" w:rsidP="001A3C9F">
      <w:pPr>
        <w:widowControl w:val="0"/>
        <w:ind w:firstLine="709"/>
        <w:jc w:val="both"/>
        <w:rPr>
          <w:sz w:val="28"/>
          <w:szCs w:val="28"/>
        </w:rPr>
      </w:pPr>
      <w:r w:rsidRPr="006A735F">
        <w:rPr>
          <w:sz w:val="28"/>
          <w:szCs w:val="28"/>
        </w:rPr>
        <w:t xml:space="preserve">2.1.3. </w:t>
      </w:r>
      <w:r w:rsidR="009C678D" w:rsidRPr="006A735F">
        <w:rPr>
          <w:sz w:val="28"/>
          <w:szCs w:val="28"/>
        </w:rPr>
        <w:t xml:space="preserve">По сравнению с ожидаемым исполнением бюджета </w:t>
      </w:r>
      <w:r w:rsidR="003E2DBC" w:rsidRPr="006A735F">
        <w:rPr>
          <w:sz w:val="28"/>
          <w:szCs w:val="28"/>
        </w:rPr>
        <w:t>поселения</w:t>
      </w:r>
      <w:r w:rsidR="009C678D" w:rsidRPr="006A735F">
        <w:rPr>
          <w:sz w:val="28"/>
          <w:szCs w:val="28"/>
        </w:rPr>
        <w:t xml:space="preserve"> 201</w:t>
      </w:r>
      <w:r w:rsidR="006A735F" w:rsidRPr="006A735F">
        <w:rPr>
          <w:sz w:val="28"/>
          <w:szCs w:val="28"/>
        </w:rPr>
        <w:t>5</w:t>
      </w:r>
      <w:r w:rsidR="009C678D" w:rsidRPr="006A735F">
        <w:rPr>
          <w:sz w:val="28"/>
          <w:szCs w:val="28"/>
        </w:rPr>
        <w:t xml:space="preserve"> года прогнозируемые в 201</w:t>
      </w:r>
      <w:r w:rsidR="006A735F" w:rsidRPr="006A735F">
        <w:rPr>
          <w:sz w:val="28"/>
          <w:szCs w:val="28"/>
        </w:rPr>
        <w:t>6</w:t>
      </w:r>
      <w:r w:rsidR="009C678D" w:rsidRPr="006A735F">
        <w:rPr>
          <w:sz w:val="28"/>
          <w:szCs w:val="28"/>
        </w:rPr>
        <w:t xml:space="preserve"> году налоговые и неналоговые доходы в абсолю</w:t>
      </w:r>
      <w:r w:rsidR="009C678D" w:rsidRPr="006A735F">
        <w:rPr>
          <w:sz w:val="28"/>
          <w:szCs w:val="28"/>
        </w:rPr>
        <w:t>т</w:t>
      </w:r>
      <w:r w:rsidR="009C678D" w:rsidRPr="006A735F">
        <w:rPr>
          <w:sz w:val="28"/>
          <w:szCs w:val="28"/>
        </w:rPr>
        <w:t>ном значении у</w:t>
      </w:r>
      <w:r w:rsidR="003E2DBC" w:rsidRPr="006A735F">
        <w:rPr>
          <w:sz w:val="28"/>
          <w:szCs w:val="28"/>
        </w:rPr>
        <w:t>величатся</w:t>
      </w:r>
      <w:r w:rsidR="009C678D" w:rsidRPr="006A735F">
        <w:rPr>
          <w:sz w:val="28"/>
          <w:szCs w:val="28"/>
        </w:rPr>
        <w:t xml:space="preserve"> на </w:t>
      </w:r>
      <w:r w:rsidR="003E2DBC" w:rsidRPr="006A735F">
        <w:rPr>
          <w:sz w:val="28"/>
          <w:szCs w:val="28"/>
        </w:rPr>
        <w:t>1</w:t>
      </w:r>
      <w:r w:rsidR="006A735F" w:rsidRPr="006A735F">
        <w:rPr>
          <w:sz w:val="28"/>
          <w:szCs w:val="28"/>
        </w:rPr>
        <w:t> 344,30</w:t>
      </w:r>
      <w:r w:rsidR="009C678D" w:rsidRPr="006A735F">
        <w:rPr>
          <w:sz w:val="28"/>
          <w:szCs w:val="28"/>
        </w:rPr>
        <w:t xml:space="preserve"> тыс. рублей.</w:t>
      </w:r>
    </w:p>
    <w:p w:rsidR="00F60DAB" w:rsidRPr="006A735F" w:rsidRDefault="006F3828" w:rsidP="001A3C9F">
      <w:pPr>
        <w:widowControl w:val="0"/>
        <w:ind w:firstLine="709"/>
        <w:jc w:val="both"/>
        <w:rPr>
          <w:sz w:val="28"/>
          <w:szCs w:val="28"/>
        </w:rPr>
      </w:pPr>
      <w:r w:rsidRPr="006A735F">
        <w:rPr>
          <w:sz w:val="28"/>
          <w:szCs w:val="28"/>
        </w:rPr>
        <w:t xml:space="preserve">2.1.4. </w:t>
      </w:r>
      <w:r w:rsidR="00F60DAB" w:rsidRPr="006A735F">
        <w:rPr>
          <w:sz w:val="28"/>
          <w:szCs w:val="28"/>
        </w:rPr>
        <w:t xml:space="preserve">Собственные доходы бюджета </w:t>
      </w:r>
      <w:r w:rsidR="003E2DBC" w:rsidRPr="006A735F">
        <w:rPr>
          <w:sz w:val="28"/>
          <w:szCs w:val="28"/>
        </w:rPr>
        <w:t>поселения</w:t>
      </w:r>
      <w:r w:rsidR="00F60DAB" w:rsidRPr="006A735F">
        <w:rPr>
          <w:sz w:val="28"/>
          <w:szCs w:val="28"/>
        </w:rPr>
        <w:t xml:space="preserve"> на 201</w:t>
      </w:r>
      <w:r w:rsidR="006A735F" w:rsidRPr="006A735F">
        <w:rPr>
          <w:sz w:val="28"/>
          <w:szCs w:val="28"/>
        </w:rPr>
        <w:t>7</w:t>
      </w:r>
      <w:r w:rsidR="00F60DAB" w:rsidRPr="006A735F">
        <w:rPr>
          <w:sz w:val="28"/>
          <w:szCs w:val="28"/>
        </w:rPr>
        <w:t xml:space="preserve"> год и 201</w:t>
      </w:r>
      <w:r w:rsidR="006A735F" w:rsidRPr="006A735F">
        <w:rPr>
          <w:sz w:val="28"/>
          <w:szCs w:val="28"/>
        </w:rPr>
        <w:t>8</w:t>
      </w:r>
      <w:r w:rsidR="00F60DAB" w:rsidRPr="006A735F">
        <w:rPr>
          <w:sz w:val="28"/>
          <w:szCs w:val="28"/>
        </w:rPr>
        <w:t xml:space="preserve"> год</w:t>
      </w:r>
      <w:r w:rsidR="006A735F" w:rsidRPr="006A735F">
        <w:rPr>
          <w:sz w:val="28"/>
          <w:szCs w:val="28"/>
        </w:rPr>
        <w:t>ы</w:t>
      </w:r>
      <w:r w:rsidR="00F60DAB" w:rsidRPr="006A735F">
        <w:rPr>
          <w:sz w:val="28"/>
          <w:szCs w:val="28"/>
        </w:rPr>
        <w:t xml:space="preserve"> планируются в сумм</w:t>
      </w:r>
      <w:r w:rsidR="006A735F" w:rsidRPr="006A735F">
        <w:rPr>
          <w:sz w:val="28"/>
          <w:szCs w:val="28"/>
        </w:rPr>
        <w:t>ах</w:t>
      </w:r>
      <w:r w:rsidR="00F60DAB" w:rsidRPr="006A735F">
        <w:rPr>
          <w:sz w:val="28"/>
          <w:szCs w:val="28"/>
        </w:rPr>
        <w:t xml:space="preserve"> </w:t>
      </w:r>
      <w:r w:rsidR="003E2DBC" w:rsidRPr="006A735F">
        <w:rPr>
          <w:sz w:val="28"/>
          <w:szCs w:val="28"/>
        </w:rPr>
        <w:t>1</w:t>
      </w:r>
      <w:r w:rsidR="006A735F" w:rsidRPr="006A735F">
        <w:rPr>
          <w:sz w:val="28"/>
          <w:szCs w:val="28"/>
        </w:rPr>
        <w:t>7</w:t>
      </w:r>
      <w:r w:rsidR="00E02109" w:rsidRPr="006A735F">
        <w:rPr>
          <w:sz w:val="28"/>
          <w:szCs w:val="28"/>
        </w:rPr>
        <w:t> </w:t>
      </w:r>
      <w:r w:rsidR="006A735F" w:rsidRPr="006A735F">
        <w:rPr>
          <w:sz w:val="28"/>
          <w:szCs w:val="28"/>
        </w:rPr>
        <w:t>555</w:t>
      </w:r>
      <w:r w:rsidR="00E02109" w:rsidRPr="006A735F">
        <w:rPr>
          <w:sz w:val="28"/>
          <w:szCs w:val="28"/>
        </w:rPr>
        <w:t>,</w:t>
      </w:r>
      <w:r w:rsidR="006A735F" w:rsidRPr="006A735F">
        <w:rPr>
          <w:sz w:val="28"/>
          <w:szCs w:val="28"/>
        </w:rPr>
        <w:t>4</w:t>
      </w:r>
      <w:r w:rsidR="00E02109" w:rsidRPr="006A735F">
        <w:rPr>
          <w:sz w:val="28"/>
          <w:szCs w:val="28"/>
        </w:rPr>
        <w:t>0</w:t>
      </w:r>
      <w:r w:rsidR="00F60DAB" w:rsidRPr="006A735F">
        <w:rPr>
          <w:sz w:val="28"/>
          <w:szCs w:val="28"/>
        </w:rPr>
        <w:t xml:space="preserve"> тыс. рублей и </w:t>
      </w:r>
      <w:r w:rsidR="003E2DBC" w:rsidRPr="006A735F">
        <w:rPr>
          <w:sz w:val="28"/>
          <w:szCs w:val="28"/>
        </w:rPr>
        <w:t>1</w:t>
      </w:r>
      <w:r w:rsidR="006A735F" w:rsidRPr="006A735F">
        <w:rPr>
          <w:sz w:val="28"/>
          <w:szCs w:val="28"/>
        </w:rPr>
        <w:t>8</w:t>
      </w:r>
      <w:r w:rsidR="00E02109" w:rsidRPr="006A735F">
        <w:rPr>
          <w:sz w:val="28"/>
          <w:szCs w:val="28"/>
        </w:rPr>
        <w:t> </w:t>
      </w:r>
      <w:r w:rsidR="006A735F" w:rsidRPr="006A735F">
        <w:rPr>
          <w:sz w:val="28"/>
          <w:szCs w:val="28"/>
        </w:rPr>
        <w:t>619</w:t>
      </w:r>
      <w:r w:rsidR="00E02109" w:rsidRPr="006A735F">
        <w:rPr>
          <w:sz w:val="28"/>
          <w:szCs w:val="28"/>
        </w:rPr>
        <w:t>,</w:t>
      </w:r>
      <w:r w:rsidR="006F7100" w:rsidRPr="006A735F">
        <w:rPr>
          <w:sz w:val="28"/>
          <w:szCs w:val="28"/>
        </w:rPr>
        <w:t>3</w:t>
      </w:r>
      <w:r w:rsidR="00E02109" w:rsidRPr="006A735F">
        <w:rPr>
          <w:sz w:val="28"/>
          <w:szCs w:val="28"/>
        </w:rPr>
        <w:t>0</w:t>
      </w:r>
      <w:r w:rsidR="00F60DAB" w:rsidRPr="006A735F">
        <w:rPr>
          <w:sz w:val="28"/>
          <w:szCs w:val="28"/>
        </w:rPr>
        <w:t xml:space="preserve"> тыс. рублей соотве</w:t>
      </w:r>
      <w:r w:rsidR="00F60DAB" w:rsidRPr="006A735F">
        <w:rPr>
          <w:sz w:val="28"/>
          <w:szCs w:val="28"/>
        </w:rPr>
        <w:t>т</w:t>
      </w:r>
      <w:r w:rsidR="00F60DAB" w:rsidRPr="006A735F">
        <w:rPr>
          <w:sz w:val="28"/>
          <w:szCs w:val="28"/>
        </w:rPr>
        <w:t>ственно.</w:t>
      </w:r>
    </w:p>
    <w:p w:rsidR="00DC7168" w:rsidRPr="006A735F" w:rsidRDefault="00DC7168" w:rsidP="001A3C9F">
      <w:pPr>
        <w:pStyle w:val="ac"/>
        <w:widowControl w:val="0"/>
        <w:tabs>
          <w:tab w:val="left" w:pos="9720"/>
          <w:tab w:val="left" w:pos="9900"/>
        </w:tabs>
        <w:spacing w:line="240" w:lineRule="auto"/>
        <w:ind w:left="0" w:right="0"/>
        <w:jc w:val="both"/>
        <w:rPr>
          <w:iCs/>
          <w:szCs w:val="28"/>
        </w:rPr>
      </w:pPr>
    </w:p>
    <w:p w:rsidR="00580C81" w:rsidRDefault="000538A5" w:rsidP="001A3C9F">
      <w:pPr>
        <w:pStyle w:val="a7"/>
        <w:widowControl w:val="0"/>
        <w:ind w:left="0" w:firstLine="709"/>
      </w:pPr>
      <w:r w:rsidRPr="006A735F">
        <w:rPr>
          <w:b/>
          <w:bCs w:val="0"/>
        </w:rPr>
        <w:t>2.2.</w:t>
      </w:r>
      <w:r w:rsidR="007277B7" w:rsidRPr="006A735F">
        <w:rPr>
          <w:b/>
          <w:bCs w:val="0"/>
        </w:rPr>
        <w:t xml:space="preserve"> </w:t>
      </w:r>
      <w:r w:rsidRPr="006A735F">
        <w:rPr>
          <w:b/>
          <w:bCs w:val="0"/>
        </w:rPr>
        <w:t xml:space="preserve">Расходы бюджета </w:t>
      </w:r>
      <w:r w:rsidR="002C506D" w:rsidRPr="006A735F">
        <w:rPr>
          <w:b/>
          <w:bCs w:val="0"/>
        </w:rPr>
        <w:t>Суксунско</w:t>
      </w:r>
      <w:r w:rsidR="00411D13" w:rsidRPr="006A735F">
        <w:rPr>
          <w:b/>
          <w:bCs w:val="0"/>
        </w:rPr>
        <w:t>го</w:t>
      </w:r>
      <w:r w:rsidR="002C506D" w:rsidRPr="006A735F">
        <w:rPr>
          <w:b/>
          <w:bCs w:val="0"/>
        </w:rPr>
        <w:t xml:space="preserve"> </w:t>
      </w:r>
      <w:r w:rsidR="003E2DBC" w:rsidRPr="006A735F">
        <w:rPr>
          <w:b/>
          <w:bCs w:val="0"/>
        </w:rPr>
        <w:t>городско</w:t>
      </w:r>
      <w:r w:rsidR="00411D13" w:rsidRPr="006A735F">
        <w:rPr>
          <w:b/>
          <w:bCs w:val="0"/>
        </w:rPr>
        <w:t>го поселения</w:t>
      </w:r>
      <w:r w:rsidRPr="006A735F">
        <w:t xml:space="preserve"> на 201</w:t>
      </w:r>
      <w:r w:rsidR="006A735F" w:rsidRPr="006A735F">
        <w:t>6</w:t>
      </w:r>
      <w:r w:rsidRPr="006A735F">
        <w:t xml:space="preserve"> год з</w:t>
      </w:r>
      <w:r w:rsidRPr="006A735F">
        <w:t>а</w:t>
      </w:r>
      <w:r w:rsidRPr="006A735F">
        <w:t xml:space="preserve">планированы в объеме </w:t>
      </w:r>
      <w:r w:rsidR="003E2DBC" w:rsidRPr="006A735F">
        <w:t>2</w:t>
      </w:r>
      <w:r w:rsidR="003B5DE6" w:rsidRPr="006A735F">
        <w:t>5</w:t>
      </w:r>
      <w:r w:rsidR="009C56AE" w:rsidRPr="006A735F">
        <w:t> </w:t>
      </w:r>
      <w:r w:rsidR="006A735F" w:rsidRPr="006A735F">
        <w:t>13</w:t>
      </w:r>
      <w:r w:rsidR="003B5DE6" w:rsidRPr="006A735F">
        <w:t>6</w:t>
      </w:r>
      <w:r w:rsidR="009C56AE" w:rsidRPr="006A735F">
        <w:t>,</w:t>
      </w:r>
      <w:r w:rsidR="006A735F" w:rsidRPr="006A735F">
        <w:t>4</w:t>
      </w:r>
      <w:r w:rsidR="009C56AE" w:rsidRPr="006A735F">
        <w:t>0</w:t>
      </w:r>
      <w:r w:rsidR="0075667B" w:rsidRPr="006A735F">
        <w:t xml:space="preserve"> тыс.</w:t>
      </w:r>
      <w:r w:rsidR="00585C83" w:rsidRPr="006A735F">
        <w:t xml:space="preserve"> </w:t>
      </w:r>
      <w:r w:rsidR="0075667B" w:rsidRPr="006A735F">
        <w:t>рублей</w:t>
      </w:r>
      <w:r w:rsidRPr="006A735F">
        <w:t xml:space="preserve">, что на </w:t>
      </w:r>
      <w:r w:rsidR="006A735F" w:rsidRPr="006A735F">
        <w:t>8</w:t>
      </w:r>
      <w:r w:rsidR="00F53B9F" w:rsidRPr="006A735F">
        <w:t>9</w:t>
      </w:r>
      <w:r w:rsidR="006A735F" w:rsidRPr="006A735F">
        <w:t>8</w:t>
      </w:r>
      <w:r w:rsidR="001775D3" w:rsidRPr="006A735F">
        <w:t>,</w:t>
      </w:r>
      <w:r w:rsidR="006A735F" w:rsidRPr="006A735F">
        <w:t>2</w:t>
      </w:r>
      <w:r w:rsidR="001775D3" w:rsidRPr="006A735F">
        <w:t>0</w:t>
      </w:r>
      <w:r w:rsidR="00F53B9F" w:rsidRPr="006A735F">
        <w:t xml:space="preserve"> </w:t>
      </w:r>
      <w:r w:rsidRPr="006A735F">
        <w:t>тыс.</w:t>
      </w:r>
      <w:r w:rsidR="0075667B" w:rsidRPr="006A735F">
        <w:t xml:space="preserve"> рублей</w:t>
      </w:r>
      <w:r w:rsidR="00D60CB9" w:rsidRPr="006A735F">
        <w:t>,</w:t>
      </w:r>
      <w:r w:rsidRPr="006A735F">
        <w:t xml:space="preserve"> или на </w:t>
      </w:r>
      <w:r w:rsidR="006A735F" w:rsidRPr="006A735F">
        <w:t>3</w:t>
      </w:r>
      <w:r w:rsidR="00F53B9F" w:rsidRPr="006A735F">
        <w:t>,</w:t>
      </w:r>
      <w:r w:rsidR="006A735F" w:rsidRPr="006A735F">
        <w:t>45</w:t>
      </w:r>
      <w:r w:rsidRPr="006A735F">
        <w:t>%</w:t>
      </w:r>
      <w:r w:rsidR="006A735F" w:rsidRPr="006A735F">
        <w:t>,</w:t>
      </w:r>
      <w:r w:rsidRPr="006A735F">
        <w:t xml:space="preserve"> </w:t>
      </w:r>
      <w:r w:rsidR="006A735F" w:rsidRPr="006A735F">
        <w:t>меньше</w:t>
      </w:r>
      <w:r w:rsidRPr="006A735F">
        <w:t xml:space="preserve">, чем в первоначальном </w:t>
      </w:r>
      <w:r w:rsidRPr="00AC7E94">
        <w:t>бюджете 201</w:t>
      </w:r>
      <w:r w:rsidR="006A735F" w:rsidRPr="00AC7E94">
        <w:t>5</w:t>
      </w:r>
      <w:r w:rsidR="00105589" w:rsidRPr="00AC7E94">
        <w:t xml:space="preserve"> </w:t>
      </w:r>
      <w:r w:rsidR="008D5911" w:rsidRPr="00AC7E94">
        <w:t>года.</w:t>
      </w:r>
      <w:r w:rsidR="00580C81" w:rsidRPr="00AC7E94">
        <w:t xml:space="preserve"> </w:t>
      </w:r>
      <w:r w:rsidR="00D05CDD" w:rsidRPr="00AC7E94">
        <w:t>О</w:t>
      </w:r>
      <w:r w:rsidR="00FF0CF0" w:rsidRPr="00AC7E94">
        <w:t xml:space="preserve">бъем расходов уменьшился </w:t>
      </w:r>
      <w:r w:rsidR="00AC7E94" w:rsidRPr="00AC7E94">
        <w:t xml:space="preserve">и </w:t>
      </w:r>
      <w:r w:rsidR="00FF0CF0" w:rsidRPr="00AC7E94">
        <w:t>в</w:t>
      </w:r>
      <w:r w:rsidR="00580C81" w:rsidRPr="00AC7E94">
        <w:t xml:space="preserve"> сравнении с уточненными бюджетными назначениями 201</w:t>
      </w:r>
      <w:r w:rsidR="00AC7E94" w:rsidRPr="00AC7E94">
        <w:t>5</w:t>
      </w:r>
      <w:r w:rsidR="00580C81" w:rsidRPr="00AC7E94">
        <w:t xml:space="preserve"> года на </w:t>
      </w:r>
      <w:r w:rsidR="00AC7E94" w:rsidRPr="00AC7E94">
        <w:t>35</w:t>
      </w:r>
      <w:r w:rsidR="00580C81" w:rsidRPr="00AC7E94">
        <w:t>,</w:t>
      </w:r>
      <w:r w:rsidR="00D05CDD" w:rsidRPr="00AC7E94">
        <w:t>4</w:t>
      </w:r>
      <w:r w:rsidR="00AC7E94" w:rsidRPr="00AC7E94">
        <w:t>7</w:t>
      </w:r>
      <w:r w:rsidR="00580C81" w:rsidRPr="00AC7E94">
        <w:t xml:space="preserve">%, или на </w:t>
      </w:r>
      <w:r w:rsidR="00AC7E94" w:rsidRPr="00AC7E94">
        <w:t>13</w:t>
      </w:r>
      <w:r w:rsidR="00580C81" w:rsidRPr="00AC7E94">
        <w:t> </w:t>
      </w:r>
      <w:r w:rsidR="00AC7E94" w:rsidRPr="00AC7E94">
        <w:t>813</w:t>
      </w:r>
      <w:r w:rsidR="00580C81" w:rsidRPr="00AC7E94">
        <w:t>,</w:t>
      </w:r>
      <w:r w:rsidR="00D05CDD" w:rsidRPr="00AC7E94">
        <w:t>9</w:t>
      </w:r>
      <w:r w:rsidR="00F53B9F" w:rsidRPr="00AC7E94">
        <w:t>0</w:t>
      </w:r>
      <w:r w:rsidR="00580C81" w:rsidRPr="00AC7E94">
        <w:t xml:space="preserve"> тыс. рублей; </w:t>
      </w:r>
      <w:r w:rsidR="00F53B9F" w:rsidRPr="00AC7E94">
        <w:t xml:space="preserve">и </w:t>
      </w:r>
      <w:r w:rsidR="00580C81" w:rsidRPr="00AC7E94">
        <w:t>в сравнении с объемом ожидаемых п</w:t>
      </w:r>
      <w:r w:rsidR="00580C81" w:rsidRPr="00AC7E94">
        <w:t>о</w:t>
      </w:r>
      <w:r w:rsidR="00580C81" w:rsidRPr="00AC7E94">
        <w:t xml:space="preserve">ступлений </w:t>
      </w:r>
      <w:r w:rsidR="00AC7E94" w:rsidRPr="00AC7E94">
        <w:t>–</w:t>
      </w:r>
      <w:r w:rsidR="00580C81" w:rsidRPr="00AC7E94">
        <w:t xml:space="preserve"> на</w:t>
      </w:r>
      <w:r w:rsidR="00AC7E94" w:rsidRPr="00AC7E94">
        <w:t xml:space="preserve"> 35</w:t>
      </w:r>
      <w:r w:rsidR="00580C81" w:rsidRPr="00AC7E94">
        <w:t>,</w:t>
      </w:r>
      <w:r w:rsidR="00D05CDD" w:rsidRPr="00AC7E94">
        <w:t>1</w:t>
      </w:r>
      <w:r w:rsidR="00AC7E94" w:rsidRPr="00AC7E94">
        <w:t>7</w:t>
      </w:r>
      <w:r w:rsidR="00580C81" w:rsidRPr="00AC7E94">
        <w:t xml:space="preserve">%, или на </w:t>
      </w:r>
      <w:r w:rsidR="00AC7E94" w:rsidRPr="00AC7E94">
        <w:t>13</w:t>
      </w:r>
      <w:r w:rsidR="00580C81" w:rsidRPr="00AC7E94">
        <w:t> </w:t>
      </w:r>
      <w:r w:rsidR="00D05CDD" w:rsidRPr="00AC7E94">
        <w:t>6</w:t>
      </w:r>
      <w:r w:rsidR="00AC7E94" w:rsidRPr="00AC7E94">
        <w:t>35</w:t>
      </w:r>
      <w:r w:rsidR="00580C81" w:rsidRPr="00AC7E94">
        <w:t>,</w:t>
      </w:r>
      <w:r w:rsidR="00AC7E94" w:rsidRPr="00AC7E94">
        <w:t>3</w:t>
      </w:r>
      <w:r w:rsidR="00F53B9F" w:rsidRPr="00AC7E94">
        <w:t>0</w:t>
      </w:r>
      <w:r w:rsidR="00580C81" w:rsidRPr="00AC7E94">
        <w:t xml:space="preserve"> тыс. ру</w:t>
      </w:r>
      <w:r w:rsidR="00580C81" w:rsidRPr="00AC7E94">
        <w:t>б</w:t>
      </w:r>
      <w:r w:rsidR="00580C81" w:rsidRPr="00AC7E94">
        <w:t>лей.</w:t>
      </w:r>
    </w:p>
    <w:p w:rsidR="00686EF2" w:rsidRDefault="00686EF2" w:rsidP="00686EF2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79C">
        <w:rPr>
          <w:sz w:val="28"/>
          <w:szCs w:val="28"/>
        </w:rPr>
        <w:t xml:space="preserve">В </w:t>
      </w:r>
      <w:r w:rsidR="00D3779C" w:rsidRPr="00D3779C">
        <w:rPr>
          <w:sz w:val="28"/>
          <w:szCs w:val="28"/>
        </w:rPr>
        <w:t xml:space="preserve">нарушение </w:t>
      </w:r>
      <w:r w:rsidRPr="00D3779C">
        <w:rPr>
          <w:sz w:val="28"/>
          <w:szCs w:val="28"/>
        </w:rPr>
        <w:t>част</w:t>
      </w:r>
      <w:r w:rsidR="00D3779C" w:rsidRPr="00D3779C">
        <w:rPr>
          <w:sz w:val="28"/>
          <w:szCs w:val="28"/>
        </w:rPr>
        <w:t>и</w:t>
      </w:r>
      <w:r w:rsidRPr="00D3779C">
        <w:rPr>
          <w:sz w:val="28"/>
          <w:szCs w:val="28"/>
        </w:rPr>
        <w:t xml:space="preserve"> тр</w:t>
      </w:r>
      <w:r w:rsidR="00372176" w:rsidRPr="00D3779C">
        <w:rPr>
          <w:sz w:val="28"/>
          <w:szCs w:val="28"/>
        </w:rPr>
        <w:t>етьей</w:t>
      </w:r>
      <w:r w:rsidRPr="00D3779C">
        <w:rPr>
          <w:sz w:val="28"/>
          <w:szCs w:val="28"/>
        </w:rPr>
        <w:t xml:space="preserve"> статьи 184.2 БК РФ распределение бюджетных ассигнований бюджета Суксунского муниципального района на 2016-2018 годы по разделам и подразделам, целевым статьям, группам видов расходов классиф</w:t>
      </w:r>
      <w:r w:rsidRPr="00D3779C">
        <w:rPr>
          <w:sz w:val="28"/>
          <w:szCs w:val="28"/>
        </w:rPr>
        <w:t>и</w:t>
      </w:r>
      <w:r w:rsidRPr="00D3779C">
        <w:rPr>
          <w:sz w:val="28"/>
          <w:szCs w:val="28"/>
        </w:rPr>
        <w:t>кации расходов бюджета в приложении к Пояснительной записке к проекту Р</w:t>
      </w:r>
      <w:r w:rsidRPr="00D3779C">
        <w:rPr>
          <w:sz w:val="28"/>
          <w:szCs w:val="28"/>
        </w:rPr>
        <w:t>е</w:t>
      </w:r>
      <w:r w:rsidRPr="00D3779C">
        <w:rPr>
          <w:sz w:val="28"/>
          <w:szCs w:val="28"/>
        </w:rPr>
        <w:lastRenderedPageBreak/>
        <w:t>шения</w:t>
      </w:r>
      <w:r w:rsidR="00D3779C" w:rsidRPr="00D3779C">
        <w:rPr>
          <w:sz w:val="28"/>
          <w:szCs w:val="28"/>
        </w:rPr>
        <w:t xml:space="preserve"> о бюджете не представлено</w:t>
      </w:r>
      <w:r w:rsidRPr="00D3779C">
        <w:rPr>
          <w:sz w:val="28"/>
          <w:szCs w:val="28"/>
        </w:rPr>
        <w:t>.</w:t>
      </w:r>
    </w:p>
    <w:p w:rsidR="00686EF2" w:rsidRPr="00AC7E94" w:rsidRDefault="00686EF2" w:rsidP="001A3C9F">
      <w:pPr>
        <w:pStyle w:val="a7"/>
        <w:widowControl w:val="0"/>
        <w:ind w:left="0" w:firstLine="709"/>
        <w:rPr>
          <w:bCs w:val="0"/>
        </w:rPr>
      </w:pPr>
    </w:p>
    <w:p w:rsidR="000538A5" w:rsidRPr="00E3647A" w:rsidRDefault="000538A5" w:rsidP="001A3C9F">
      <w:pPr>
        <w:widowControl w:val="0"/>
        <w:ind w:firstLine="709"/>
        <w:jc w:val="both"/>
        <w:rPr>
          <w:sz w:val="28"/>
          <w:szCs w:val="28"/>
        </w:rPr>
      </w:pPr>
      <w:r w:rsidRPr="00E3647A">
        <w:rPr>
          <w:sz w:val="28"/>
          <w:szCs w:val="28"/>
        </w:rPr>
        <w:t xml:space="preserve">2.2.1. </w:t>
      </w:r>
      <w:r w:rsidR="00D60CB9" w:rsidRPr="00E3647A">
        <w:rPr>
          <w:sz w:val="28"/>
          <w:szCs w:val="28"/>
        </w:rPr>
        <w:t>Анализ динамики расходов в разрезе разделов бюджетной классиф</w:t>
      </w:r>
      <w:r w:rsidR="00D60CB9" w:rsidRPr="00E3647A">
        <w:rPr>
          <w:sz w:val="28"/>
          <w:szCs w:val="28"/>
        </w:rPr>
        <w:t>и</w:t>
      </w:r>
      <w:r w:rsidR="00D60CB9" w:rsidRPr="00E3647A">
        <w:rPr>
          <w:sz w:val="28"/>
          <w:szCs w:val="28"/>
        </w:rPr>
        <w:t xml:space="preserve">кации расходов </w:t>
      </w:r>
      <w:r w:rsidR="00427DCB" w:rsidRPr="00E3647A">
        <w:rPr>
          <w:sz w:val="28"/>
          <w:szCs w:val="28"/>
        </w:rPr>
        <w:t xml:space="preserve">проведен </w:t>
      </w:r>
      <w:r w:rsidR="00D60CB9" w:rsidRPr="00E3647A">
        <w:rPr>
          <w:sz w:val="28"/>
          <w:szCs w:val="28"/>
        </w:rPr>
        <w:t xml:space="preserve">Ревизионной комиссией </w:t>
      </w:r>
      <w:r w:rsidRPr="00E3647A">
        <w:rPr>
          <w:sz w:val="28"/>
          <w:szCs w:val="28"/>
        </w:rPr>
        <w:t>по сравнению с показателями перв</w:t>
      </w:r>
      <w:r w:rsidRPr="00E3647A">
        <w:rPr>
          <w:sz w:val="28"/>
          <w:szCs w:val="28"/>
        </w:rPr>
        <w:t>о</w:t>
      </w:r>
      <w:r w:rsidRPr="00E3647A">
        <w:rPr>
          <w:sz w:val="28"/>
          <w:szCs w:val="28"/>
        </w:rPr>
        <w:t xml:space="preserve">начального бюджета </w:t>
      </w:r>
      <w:r w:rsidR="003E2DBC" w:rsidRPr="00E3647A">
        <w:rPr>
          <w:sz w:val="28"/>
          <w:szCs w:val="28"/>
        </w:rPr>
        <w:t>поселения</w:t>
      </w:r>
      <w:r w:rsidRPr="00E3647A">
        <w:rPr>
          <w:sz w:val="28"/>
          <w:szCs w:val="28"/>
        </w:rPr>
        <w:t xml:space="preserve"> на 201</w:t>
      </w:r>
      <w:r w:rsidR="00C90C87" w:rsidRPr="00E3647A">
        <w:rPr>
          <w:sz w:val="28"/>
          <w:szCs w:val="28"/>
        </w:rPr>
        <w:t>5</w:t>
      </w:r>
      <w:r w:rsidRPr="00E3647A">
        <w:rPr>
          <w:sz w:val="28"/>
          <w:szCs w:val="28"/>
        </w:rPr>
        <w:t xml:space="preserve"> год.</w:t>
      </w:r>
    </w:p>
    <w:p w:rsidR="000538A5" w:rsidRPr="00DA23FF" w:rsidRDefault="000538A5" w:rsidP="001A3C9F">
      <w:pPr>
        <w:widowControl w:val="0"/>
        <w:ind w:firstLine="709"/>
        <w:jc w:val="both"/>
        <w:rPr>
          <w:sz w:val="28"/>
          <w:szCs w:val="28"/>
        </w:rPr>
      </w:pPr>
      <w:r w:rsidRPr="00DA23FF">
        <w:rPr>
          <w:sz w:val="28"/>
          <w:szCs w:val="28"/>
        </w:rPr>
        <w:t xml:space="preserve">2.2.2. В структуре расходов проекта бюджета </w:t>
      </w:r>
      <w:r w:rsidR="003E2DBC" w:rsidRPr="00DA23FF">
        <w:rPr>
          <w:sz w:val="28"/>
          <w:szCs w:val="28"/>
        </w:rPr>
        <w:t>поселения</w:t>
      </w:r>
      <w:r w:rsidR="009223B4" w:rsidRPr="00DA23FF">
        <w:rPr>
          <w:sz w:val="28"/>
          <w:szCs w:val="28"/>
        </w:rPr>
        <w:t xml:space="preserve"> </w:t>
      </w:r>
      <w:r w:rsidRPr="00DA23FF">
        <w:rPr>
          <w:sz w:val="28"/>
          <w:szCs w:val="28"/>
        </w:rPr>
        <w:t>наибольшую д</w:t>
      </w:r>
      <w:r w:rsidRPr="00DA23FF">
        <w:rPr>
          <w:sz w:val="28"/>
          <w:szCs w:val="28"/>
        </w:rPr>
        <w:t>о</w:t>
      </w:r>
      <w:r w:rsidRPr="00DA23FF">
        <w:rPr>
          <w:sz w:val="28"/>
          <w:szCs w:val="28"/>
        </w:rPr>
        <w:t xml:space="preserve">лю составляют расходы на: </w:t>
      </w:r>
      <w:r w:rsidR="00303A56" w:rsidRPr="00DA23FF">
        <w:rPr>
          <w:sz w:val="28"/>
          <w:szCs w:val="28"/>
        </w:rPr>
        <w:t>культуру, кинематографию – 33,13%; национальную эк</w:t>
      </w:r>
      <w:r w:rsidR="00303A56" w:rsidRPr="00DA23FF">
        <w:rPr>
          <w:sz w:val="28"/>
          <w:szCs w:val="28"/>
        </w:rPr>
        <w:t>о</w:t>
      </w:r>
      <w:r w:rsidR="00303A56" w:rsidRPr="00DA23FF">
        <w:rPr>
          <w:sz w:val="28"/>
          <w:szCs w:val="28"/>
        </w:rPr>
        <w:t>номику – 30,</w:t>
      </w:r>
      <w:r w:rsidR="008902DD" w:rsidRPr="00DA23FF">
        <w:rPr>
          <w:sz w:val="28"/>
          <w:szCs w:val="28"/>
        </w:rPr>
        <w:t>1</w:t>
      </w:r>
      <w:r w:rsidR="00303A56" w:rsidRPr="00DA23FF">
        <w:rPr>
          <w:sz w:val="28"/>
          <w:szCs w:val="28"/>
        </w:rPr>
        <w:t xml:space="preserve">7%; </w:t>
      </w:r>
      <w:r w:rsidR="00330535" w:rsidRPr="00DA23FF">
        <w:rPr>
          <w:sz w:val="28"/>
          <w:szCs w:val="28"/>
        </w:rPr>
        <w:t xml:space="preserve">жилищно-коммунальное хозяйство – </w:t>
      </w:r>
      <w:r w:rsidR="00303A56" w:rsidRPr="00DA23FF">
        <w:rPr>
          <w:sz w:val="28"/>
          <w:szCs w:val="28"/>
        </w:rPr>
        <w:t>27</w:t>
      </w:r>
      <w:r w:rsidR="00330535" w:rsidRPr="00DA23FF">
        <w:rPr>
          <w:sz w:val="28"/>
          <w:szCs w:val="28"/>
        </w:rPr>
        <w:t>,</w:t>
      </w:r>
      <w:r w:rsidR="00303A56" w:rsidRPr="00DA23FF">
        <w:rPr>
          <w:sz w:val="28"/>
          <w:szCs w:val="28"/>
        </w:rPr>
        <w:t>86</w:t>
      </w:r>
      <w:r w:rsidR="00330535" w:rsidRPr="00DA23FF">
        <w:rPr>
          <w:sz w:val="28"/>
          <w:szCs w:val="28"/>
        </w:rPr>
        <w:t xml:space="preserve">%; </w:t>
      </w:r>
      <w:r w:rsidR="00303A56" w:rsidRPr="00DA23FF">
        <w:rPr>
          <w:sz w:val="28"/>
          <w:szCs w:val="28"/>
        </w:rPr>
        <w:t>общегосуда</w:t>
      </w:r>
      <w:r w:rsidR="00303A56" w:rsidRPr="00DA23FF">
        <w:rPr>
          <w:sz w:val="28"/>
          <w:szCs w:val="28"/>
        </w:rPr>
        <w:t>р</w:t>
      </w:r>
      <w:r w:rsidR="00303A56" w:rsidRPr="00DA23FF">
        <w:rPr>
          <w:sz w:val="28"/>
          <w:szCs w:val="28"/>
        </w:rPr>
        <w:t xml:space="preserve">ственные вопросы – 6,79%; </w:t>
      </w:r>
      <w:r w:rsidR="00330535" w:rsidRPr="00DA23FF">
        <w:rPr>
          <w:sz w:val="28"/>
          <w:szCs w:val="28"/>
        </w:rPr>
        <w:t xml:space="preserve">расходы </w:t>
      </w:r>
      <w:r w:rsidR="00303A56" w:rsidRPr="00DA23FF">
        <w:rPr>
          <w:sz w:val="28"/>
          <w:szCs w:val="28"/>
        </w:rPr>
        <w:t>на социальную политику с</w:t>
      </w:r>
      <w:r w:rsidR="00644A7A" w:rsidRPr="00DA23FF">
        <w:rPr>
          <w:sz w:val="28"/>
          <w:szCs w:val="28"/>
        </w:rPr>
        <w:t xml:space="preserve">оставляют 1,10% и </w:t>
      </w:r>
      <w:r w:rsidR="00330535" w:rsidRPr="00DA23FF">
        <w:rPr>
          <w:sz w:val="28"/>
          <w:szCs w:val="28"/>
        </w:rPr>
        <w:t>на национальную</w:t>
      </w:r>
      <w:r w:rsidR="00303A56" w:rsidRPr="00DA23FF">
        <w:rPr>
          <w:sz w:val="28"/>
          <w:szCs w:val="28"/>
        </w:rPr>
        <w:t xml:space="preserve"> безопасность и правоохранительную деятельность – 0,95%.</w:t>
      </w:r>
    </w:p>
    <w:p w:rsidR="00280A5A" w:rsidRPr="00DA23FF" w:rsidRDefault="000538A5" w:rsidP="001A3C9F">
      <w:pPr>
        <w:widowControl w:val="0"/>
        <w:ind w:firstLine="709"/>
        <w:jc w:val="both"/>
        <w:rPr>
          <w:sz w:val="28"/>
          <w:szCs w:val="28"/>
        </w:rPr>
      </w:pPr>
      <w:r w:rsidRPr="00DA23FF">
        <w:rPr>
          <w:sz w:val="28"/>
          <w:szCs w:val="28"/>
        </w:rPr>
        <w:t>2.2.3. В 201</w:t>
      </w:r>
      <w:r w:rsidR="00E3647A" w:rsidRPr="00DA23FF">
        <w:rPr>
          <w:sz w:val="28"/>
          <w:szCs w:val="28"/>
        </w:rPr>
        <w:t>6</w:t>
      </w:r>
      <w:r w:rsidRPr="00DA23FF">
        <w:rPr>
          <w:sz w:val="28"/>
          <w:szCs w:val="28"/>
        </w:rPr>
        <w:t xml:space="preserve"> году по сравнению с первоначальным бюджетом 201</w:t>
      </w:r>
      <w:r w:rsidR="00E3647A" w:rsidRPr="00DA23FF">
        <w:rPr>
          <w:sz w:val="28"/>
          <w:szCs w:val="28"/>
        </w:rPr>
        <w:t>5</w:t>
      </w:r>
      <w:r w:rsidRPr="00DA23FF">
        <w:rPr>
          <w:sz w:val="28"/>
          <w:szCs w:val="28"/>
        </w:rPr>
        <w:t xml:space="preserve"> года планируется</w:t>
      </w:r>
      <w:r w:rsidR="00280A5A" w:rsidRPr="00DA23FF">
        <w:rPr>
          <w:sz w:val="28"/>
          <w:szCs w:val="28"/>
        </w:rPr>
        <w:t>:</w:t>
      </w:r>
    </w:p>
    <w:p w:rsidR="00763960" w:rsidRPr="00DA23FF" w:rsidRDefault="00280A5A" w:rsidP="001A3C9F">
      <w:pPr>
        <w:widowControl w:val="0"/>
        <w:ind w:firstLine="709"/>
        <w:jc w:val="both"/>
        <w:rPr>
          <w:sz w:val="28"/>
          <w:szCs w:val="28"/>
        </w:rPr>
      </w:pPr>
      <w:r w:rsidRPr="00DA23FF">
        <w:rPr>
          <w:sz w:val="28"/>
          <w:szCs w:val="28"/>
        </w:rPr>
        <w:t xml:space="preserve">- </w:t>
      </w:r>
      <w:r w:rsidR="007662AC" w:rsidRPr="00DA23FF">
        <w:rPr>
          <w:sz w:val="28"/>
          <w:szCs w:val="28"/>
        </w:rPr>
        <w:t>снижение</w:t>
      </w:r>
      <w:r w:rsidR="000538A5" w:rsidRPr="00DA23FF">
        <w:rPr>
          <w:sz w:val="28"/>
          <w:szCs w:val="28"/>
        </w:rPr>
        <w:t xml:space="preserve"> расходов </w:t>
      </w:r>
      <w:r w:rsidR="007662AC" w:rsidRPr="00DA23FF">
        <w:rPr>
          <w:sz w:val="28"/>
          <w:szCs w:val="28"/>
        </w:rPr>
        <w:t xml:space="preserve">по </w:t>
      </w:r>
      <w:r w:rsidR="00763960" w:rsidRPr="00DA23FF">
        <w:rPr>
          <w:sz w:val="28"/>
          <w:szCs w:val="28"/>
        </w:rPr>
        <w:t xml:space="preserve">следующим </w:t>
      </w:r>
      <w:r w:rsidR="007662AC" w:rsidRPr="00DA23FF">
        <w:rPr>
          <w:sz w:val="28"/>
          <w:szCs w:val="28"/>
        </w:rPr>
        <w:t>разделам классификации расх</w:t>
      </w:r>
      <w:r w:rsidR="007662AC" w:rsidRPr="00DA23FF">
        <w:rPr>
          <w:sz w:val="28"/>
          <w:szCs w:val="28"/>
        </w:rPr>
        <w:t>о</w:t>
      </w:r>
      <w:r w:rsidR="007662AC" w:rsidRPr="00DA23FF">
        <w:rPr>
          <w:sz w:val="28"/>
          <w:szCs w:val="28"/>
        </w:rPr>
        <w:t>дов</w:t>
      </w:r>
      <w:r w:rsidR="00763960" w:rsidRPr="00DA23FF">
        <w:rPr>
          <w:sz w:val="28"/>
          <w:szCs w:val="28"/>
        </w:rPr>
        <w:t>:</w:t>
      </w:r>
    </w:p>
    <w:p w:rsidR="00763960" w:rsidRPr="00DA23FF" w:rsidRDefault="00763960" w:rsidP="001A3C9F">
      <w:pPr>
        <w:widowControl w:val="0"/>
        <w:ind w:firstLine="709"/>
        <w:jc w:val="both"/>
        <w:rPr>
          <w:sz w:val="28"/>
          <w:szCs w:val="28"/>
        </w:rPr>
      </w:pPr>
      <w:r w:rsidRPr="00DA23FF">
        <w:rPr>
          <w:sz w:val="28"/>
          <w:szCs w:val="28"/>
        </w:rPr>
        <w:t xml:space="preserve">0100 «Общегосударственные </w:t>
      </w:r>
      <w:r w:rsidR="001775D3" w:rsidRPr="00DA23FF">
        <w:rPr>
          <w:sz w:val="28"/>
          <w:szCs w:val="28"/>
        </w:rPr>
        <w:t>вопросы</w:t>
      </w:r>
      <w:r w:rsidRPr="00DA23FF">
        <w:rPr>
          <w:sz w:val="28"/>
          <w:szCs w:val="28"/>
        </w:rPr>
        <w:t xml:space="preserve">» </w:t>
      </w:r>
      <w:r w:rsidR="007C49F4" w:rsidRPr="00DA23FF">
        <w:rPr>
          <w:sz w:val="28"/>
          <w:szCs w:val="28"/>
        </w:rPr>
        <w:t>–</w:t>
      </w:r>
      <w:r w:rsidRPr="00DA23FF">
        <w:rPr>
          <w:sz w:val="28"/>
          <w:szCs w:val="28"/>
        </w:rPr>
        <w:t xml:space="preserve"> на </w:t>
      </w:r>
      <w:r w:rsidR="00E3647A" w:rsidRPr="00DA23FF">
        <w:rPr>
          <w:sz w:val="28"/>
          <w:szCs w:val="28"/>
        </w:rPr>
        <w:t>1 081,90</w:t>
      </w:r>
      <w:r w:rsidRPr="00DA23FF">
        <w:rPr>
          <w:sz w:val="28"/>
          <w:szCs w:val="28"/>
        </w:rPr>
        <w:t xml:space="preserve"> тыс. рублей, или на </w:t>
      </w:r>
      <w:r w:rsidR="00E3647A" w:rsidRPr="00DA23FF">
        <w:rPr>
          <w:sz w:val="28"/>
          <w:szCs w:val="28"/>
        </w:rPr>
        <w:t>3</w:t>
      </w:r>
      <w:r w:rsidR="00283A50" w:rsidRPr="00DA23FF">
        <w:rPr>
          <w:sz w:val="28"/>
          <w:szCs w:val="28"/>
        </w:rPr>
        <w:t>8</w:t>
      </w:r>
      <w:r w:rsidRPr="00DA23FF">
        <w:rPr>
          <w:sz w:val="28"/>
          <w:szCs w:val="28"/>
        </w:rPr>
        <w:t>,</w:t>
      </w:r>
      <w:r w:rsidR="00E3647A" w:rsidRPr="00DA23FF">
        <w:rPr>
          <w:sz w:val="28"/>
          <w:szCs w:val="28"/>
        </w:rPr>
        <w:t>79</w:t>
      </w:r>
      <w:r w:rsidRPr="00DA23FF">
        <w:rPr>
          <w:sz w:val="28"/>
          <w:szCs w:val="28"/>
        </w:rPr>
        <w:t>%;</w:t>
      </w:r>
    </w:p>
    <w:p w:rsidR="00303A56" w:rsidRPr="00DA23FF" w:rsidRDefault="00303A56" w:rsidP="00303A56">
      <w:pPr>
        <w:widowControl w:val="0"/>
        <w:ind w:firstLine="709"/>
        <w:jc w:val="both"/>
        <w:rPr>
          <w:sz w:val="28"/>
          <w:szCs w:val="28"/>
        </w:rPr>
      </w:pPr>
      <w:r w:rsidRPr="00DA23FF">
        <w:rPr>
          <w:sz w:val="28"/>
          <w:szCs w:val="28"/>
        </w:rPr>
        <w:t>0200 «Национальная оборона» – на 343,20 тыс. рублей, или на 100,00%;</w:t>
      </w:r>
    </w:p>
    <w:p w:rsidR="00303A56" w:rsidRPr="00DA23FF" w:rsidRDefault="00303A56" w:rsidP="001A3C9F">
      <w:pPr>
        <w:widowControl w:val="0"/>
        <w:ind w:firstLine="709"/>
        <w:jc w:val="both"/>
        <w:rPr>
          <w:sz w:val="28"/>
          <w:szCs w:val="28"/>
        </w:rPr>
      </w:pPr>
      <w:r w:rsidRPr="00DA23FF">
        <w:rPr>
          <w:sz w:val="28"/>
          <w:szCs w:val="28"/>
        </w:rPr>
        <w:t>0500 «Жилищно-коммунальное хозяйство» – на 1 160,00 тыс. рублей, или на 14,21%;</w:t>
      </w:r>
    </w:p>
    <w:p w:rsidR="00303A56" w:rsidRPr="00DA23FF" w:rsidRDefault="00303A56" w:rsidP="00303A56">
      <w:pPr>
        <w:widowControl w:val="0"/>
        <w:ind w:firstLine="709"/>
        <w:jc w:val="both"/>
        <w:rPr>
          <w:sz w:val="28"/>
          <w:szCs w:val="28"/>
        </w:rPr>
      </w:pPr>
      <w:r w:rsidRPr="00DA23FF">
        <w:rPr>
          <w:sz w:val="28"/>
          <w:szCs w:val="28"/>
        </w:rPr>
        <w:t>1000 «Социальная политика» – на 59,00 тыс. рублей, или на 17,58%;</w:t>
      </w:r>
    </w:p>
    <w:p w:rsidR="00891F0B" w:rsidRPr="00DA23FF" w:rsidRDefault="00280A5A" w:rsidP="001A3C9F">
      <w:pPr>
        <w:widowControl w:val="0"/>
        <w:ind w:firstLine="709"/>
        <w:jc w:val="both"/>
        <w:rPr>
          <w:sz w:val="28"/>
          <w:szCs w:val="28"/>
        </w:rPr>
      </w:pPr>
      <w:r w:rsidRPr="00DA23FF">
        <w:rPr>
          <w:sz w:val="28"/>
          <w:szCs w:val="28"/>
        </w:rPr>
        <w:t xml:space="preserve">- </w:t>
      </w:r>
      <w:r w:rsidR="00763960" w:rsidRPr="00DA23FF">
        <w:rPr>
          <w:sz w:val="28"/>
          <w:szCs w:val="28"/>
        </w:rPr>
        <w:t xml:space="preserve">увеличение </w:t>
      </w:r>
      <w:r w:rsidR="00891F0B" w:rsidRPr="00DA23FF">
        <w:rPr>
          <w:sz w:val="28"/>
          <w:szCs w:val="28"/>
        </w:rPr>
        <w:t>расходов по следующим разделам классификации расходов:</w:t>
      </w:r>
    </w:p>
    <w:p w:rsidR="00E3647A" w:rsidRPr="00DA23FF" w:rsidRDefault="00E3647A" w:rsidP="00E3647A">
      <w:pPr>
        <w:widowControl w:val="0"/>
        <w:ind w:firstLine="709"/>
        <w:jc w:val="both"/>
        <w:rPr>
          <w:sz w:val="28"/>
          <w:szCs w:val="28"/>
        </w:rPr>
      </w:pPr>
      <w:r w:rsidRPr="00DA23FF">
        <w:rPr>
          <w:sz w:val="28"/>
          <w:szCs w:val="28"/>
        </w:rPr>
        <w:t xml:space="preserve">0300 «Национальная безопасность и правоохранительная деятельность» </w:t>
      </w:r>
      <w:r w:rsidR="007C49F4" w:rsidRPr="00DA23FF">
        <w:rPr>
          <w:sz w:val="28"/>
          <w:szCs w:val="28"/>
        </w:rPr>
        <w:t>–</w:t>
      </w:r>
      <w:r w:rsidRPr="00DA23FF">
        <w:rPr>
          <w:sz w:val="28"/>
          <w:szCs w:val="28"/>
        </w:rPr>
        <w:t xml:space="preserve"> на </w:t>
      </w:r>
      <w:r w:rsidR="00303A56" w:rsidRPr="00DA23FF">
        <w:rPr>
          <w:sz w:val="28"/>
          <w:szCs w:val="28"/>
        </w:rPr>
        <w:t>4</w:t>
      </w:r>
      <w:r w:rsidRPr="00DA23FF">
        <w:rPr>
          <w:sz w:val="28"/>
          <w:szCs w:val="28"/>
        </w:rPr>
        <w:t>1,10 тыс. рублей, или на 2</w:t>
      </w:r>
      <w:r w:rsidR="00303A56" w:rsidRPr="00DA23FF">
        <w:rPr>
          <w:sz w:val="28"/>
          <w:szCs w:val="28"/>
        </w:rPr>
        <w:t>0</w:t>
      </w:r>
      <w:r w:rsidRPr="00DA23FF">
        <w:rPr>
          <w:sz w:val="28"/>
          <w:szCs w:val="28"/>
        </w:rPr>
        <w:t>,</w:t>
      </w:r>
      <w:r w:rsidR="00303A56" w:rsidRPr="00DA23FF">
        <w:rPr>
          <w:sz w:val="28"/>
          <w:szCs w:val="28"/>
        </w:rPr>
        <w:t>66</w:t>
      </w:r>
      <w:r w:rsidRPr="00DA23FF">
        <w:rPr>
          <w:sz w:val="28"/>
          <w:szCs w:val="28"/>
        </w:rPr>
        <w:t>%;</w:t>
      </w:r>
    </w:p>
    <w:p w:rsidR="00303A56" w:rsidRPr="00DA23FF" w:rsidRDefault="00303A56" w:rsidP="00303A56">
      <w:pPr>
        <w:widowControl w:val="0"/>
        <w:ind w:firstLine="709"/>
        <w:jc w:val="both"/>
        <w:rPr>
          <w:sz w:val="28"/>
          <w:szCs w:val="28"/>
        </w:rPr>
      </w:pPr>
      <w:r w:rsidRPr="00DA23FF">
        <w:rPr>
          <w:sz w:val="28"/>
          <w:szCs w:val="28"/>
        </w:rPr>
        <w:t>0400 «Национальная экономика» – на 1 639,10 тыс. рублей, или на 27,58%;</w:t>
      </w:r>
    </w:p>
    <w:p w:rsidR="001775D3" w:rsidRPr="00644A7A" w:rsidRDefault="00303A56" w:rsidP="001A3C9F">
      <w:pPr>
        <w:widowControl w:val="0"/>
        <w:ind w:firstLine="709"/>
        <w:jc w:val="both"/>
        <w:rPr>
          <w:sz w:val="28"/>
          <w:szCs w:val="28"/>
        </w:rPr>
      </w:pPr>
      <w:r w:rsidRPr="00DA23FF">
        <w:rPr>
          <w:sz w:val="28"/>
          <w:szCs w:val="28"/>
        </w:rPr>
        <w:t>0800 «Культура, кинематография» – на 6</w:t>
      </w:r>
      <w:r w:rsidR="008902DD" w:rsidRPr="00DA23FF">
        <w:rPr>
          <w:sz w:val="28"/>
          <w:szCs w:val="28"/>
        </w:rPr>
        <w:t>5</w:t>
      </w:r>
      <w:r w:rsidRPr="00DA23FF">
        <w:rPr>
          <w:sz w:val="28"/>
          <w:szCs w:val="28"/>
        </w:rPr>
        <w:t>,</w:t>
      </w:r>
      <w:r w:rsidR="008902DD" w:rsidRPr="00DA23FF">
        <w:rPr>
          <w:sz w:val="28"/>
          <w:szCs w:val="28"/>
        </w:rPr>
        <w:t>7</w:t>
      </w:r>
      <w:r w:rsidRPr="00DA23FF">
        <w:rPr>
          <w:sz w:val="28"/>
          <w:szCs w:val="28"/>
        </w:rPr>
        <w:t xml:space="preserve">0 тыс. рублей, или на </w:t>
      </w:r>
      <w:r w:rsidR="008902DD" w:rsidRPr="00DA23FF">
        <w:rPr>
          <w:sz w:val="28"/>
          <w:szCs w:val="28"/>
        </w:rPr>
        <w:t>0</w:t>
      </w:r>
      <w:r w:rsidRPr="00DA23FF">
        <w:rPr>
          <w:sz w:val="28"/>
          <w:szCs w:val="28"/>
        </w:rPr>
        <w:t>,</w:t>
      </w:r>
      <w:r w:rsidR="008902DD" w:rsidRPr="00DA23FF">
        <w:rPr>
          <w:sz w:val="28"/>
          <w:szCs w:val="28"/>
        </w:rPr>
        <w:t>80</w:t>
      </w:r>
      <w:r w:rsidRPr="00DA23FF">
        <w:rPr>
          <w:sz w:val="28"/>
          <w:szCs w:val="28"/>
        </w:rPr>
        <w:t>%.</w:t>
      </w:r>
    </w:p>
    <w:p w:rsidR="00F7305D" w:rsidRPr="001A0619" w:rsidRDefault="00F7305D" w:rsidP="001A3C9F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1A0619">
        <w:rPr>
          <w:sz w:val="28"/>
          <w:szCs w:val="28"/>
        </w:rPr>
        <w:t>2.2.4. Планировани</w:t>
      </w:r>
      <w:r w:rsidR="003615B4" w:rsidRPr="001A0619">
        <w:rPr>
          <w:sz w:val="28"/>
          <w:szCs w:val="28"/>
        </w:rPr>
        <w:t>е</w:t>
      </w:r>
      <w:r w:rsidRPr="001A0619">
        <w:rPr>
          <w:sz w:val="28"/>
          <w:szCs w:val="28"/>
        </w:rPr>
        <w:t xml:space="preserve"> расход</w:t>
      </w:r>
      <w:r w:rsidR="003615B4" w:rsidRPr="001A0619">
        <w:rPr>
          <w:sz w:val="28"/>
          <w:szCs w:val="28"/>
        </w:rPr>
        <w:t xml:space="preserve">ной части </w:t>
      </w:r>
      <w:r w:rsidRPr="001A0619">
        <w:rPr>
          <w:sz w:val="28"/>
          <w:szCs w:val="28"/>
        </w:rPr>
        <w:t xml:space="preserve">бюджета муниципального района </w:t>
      </w:r>
      <w:r w:rsidR="003615B4" w:rsidRPr="001A0619">
        <w:rPr>
          <w:sz w:val="28"/>
          <w:szCs w:val="28"/>
        </w:rPr>
        <w:t>на 201</w:t>
      </w:r>
      <w:r w:rsidR="001A0619" w:rsidRPr="001A0619">
        <w:rPr>
          <w:sz w:val="28"/>
          <w:szCs w:val="28"/>
        </w:rPr>
        <w:t>6</w:t>
      </w:r>
      <w:r w:rsidR="003615B4" w:rsidRPr="001A0619">
        <w:rPr>
          <w:sz w:val="28"/>
          <w:szCs w:val="28"/>
        </w:rPr>
        <w:t>-201</w:t>
      </w:r>
      <w:r w:rsidR="001A0619" w:rsidRPr="001A0619">
        <w:rPr>
          <w:sz w:val="28"/>
          <w:szCs w:val="28"/>
        </w:rPr>
        <w:t>8</w:t>
      </w:r>
      <w:r w:rsidR="003615B4" w:rsidRPr="001A0619">
        <w:rPr>
          <w:sz w:val="28"/>
          <w:szCs w:val="28"/>
        </w:rPr>
        <w:t xml:space="preserve"> годы осуществлялось исходя из </w:t>
      </w:r>
      <w:r w:rsidRPr="001A0619">
        <w:rPr>
          <w:sz w:val="28"/>
          <w:szCs w:val="28"/>
        </w:rPr>
        <w:t>следующ</w:t>
      </w:r>
      <w:r w:rsidR="003615B4" w:rsidRPr="001A0619">
        <w:rPr>
          <w:sz w:val="28"/>
          <w:szCs w:val="28"/>
        </w:rPr>
        <w:t>их основных подходов</w:t>
      </w:r>
      <w:r w:rsidR="003E06EC" w:rsidRPr="001A0619">
        <w:rPr>
          <w:sz w:val="28"/>
          <w:szCs w:val="28"/>
        </w:rPr>
        <w:t>:</w:t>
      </w:r>
    </w:p>
    <w:p w:rsidR="008411C5" w:rsidRPr="00585F3E" w:rsidRDefault="003E5F7B" w:rsidP="001A3C9F">
      <w:pPr>
        <w:pStyle w:val="af1"/>
        <w:widowControl w:val="0"/>
        <w:spacing w:line="240" w:lineRule="auto"/>
        <w:ind w:firstLine="709"/>
        <w:rPr>
          <w:sz w:val="28"/>
          <w:szCs w:val="28"/>
        </w:rPr>
      </w:pPr>
      <w:r w:rsidRPr="00585F3E">
        <w:rPr>
          <w:sz w:val="28"/>
          <w:szCs w:val="28"/>
        </w:rPr>
        <w:t xml:space="preserve">2.2.4.1. </w:t>
      </w:r>
      <w:r w:rsidR="008411C5" w:rsidRPr="00585F3E"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</w:t>
      </w:r>
      <w:r w:rsidR="008411C5" w:rsidRPr="00585F3E">
        <w:rPr>
          <w:sz w:val="28"/>
          <w:szCs w:val="28"/>
        </w:rPr>
        <w:t>е</w:t>
      </w:r>
      <w:r w:rsidR="008411C5" w:rsidRPr="00585F3E">
        <w:rPr>
          <w:sz w:val="28"/>
          <w:szCs w:val="28"/>
        </w:rPr>
        <w:t>сурсов.</w:t>
      </w:r>
    </w:p>
    <w:p w:rsidR="00585F3E" w:rsidRPr="00585F3E" w:rsidRDefault="008411C5" w:rsidP="001A3C9F">
      <w:pPr>
        <w:pStyle w:val="31"/>
        <w:widowControl w:val="0"/>
        <w:ind w:firstLine="709"/>
        <w:rPr>
          <w:szCs w:val="28"/>
        </w:rPr>
      </w:pPr>
      <w:r w:rsidRPr="00585F3E">
        <w:rPr>
          <w:szCs w:val="28"/>
        </w:rPr>
        <w:t xml:space="preserve">Реализация данного подхода </w:t>
      </w:r>
      <w:r w:rsidR="00585F3E" w:rsidRPr="00585F3E">
        <w:rPr>
          <w:szCs w:val="28"/>
        </w:rPr>
        <w:t xml:space="preserve">в условиях недостаточности бюджетных средств </w:t>
      </w:r>
      <w:r w:rsidRPr="00585F3E">
        <w:rPr>
          <w:szCs w:val="28"/>
        </w:rPr>
        <w:t>заключается</w:t>
      </w:r>
      <w:r w:rsidR="00585F3E" w:rsidRPr="00585F3E">
        <w:rPr>
          <w:szCs w:val="28"/>
        </w:rPr>
        <w:t>:</w:t>
      </w:r>
    </w:p>
    <w:p w:rsidR="00585F3E" w:rsidRPr="00585F3E" w:rsidRDefault="00585F3E" w:rsidP="001A3C9F">
      <w:pPr>
        <w:pStyle w:val="31"/>
        <w:widowControl w:val="0"/>
        <w:ind w:firstLine="709"/>
        <w:rPr>
          <w:szCs w:val="28"/>
        </w:rPr>
      </w:pPr>
      <w:r w:rsidRPr="00585F3E">
        <w:rPr>
          <w:szCs w:val="28"/>
        </w:rPr>
        <w:t xml:space="preserve">в </w:t>
      </w:r>
      <w:r w:rsidR="008411C5" w:rsidRPr="00585F3E">
        <w:rPr>
          <w:szCs w:val="28"/>
        </w:rPr>
        <w:t xml:space="preserve">обязательном </w:t>
      </w:r>
      <w:r w:rsidRPr="00585F3E">
        <w:rPr>
          <w:szCs w:val="28"/>
        </w:rPr>
        <w:t xml:space="preserve">установлении </w:t>
      </w:r>
      <w:r w:rsidR="008411C5" w:rsidRPr="00585F3E">
        <w:rPr>
          <w:szCs w:val="28"/>
        </w:rPr>
        <w:t>приоритет</w:t>
      </w:r>
      <w:r w:rsidRPr="00585F3E">
        <w:rPr>
          <w:szCs w:val="28"/>
        </w:rPr>
        <w:t>ных целей и задач</w:t>
      </w:r>
      <w:r w:rsidR="008411C5" w:rsidRPr="00585F3E">
        <w:rPr>
          <w:szCs w:val="28"/>
        </w:rPr>
        <w:t xml:space="preserve"> при формиров</w:t>
      </w:r>
      <w:r w:rsidR="008411C5" w:rsidRPr="00585F3E">
        <w:rPr>
          <w:szCs w:val="28"/>
        </w:rPr>
        <w:t>а</w:t>
      </w:r>
      <w:r w:rsidR="008411C5" w:rsidRPr="00585F3E">
        <w:rPr>
          <w:szCs w:val="28"/>
        </w:rPr>
        <w:t xml:space="preserve">нии проекта бюджета </w:t>
      </w:r>
      <w:r w:rsidR="00280A5A" w:rsidRPr="00585F3E">
        <w:rPr>
          <w:szCs w:val="28"/>
        </w:rPr>
        <w:t>поселения</w:t>
      </w:r>
      <w:r w:rsidR="008411C5" w:rsidRPr="00585F3E">
        <w:rPr>
          <w:szCs w:val="28"/>
        </w:rPr>
        <w:t xml:space="preserve"> на очередной финансовый год и плановый пер</w:t>
      </w:r>
      <w:r w:rsidR="008411C5" w:rsidRPr="00585F3E">
        <w:rPr>
          <w:szCs w:val="28"/>
        </w:rPr>
        <w:t>и</w:t>
      </w:r>
      <w:r w:rsidR="008411C5" w:rsidRPr="00585F3E">
        <w:rPr>
          <w:szCs w:val="28"/>
        </w:rPr>
        <w:t>од целей и задач, обязательств, установленных действующим федеральным и р</w:t>
      </w:r>
      <w:r w:rsidR="008411C5" w:rsidRPr="00585F3E">
        <w:rPr>
          <w:szCs w:val="28"/>
        </w:rPr>
        <w:t>е</w:t>
      </w:r>
      <w:r w:rsidR="008411C5" w:rsidRPr="00585F3E">
        <w:rPr>
          <w:szCs w:val="28"/>
        </w:rPr>
        <w:t>гиональным законодательством,</w:t>
      </w:r>
      <w:r w:rsidR="008411C5" w:rsidRPr="00585F3E">
        <w:rPr>
          <w:i/>
          <w:szCs w:val="28"/>
        </w:rPr>
        <w:t xml:space="preserve"> </w:t>
      </w:r>
      <w:r w:rsidR="008411C5" w:rsidRPr="00585F3E">
        <w:rPr>
          <w:szCs w:val="28"/>
        </w:rPr>
        <w:t>а также наличия финансового ресурса для их р</w:t>
      </w:r>
      <w:r w:rsidR="008411C5" w:rsidRPr="00585F3E">
        <w:rPr>
          <w:szCs w:val="28"/>
        </w:rPr>
        <w:t>е</w:t>
      </w:r>
      <w:r w:rsidR="008411C5" w:rsidRPr="00585F3E">
        <w:rPr>
          <w:szCs w:val="28"/>
        </w:rPr>
        <w:t>ализации на всем горизонте планирования</w:t>
      </w:r>
      <w:r w:rsidRPr="00585F3E">
        <w:rPr>
          <w:szCs w:val="28"/>
        </w:rPr>
        <w:t>;</w:t>
      </w:r>
    </w:p>
    <w:p w:rsidR="008411C5" w:rsidRDefault="00585F3E" w:rsidP="001A3C9F">
      <w:pPr>
        <w:pStyle w:val="31"/>
        <w:widowControl w:val="0"/>
        <w:ind w:firstLine="709"/>
        <w:rPr>
          <w:szCs w:val="28"/>
        </w:rPr>
      </w:pPr>
      <w:r w:rsidRPr="00585F3E">
        <w:rPr>
          <w:szCs w:val="28"/>
        </w:rPr>
        <w:t xml:space="preserve">проведении инвентаризации </w:t>
      </w:r>
      <w:r w:rsidR="008411C5" w:rsidRPr="00585F3E">
        <w:rPr>
          <w:szCs w:val="28"/>
        </w:rPr>
        <w:t>действующих расходных обязательств</w:t>
      </w:r>
      <w:r w:rsidRPr="00585F3E">
        <w:rPr>
          <w:szCs w:val="28"/>
        </w:rPr>
        <w:t>, в первую очередь, в части расходных обязательств поселения, дополнительно пр</w:t>
      </w:r>
      <w:r w:rsidRPr="00585F3E">
        <w:rPr>
          <w:szCs w:val="28"/>
        </w:rPr>
        <w:t>и</w:t>
      </w:r>
      <w:r w:rsidRPr="00585F3E">
        <w:rPr>
          <w:szCs w:val="28"/>
        </w:rPr>
        <w:t>нятых по отношению к установленным федеральным и региональным законод</w:t>
      </w:r>
      <w:r w:rsidRPr="00585F3E">
        <w:rPr>
          <w:szCs w:val="28"/>
        </w:rPr>
        <w:t>а</w:t>
      </w:r>
      <w:r w:rsidRPr="00585F3E">
        <w:rPr>
          <w:szCs w:val="28"/>
        </w:rPr>
        <w:t>тельством и принятии решения об их частичном сокращении (отмене)</w:t>
      </w:r>
      <w:r w:rsidR="00B7194E">
        <w:rPr>
          <w:szCs w:val="28"/>
        </w:rPr>
        <w:t>;</w:t>
      </w:r>
    </w:p>
    <w:p w:rsidR="00B7194E" w:rsidRPr="00585F3E" w:rsidRDefault="00B7194E" w:rsidP="001A3C9F">
      <w:pPr>
        <w:pStyle w:val="31"/>
        <w:widowControl w:val="0"/>
        <w:ind w:firstLine="709"/>
        <w:rPr>
          <w:szCs w:val="28"/>
        </w:rPr>
      </w:pPr>
      <w:r>
        <w:rPr>
          <w:szCs w:val="28"/>
        </w:rPr>
        <w:t>во включении режима экономии по «ресурсным» расходам бюджета путем увеличения стоимости услуг ниже темпов инфляции в целях стимулирования эк</w:t>
      </w:r>
      <w:r>
        <w:rPr>
          <w:szCs w:val="28"/>
        </w:rPr>
        <w:t>о</w:t>
      </w:r>
      <w:r>
        <w:rPr>
          <w:szCs w:val="28"/>
        </w:rPr>
        <w:t>номии ресурсов, поиска путей оптимизации расходов.</w:t>
      </w:r>
    </w:p>
    <w:p w:rsidR="00EA3C37" w:rsidRDefault="008411C5" w:rsidP="00EA3C37">
      <w:pPr>
        <w:pStyle w:val="af1"/>
        <w:widowControl w:val="0"/>
        <w:spacing w:line="240" w:lineRule="auto"/>
        <w:ind w:firstLine="709"/>
        <w:rPr>
          <w:sz w:val="28"/>
          <w:szCs w:val="28"/>
        </w:rPr>
      </w:pPr>
      <w:r w:rsidRPr="00585F3E">
        <w:rPr>
          <w:sz w:val="28"/>
          <w:szCs w:val="28"/>
        </w:rPr>
        <w:t>В этих условиях решение задачи оптимизации бюджетных расходов обесп</w:t>
      </w:r>
      <w:r w:rsidRPr="00585F3E">
        <w:rPr>
          <w:sz w:val="28"/>
          <w:szCs w:val="28"/>
        </w:rPr>
        <w:t>е</w:t>
      </w:r>
      <w:r w:rsidRPr="00585F3E">
        <w:rPr>
          <w:sz w:val="28"/>
          <w:szCs w:val="28"/>
        </w:rPr>
        <w:lastRenderedPageBreak/>
        <w:t xml:space="preserve">чивается при условии не снижения качества </w:t>
      </w:r>
      <w:r w:rsidR="00EA3C37">
        <w:rPr>
          <w:sz w:val="28"/>
          <w:szCs w:val="28"/>
        </w:rPr>
        <w:t>и объемов предоставляемых услуг;</w:t>
      </w:r>
    </w:p>
    <w:p w:rsidR="00B51F4A" w:rsidRPr="00EA3C37" w:rsidRDefault="003C6409" w:rsidP="00EA3C37">
      <w:pPr>
        <w:pStyle w:val="af1"/>
        <w:widowControl w:val="0"/>
        <w:spacing w:line="240" w:lineRule="auto"/>
        <w:ind w:firstLine="709"/>
        <w:rPr>
          <w:sz w:val="28"/>
          <w:szCs w:val="28"/>
        </w:rPr>
      </w:pPr>
      <w:r w:rsidRPr="00EA3C37">
        <w:rPr>
          <w:sz w:val="28"/>
          <w:szCs w:val="28"/>
        </w:rPr>
        <w:t xml:space="preserve">2.2.4.2. </w:t>
      </w:r>
      <w:r w:rsidR="00B779F4" w:rsidRPr="00EA3C37">
        <w:rPr>
          <w:sz w:val="28"/>
          <w:szCs w:val="28"/>
        </w:rPr>
        <w:t>планирование расходов бюджета на 201</w:t>
      </w:r>
      <w:r w:rsidR="00B51F4A" w:rsidRPr="00EA3C37">
        <w:rPr>
          <w:sz w:val="28"/>
          <w:szCs w:val="28"/>
        </w:rPr>
        <w:t>6</w:t>
      </w:r>
      <w:r w:rsidR="00B779F4" w:rsidRPr="00EA3C37">
        <w:rPr>
          <w:sz w:val="28"/>
          <w:szCs w:val="28"/>
        </w:rPr>
        <w:t>-201</w:t>
      </w:r>
      <w:r w:rsidR="00B51F4A" w:rsidRPr="00EA3C37">
        <w:rPr>
          <w:sz w:val="28"/>
          <w:szCs w:val="28"/>
        </w:rPr>
        <w:t>8</w:t>
      </w:r>
      <w:r w:rsidR="00B779F4" w:rsidRPr="00EA3C37">
        <w:rPr>
          <w:sz w:val="28"/>
          <w:szCs w:val="28"/>
        </w:rPr>
        <w:t xml:space="preserve"> годы осуществлялось на основе </w:t>
      </w:r>
      <w:r w:rsidR="00B51F4A" w:rsidRPr="00EA3C37">
        <w:rPr>
          <w:sz w:val="28"/>
          <w:szCs w:val="28"/>
        </w:rPr>
        <w:t>уточненных ассигнований з</w:t>
      </w:r>
      <w:r w:rsidR="00B779F4" w:rsidRPr="00EA3C37">
        <w:rPr>
          <w:sz w:val="28"/>
          <w:szCs w:val="28"/>
        </w:rPr>
        <w:t>а 201</w:t>
      </w:r>
      <w:r w:rsidR="00B51F4A" w:rsidRPr="00EA3C37">
        <w:rPr>
          <w:sz w:val="28"/>
          <w:szCs w:val="28"/>
        </w:rPr>
        <w:t>5</w:t>
      </w:r>
      <w:r w:rsidR="00B779F4" w:rsidRPr="00EA3C37">
        <w:rPr>
          <w:sz w:val="28"/>
          <w:szCs w:val="28"/>
        </w:rPr>
        <w:t xml:space="preserve"> год</w:t>
      </w:r>
      <w:r w:rsidR="00B51F4A" w:rsidRPr="00EA3C37">
        <w:rPr>
          <w:sz w:val="28"/>
          <w:szCs w:val="28"/>
        </w:rPr>
        <w:t xml:space="preserve">, приведенных в сопоставимые с планируемым периодом условия, с учетом </w:t>
      </w:r>
      <w:r w:rsidR="00B7194E" w:rsidRPr="00EA3C37">
        <w:rPr>
          <w:sz w:val="28"/>
          <w:szCs w:val="28"/>
        </w:rPr>
        <w:t xml:space="preserve">корректировок, связанных с </w:t>
      </w:r>
      <w:r w:rsidR="00B51F4A" w:rsidRPr="00EA3C37">
        <w:rPr>
          <w:sz w:val="28"/>
          <w:szCs w:val="28"/>
        </w:rPr>
        <w:t>перера</w:t>
      </w:r>
      <w:r w:rsidR="00B51F4A" w:rsidRPr="00EA3C37">
        <w:rPr>
          <w:sz w:val="28"/>
          <w:szCs w:val="28"/>
        </w:rPr>
        <w:t>с</w:t>
      </w:r>
      <w:r w:rsidR="00B51F4A" w:rsidRPr="00EA3C37">
        <w:rPr>
          <w:sz w:val="28"/>
          <w:szCs w:val="28"/>
        </w:rPr>
        <w:t>пределени</w:t>
      </w:r>
      <w:r w:rsidR="00B7194E" w:rsidRPr="00EA3C37">
        <w:rPr>
          <w:sz w:val="28"/>
          <w:szCs w:val="28"/>
        </w:rPr>
        <w:t>ем</w:t>
      </w:r>
      <w:r w:rsidR="00B51F4A" w:rsidRPr="00EA3C37">
        <w:rPr>
          <w:sz w:val="28"/>
          <w:szCs w:val="28"/>
        </w:rPr>
        <w:t xml:space="preserve"> отдельных расходов между годами планируемого периода, сокращ</w:t>
      </w:r>
      <w:r w:rsidR="00B51F4A" w:rsidRPr="00EA3C37">
        <w:rPr>
          <w:sz w:val="28"/>
          <w:szCs w:val="28"/>
        </w:rPr>
        <w:t>е</w:t>
      </w:r>
      <w:r w:rsidR="00B51F4A" w:rsidRPr="00EA3C37">
        <w:rPr>
          <w:sz w:val="28"/>
          <w:szCs w:val="28"/>
        </w:rPr>
        <w:t>ни</w:t>
      </w:r>
      <w:r w:rsidR="00B7194E" w:rsidRPr="00EA3C37">
        <w:rPr>
          <w:sz w:val="28"/>
          <w:szCs w:val="28"/>
        </w:rPr>
        <w:t>ем</w:t>
      </w:r>
      <w:r w:rsidR="00B51F4A" w:rsidRPr="00EA3C37">
        <w:rPr>
          <w:sz w:val="28"/>
          <w:szCs w:val="28"/>
        </w:rPr>
        <w:t xml:space="preserve"> расходов в связи с окончанием срока действия расходных обязательств, о</w:t>
      </w:r>
      <w:r w:rsidR="00B51F4A" w:rsidRPr="00EA3C37">
        <w:rPr>
          <w:sz w:val="28"/>
          <w:szCs w:val="28"/>
        </w:rPr>
        <w:t>т</w:t>
      </w:r>
      <w:r w:rsidR="00B51F4A" w:rsidRPr="00EA3C37">
        <w:rPr>
          <w:sz w:val="28"/>
          <w:szCs w:val="28"/>
        </w:rPr>
        <w:t>мен</w:t>
      </w:r>
      <w:r w:rsidR="00B7194E" w:rsidRPr="00EA3C37">
        <w:rPr>
          <w:sz w:val="28"/>
          <w:szCs w:val="28"/>
        </w:rPr>
        <w:t>ой</w:t>
      </w:r>
      <w:r w:rsidR="00B51F4A" w:rsidRPr="00EA3C37">
        <w:rPr>
          <w:sz w:val="28"/>
          <w:szCs w:val="28"/>
        </w:rPr>
        <w:t xml:space="preserve"> отдельных расходных обязательств или предполагаемы</w:t>
      </w:r>
      <w:r w:rsidR="00B7194E" w:rsidRPr="00EA3C37">
        <w:rPr>
          <w:sz w:val="28"/>
          <w:szCs w:val="28"/>
        </w:rPr>
        <w:t>м</w:t>
      </w:r>
      <w:r w:rsidR="00B51F4A" w:rsidRPr="00EA3C37">
        <w:rPr>
          <w:sz w:val="28"/>
          <w:szCs w:val="28"/>
        </w:rPr>
        <w:t xml:space="preserve"> изменени</w:t>
      </w:r>
      <w:r w:rsidR="00B7194E" w:rsidRPr="00EA3C37">
        <w:rPr>
          <w:sz w:val="28"/>
          <w:szCs w:val="28"/>
        </w:rPr>
        <w:t>ем</w:t>
      </w:r>
      <w:r w:rsidR="00B51F4A" w:rsidRPr="00EA3C37">
        <w:rPr>
          <w:sz w:val="28"/>
          <w:szCs w:val="28"/>
        </w:rPr>
        <w:t xml:space="preserve"> п</w:t>
      </w:r>
      <w:r w:rsidR="00B51F4A" w:rsidRPr="00EA3C37">
        <w:rPr>
          <w:sz w:val="28"/>
          <w:szCs w:val="28"/>
        </w:rPr>
        <w:t>о</w:t>
      </w:r>
      <w:r w:rsidR="00B51F4A" w:rsidRPr="00EA3C37">
        <w:rPr>
          <w:sz w:val="28"/>
          <w:szCs w:val="28"/>
        </w:rPr>
        <w:t>требителей муниц</w:t>
      </w:r>
      <w:r w:rsidR="00B51F4A" w:rsidRPr="00EA3C37">
        <w:rPr>
          <w:sz w:val="28"/>
          <w:szCs w:val="28"/>
        </w:rPr>
        <w:t>и</w:t>
      </w:r>
      <w:r w:rsidR="00B51F4A" w:rsidRPr="00EA3C37">
        <w:rPr>
          <w:sz w:val="28"/>
          <w:szCs w:val="28"/>
        </w:rPr>
        <w:t>пальных услуг</w:t>
      </w:r>
      <w:r w:rsidR="00D06929" w:rsidRPr="00EA3C37">
        <w:rPr>
          <w:sz w:val="28"/>
          <w:szCs w:val="28"/>
        </w:rPr>
        <w:t>;</w:t>
      </w:r>
    </w:p>
    <w:p w:rsidR="008E6C1E" w:rsidRPr="0071645E" w:rsidRDefault="003C6409" w:rsidP="00D06929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EA3C37">
        <w:rPr>
          <w:sz w:val="28"/>
          <w:szCs w:val="28"/>
        </w:rPr>
        <w:t xml:space="preserve">2.2.4.3. </w:t>
      </w:r>
      <w:r w:rsidR="00D06929" w:rsidRPr="00EA3C37">
        <w:rPr>
          <w:sz w:val="28"/>
          <w:szCs w:val="28"/>
        </w:rPr>
        <w:t>формирование</w:t>
      </w:r>
      <w:r w:rsidR="007F24B6" w:rsidRPr="00EA3C37">
        <w:rPr>
          <w:sz w:val="28"/>
          <w:szCs w:val="28"/>
        </w:rPr>
        <w:t xml:space="preserve"> расходов бюджета поселения </w:t>
      </w:r>
      <w:r w:rsidR="008E6C1E" w:rsidRPr="00EA3C37">
        <w:rPr>
          <w:sz w:val="28"/>
          <w:szCs w:val="28"/>
        </w:rPr>
        <w:t>на</w:t>
      </w:r>
      <w:r w:rsidR="00D06929" w:rsidRPr="00EA3C37">
        <w:rPr>
          <w:sz w:val="28"/>
          <w:szCs w:val="28"/>
        </w:rPr>
        <w:t xml:space="preserve"> фонд оплаты труда работников культуры, чья заработная плата повышается в соответствии с «ма</w:t>
      </w:r>
      <w:r w:rsidR="00D06929" w:rsidRPr="00EA3C37">
        <w:rPr>
          <w:sz w:val="28"/>
          <w:szCs w:val="28"/>
        </w:rPr>
        <w:t>й</w:t>
      </w:r>
      <w:r w:rsidR="00D06929" w:rsidRPr="00EA3C37">
        <w:rPr>
          <w:sz w:val="28"/>
          <w:szCs w:val="28"/>
        </w:rPr>
        <w:t>скими» указами Президента Российской Федерации</w:t>
      </w:r>
      <w:r w:rsidR="008E6C1E" w:rsidRPr="00EA3C37">
        <w:rPr>
          <w:sz w:val="28"/>
          <w:szCs w:val="28"/>
        </w:rPr>
        <w:t xml:space="preserve">, </w:t>
      </w:r>
      <w:r w:rsidR="00D06929" w:rsidRPr="00EA3C37">
        <w:rPr>
          <w:sz w:val="28"/>
          <w:szCs w:val="28"/>
        </w:rPr>
        <w:t>осуществлено исходя из ра</w:t>
      </w:r>
      <w:r w:rsidR="00D06929" w:rsidRPr="00EA3C37">
        <w:rPr>
          <w:sz w:val="28"/>
          <w:szCs w:val="28"/>
        </w:rPr>
        <w:t>з</w:t>
      </w:r>
      <w:r w:rsidR="00D06929" w:rsidRPr="00EA3C37">
        <w:rPr>
          <w:sz w:val="28"/>
          <w:szCs w:val="28"/>
        </w:rPr>
        <w:t>мера прогнозной средней заработной платы</w:t>
      </w:r>
      <w:r w:rsidR="00D06929" w:rsidRPr="0071645E">
        <w:rPr>
          <w:sz w:val="28"/>
          <w:szCs w:val="28"/>
        </w:rPr>
        <w:t xml:space="preserve"> в экономике Пермского края и соо</w:t>
      </w:r>
      <w:r w:rsidR="00D06929" w:rsidRPr="0071645E">
        <w:rPr>
          <w:sz w:val="28"/>
          <w:szCs w:val="28"/>
        </w:rPr>
        <w:t>т</w:t>
      </w:r>
      <w:r w:rsidR="00D06929" w:rsidRPr="0071645E">
        <w:rPr>
          <w:sz w:val="28"/>
          <w:szCs w:val="28"/>
        </w:rPr>
        <w:t xml:space="preserve">ношения, </w:t>
      </w:r>
      <w:r w:rsidR="008E6C1E" w:rsidRPr="0071645E">
        <w:rPr>
          <w:sz w:val="28"/>
          <w:szCs w:val="28"/>
        </w:rPr>
        <w:t>установленного «дорожн</w:t>
      </w:r>
      <w:r w:rsidR="00D06929" w:rsidRPr="0071645E">
        <w:rPr>
          <w:sz w:val="28"/>
          <w:szCs w:val="28"/>
        </w:rPr>
        <w:t>ыми</w:t>
      </w:r>
      <w:r w:rsidR="008E6C1E" w:rsidRPr="0071645E">
        <w:rPr>
          <w:sz w:val="28"/>
          <w:szCs w:val="28"/>
        </w:rPr>
        <w:t xml:space="preserve"> карт</w:t>
      </w:r>
      <w:r w:rsidR="00D06929" w:rsidRPr="0071645E">
        <w:rPr>
          <w:sz w:val="28"/>
          <w:szCs w:val="28"/>
        </w:rPr>
        <w:t>ами</w:t>
      </w:r>
      <w:r w:rsidR="008E6C1E" w:rsidRPr="0071645E">
        <w:rPr>
          <w:sz w:val="28"/>
          <w:szCs w:val="28"/>
        </w:rPr>
        <w:t>»</w:t>
      </w:r>
      <w:r w:rsidR="005715C0">
        <w:rPr>
          <w:sz w:val="28"/>
          <w:szCs w:val="28"/>
        </w:rPr>
        <w:t>. Р</w:t>
      </w:r>
      <w:r w:rsidR="0071645E" w:rsidRPr="0071645E">
        <w:rPr>
          <w:sz w:val="28"/>
          <w:szCs w:val="28"/>
        </w:rPr>
        <w:t>асходы на заработную плату рассчитаны с учетом предполагаемого изменения контингента получателей услуг и изменения численности работников учреждений культуры;</w:t>
      </w:r>
    </w:p>
    <w:p w:rsidR="00C84F44" w:rsidRDefault="00C84F44" w:rsidP="008E6C1E">
      <w:pPr>
        <w:pStyle w:val="aa"/>
        <w:rPr>
          <w:szCs w:val="28"/>
        </w:rPr>
      </w:pPr>
      <w:r w:rsidRPr="00D06929">
        <w:rPr>
          <w:szCs w:val="28"/>
        </w:rPr>
        <w:t>2.2.4.4. расходы на оплату тепловой и электрической энергии определены, исходя из лимитов потребления в натуральном выражении, тарифов на эти виды услуг и индексов дефляторов</w:t>
      </w:r>
      <w:r w:rsidR="005715C0">
        <w:rPr>
          <w:szCs w:val="28"/>
        </w:rPr>
        <w:t>;</w:t>
      </w:r>
    </w:p>
    <w:p w:rsidR="0042201F" w:rsidRDefault="0042201F" w:rsidP="0042201F">
      <w:pPr>
        <w:pStyle w:val="aa"/>
        <w:rPr>
          <w:szCs w:val="28"/>
        </w:rPr>
      </w:pPr>
      <w:r>
        <w:rPr>
          <w:szCs w:val="28"/>
        </w:rPr>
        <w:t>2.2.4.5. сохранены ставки страховых взносов в государственные внебю</w:t>
      </w:r>
      <w:r>
        <w:rPr>
          <w:szCs w:val="28"/>
        </w:rPr>
        <w:t>д</w:t>
      </w:r>
      <w:r>
        <w:rPr>
          <w:szCs w:val="28"/>
        </w:rPr>
        <w:t>жетные фонды на уровне 30,2%;</w:t>
      </w:r>
    </w:p>
    <w:p w:rsidR="005715C0" w:rsidRDefault="005715C0" w:rsidP="008E6C1E">
      <w:pPr>
        <w:pStyle w:val="aa"/>
        <w:rPr>
          <w:szCs w:val="28"/>
        </w:rPr>
      </w:pPr>
      <w:r>
        <w:rPr>
          <w:szCs w:val="28"/>
        </w:rPr>
        <w:t>2.2.4.</w:t>
      </w:r>
      <w:r w:rsidR="0042201F">
        <w:rPr>
          <w:szCs w:val="28"/>
        </w:rPr>
        <w:t>6</w:t>
      </w:r>
      <w:r>
        <w:rPr>
          <w:szCs w:val="28"/>
        </w:rPr>
        <w:t>. страховые взносы на обязательное медицинское страхование нер</w:t>
      </w:r>
      <w:r>
        <w:rPr>
          <w:szCs w:val="28"/>
        </w:rPr>
        <w:t>а</w:t>
      </w:r>
      <w:r>
        <w:rPr>
          <w:szCs w:val="28"/>
        </w:rPr>
        <w:t>ботающего населения предусмотрены в соответствии с федеральным законод</w:t>
      </w:r>
      <w:r>
        <w:rPr>
          <w:szCs w:val="28"/>
        </w:rPr>
        <w:t>а</w:t>
      </w:r>
      <w:r>
        <w:rPr>
          <w:szCs w:val="28"/>
        </w:rPr>
        <w:t>тельством;</w:t>
      </w:r>
    </w:p>
    <w:p w:rsidR="005715C0" w:rsidRDefault="005715C0" w:rsidP="008E6C1E">
      <w:pPr>
        <w:pStyle w:val="aa"/>
        <w:rPr>
          <w:szCs w:val="28"/>
        </w:rPr>
      </w:pPr>
      <w:r>
        <w:rPr>
          <w:szCs w:val="28"/>
        </w:rPr>
        <w:t>2.2.4.</w:t>
      </w:r>
      <w:r w:rsidR="0042201F">
        <w:rPr>
          <w:szCs w:val="28"/>
        </w:rPr>
        <w:t>7</w:t>
      </w:r>
      <w:r>
        <w:rPr>
          <w:szCs w:val="28"/>
        </w:rPr>
        <w:t>. расходы дорожного фонда Суксунского городского поселения предусмотрены в объеме планируемых доходов, формирующих данный фонд;</w:t>
      </w:r>
    </w:p>
    <w:p w:rsidR="005715C0" w:rsidRPr="00D06929" w:rsidRDefault="005715C0" w:rsidP="008E6C1E">
      <w:pPr>
        <w:pStyle w:val="aa"/>
        <w:rPr>
          <w:szCs w:val="28"/>
        </w:rPr>
      </w:pPr>
      <w:r>
        <w:rPr>
          <w:szCs w:val="28"/>
        </w:rPr>
        <w:t>2.2.4.</w:t>
      </w:r>
      <w:r w:rsidR="0042201F">
        <w:rPr>
          <w:szCs w:val="28"/>
        </w:rPr>
        <w:t>8</w:t>
      </w:r>
      <w:r>
        <w:rPr>
          <w:szCs w:val="28"/>
        </w:rPr>
        <w:t>. другие расходы, не названные выше, предусмотрены без индекс</w:t>
      </w:r>
      <w:r>
        <w:rPr>
          <w:szCs w:val="28"/>
        </w:rPr>
        <w:t>а</w:t>
      </w:r>
      <w:r>
        <w:rPr>
          <w:szCs w:val="28"/>
        </w:rPr>
        <w:t>ции.</w:t>
      </w:r>
    </w:p>
    <w:p w:rsidR="002D5394" w:rsidRPr="00D351AF" w:rsidRDefault="002D5394" w:rsidP="002D5394">
      <w:pPr>
        <w:pStyle w:val="Con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AF">
        <w:rPr>
          <w:rFonts w:ascii="Times New Roman" w:hAnsi="Times New Roman" w:cs="Times New Roman"/>
          <w:sz w:val="28"/>
        </w:rPr>
        <w:t>2.2.5. В объеме бюджетных обязательств предусмотрены расходы на ос</w:t>
      </w:r>
      <w:r w:rsidRPr="00D351AF">
        <w:rPr>
          <w:rFonts w:ascii="Times New Roman" w:hAnsi="Times New Roman" w:cs="Times New Roman"/>
          <w:sz w:val="28"/>
        </w:rPr>
        <w:t>у</w:t>
      </w:r>
      <w:r w:rsidRPr="00D351AF">
        <w:rPr>
          <w:rFonts w:ascii="Times New Roman" w:hAnsi="Times New Roman" w:cs="Times New Roman"/>
          <w:sz w:val="28"/>
        </w:rPr>
        <w:t xml:space="preserve">ществление </w:t>
      </w:r>
      <w:r w:rsidR="00D351AF" w:rsidRPr="00D351AF">
        <w:rPr>
          <w:rFonts w:ascii="Times New Roman" w:hAnsi="Times New Roman" w:cs="Times New Roman"/>
          <w:sz w:val="28"/>
        </w:rPr>
        <w:t xml:space="preserve">отдельных </w:t>
      </w:r>
      <w:r w:rsidRPr="00D351AF">
        <w:rPr>
          <w:rFonts w:ascii="Times New Roman" w:hAnsi="Times New Roman" w:cs="Times New Roman"/>
          <w:sz w:val="28"/>
        </w:rPr>
        <w:t xml:space="preserve">государственных полномочий, передаваемых органам местного самоуправления в виде субвенций в рамках </w:t>
      </w:r>
      <w:r w:rsidRPr="00D351AF">
        <w:rPr>
          <w:rFonts w:ascii="Times New Roman" w:hAnsi="Times New Roman" w:cs="Times New Roman"/>
          <w:sz w:val="28"/>
          <w:szCs w:val="28"/>
        </w:rPr>
        <w:t>реализации государстве</w:t>
      </w:r>
      <w:r w:rsidRPr="00D351AF">
        <w:rPr>
          <w:rFonts w:ascii="Times New Roman" w:hAnsi="Times New Roman" w:cs="Times New Roman"/>
          <w:sz w:val="28"/>
          <w:szCs w:val="28"/>
        </w:rPr>
        <w:t>н</w:t>
      </w:r>
      <w:r w:rsidRPr="00D351AF">
        <w:rPr>
          <w:rFonts w:ascii="Times New Roman" w:hAnsi="Times New Roman" w:cs="Times New Roman"/>
          <w:sz w:val="28"/>
          <w:szCs w:val="28"/>
        </w:rPr>
        <w:t>ных программ по следующим направл</w:t>
      </w:r>
      <w:r w:rsidRPr="00D351AF">
        <w:rPr>
          <w:rFonts w:ascii="Times New Roman" w:hAnsi="Times New Roman" w:cs="Times New Roman"/>
          <w:sz w:val="28"/>
          <w:szCs w:val="28"/>
        </w:rPr>
        <w:t>е</w:t>
      </w:r>
      <w:r w:rsidRPr="00D351AF">
        <w:rPr>
          <w:rFonts w:ascii="Times New Roman" w:hAnsi="Times New Roman" w:cs="Times New Roman"/>
          <w:sz w:val="28"/>
          <w:szCs w:val="28"/>
        </w:rPr>
        <w:t>ниям:</w:t>
      </w:r>
    </w:p>
    <w:p w:rsidR="00D351AF" w:rsidRPr="00D351AF" w:rsidRDefault="00D351AF" w:rsidP="00D351AF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1AF">
        <w:rPr>
          <w:sz w:val="28"/>
          <w:szCs w:val="28"/>
        </w:rPr>
        <w:t>- на составление протоколов об административных правонарушениях;</w:t>
      </w:r>
    </w:p>
    <w:p w:rsidR="002D5394" w:rsidRPr="00D351AF" w:rsidRDefault="002D5394" w:rsidP="002D5394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1AF">
        <w:rPr>
          <w:sz w:val="28"/>
          <w:szCs w:val="28"/>
        </w:rPr>
        <w:t>- на предоставление мер социальной поддержки по оплате жилищно-коммунальных услуг отдельным категориям граждан, работающих и прожива</w:t>
      </w:r>
      <w:r w:rsidRPr="00D351AF">
        <w:rPr>
          <w:sz w:val="28"/>
          <w:szCs w:val="28"/>
        </w:rPr>
        <w:t>ю</w:t>
      </w:r>
      <w:r w:rsidRPr="00D351AF">
        <w:rPr>
          <w:sz w:val="28"/>
          <w:szCs w:val="28"/>
        </w:rPr>
        <w:t>щих в сельской местности и поселках городского типа</w:t>
      </w:r>
      <w:r w:rsidR="00D351AF" w:rsidRPr="00D351AF">
        <w:rPr>
          <w:sz w:val="28"/>
          <w:szCs w:val="28"/>
        </w:rPr>
        <w:t xml:space="preserve"> (рабочих поселках)</w:t>
      </w:r>
      <w:r w:rsidRPr="00D351AF">
        <w:rPr>
          <w:sz w:val="28"/>
          <w:szCs w:val="28"/>
        </w:rPr>
        <w:t>;</w:t>
      </w:r>
    </w:p>
    <w:p w:rsidR="002D5394" w:rsidRPr="00D351AF" w:rsidRDefault="002D5394" w:rsidP="002D5394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1AF">
        <w:rPr>
          <w:sz w:val="28"/>
          <w:szCs w:val="28"/>
        </w:rPr>
        <w:t xml:space="preserve">- на осуществление полномочий по регулированию тарифов на перевозки пассажиров </w:t>
      </w:r>
      <w:r w:rsidR="00D351AF" w:rsidRPr="00D351AF">
        <w:rPr>
          <w:sz w:val="28"/>
          <w:szCs w:val="28"/>
        </w:rPr>
        <w:t xml:space="preserve">и багажа </w:t>
      </w:r>
      <w:r w:rsidRPr="00D351AF">
        <w:rPr>
          <w:sz w:val="28"/>
          <w:szCs w:val="28"/>
        </w:rPr>
        <w:t xml:space="preserve">автомобильным </w:t>
      </w:r>
      <w:r w:rsidR="00D351AF" w:rsidRPr="00D351AF">
        <w:rPr>
          <w:sz w:val="28"/>
          <w:szCs w:val="28"/>
        </w:rPr>
        <w:t xml:space="preserve">и городским </w:t>
      </w:r>
      <w:r w:rsidRPr="00D351AF">
        <w:rPr>
          <w:sz w:val="28"/>
          <w:szCs w:val="28"/>
        </w:rPr>
        <w:t>транспортом</w:t>
      </w:r>
      <w:r w:rsidR="00D351AF" w:rsidRPr="00D351AF">
        <w:rPr>
          <w:sz w:val="28"/>
          <w:szCs w:val="28"/>
        </w:rPr>
        <w:t xml:space="preserve"> на поселенческих, районных и межмуниципальных маршрутах городского, пригородного и межд</w:t>
      </w:r>
      <w:r w:rsidR="00D351AF" w:rsidRPr="00D351AF">
        <w:rPr>
          <w:sz w:val="28"/>
          <w:szCs w:val="28"/>
        </w:rPr>
        <w:t>у</w:t>
      </w:r>
      <w:r w:rsidR="00D351AF" w:rsidRPr="00D351AF">
        <w:rPr>
          <w:sz w:val="28"/>
          <w:szCs w:val="28"/>
        </w:rPr>
        <w:t>народного сообщений</w:t>
      </w:r>
      <w:r w:rsidRPr="00D351AF">
        <w:rPr>
          <w:sz w:val="28"/>
          <w:szCs w:val="28"/>
        </w:rPr>
        <w:t>.</w:t>
      </w:r>
    </w:p>
    <w:p w:rsidR="008A5714" w:rsidRPr="00D06929" w:rsidRDefault="008A5714" w:rsidP="001A3C9F">
      <w:pPr>
        <w:widowControl w:val="0"/>
        <w:ind w:firstLine="709"/>
        <w:jc w:val="both"/>
        <w:rPr>
          <w:sz w:val="28"/>
          <w:szCs w:val="28"/>
        </w:rPr>
      </w:pPr>
      <w:r w:rsidRPr="00D06929">
        <w:rPr>
          <w:sz w:val="28"/>
          <w:szCs w:val="28"/>
        </w:rPr>
        <w:t>2.2.</w:t>
      </w:r>
      <w:r w:rsidR="002D5394" w:rsidRPr="00D06929">
        <w:rPr>
          <w:sz w:val="28"/>
          <w:szCs w:val="28"/>
        </w:rPr>
        <w:t>6</w:t>
      </w:r>
      <w:r w:rsidRPr="00D06929">
        <w:rPr>
          <w:sz w:val="28"/>
          <w:szCs w:val="28"/>
        </w:rPr>
        <w:t xml:space="preserve">. Общий объем расходов бюджета </w:t>
      </w:r>
      <w:r w:rsidR="007F24B6" w:rsidRPr="00D06929">
        <w:rPr>
          <w:sz w:val="28"/>
          <w:szCs w:val="28"/>
        </w:rPr>
        <w:t>поселения</w:t>
      </w:r>
      <w:r w:rsidRPr="00D06929">
        <w:rPr>
          <w:sz w:val="28"/>
          <w:szCs w:val="28"/>
        </w:rPr>
        <w:t xml:space="preserve"> на 201</w:t>
      </w:r>
      <w:r w:rsidR="00D06929" w:rsidRPr="00D06929">
        <w:rPr>
          <w:sz w:val="28"/>
          <w:szCs w:val="28"/>
        </w:rPr>
        <w:t>7</w:t>
      </w:r>
      <w:r w:rsidRPr="00D06929">
        <w:rPr>
          <w:sz w:val="28"/>
          <w:szCs w:val="28"/>
        </w:rPr>
        <w:t xml:space="preserve"> год и 201</w:t>
      </w:r>
      <w:r w:rsidR="00D06929" w:rsidRPr="00D06929">
        <w:rPr>
          <w:sz w:val="28"/>
          <w:szCs w:val="28"/>
        </w:rPr>
        <w:t>8</w:t>
      </w:r>
      <w:r w:rsidRPr="00D06929">
        <w:rPr>
          <w:sz w:val="28"/>
          <w:szCs w:val="28"/>
        </w:rPr>
        <w:t xml:space="preserve"> год планируется в сумм</w:t>
      </w:r>
      <w:r w:rsidR="00D06929" w:rsidRPr="00D06929">
        <w:rPr>
          <w:sz w:val="28"/>
          <w:szCs w:val="28"/>
        </w:rPr>
        <w:t>ах</w:t>
      </w:r>
      <w:r w:rsidRPr="00D06929">
        <w:rPr>
          <w:sz w:val="28"/>
          <w:szCs w:val="28"/>
        </w:rPr>
        <w:t xml:space="preserve"> </w:t>
      </w:r>
      <w:r w:rsidR="007F24B6" w:rsidRPr="00D06929">
        <w:rPr>
          <w:sz w:val="28"/>
          <w:szCs w:val="28"/>
        </w:rPr>
        <w:t>2</w:t>
      </w:r>
      <w:r w:rsidR="00D06929" w:rsidRPr="00D06929">
        <w:rPr>
          <w:sz w:val="28"/>
          <w:szCs w:val="28"/>
        </w:rPr>
        <w:t>1</w:t>
      </w:r>
      <w:r w:rsidR="00FC18A7" w:rsidRPr="00D06929">
        <w:rPr>
          <w:sz w:val="28"/>
          <w:szCs w:val="28"/>
        </w:rPr>
        <w:t> </w:t>
      </w:r>
      <w:r w:rsidR="00D06929" w:rsidRPr="00D06929">
        <w:rPr>
          <w:sz w:val="28"/>
          <w:szCs w:val="28"/>
        </w:rPr>
        <w:t>270</w:t>
      </w:r>
      <w:r w:rsidR="00FC18A7" w:rsidRPr="00D06929">
        <w:rPr>
          <w:sz w:val="28"/>
          <w:szCs w:val="28"/>
        </w:rPr>
        <w:t>,</w:t>
      </w:r>
      <w:r w:rsidR="00D06929" w:rsidRPr="00D06929">
        <w:rPr>
          <w:sz w:val="28"/>
          <w:szCs w:val="28"/>
        </w:rPr>
        <w:t>1</w:t>
      </w:r>
      <w:r w:rsidR="00FC18A7" w:rsidRPr="00D06929">
        <w:rPr>
          <w:sz w:val="28"/>
          <w:szCs w:val="28"/>
        </w:rPr>
        <w:t>0</w:t>
      </w:r>
      <w:r w:rsidRPr="00D06929">
        <w:rPr>
          <w:sz w:val="28"/>
          <w:szCs w:val="28"/>
        </w:rPr>
        <w:t xml:space="preserve"> тыс. рублей и </w:t>
      </w:r>
      <w:r w:rsidR="007F24B6" w:rsidRPr="00D06929">
        <w:rPr>
          <w:sz w:val="28"/>
          <w:szCs w:val="28"/>
        </w:rPr>
        <w:t>2</w:t>
      </w:r>
      <w:r w:rsidR="00D06929" w:rsidRPr="00D06929">
        <w:rPr>
          <w:sz w:val="28"/>
          <w:szCs w:val="28"/>
        </w:rPr>
        <w:t>2</w:t>
      </w:r>
      <w:r w:rsidR="00FC18A7" w:rsidRPr="00D06929">
        <w:rPr>
          <w:sz w:val="28"/>
          <w:szCs w:val="28"/>
        </w:rPr>
        <w:t> 8</w:t>
      </w:r>
      <w:r w:rsidR="00D06929" w:rsidRPr="00D06929">
        <w:rPr>
          <w:sz w:val="28"/>
          <w:szCs w:val="28"/>
        </w:rPr>
        <w:t>71</w:t>
      </w:r>
      <w:r w:rsidR="00FC18A7" w:rsidRPr="00D06929">
        <w:rPr>
          <w:sz w:val="28"/>
          <w:szCs w:val="28"/>
        </w:rPr>
        <w:t>,</w:t>
      </w:r>
      <w:r w:rsidR="00D06929" w:rsidRPr="00D06929">
        <w:rPr>
          <w:sz w:val="28"/>
          <w:szCs w:val="28"/>
        </w:rPr>
        <w:t>4</w:t>
      </w:r>
      <w:r w:rsidR="00FC18A7" w:rsidRPr="00D06929">
        <w:rPr>
          <w:sz w:val="28"/>
          <w:szCs w:val="28"/>
        </w:rPr>
        <w:t>0</w:t>
      </w:r>
      <w:r w:rsidRPr="00D06929">
        <w:rPr>
          <w:sz w:val="28"/>
          <w:szCs w:val="28"/>
        </w:rPr>
        <w:t xml:space="preserve"> тыс. рублей соотве</w:t>
      </w:r>
      <w:r w:rsidRPr="00D06929">
        <w:rPr>
          <w:sz w:val="28"/>
          <w:szCs w:val="28"/>
        </w:rPr>
        <w:t>т</w:t>
      </w:r>
      <w:r w:rsidRPr="00D06929">
        <w:rPr>
          <w:sz w:val="28"/>
          <w:szCs w:val="28"/>
        </w:rPr>
        <w:t>ственно.</w:t>
      </w:r>
    </w:p>
    <w:p w:rsidR="000538A5" w:rsidRPr="00A123D8" w:rsidRDefault="000538A5" w:rsidP="001A3C9F">
      <w:pPr>
        <w:pStyle w:val="31"/>
        <w:widowControl w:val="0"/>
        <w:ind w:firstLine="709"/>
        <w:rPr>
          <w:szCs w:val="28"/>
        </w:rPr>
      </w:pPr>
      <w:r w:rsidRPr="00A123D8">
        <w:rPr>
          <w:szCs w:val="28"/>
        </w:rPr>
        <w:t>2.2.</w:t>
      </w:r>
      <w:r w:rsidR="002D5394" w:rsidRPr="00A123D8">
        <w:rPr>
          <w:szCs w:val="28"/>
        </w:rPr>
        <w:t>7</w:t>
      </w:r>
      <w:r w:rsidRPr="00A123D8">
        <w:rPr>
          <w:szCs w:val="28"/>
        </w:rPr>
        <w:t>. Проектом бюджета предусмотрен объем условно утвержденных ра</w:t>
      </w:r>
      <w:r w:rsidRPr="00A123D8">
        <w:rPr>
          <w:szCs w:val="28"/>
        </w:rPr>
        <w:t>с</w:t>
      </w:r>
      <w:r w:rsidRPr="00A123D8">
        <w:rPr>
          <w:szCs w:val="28"/>
        </w:rPr>
        <w:t>ходов на 201</w:t>
      </w:r>
      <w:r w:rsidR="001A0619" w:rsidRPr="00A123D8">
        <w:rPr>
          <w:szCs w:val="28"/>
        </w:rPr>
        <w:t>7</w:t>
      </w:r>
      <w:r w:rsidR="001A2323" w:rsidRPr="00A123D8">
        <w:rPr>
          <w:szCs w:val="28"/>
        </w:rPr>
        <w:t xml:space="preserve"> и 201</w:t>
      </w:r>
      <w:r w:rsidR="001A0619" w:rsidRPr="00A123D8">
        <w:rPr>
          <w:szCs w:val="28"/>
        </w:rPr>
        <w:t>8</w:t>
      </w:r>
      <w:r w:rsidRPr="00A123D8">
        <w:rPr>
          <w:szCs w:val="28"/>
        </w:rPr>
        <w:t xml:space="preserve"> годы </w:t>
      </w:r>
      <w:r w:rsidR="00563E9E" w:rsidRPr="00A123D8">
        <w:rPr>
          <w:szCs w:val="28"/>
        </w:rPr>
        <w:t>в сумм</w:t>
      </w:r>
      <w:r w:rsidR="00A123D8" w:rsidRPr="00A123D8">
        <w:rPr>
          <w:szCs w:val="28"/>
        </w:rPr>
        <w:t>ах</w:t>
      </w:r>
      <w:r w:rsidR="00563E9E" w:rsidRPr="00A123D8">
        <w:rPr>
          <w:szCs w:val="28"/>
        </w:rPr>
        <w:t xml:space="preserve"> </w:t>
      </w:r>
      <w:r w:rsidR="00224A82" w:rsidRPr="00A123D8">
        <w:rPr>
          <w:szCs w:val="28"/>
        </w:rPr>
        <w:t>7</w:t>
      </w:r>
      <w:r w:rsidR="00112D60" w:rsidRPr="00A123D8">
        <w:rPr>
          <w:szCs w:val="28"/>
        </w:rPr>
        <w:t>0</w:t>
      </w:r>
      <w:r w:rsidR="00224A82" w:rsidRPr="00A123D8">
        <w:rPr>
          <w:szCs w:val="28"/>
        </w:rPr>
        <w:t>0</w:t>
      </w:r>
      <w:r w:rsidR="00112D60" w:rsidRPr="00A123D8">
        <w:rPr>
          <w:szCs w:val="28"/>
        </w:rPr>
        <w:t>,</w:t>
      </w:r>
      <w:r w:rsidR="00224A82" w:rsidRPr="00A123D8">
        <w:rPr>
          <w:szCs w:val="28"/>
        </w:rPr>
        <w:t>0</w:t>
      </w:r>
      <w:r w:rsidR="00112D60" w:rsidRPr="00A123D8">
        <w:rPr>
          <w:szCs w:val="28"/>
        </w:rPr>
        <w:t>0</w:t>
      </w:r>
      <w:r w:rsidRPr="00A123D8">
        <w:rPr>
          <w:szCs w:val="28"/>
        </w:rPr>
        <w:t xml:space="preserve"> тыс.</w:t>
      </w:r>
      <w:r w:rsidR="004F56B9" w:rsidRPr="00A123D8">
        <w:rPr>
          <w:szCs w:val="28"/>
        </w:rPr>
        <w:t xml:space="preserve"> </w:t>
      </w:r>
      <w:r w:rsidRPr="00A123D8">
        <w:rPr>
          <w:szCs w:val="28"/>
        </w:rPr>
        <w:t>руб</w:t>
      </w:r>
      <w:r w:rsidR="004F56B9" w:rsidRPr="00A123D8">
        <w:rPr>
          <w:szCs w:val="28"/>
        </w:rPr>
        <w:t>лей</w:t>
      </w:r>
      <w:r w:rsidRPr="00A123D8">
        <w:rPr>
          <w:szCs w:val="28"/>
        </w:rPr>
        <w:t xml:space="preserve"> и </w:t>
      </w:r>
      <w:r w:rsidR="00112D60" w:rsidRPr="00A123D8">
        <w:rPr>
          <w:szCs w:val="28"/>
        </w:rPr>
        <w:t>1 3</w:t>
      </w:r>
      <w:r w:rsidR="00224A82" w:rsidRPr="00A123D8">
        <w:rPr>
          <w:szCs w:val="28"/>
        </w:rPr>
        <w:t>00</w:t>
      </w:r>
      <w:r w:rsidR="00112D60" w:rsidRPr="00A123D8">
        <w:rPr>
          <w:szCs w:val="28"/>
        </w:rPr>
        <w:t>,00</w:t>
      </w:r>
      <w:r w:rsidRPr="00A123D8">
        <w:rPr>
          <w:szCs w:val="28"/>
        </w:rPr>
        <w:t xml:space="preserve"> тыс.</w:t>
      </w:r>
      <w:r w:rsidR="004F56B9" w:rsidRPr="00A123D8">
        <w:rPr>
          <w:szCs w:val="28"/>
        </w:rPr>
        <w:t xml:space="preserve"> </w:t>
      </w:r>
      <w:r w:rsidRPr="00A123D8">
        <w:rPr>
          <w:szCs w:val="28"/>
        </w:rPr>
        <w:t>руб</w:t>
      </w:r>
      <w:r w:rsidR="004F56B9" w:rsidRPr="00A123D8">
        <w:rPr>
          <w:szCs w:val="28"/>
        </w:rPr>
        <w:t>лей</w:t>
      </w:r>
      <w:r w:rsidR="00563E9E" w:rsidRPr="00A123D8">
        <w:rPr>
          <w:szCs w:val="28"/>
        </w:rPr>
        <w:t xml:space="preserve"> с</w:t>
      </w:r>
      <w:r w:rsidR="00563E9E" w:rsidRPr="00A123D8">
        <w:rPr>
          <w:szCs w:val="28"/>
        </w:rPr>
        <w:t>о</w:t>
      </w:r>
      <w:r w:rsidR="00563E9E" w:rsidRPr="00A123D8">
        <w:rPr>
          <w:szCs w:val="28"/>
        </w:rPr>
        <w:t>ответственно</w:t>
      </w:r>
      <w:r w:rsidRPr="00A123D8">
        <w:rPr>
          <w:szCs w:val="28"/>
        </w:rPr>
        <w:t xml:space="preserve">, что не противоречит требованиям Бюджетного кодекса </w:t>
      </w:r>
      <w:r w:rsidR="0075667B" w:rsidRPr="00A123D8">
        <w:rPr>
          <w:szCs w:val="28"/>
        </w:rPr>
        <w:t>Росси</w:t>
      </w:r>
      <w:r w:rsidR="0075667B" w:rsidRPr="00A123D8">
        <w:rPr>
          <w:szCs w:val="28"/>
        </w:rPr>
        <w:t>й</w:t>
      </w:r>
      <w:r w:rsidR="0075667B" w:rsidRPr="00A123D8">
        <w:rPr>
          <w:szCs w:val="28"/>
        </w:rPr>
        <w:t xml:space="preserve">ской </w:t>
      </w:r>
      <w:r w:rsidR="0075667B" w:rsidRPr="00A123D8">
        <w:rPr>
          <w:szCs w:val="28"/>
        </w:rPr>
        <w:lastRenderedPageBreak/>
        <w:t>Федерации</w:t>
      </w:r>
      <w:r w:rsidRPr="00A123D8">
        <w:rPr>
          <w:szCs w:val="28"/>
        </w:rPr>
        <w:t xml:space="preserve"> и </w:t>
      </w:r>
      <w:r w:rsidR="00956F2A" w:rsidRPr="00A123D8">
        <w:rPr>
          <w:szCs w:val="28"/>
        </w:rPr>
        <w:t>подпункт</w:t>
      </w:r>
      <w:r w:rsidR="00280A5A" w:rsidRPr="00A123D8">
        <w:rPr>
          <w:szCs w:val="28"/>
        </w:rPr>
        <w:t>у</w:t>
      </w:r>
      <w:r w:rsidR="00956F2A" w:rsidRPr="00A123D8">
        <w:rPr>
          <w:szCs w:val="28"/>
        </w:rPr>
        <w:t xml:space="preserve"> 7 </w:t>
      </w:r>
      <w:r w:rsidRPr="00A123D8">
        <w:rPr>
          <w:szCs w:val="28"/>
        </w:rPr>
        <w:t xml:space="preserve">пункта 2 </w:t>
      </w:r>
      <w:r w:rsidR="00B922EE" w:rsidRPr="00A123D8">
        <w:rPr>
          <w:szCs w:val="28"/>
        </w:rPr>
        <w:t xml:space="preserve">статьи </w:t>
      </w:r>
      <w:r w:rsidR="001910CC" w:rsidRPr="00A123D8">
        <w:rPr>
          <w:szCs w:val="28"/>
        </w:rPr>
        <w:t>28</w:t>
      </w:r>
      <w:r w:rsidRPr="00A123D8">
        <w:rPr>
          <w:szCs w:val="28"/>
        </w:rPr>
        <w:t xml:space="preserve"> Положения о бюджетном пр</w:t>
      </w:r>
      <w:r w:rsidRPr="00A123D8">
        <w:rPr>
          <w:szCs w:val="28"/>
        </w:rPr>
        <w:t>о</w:t>
      </w:r>
      <w:r w:rsidRPr="00A123D8">
        <w:rPr>
          <w:szCs w:val="28"/>
        </w:rPr>
        <w:t>цессе.</w:t>
      </w:r>
    </w:p>
    <w:p w:rsidR="00956F2A" w:rsidRPr="00A123D8" w:rsidRDefault="00956F2A" w:rsidP="001A3C9F">
      <w:pPr>
        <w:pStyle w:val="31"/>
        <w:widowControl w:val="0"/>
        <w:ind w:firstLine="709"/>
        <w:rPr>
          <w:szCs w:val="28"/>
        </w:rPr>
      </w:pPr>
    </w:p>
    <w:p w:rsidR="00C25156" w:rsidRPr="00114D9B" w:rsidRDefault="00C25156" w:rsidP="001A3C9F">
      <w:pPr>
        <w:pStyle w:val="31"/>
        <w:widowControl w:val="0"/>
        <w:ind w:firstLine="709"/>
        <w:rPr>
          <w:szCs w:val="28"/>
        </w:rPr>
      </w:pPr>
      <w:r w:rsidRPr="00114D9B">
        <w:rPr>
          <w:b/>
          <w:szCs w:val="28"/>
        </w:rPr>
        <w:t>2.3</w:t>
      </w:r>
      <w:r w:rsidR="003B4722" w:rsidRPr="00114D9B">
        <w:rPr>
          <w:b/>
          <w:szCs w:val="28"/>
        </w:rPr>
        <w:t xml:space="preserve">. </w:t>
      </w:r>
      <w:r w:rsidRPr="00114D9B">
        <w:rPr>
          <w:b/>
          <w:szCs w:val="28"/>
        </w:rPr>
        <w:t>Дефицит</w:t>
      </w:r>
      <w:r w:rsidRPr="00114D9B">
        <w:rPr>
          <w:b/>
          <w:bCs/>
          <w:szCs w:val="28"/>
        </w:rPr>
        <w:t xml:space="preserve"> </w:t>
      </w:r>
      <w:r w:rsidR="00280A5A" w:rsidRPr="00114D9B">
        <w:rPr>
          <w:b/>
          <w:bCs/>
          <w:szCs w:val="28"/>
        </w:rPr>
        <w:t xml:space="preserve">(профицит) </w:t>
      </w:r>
      <w:r w:rsidRPr="00114D9B">
        <w:rPr>
          <w:b/>
          <w:bCs/>
          <w:szCs w:val="28"/>
        </w:rPr>
        <w:t>бюджета Суксунско</w:t>
      </w:r>
      <w:r w:rsidR="00E2746A" w:rsidRPr="00114D9B">
        <w:rPr>
          <w:b/>
          <w:bCs/>
          <w:szCs w:val="28"/>
        </w:rPr>
        <w:t>го</w:t>
      </w:r>
      <w:r w:rsidRPr="00114D9B">
        <w:rPr>
          <w:b/>
          <w:bCs/>
          <w:szCs w:val="28"/>
        </w:rPr>
        <w:t xml:space="preserve"> </w:t>
      </w:r>
      <w:r w:rsidR="007F24B6" w:rsidRPr="00114D9B">
        <w:rPr>
          <w:b/>
          <w:bCs/>
          <w:szCs w:val="28"/>
        </w:rPr>
        <w:t>городско</w:t>
      </w:r>
      <w:r w:rsidR="00E2746A" w:rsidRPr="00114D9B">
        <w:rPr>
          <w:b/>
          <w:bCs/>
          <w:szCs w:val="28"/>
        </w:rPr>
        <w:t>го</w:t>
      </w:r>
      <w:r w:rsidR="007F24B6" w:rsidRPr="00114D9B">
        <w:rPr>
          <w:b/>
          <w:bCs/>
          <w:szCs w:val="28"/>
        </w:rPr>
        <w:t xml:space="preserve"> посел</w:t>
      </w:r>
      <w:r w:rsidR="007F24B6" w:rsidRPr="00114D9B">
        <w:rPr>
          <w:b/>
          <w:bCs/>
          <w:szCs w:val="28"/>
        </w:rPr>
        <w:t>е</w:t>
      </w:r>
      <w:r w:rsidR="007F24B6" w:rsidRPr="00114D9B">
        <w:rPr>
          <w:b/>
          <w:bCs/>
          <w:szCs w:val="28"/>
        </w:rPr>
        <w:t>ни</w:t>
      </w:r>
      <w:r w:rsidR="00E2746A" w:rsidRPr="00114D9B">
        <w:rPr>
          <w:b/>
          <w:bCs/>
          <w:szCs w:val="28"/>
        </w:rPr>
        <w:t>я</w:t>
      </w:r>
    </w:p>
    <w:p w:rsidR="008B588E" w:rsidRPr="00114D9B" w:rsidRDefault="008B588E" w:rsidP="008B588E">
      <w:pPr>
        <w:widowControl w:val="0"/>
        <w:ind w:firstLine="709"/>
        <w:jc w:val="both"/>
        <w:rPr>
          <w:sz w:val="28"/>
          <w:szCs w:val="28"/>
        </w:rPr>
      </w:pPr>
      <w:r w:rsidRPr="00114D9B">
        <w:rPr>
          <w:sz w:val="28"/>
          <w:szCs w:val="28"/>
        </w:rPr>
        <w:t>2.3.1. Проектом бюджета предусмотрено исполнение бюджета Суксунского городского поселения в 201</w:t>
      </w:r>
      <w:r w:rsidR="00114D9B" w:rsidRPr="00114D9B">
        <w:rPr>
          <w:sz w:val="28"/>
          <w:szCs w:val="28"/>
        </w:rPr>
        <w:t>6</w:t>
      </w:r>
      <w:r w:rsidRPr="00114D9B">
        <w:rPr>
          <w:sz w:val="28"/>
          <w:szCs w:val="28"/>
        </w:rPr>
        <w:t xml:space="preserve"> году, в 201</w:t>
      </w:r>
      <w:r w:rsidR="00114D9B" w:rsidRPr="00114D9B">
        <w:rPr>
          <w:sz w:val="28"/>
          <w:szCs w:val="28"/>
        </w:rPr>
        <w:t>7</w:t>
      </w:r>
      <w:r w:rsidRPr="00114D9B">
        <w:rPr>
          <w:sz w:val="28"/>
          <w:szCs w:val="28"/>
        </w:rPr>
        <w:t xml:space="preserve"> и 201</w:t>
      </w:r>
      <w:r w:rsidR="00114D9B" w:rsidRPr="00114D9B">
        <w:rPr>
          <w:sz w:val="28"/>
          <w:szCs w:val="28"/>
        </w:rPr>
        <w:t>8</w:t>
      </w:r>
      <w:r w:rsidRPr="00114D9B">
        <w:rPr>
          <w:sz w:val="28"/>
          <w:szCs w:val="28"/>
        </w:rPr>
        <w:t xml:space="preserve"> годах – в сумме 0,00 тыс. ру</w:t>
      </w:r>
      <w:r w:rsidRPr="00114D9B">
        <w:rPr>
          <w:sz w:val="28"/>
          <w:szCs w:val="28"/>
        </w:rPr>
        <w:t>б</w:t>
      </w:r>
      <w:r w:rsidRPr="00114D9B">
        <w:rPr>
          <w:sz w:val="28"/>
          <w:szCs w:val="28"/>
        </w:rPr>
        <w:t>лей ежегодно. Таким образом, проект бюджета муниципального района на 201</w:t>
      </w:r>
      <w:r w:rsidR="00114D9B" w:rsidRPr="00114D9B">
        <w:rPr>
          <w:sz w:val="28"/>
          <w:szCs w:val="28"/>
        </w:rPr>
        <w:t>6</w:t>
      </w:r>
      <w:r w:rsidRPr="00114D9B">
        <w:rPr>
          <w:sz w:val="28"/>
          <w:szCs w:val="28"/>
        </w:rPr>
        <w:t>-201</w:t>
      </w:r>
      <w:r w:rsidR="00114D9B" w:rsidRPr="00114D9B">
        <w:rPr>
          <w:sz w:val="28"/>
          <w:szCs w:val="28"/>
        </w:rPr>
        <w:t>8</w:t>
      </w:r>
      <w:r w:rsidRPr="00114D9B">
        <w:rPr>
          <w:sz w:val="28"/>
          <w:szCs w:val="28"/>
        </w:rPr>
        <w:t xml:space="preserve"> годы сформирован бездефицитн</w:t>
      </w:r>
      <w:r w:rsidR="00114D9B" w:rsidRPr="00114D9B">
        <w:rPr>
          <w:sz w:val="28"/>
          <w:szCs w:val="28"/>
        </w:rPr>
        <w:t>ым</w:t>
      </w:r>
      <w:r w:rsidRPr="00114D9B">
        <w:rPr>
          <w:sz w:val="28"/>
          <w:szCs w:val="28"/>
        </w:rPr>
        <w:t>.</w:t>
      </w:r>
    </w:p>
    <w:p w:rsidR="008B588E" w:rsidRPr="00AD6047" w:rsidRDefault="008B588E" w:rsidP="008B588E">
      <w:pPr>
        <w:pStyle w:val="a3"/>
        <w:widowControl w:val="0"/>
        <w:tabs>
          <w:tab w:val="left" w:pos="600"/>
          <w:tab w:val="left" w:pos="5940"/>
        </w:tabs>
        <w:ind w:firstLine="709"/>
        <w:rPr>
          <w:i w:val="0"/>
        </w:rPr>
      </w:pPr>
      <w:r w:rsidRPr="00AD6047">
        <w:rPr>
          <w:i w:val="0"/>
        </w:rPr>
        <w:t xml:space="preserve">В </w:t>
      </w:r>
      <w:r w:rsidR="004B5637" w:rsidRPr="00AD6047">
        <w:rPr>
          <w:i w:val="0"/>
        </w:rPr>
        <w:t xml:space="preserve">первоначальном бюджете поселения на </w:t>
      </w:r>
      <w:r w:rsidRPr="00AD6047">
        <w:rPr>
          <w:i w:val="0"/>
        </w:rPr>
        <w:t>201</w:t>
      </w:r>
      <w:r w:rsidR="004B5637" w:rsidRPr="00AD6047">
        <w:rPr>
          <w:i w:val="0"/>
        </w:rPr>
        <w:t>5</w:t>
      </w:r>
      <w:r w:rsidRPr="00AD6047">
        <w:rPr>
          <w:i w:val="0"/>
        </w:rPr>
        <w:t xml:space="preserve"> год плановый дефицит </w:t>
      </w:r>
      <w:r w:rsidR="004B5637" w:rsidRPr="00AD6047">
        <w:rPr>
          <w:i w:val="0"/>
        </w:rPr>
        <w:t>с</w:t>
      </w:r>
      <w:r w:rsidR="004B5637" w:rsidRPr="00AD6047">
        <w:rPr>
          <w:i w:val="0"/>
        </w:rPr>
        <w:t>о</w:t>
      </w:r>
      <w:r w:rsidR="004B5637" w:rsidRPr="00AD6047">
        <w:rPr>
          <w:i w:val="0"/>
        </w:rPr>
        <w:t>ставлял</w:t>
      </w:r>
      <w:r w:rsidRPr="00AD6047">
        <w:rPr>
          <w:i w:val="0"/>
        </w:rPr>
        <w:t xml:space="preserve"> </w:t>
      </w:r>
      <w:r w:rsidR="004B5637" w:rsidRPr="00AD6047">
        <w:rPr>
          <w:i w:val="0"/>
        </w:rPr>
        <w:t>1 000,0</w:t>
      </w:r>
      <w:r w:rsidRPr="00AD6047">
        <w:rPr>
          <w:i w:val="0"/>
        </w:rPr>
        <w:t>0 тыс. рублей</w:t>
      </w:r>
      <w:r w:rsidR="004B5637" w:rsidRPr="00AD6047">
        <w:rPr>
          <w:i w:val="0"/>
        </w:rPr>
        <w:t>.</w:t>
      </w:r>
    </w:p>
    <w:p w:rsidR="008B588E" w:rsidRPr="00AD6047" w:rsidRDefault="008B588E" w:rsidP="001A3C9F">
      <w:pPr>
        <w:pStyle w:val="31"/>
        <w:widowControl w:val="0"/>
        <w:ind w:firstLine="709"/>
        <w:rPr>
          <w:b/>
          <w:bCs/>
          <w:szCs w:val="28"/>
        </w:rPr>
      </w:pPr>
    </w:p>
    <w:p w:rsidR="000538A5" w:rsidRPr="00AD6047" w:rsidRDefault="00B06F10" w:rsidP="001A3C9F">
      <w:pPr>
        <w:pStyle w:val="31"/>
        <w:widowControl w:val="0"/>
        <w:ind w:firstLine="709"/>
        <w:rPr>
          <w:b/>
          <w:bCs/>
          <w:szCs w:val="28"/>
        </w:rPr>
      </w:pPr>
      <w:r w:rsidRPr="00AD6047">
        <w:rPr>
          <w:b/>
          <w:bCs/>
          <w:szCs w:val="28"/>
        </w:rPr>
        <w:t>3</w:t>
      </w:r>
      <w:r w:rsidR="000538A5" w:rsidRPr="00AD6047">
        <w:rPr>
          <w:b/>
          <w:bCs/>
          <w:szCs w:val="28"/>
        </w:rPr>
        <w:t xml:space="preserve">. Экспертиза реестра расходных обязательств </w:t>
      </w:r>
      <w:r w:rsidR="00B922EE" w:rsidRPr="00AD6047">
        <w:rPr>
          <w:b/>
          <w:bCs/>
          <w:szCs w:val="28"/>
        </w:rPr>
        <w:t>Суксунско</w:t>
      </w:r>
      <w:r w:rsidR="00E2746A" w:rsidRPr="00AD6047">
        <w:rPr>
          <w:b/>
          <w:bCs/>
          <w:szCs w:val="28"/>
        </w:rPr>
        <w:t>го</w:t>
      </w:r>
      <w:r w:rsidR="00B922EE" w:rsidRPr="00AD6047">
        <w:rPr>
          <w:b/>
          <w:bCs/>
          <w:szCs w:val="28"/>
        </w:rPr>
        <w:t xml:space="preserve"> </w:t>
      </w:r>
      <w:r w:rsidR="00280A5A" w:rsidRPr="00AD6047">
        <w:rPr>
          <w:b/>
          <w:bCs/>
          <w:szCs w:val="28"/>
        </w:rPr>
        <w:t>городск</w:t>
      </w:r>
      <w:r w:rsidR="00280A5A" w:rsidRPr="00AD6047">
        <w:rPr>
          <w:b/>
          <w:bCs/>
          <w:szCs w:val="28"/>
        </w:rPr>
        <w:t>о</w:t>
      </w:r>
      <w:r w:rsidR="00E2746A" w:rsidRPr="00AD6047">
        <w:rPr>
          <w:b/>
          <w:bCs/>
          <w:szCs w:val="28"/>
        </w:rPr>
        <w:t>го</w:t>
      </w:r>
      <w:r w:rsidR="00280A5A" w:rsidRPr="00AD6047">
        <w:rPr>
          <w:b/>
          <w:bCs/>
          <w:szCs w:val="28"/>
        </w:rPr>
        <w:t xml:space="preserve"> поселени</w:t>
      </w:r>
      <w:r w:rsidR="00E2746A" w:rsidRPr="00AD6047">
        <w:rPr>
          <w:b/>
          <w:bCs/>
          <w:szCs w:val="28"/>
        </w:rPr>
        <w:t>я</w:t>
      </w:r>
    </w:p>
    <w:p w:rsidR="001F33D6" w:rsidRPr="0068079B" w:rsidRDefault="002618E0" w:rsidP="001A3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79B">
        <w:rPr>
          <w:sz w:val="28"/>
          <w:szCs w:val="28"/>
        </w:rPr>
        <w:t>3.1. В соответствии с п</w:t>
      </w:r>
      <w:r w:rsidR="001F33D6" w:rsidRPr="0068079B">
        <w:rPr>
          <w:sz w:val="28"/>
          <w:szCs w:val="28"/>
        </w:rPr>
        <w:t>ункт</w:t>
      </w:r>
      <w:r w:rsidRPr="0068079B">
        <w:rPr>
          <w:sz w:val="28"/>
          <w:szCs w:val="28"/>
        </w:rPr>
        <w:t>ом</w:t>
      </w:r>
      <w:r w:rsidR="001F33D6" w:rsidRPr="0068079B">
        <w:rPr>
          <w:sz w:val="28"/>
          <w:szCs w:val="28"/>
        </w:rPr>
        <w:t xml:space="preserve"> 1 статьи 87 Б</w:t>
      </w:r>
      <w:r w:rsidRPr="0068079B">
        <w:rPr>
          <w:sz w:val="28"/>
          <w:szCs w:val="28"/>
        </w:rPr>
        <w:t>юджетного кодекса</w:t>
      </w:r>
      <w:r w:rsidR="001F33D6" w:rsidRPr="0068079B">
        <w:rPr>
          <w:sz w:val="28"/>
          <w:szCs w:val="28"/>
        </w:rPr>
        <w:t xml:space="preserve"> Р</w:t>
      </w:r>
      <w:r w:rsidRPr="0068079B">
        <w:rPr>
          <w:sz w:val="28"/>
          <w:szCs w:val="28"/>
        </w:rPr>
        <w:t xml:space="preserve">оссийской </w:t>
      </w:r>
      <w:r w:rsidR="001F33D6" w:rsidRPr="0068079B">
        <w:rPr>
          <w:sz w:val="28"/>
          <w:szCs w:val="28"/>
        </w:rPr>
        <w:t>Ф</w:t>
      </w:r>
      <w:r w:rsidRPr="0068079B">
        <w:rPr>
          <w:sz w:val="28"/>
          <w:szCs w:val="28"/>
        </w:rPr>
        <w:t>едерации</w:t>
      </w:r>
      <w:r w:rsidR="001F33D6" w:rsidRPr="0068079B">
        <w:rPr>
          <w:sz w:val="28"/>
          <w:szCs w:val="28"/>
        </w:rPr>
        <w:t xml:space="preserve"> органы местного самоуправления обязаны вести реестры расходных об</w:t>
      </w:r>
      <w:r w:rsidR="001F33D6" w:rsidRPr="0068079B">
        <w:rPr>
          <w:sz w:val="28"/>
          <w:szCs w:val="28"/>
        </w:rPr>
        <w:t>я</w:t>
      </w:r>
      <w:r w:rsidR="001F33D6" w:rsidRPr="0068079B">
        <w:rPr>
          <w:sz w:val="28"/>
          <w:szCs w:val="28"/>
        </w:rPr>
        <w:t>зательств.</w:t>
      </w:r>
    </w:p>
    <w:p w:rsidR="00E02BF7" w:rsidRPr="0068079B" w:rsidRDefault="00E02BF7" w:rsidP="001A3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79B">
        <w:rPr>
          <w:sz w:val="28"/>
          <w:szCs w:val="28"/>
        </w:rPr>
        <w:t>Пункт</w:t>
      </w:r>
      <w:r w:rsidR="002618E0" w:rsidRPr="0068079B">
        <w:rPr>
          <w:sz w:val="28"/>
          <w:szCs w:val="28"/>
        </w:rPr>
        <w:t xml:space="preserve">ом </w:t>
      </w:r>
      <w:r w:rsidRPr="0068079B">
        <w:rPr>
          <w:sz w:val="28"/>
          <w:szCs w:val="28"/>
        </w:rPr>
        <w:t xml:space="preserve">5 статьи 87 </w:t>
      </w:r>
      <w:r w:rsidR="002618E0" w:rsidRPr="0068079B">
        <w:rPr>
          <w:sz w:val="28"/>
          <w:szCs w:val="28"/>
        </w:rPr>
        <w:t>Бюджетного кодекса Российской Федерации р</w:t>
      </w:r>
      <w:r w:rsidRPr="0068079B">
        <w:rPr>
          <w:sz w:val="28"/>
          <w:szCs w:val="28"/>
        </w:rPr>
        <w:t>еестр расходных обязательств муниципального образования ведется в порядке, уст</w:t>
      </w:r>
      <w:r w:rsidRPr="0068079B">
        <w:rPr>
          <w:sz w:val="28"/>
          <w:szCs w:val="28"/>
        </w:rPr>
        <w:t>а</w:t>
      </w:r>
      <w:r w:rsidRPr="0068079B">
        <w:rPr>
          <w:sz w:val="28"/>
          <w:szCs w:val="28"/>
        </w:rPr>
        <w:t>новленном местной администрацией муниципального образов</w:t>
      </w:r>
      <w:r w:rsidRPr="0068079B">
        <w:rPr>
          <w:sz w:val="28"/>
          <w:szCs w:val="28"/>
        </w:rPr>
        <w:t>а</w:t>
      </w:r>
      <w:r w:rsidRPr="0068079B">
        <w:rPr>
          <w:sz w:val="28"/>
          <w:szCs w:val="28"/>
        </w:rPr>
        <w:t>ния.</w:t>
      </w:r>
    </w:p>
    <w:p w:rsidR="00D3779C" w:rsidRDefault="00AE2893" w:rsidP="00D3779C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79B">
        <w:rPr>
          <w:sz w:val="28"/>
          <w:szCs w:val="28"/>
        </w:rPr>
        <w:t>3</w:t>
      </w:r>
      <w:r w:rsidR="000538A5" w:rsidRPr="0068079B">
        <w:rPr>
          <w:sz w:val="28"/>
          <w:szCs w:val="28"/>
        </w:rPr>
        <w:t>.</w:t>
      </w:r>
      <w:r w:rsidR="002618E0" w:rsidRPr="0068079B">
        <w:rPr>
          <w:sz w:val="28"/>
          <w:szCs w:val="28"/>
        </w:rPr>
        <w:t>2</w:t>
      </w:r>
      <w:r w:rsidR="000538A5" w:rsidRPr="0068079B">
        <w:rPr>
          <w:sz w:val="28"/>
          <w:szCs w:val="28"/>
        </w:rPr>
        <w:t xml:space="preserve">. </w:t>
      </w:r>
      <w:r w:rsidR="00D3779C">
        <w:rPr>
          <w:sz w:val="28"/>
          <w:szCs w:val="28"/>
        </w:rPr>
        <w:t>П</w:t>
      </w:r>
      <w:r w:rsidR="00D3779C" w:rsidRPr="00D3779C">
        <w:rPr>
          <w:sz w:val="28"/>
          <w:szCs w:val="28"/>
        </w:rPr>
        <w:t>остановлением Администрации Суксунского</w:t>
      </w:r>
      <w:r w:rsidR="00D3779C">
        <w:rPr>
          <w:sz w:val="28"/>
          <w:szCs w:val="28"/>
        </w:rPr>
        <w:t xml:space="preserve"> муниципального района </w:t>
      </w:r>
      <w:r w:rsidR="00D3779C" w:rsidRPr="00D3779C">
        <w:rPr>
          <w:sz w:val="28"/>
          <w:szCs w:val="28"/>
        </w:rPr>
        <w:t>от 21.0</w:t>
      </w:r>
      <w:r w:rsidR="00D3779C">
        <w:rPr>
          <w:sz w:val="28"/>
          <w:szCs w:val="28"/>
        </w:rPr>
        <w:t>3</w:t>
      </w:r>
      <w:r w:rsidR="00D3779C" w:rsidRPr="00D3779C">
        <w:rPr>
          <w:sz w:val="28"/>
          <w:szCs w:val="28"/>
        </w:rPr>
        <w:t>.201</w:t>
      </w:r>
      <w:r w:rsidR="00D3779C">
        <w:rPr>
          <w:sz w:val="28"/>
          <w:szCs w:val="28"/>
        </w:rPr>
        <w:t>4</w:t>
      </w:r>
      <w:r w:rsidR="00D3779C" w:rsidRPr="00D3779C">
        <w:rPr>
          <w:sz w:val="28"/>
          <w:szCs w:val="28"/>
        </w:rPr>
        <w:t xml:space="preserve"> № </w:t>
      </w:r>
      <w:r w:rsidR="00D3779C">
        <w:rPr>
          <w:sz w:val="28"/>
          <w:szCs w:val="28"/>
        </w:rPr>
        <w:t>80</w:t>
      </w:r>
      <w:r w:rsidR="00D3779C" w:rsidRPr="00D3779C">
        <w:rPr>
          <w:sz w:val="28"/>
          <w:szCs w:val="28"/>
        </w:rPr>
        <w:t xml:space="preserve"> </w:t>
      </w:r>
      <w:r w:rsidR="00D3779C">
        <w:rPr>
          <w:sz w:val="28"/>
          <w:szCs w:val="28"/>
        </w:rPr>
        <w:t>действие п</w:t>
      </w:r>
      <w:r w:rsidR="00D3779C" w:rsidRPr="00D3779C">
        <w:rPr>
          <w:sz w:val="28"/>
          <w:szCs w:val="28"/>
        </w:rPr>
        <w:t>остановлени</w:t>
      </w:r>
      <w:r w:rsidR="00D3779C">
        <w:rPr>
          <w:sz w:val="28"/>
          <w:szCs w:val="28"/>
        </w:rPr>
        <w:t>я</w:t>
      </w:r>
      <w:r w:rsidR="00D3779C" w:rsidRPr="00D3779C">
        <w:rPr>
          <w:sz w:val="28"/>
          <w:szCs w:val="28"/>
        </w:rPr>
        <w:t xml:space="preserve"> Администрации Суксунского</w:t>
      </w:r>
      <w:r w:rsidR="00D3779C">
        <w:rPr>
          <w:sz w:val="28"/>
          <w:szCs w:val="28"/>
        </w:rPr>
        <w:t xml:space="preserve"> мун</w:t>
      </w:r>
      <w:r w:rsidR="00D3779C">
        <w:rPr>
          <w:sz w:val="28"/>
          <w:szCs w:val="28"/>
        </w:rPr>
        <w:t>и</w:t>
      </w:r>
      <w:r w:rsidR="00D3779C">
        <w:rPr>
          <w:sz w:val="28"/>
          <w:szCs w:val="28"/>
        </w:rPr>
        <w:t xml:space="preserve">ципального района </w:t>
      </w:r>
      <w:r w:rsidR="00D3779C" w:rsidRPr="00D3779C">
        <w:rPr>
          <w:sz w:val="28"/>
          <w:szCs w:val="28"/>
        </w:rPr>
        <w:t xml:space="preserve">от </w:t>
      </w:r>
      <w:r w:rsidR="00D3779C">
        <w:rPr>
          <w:sz w:val="28"/>
          <w:szCs w:val="28"/>
        </w:rPr>
        <w:t>07</w:t>
      </w:r>
      <w:r w:rsidR="00D3779C" w:rsidRPr="00D3779C">
        <w:rPr>
          <w:sz w:val="28"/>
          <w:szCs w:val="28"/>
        </w:rPr>
        <w:t>.0</w:t>
      </w:r>
      <w:r w:rsidR="00D3779C">
        <w:rPr>
          <w:sz w:val="28"/>
          <w:szCs w:val="28"/>
        </w:rPr>
        <w:t>5</w:t>
      </w:r>
      <w:r w:rsidR="00D3779C" w:rsidRPr="00D3779C">
        <w:rPr>
          <w:sz w:val="28"/>
          <w:szCs w:val="28"/>
        </w:rPr>
        <w:t>.20</w:t>
      </w:r>
      <w:r w:rsidR="00D3779C">
        <w:rPr>
          <w:sz w:val="28"/>
          <w:szCs w:val="28"/>
        </w:rPr>
        <w:t>08</w:t>
      </w:r>
      <w:r w:rsidR="00D3779C" w:rsidRPr="00D3779C">
        <w:rPr>
          <w:sz w:val="28"/>
          <w:szCs w:val="28"/>
        </w:rPr>
        <w:t xml:space="preserve"> № </w:t>
      </w:r>
      <w:r w:rsidR="00D3779C">
        <w:rPr>
          <w:sz w:val="28"/>
          <w:szCs w:val="28"/>
        </w:rPr>
        <w:t>46</w:t>
      </w:r>
      <w:r w:rsidR="00D3779C" w:rsidRPr="00D3779C">
        <w:rPr>
          <w:sz w:val="28"/>
          <w:szCs w:val="28"/>
        </w:rPr>
        <w:t xml:space="preserve"> </w:t>
      </w:r>
      <w:r w:rsidR="00D3779C">
        <w:rPr>
          <w:sz w:val="28"/>
          <w:szCs w:val="28"/>
        </w:rPr>
        <w:t xml:space="preserve">«О порядке ведения реестра расходных обязательств» распространено на правоотношения, возникающие при ведении </w:t>
      </w:r>
      <w:r w:rsidR="00D3779C" w:rsidRPr="00D3779C">
        <w:rPr>
          <w:sz w:val="28"/>
          <w:szCs w:val="28"/>
        </w:rPr>
        <w:t>р</w:t>
      </w:r>
      <w:r w:rsidR="00D3779C" w:rsidRPr="00D3779C">
        <w:rPr>
          <w:sz w:val="28"/>
          <w:szCs w:val="28"/>
        </w:rPr>
        <w:t>е</w:t>
      </w:r>
      <w:r w:rsidR="00D3779C" w:rsidRPr="00D3779C">
        <w:rPr>
          <w:sz w:val="28"/>
          <w:szCs w:val="28"/>
        </w:rPr>
        <w:t>естра расходных обязательств Суксунско</w:t>
      </w:r>
      <w:r w:rsidR="00D3779C">
        <w:rPr>
          <w:sz w:val="28"/>
          <w:szCs w:val="28"/>
        </w:rPr>
        <w:t>го</w:t>
      </w:r>
      <w:r w:rsidR="00D3779C" w:rsidRPr="00D3779C">
        <w:rPr>
          <w:sz w:val="28"/>
          <w:szCs w:val="28"/>
        </w:rPr>
        <w:t xml:space="preserve"> городско</w:t>
      </w:r>
      <w:r w:rsidR="00D3779C">
        <w:rPr>
          <w:sz w:val="28"/>
          <w:szCs w:val="28"/>
        </w:rPr>
        <w:t>го</w:t>
      </w:r>
      <w:r w:rsidR="00D3779C" w:rsidRPr="00D3779C">
        <w:rPr>
          <w:sz w:val="28"/>
          <w:szCs w:val="28"/>
        </w:rPr>
        <w:t xml:space="preserve"> поселени</w:t>
      </w:r>
      <w:r w:rsidR="00D3779C">
        <w:rPr>
          <w:sz w:val="28"/>
          <w:szCs w:val="28"/>
        </w:rPr>
        <w:t>я.</w:t>
      </w:r>
    </w:p>
    <w:p w:rsidR="00CF4630" w:rsidRPr="0068079B" w:rsidRDefault="00AE2893" w:rsidP="001A3C9F">
      <w:pPr>
        <w:pStyle w:val="ac"/>
        <w:widowControl w:val="0"/>
        <w:tabs>
          <w:tab w:val="left" w:pos="9900"/>
        </w:tabs>
        <w:spacing w:line="240" w:lineRule="auto"/>
        <w:ind w:left="0" w:right="0"/>
        <w:jc w:val="both"/>
        <w:rPr>
          <w:szCs w:val="28"/>
        </w:rPr>
      </w:pPr>
      <w:r w:rsidRPr="0068079B">
        <w:rPr>
          <w:szCs w:val="28"/>
        </w:rPr>
        <w:t>3</w:t>
      </w:r>
      <w:r w:rsidR="005B1507" w:rsidRPr="0068079B">
        <w:rPr>
          <w:szCs w:val="28"/>
        </w:rPr>
        <w:t>.</w:t>
      </w:r>
      <w:r w:rsidR="002618E0" w:rsidRPr="0068079B">
        <w:rPr>
          <w:szCs w:val="28"/>
        </w:rPr>
        <w:t>3</w:t>
      </w:r>
      <w:r w:rsidR="005B1507" w:rsidRPr="0068079B">
        <w:rPr>
          <w:szCs w:val="28"/>
        </w:rPr>
        <w:t xml:space="preserve">. </w:t>
      </w:r>
      <w:r w:rsidR="000538A5" w:rsidRPr="0068079B">
        <w:rPr>
          <w:szCs w:val="28"/>
        </w:rPr>
        <w:t xml:space="preserve">Расходы на выполнение полномочий </w:t>
      </w:r>
      <w:r w:rsidR="00E35D65" w:rsidRPr="0068079B">
        <w:rPr>
          <w:szCs w:val="28"/>
        </w:rPr>
        <w:t>поселения</w:t>
      </w:r>
      <w:r w:rsidR="000538A5" w:rsidRPr="0068079B">
        <w:rPr>
          <w:szCs w:val="28"/>
        </w:rPr>
        <w:t>, установленные Фед</w:t>
      </w:r>
      <w:r w:rsidR="000538A5" w:rsidRPr="0068079B">
        <w:rPr>
          <w:szCs w:val="28"/>
        </w:rPr>
        <w:t>е</w:t>
      </w:r>
      <w:r w:rsidR="000538A5" w:rsidRPr="0068079B">
        <w:rPr>
          <w:szCs w:val="28"/>
        </w:rPr>
        <w:t>ральным законом от 06.10.2003 № 131-ФЗ «Об общих принципах организации местн</w:t>
      </w:r>
      <w:r w:rsidR="000538A5" w:rsidRPr="0068079B">
        <w:rPr>
          <w:szCs w:val="28"/>
        </w:rPr>
        <w:t>о</w:t>
      </w:r>
      <w:r w:rsidR="000538A5" w:rsidRPr="0068079B">
        <w:rPr>
          <w:szCs w:val="28"/>
        </w:rPr>
        <w:t>го самоуправления в Российской Федерации», определены в Реестре общей су</w:t>
      </w:r>
      <w:r w:rsidR="000538A5" w:rsidRPr="0068079B">
        <w:rPr>
          <w:szCs w:val="28"/>
        </w:rPr>
        <w:t>м</w:t>
      </w:r>
      <w:r w:rsidR="000538A5" w:rsidRPr="0068079B">
        <w:rPr>
          <w:szCs w:val="28"/>
        </w:rPr>
        <w:t>мой по каждому полномочию</w:t>
      </w:r>
      <w:r w:rsidR="00CF4630" w:rsidRPr="0068079B">
        <w:rPr>
          <w:szCs w:val="28"/>
        </w:rPr>
        <w:t>.</w:t>
      </w:r>
    </w:p>
    <w:p w:rsidR="000538A5" w:rsidRPr="0068079B" w:rsidRDefault="000538A5" w:rsidP="001A3C9F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C84" w:rsidRPr="0068079B" w:rsidRDefault="00904C84" w:rsidP="001A3C9F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68079B">
        <w:rPr>
          <w:b/>
          <w:bCs/>
          <w:sz w:val="28"/>
          <w:szCs w:val="28"/>
        </w:rPr>
        <w:t>4. Расходы на обеспечение деятельности органов местного самоупра</w:t>
      </w:r>
      <w:r w:rsidRPr="0068079B">
        <w:rPr>
          <w:b/>
          <w:bCs/>
          <w:sz w:val="28"/>
          <w:szCs w:val="28"/>
        </w:rPr>
        <w:t>в</w:t>
      </w:r>
      <w:r w:rsidRPr="0068079B">
        <w:rPr>
          <w:b/>
          <w:bCs/>
          <w:sz w:val="28"/>
          <w:szCs w:val="28"/>
        </w:rPr>
        <w:t>ления</w:t>
      </w:r>
    </w:p>
    <w:p w:rsidR="00904C84" w:rsidRPr="00AC439B" w:rsidRDefault="00434C45" w:rsidP="001A3C9F">
      <w:pPr>
        <w:widowControl w:val="0"/>
        <w:ind w:firstLine="709"/>
        <w:jc w:val="both"/>
        <w:rPr>
          <w:sz w:val="28"/>
        </w:rPr>
      </w:pPr>
      <w:r w:rsidRPr="00AC439B">
        <w:rPr>
          <w:sz w:val="28"/>
          <w:szCs w:val="28"/>
        </w:rPr>
        <w:t>В</w:t>
      </w:r>
      <w:r w:rsidR="00904C84" w:rsidRPr="00AC439B">
        <w:rPr>
          <w:sz w:val="28"/>
        </w:rPr>
        <w:t xml:space="preserve"> соответствии с частью 2 абзаца четвертого статьи 34, частью 5 статьи 15 Федерального закона от 06.10.2003 № 131-ФЗ «Об общих принципах организ</w:t>
      </w:r>
      <w:r w:rsidR="00904C84" w:rsidRPr="00AC439B">
        <w:rPr>
          <w:sz w:val="28"/>
        </w:rPr>
        <w:t>а</w:t>
      </w:r>
      <w:r w:rsidR="00904C84" w:rsidRPr="00AC439B">
        <w:rPr>
          <w:sz w:val="28"/>
        </w:rPr>
        <w:t>ции местного самоуправления в Российской Федерации» принято решение в соотве</w:t>
      </w:r>
      <w:r w:rsidR="00904C84" w:rsidRPr="00AC439B">
        <w:rPr>
          <w:sz w:val="28"/>
        </w:rPr>
        <w:t>т</w:t>
      </w:r>
      <w:r w:rsidR="00904C84" w:rsidRPr="00AC439B">
        <w:rPr>
          <w:sz w:val="28"/>
        </w:rPr>
        <w:t xml:space="preserve">ствии с изменениями, внесенными в Уставы </w:t>
      </w:r>
      <w:r w:rsidR="0065237B" w:rsidRPr="00AC439B">
        <w:rPr>
          <w:sz w:val="28"/>
        </w:rPr>
        <w:t xml:space="preserve">Суксунского </w:t>
      </w:r>
      <w:r w:rsidR="00904C84" w:rsidRPr="00AC439B">
        <w:rPr>
          <w:sz w:val="28"/>
        </w:rPr>
        <w:t>муниципального района и Суксунского городского поселения, об исполнении полномочий местной адм</w:t>
      </w:r>
      <w:r w:rsidR="00904C84" w:rsidRPr="00AC439B">
        <w:rPr>
          <w:sz w:val="28"/>
        </w:rPr>
        <w:t>и</w:t>
      </w:r>
      <w:r w:rsidR="00904C84" w:rsidRPr="00AC439B">
        <w:rPr>
          <w:sz w:val="28"/>
        </w:rPr>
        <w:t>нистрации городского поселения местной администрацией муниципального рай</w:t>
      </w:r>
      <w:r w:rsidR="00904C84" w:rsidRPr="00AC439B">
        <w:rPr>
          <w:sz w:val="28"/>
        </w:rPr>
        <w:t>о</w:t>
      </w:r>
      <w:r w:rsidR="00904C84" w:rsidRPr="00AC439B">
        <w:rPr>
          <w:sz w:val="28"/>
        </w:rPr>
        <w:t>на. В связи с принятыми изменениями с 2014 года Администрация муниципал</w:t>
      </w:r>
      <w:r w:rsidR="00904C84" w:rsidRPr="00AC439B">
        <w:rPr>
          <w:sz w:val="28"/>
        </w:rPr>
        <w:t>ь</w:t>
      </w:r>
      <w:r w:rsidR="00904C84" w:rsidRPr="00AC439B">
        <w:rPr>
          <w:sz w:val="28"/>
        </w:rPr>
        <w:t>ного района за счет собственных средств исполня</w:t>
      </w:r>
      <w:r w:rsidR="00AC439B" w:rsidRPr="00AC439B">
        <w:rPr>
          <w:sz w:val="28"/>
        </w:rPr>
        <w:t>е</w:t>
      </w:r>
      <w:r w:rsidR="00904C84" w:rsidRPr="00AC439B">
        <w:rPr>
          <w:sz w:val="28"/>
        </w:rPr>
        <w:t>т полномочия местной админ</w:t>
      </w:r>
      <w:r w:rsidR="00904C84" w:rsidRPr="00AC439B">
        <w:rPr>
          <w:sz w:val="28"/>
        </w:rPr>
        <w:t>и</w:t>
      </w:r>
      <w:r w:rsidR="00904C84" w:rsidRPr="00AC439B">
        <w:rPr>
          <w:sz w:val="28"/>
        </w:rPr>
        <w:t>страции городского поселения. В связи с этим происходит перераспределение объема предусматриваемых средств на содержание органов местного самоупра</w:t>
      </w:r>
      <w:r w:rsidR="00904C84" w:rsidRPr="00AC439B">
        <w:rPr>
          <w:sz w:val="28"/>
        </w:rPr>
        <w:t>в</w:t>
      </w:r>
      <w:r w:rsidR="00904C84" w:rsidRPr="00AC439B">
        <w:rPr>
          <w:sz w:val="28"/>
        </w:rPr>
        <w:t>ления на уровень муниципального района.</w:t>
      </w:r>
    </w:p>
    <w:p w:rsidR="0065237B" w:rsidRPr="00AC439B" w:rsidRDefault="0065237B" w:rsidP="001A3C9F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38A5" w:rsidRPr="00AC439B" w:rsidRDefault="00904C84" w:rsidP="001A3C9F">
      <w:pPr>
        <w:pStyle w:val="31"/>
        <w:widowControl w:val="0"/>
        <w:ind w:firstLine="709"/>
        <w:rPr>
          <w:b/>
          <w:bCs/>
          <w:szCs w:val="28"/>
        </w:rPr>
      </w:pPr>
      <w:r w:rsidRPr="00AC439B">
        <w:rPr>
          <w:b/>
          <w:bCs/>
          <w:szCs w:val="28"/>
        </w:rPr>
        <w:t>5</w:t>
      </w:r>
      <w:r w:rsidR="000538A5" w:rsidRPr="00AC439B">
        <w:rPr>
          <w:b/>
          <w:bCs/>
          <w:szCs w:val="28"/>
        </w:rPr>
        <w:t xml:space="preserve">. </w:t>
      </w:r>
      <w:r w:rsidR="00A979FC" w:rsidRPr="00AC439B">
        <w:rPr>
          <w:b/>
          <w:bCs/>
          <w:szCs w:val="28"/>
        </w:rPr>
        <w:t xml:space="preserve">Резервный фонд </w:t>
      </w:r>
      <w:r w:rsidR="00D14029">
        <w:rPr>
          <w:b/>
          <w:bCs/>
          <w:szCs w:val="28"/>
        </w:rPr>
        <w:t>А</w:t>
      </w:r>
      <w:r w:rsidR="00A979FC" w:rsidRPr="00AC439B">
        <w:rPr>
          <w:b/>
          <w:bCs/>
          <w:szCs w:val="28"/>
        </w:rPr>
        <w:t xml:space="preserve">дминистрации </w:t>
      </w:r>
      <w:r w:rsidR="00D14029">
        <w:rPr>
          <w:b/>
          <w:bCs/>
          <w:szCs w:val="28"/>
        </w:rPr>
        <w:t>района</w:t>
      </w:r>
    </w:p>
    <w:p w:rsidR="00EF289C" w:rsidRPr="00D14F32" w:rsidRDefault="005557EF" w:rsidP="001A3C9F">
      <w:pPr>
        <w:widowControl w:val="0"/>
        <w:ind w:firstLine="709"/>
        <w:jc w:val="both"/>
        <w:rPr>
          <w:szCs w:val="28"/>
        </w:rPr>
      </w:pPr>
      <w:r w:rsidRPr="00D14F32">
        <w:rPr>
          <w:sz w:val="28"/>
          <w:szCs w:val="28"/>
        </w:rPr>
        <w:t xml:space="preserve">Резервный фонд </w:t>
      </w:r>
      <w:r w:rsidR="00D14029">
        <w:rPr>
          <w:sz w:val="28"/>
          <w:szCs w:val="28"/>
        </w:rPr>
        <w:t>Администрации района</w:t>
      </w:r>
      <w:r w:rsidRPr="00D14F32">
        <w:rPr>
          <w:sz w:val="28"/>
          <w:szCs w:val="28"/>
        </w:rPr>
        <w:t xml:space="preserve"> на 201</w:t>
      </w:r>
      <w:r w:rsidR="005567E2" w:rsidRPr="00D14F32">
        <w:rPr>
          <w:sz w:val="28"/>
          <w:szCs w:val="28"/>
        </w:rPr>
        <w:t>6</w:t>
      </w:r>
      <w:r w:rsidRPr="00D14F32">
        <w:rPr>
          <w:sz w:val="28"/>
          <w:szCs w:val="28"/>
        </w:rPr>
        <w:t xml:space="preserve"> год и на плановый период 201</w:t>
      </w:r>
      <w:r w:rsidR="005567E2" w:rsidRPr="00D14F32">
        <w:rPr>
          <w:sz w:val="28"/>
          <w:szCs w:val="28"/>
        </w:rPr>
        <w:t>7</w:t>
      </w:r>
      <w:r w:rsidRPr="00D14F32">
        <w:rPr>
          <w:sz w:val="28"/>
          <w:szCs w:val="28"/>
        </w:rPr>
        <w:t>-201</w:t>
      </w:r>
      <w:r w:rsidR="005567E2" w:rsidRPr="00D14F32">
        <w:rPr>
          <w:sz w:val="28"/>
          <w:szCs w:val="28"/>
        </w:rPr>
        <w:t>8</w:t>
      </w:r>
      <w:r w:rsidRPr="00D14F32">
        <w:rPr>
          <w:sz w:val="28"/>
          <w:szCs w:val="28"/>
        </w:rPr>
        <w:t xml:space="preserve"> годов предусмотрен в размере 1</w:t>
      </w:r>
      <w:r w:rsidR="005567E2" w:rsidRPr="00D14F32">
        <w:rPr>
          <w:sz w:val="28"/>
          <w:szCs w:val="28"/>
        </w:rPr>
        <w:t>0</w:t>
      </w:r>
      <w:r w:rsidRPr="00D14F32">
        <w:rPr>
          <w:sz w:val="28"/>
          <w:szCs w:val="28"/>
        </w:rPr>
        <w:t>0,00 тыс. рублей ежегодно</w:t>
      </w:r>
      <w:r w:rsidR="00280A5A" w:rsidRPr="00D14F32">
        <w:rPr>
          <w:sz w:val="28"/>
          <w:szCs w:val="28"/>
        </w:rPr>
        <w:t>, что соо</w:t>
      </w:r>
      <w:r w:rsidR="00280A5A" w:rsidRPr="00D14F32">
        <w:rPr>
          <w:sz w:val="28"/>
          <w:szCs w:val="28"/>
        </w:rPr>
        <w:t>т</w:t>
      </w:r>
      <w:r w:rsidR="00280A5A" w:rsidRPr="00D14F32">
        <w:rPr>
          <w:sz w:val="28"/>
          <w:szCs w:val="28"/>
        </w:rPr>
        <w:lastRenderedPageBreak/>
        <w:t>ветствует статье 1</w:t>
      </w:r>
      <w:r w:rsidR="001910CC" w:rsidRPr="00D14F32">
        <w:rPr>
          <w:sz w:val="28"/>
          <w:szCs w:val="28"/>
        </w:rPr>
        <w:t>4</w:t>
      </w:r>
      <w:r w:rsidR="00280A5A" w:rsidRPr="00D14F32">
        <w:rPr>
          <w:sz w:val="28"/>
          <w:szCs w:val="28"/>
        </w:rPr>
        <w:t xml:space="preserve"> Положения о бюджетном процессе</w:t>
      </w:r>
      <w:r w:rsidRPr="00D14F32">
        <w:rPr>
          <w:sz w:val="28"/>
          <w:szCs w:val="28"/>
        </w:rPr>
        <w:t>.</w:t>
      </w:r>
    </w:p>
    <w:p w:rsidR="00341B9F" w:rsidRPr="00D14F32" w:rsidRDefault="00341B9F" w:rsidP="001A3C9F">
      <w:pPr>
        <w:pStyle w:val="31"/>
        <w:widowControl w:val="0"/>
        <w:ind w:firstLine="709"/>
        <w:rPr>
          <w:szCs w:val="28"/>
        </w:rPr>
      </w:pPr>
    </w:p>
    <w:p w:rsidR="00EF3993" w:rsidRPr="00D14F32" w:rsidRDefault="00904C84" w:rsidP="001A3C9F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D14F32">
        <w:rPr>
          <w:b/>
          <w:bCs/>
          <w:sz w:val="28"/>
          <w:szCs w:val="28"/>
        </w:rPr>
        <w:t>6</w:t>
      </w:r>
      <w:r w:rsidR="00EF3993" w:rsidRPr="00D14F32">
        <w:rPr>
          <w:b/>
          <w:bCs/>
          <w:sz w:val="28"/>
          <w:szCs w:val="28"/>
        </w:rPr>
        <w:t xml:space="preserve">. </w:t>
      </w:r>
      <w:r w:rsidR="006F3C07" w:rsidRPr="00D14F32">
        <w:rPr>
          <w:b/>
          <w:bCs/>
          <w:sz w:val="28"/>
          <w:szCs w:val="28"/>
        </w:rPr>
        <w:t xml:space="preserve">Бюджетные ассигнования на повышение </w:t>
      </w:r>
      <w:r w:rsidR="00B74E86" w:rsidRPr="00D14F32">
        <w:rPr>
          <w:b/>
          <w:bCs/>
          <w:sz w:val="28"/>
          <w:szCs w:val="28"/>
        </w:rPr>
        <w:t>качества дорожной инфр</w:t>
      </w:r>
      <w:r w:rsidR="00B74E86" w:rsidRPr="00D14F32">
        <w:rPr>
          <w:b/>
          <w:bCs/>
          <w:sz w:val="28"/>
          <w:szCs w:val="28"/>
        </w:rPr>
        <w:t>а</w:t>
      </w:r>
      <w:r w:rsidR="00B74E86" w:rsidRPr="00D14F32">
        <w:rPr>
          <w:b/>
          <w:bCs/>
          <w:sz w:val="28"/>
          <w:szCs w:val="28"/>
        </w:rPr>
        <w:t>структ</w:t>
      </w:r>
      <w:r w:rsidR="00B74E86" w:rsidRPr="00D14F32">
        <w:rPr>
          <w:b/>
          <w:bCs/>
          <w:sz w:val="28"/>
          <w:szCs w:val="28"/>
        </w:rPr>
        <w:t>у</w:t>
      </w:r>
      <w:r w:rsidR="00B74E86" w:rsidRPr="00D14F32">
        <w:rPr>
          <w:b/>
          <w:bCs/>
          <w:sz w:val="28"/>
          <w:szCs w:val="28"/>
        </w:rPr>
        <w:t>ры</w:t>
      </w:r>
    </w:p>
    <w:p w:rsidR="00B74E86" w:rsidRPr="00C55892" w:rsidRDefault="00F976CC" w:rsidP="001A3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55892">
        <w:rPr>
          <w:rFonts w:ascii="Times New Roman" w:hAnsi="Times New Roman" w:cs="Times New Roman"/>
          <w:sz w:val="28"/>
          <w:szCs w:val="28"/>
        </w:rPr>
        <w:t>6.</w:t>
      </w:r>
      <w:r w:rsidR="00B34291" w:rsidRPr="00C55892">
        <w:rPr>
          <w:rFonts w:ascii="Times New Roman" w:hAnsi="Times New Roman" w:cs="Times New Roman"/>
          <w:sz w:val="28"/>
          <w:szCs w:val="28"/>
        </w:rPr>
        <w:t>1</w:t>
      </w:r>
      <w:r w:rsidRPr="00C55892">
        <w:rPr>
          <w:rFonts w:ascii="Times New Roman" w:hAnsi="Times New Roman" w:cs="Times New Roman"/>
          <w:sz w:val="28"/>
          <w:szCs w:val="28"/>
        </w:rPr>
        <w:t xml:space="preserve">. </w:t>
      </w:r>
      <w:r w:rsidR="00B74E86" w:rsidRPr="00C55892">
        <w:rPr>
          <w:rFonts w:ascii="Times New Roman" w:hAnsi="Times New Roman" w:cs="Times New Roman"/>
          <w:sz w:val="28"/>
          <w:szCs w:val="28"/>
        </w:rPr>
        <w:t>Начиная с 2014 года в соответствии с федеральным законод</w:t>
      </w:r>
      <w:r w:rsidR="00B74E86" w:rsidRPr="00C55892">
        <w:rPr>
          <w:rFonts w:ascii="Times New Roman" w:hAnsi="Times New Roman" w:cs="Times New Roman"/>
          <w:sz w:val="28"/>
          <w:szCs w:val="28"/>
        </w:rPr>
        <w:t>а</w:t>
      </w:r>
      <w:r w:rsidR="00B74E86" w:rsidRPr="00C55892"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C55892" w:rsidRPr="00C55892">
        <w:rPr>
          <w:rFonts w:ascii="Times New Roman" w:hAnsi="Times New Roman" w:cs="Times New Roman"/>
          <w:sz w:val="28"/>
          <w:szCs w:val="28"/>
        </w:rPr>
        <w:t>поступления от</w:t>
      </w:r>
      <w:r w:rsidR="00B74E86" w:rsidRPr="00C55892">
        <w:rPr>
          <w:rFonts w:ascii="Times New Roman" w:hAnsi="Times New Roman" w:cs="Times New Roman"/>
          <w:sz w:val="28"/>
          <w:szCs w:val="28"/>
        </w:rPr>
        <w:t xml:space="preserve"> акцизов на автомобильный бензин, прямогонный бензин, дизел</w:t>
      </w:r>
      <w:r w:rsidR="00B74E86" w:rsidRPr="00C55892">
        <w:rPr>
          <w:rFonts w:ascii="Times New Roman" w:hAnsi="Times New Roman" w:cs="Times New Roman"/>
          <w:sz w:val="28"/>
          <w:szCs w:val="28"/>
        </w:rPr>
        <w:t>ь</w:t>
      </w:r>
      <w:r w:rsidR="00B74E86" w:rsidRPr="00C55892">
        <w:rPr>
          <w:rFonts w:ascii="Times New Roman" w:hAnsi="Times New Roman" w:cs="Times New Roman"/>
          <w:sz w:val="28"/>
          <w:szCs w:val="28"/>
        </w:rPr>
        <w:t>ное топливо, моторные масла для дизельных и карбюраторных (инжекторных) двигателей, производимых на территории Российской Федерации, перераспред</w:t>
      </w:r>
      <w:r w:rsidR="00B74E86" w:rsidRPr="00C55892">
        <w:rPr>
          <w:rFonts w:ascii="Times New Roman" w:hAnsi="Times New Roman" w:cs="Times New Roman"/>
          <w:sz w:val="28"/>
          <w:szCs w:val="28"/>
        </w:rPr>
        <w:t>е</w:t>
      </w:r>
      <w:r w:rsidR="00B74E86" w:rsidRPr="00C55892">
        <w:rPr>
          <w:rFonts w:ascii="Times New Roman" w:hAnsi="Times New Roman" w:cs="Times New Roman"/>
          <w:sz w:val="28"/>
          <w:szCs w:val="28"/>
        </w:rPr>
        <w:t>ля</w:t>
      </w:r>
      <w:r w:rsidR="00C55892" w:rsidRPr="00C55892">
        <w:rPr>
          <w:rFonts w:ascii="Times New Roman" w:hAnsi="Times New Roman" w:cs="Times New Roman"/>
          <w:sz w:val="28"/>
          <w:szCs w:val="28"/>
        </w:rPr>
        <w:t>ю</w:t>
      </w:r>
      <w:r w:rsidR="00B74E86" w:rsidRPr="00C55892">
        <w:rPr>
          <w:rFonts w:ascii="Times New Roman" w:hAnsi="Times New Roman" w:cs="Times New Roman"/>
          <w:sz w:val="28"/>
          <w:szCs w:val="28"/>
        </w:rPr>
        <w:t>тся с краевого уровня на уровень муниципальных образований. В 201</w:t>
      </w:r>
      <w:r w:rsidR="00C55892" w:rsidRPr="00C55892">
        <w:rPr>
          <w:rFonts w:ascii="Times New Roman" w:hAnsi="Times New Roman" w:cs="Times New Roman"/>
          <w:sz w:val="28"/>
          <w:szCs w:val="28"/>
        </w:rPr>
        <w:t>6</w:t>
      </w:r>
      <w:r w:rsidR="00B74E86" w:rsidRPr="00C55892">
        <w:rPr>
          <w:rFonts w:ascii="Times New Roman" w:hAnsi="Times New Roman" w:cs="Times New Roman"/>
          <w:sz w:val="28"/>
          <w:szCs w:val="28"/>
        </w:rPr>
        <w:t xml:space="preserve"> году прогн</w:t>
      </w:r>
      <w:r w:rsidR="00B74E86" w:rsidRPr="00C55892">
        <w:rPr>
          <w:rFonts w:ascii="Times New Roman" w:hAnsi="Times New Roman" w:cs="Times New Roman"/>
          <w:sz w:val="28"/>
          <w:szCs w:val="28"/>
        </w:rPr>
        <w:t>о</w:t>
      </w:r>
      <w:r w:rsidR="00B74E86" w:rsidRPr="00C55892">
        <w:rPr>
          <w:rFonts w:ascii="Times New Roman" w:hAnsi="Times New Roman" w:cs="Times New Roman"/>
          <w:sz w:val="28"/>
          <w:szCs w:val="28"/>
        </w:rPr>
        <w:t>зируется поступление акцизов в сумм</w:t>
      </w:r>
      <w:r w:rsidR="00C55892" w:rsidRPr="00C55892">
        <w:rPr>
          <w:rFonts w:ascii="Times New Roman" w:hAnsi="Times New Roman" w:cs="Times New Roman"/>
          <w:sz w:val="28"/>
          <w:szCs w:val="28"/>
        </w:rPr>
        <w:t>ах</w:t>
      </w:r>
      <w:r w:rsidR="00B74E86" w:rsidRPr="00C55892">
        <w:rPr>
          <w:rFonts w:ascii="Times New Roman" w:hAnsi="Times New Roman" w:cs="Times New Roman"/>
          <w:sz w:val="28"/>
          <w:szCs w:val="28"/>
        </w:rPr>
        <w:t xml:space="preserve"> </w:t>
      </w:r>
      <w:r w:rsidR="00C55892" w:rsidRPr="00C55892">
        <w:rPr>
          <w:rFonts w:ascii="Times New Roman" w:hAnsi="Times New Roman" w:cs="Times New Roman"/>
          <w:sz w:val="28"/>
          <w:szCs w:val="28"/>
        </w:rPr>
        <w:t>1</w:t>
      </w:r>
      <w:r w:rsidRPr="00C55892">
        <w:rPr>
          <w:rFonts w:ascii="Times New Roman" w:hAnsi="Times New Roman" w:cs="Times New Roman"/>
          <w:sz w:val="28"/>
          <w:szCs w:val="28"/>
        </w:rPr>
        <w:t> </w:t>
      </w:r>
      <w:r w:rsidR="00DA07C4" w:rsidRPr="00C55892">
        <w:rPr>
          <w:rFonts w:ascii="Times New Roman" w:hAnsi="Times New Roman" w:cs="Times New Roman"/>
          <w:sz w:val="28"/>
          <w:szCs w:val="28"/>
        </w:rPr>
        <w:t>36</w:t>
      </w:r>
      <w:r w:rsidR="00C55892" w:rsidRPr="00C55892">
        <w:rPr>
          <w:rFonts w:ascii="Times New Roman" w:hAnsi="Times New Roman" w:cs="Times New Roman"/>
          <w:sz w:val="28"/>
          <w:szCs w:val="28"/>
        </w:rPr>
        <w:t>3</w:t>
      </w:r>
      <w:r w:rsidRPr="00C55892">
        <w:rPr>
          <w:rFonts w:ascii="Times New Roman" w:hAnsi="Times New Roman" w:cs="Times New Roman"/>
          <w:sz w:val="28"/>
          <w:szCs w:val="28"/>
        </w:rPr>
        <w:t>,</w:t>
      </w:r>
      <w:r w:rsidR="00C55892" w:rsidRPr="00C55892">
        <w:rPr>
          <w:rFonts w:ascii="Times New Roman" w:hAnsi="Times New Roman" w:cs="Times New Roman"/>
          <w:sz w:val="28"/>
          <w:szCs w:val="28"/>
        </w:rPr>
        <w:t>0</w:t>
      </w:r>
      <w:r w:rsidRPr="00C55892">
        <w:rPr>
          <w:rFonts w:ascii="Times New Roman" w:hAnsi="Times New Roman" w:cs="Times New Roman"/>
          <w:sz w:val="28"/>
          <w:szCs w:val="28"/>
        </w:rPr>
        <w:t>0</w:t>
      </w:r>
      <w:r w:rsidR="00B74E86" w:rsidRPr="00C5589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55892">
        <w:rPr>
          <w:rFonts w:ascii="Times New Roman" w:hAnsi="Times New Roman" w:cs="Times New Roman"/>
          <w:sz w:val="28"/>
          <w:szCs w:val="28"/>
        </w:rPr>
        <w:t xml:space="preserve"> </w:t>
      </w:r>
      <w:r w:rsidR="00B74E86" w:rsidRPr="00C55892">
        <w:rPr>
          <w:rFonts w:ascii="Times New Roman" w:hAnsi="Times New Roman" w:cs="Times New Roman"/>
          <w:sz w:val="28"/>
          <w:szCs w:val="28"/>
        </w:rPr>
        <w:t>рублей, в 201</w:t>
      </w:r>
      <w:r w:rsidR="00C55892" w:rsidRPr="00C55892">
        <w:rPr>
          <w:rFonts w:ascii="Times New Roman" w:hAnsi="Times New Roman" w:cs="Times New Roman"/>
          <w:sz w:val="28"/>
          <w:szCs w:val="28"/>
        </w:rPr>
        <w:t>7</w:t>
      </w:r>
      <w:r w:rsidR="00B74E86" w:rsidRPr="00C55892">
        <w:rPr>
          <w:rFonts w:ascii="Times New Roman" w:hAnsi="Times New Roman" w:cs="Times New Roman"/>
          <w:sz w:val="28"/>
          <w:szCs w:val="28"/>
        </w:rPr>
        <w:t>-201</w:t>
      </w:r>
      <w:r w:rsidR="00C55892" w:rsidRPr="00C55892">
        <w:rPr>
          <w:rFonts w:ascii="Times New Roman" w:hAnsi="Times New Roman" w:cs="Times New Roman"/>
          <w:sz w:val="28"/>
          <w:szCs w:val="28"/>
        </w:rPr>
        <w:t>8</w:t>
      </w:r>
      <w:r w:rsidR="00B74E86" w:rsidRPr="00C55892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C55892" w:rsidRPr="00C55892">
        <w:rPr>
          <w:rFonts w:ascii="Times New Roman" w:hAnsi="Times New Roman" w:cs="Times New Roman"/>
          <w:sz w:val="28"/>
          <w:szCs w:val="28"/>
        </w:rPr>
        <w:t>1</w:t>
      </w:r>
      <w:r w:rsidRPr="00C55892">
        <w:rPr>
          <w:rFonts w:ascii="Times New Roman" w:hAnsi="Times New Roman" w:cs="Times New Roman"/>
          <w:sz w:val="28"/>
          <w:szCs w:val="28"/>
        </w:rPr>
        <w:t> </w:t>
      </w:r>
      <w:r w:rsidR="00C55892" w:rsidRPr="00C55892">
        <w:rPr>
          <w:rFonts w:ascii="Times New Roman" w:hAnsi="Times New Roman" w:cs="Times New Roman"/>
          <w:sz w:val="28"/>
          <w:szCs w:val="28"/>
        </w:rPr>
        <w:t>4</w:t>
      </w:r>
      <w:r w:rsidR="00DA07C4" w:rsidRPr="00C55892">
        <w:rPr>
          <w:rFonts w:ascii="Times New Roman" w:hAnsi="Times New Roman" w:cs="Times New Roman"/>
          <w:sz w:val="28"/>
          <w:szCs w:val="28"/>
        </w:rPr>
        <w:t>6</w:t>
      </w:r>
      <w:r w:rsidR="00C55892" w:rsidRPr="00C55892">
        <w:rPr>
          <w:rFonts w:ascii="Times New Roman" w:hAnsi="Times New Roman" w:cs="Times New Roman"/>
          <w:sz w:val="28"/>
          <w:szCs w:val="28"/>
        </w:rPr>
        <w:t>3</w:t>
      </w:r>
      <w:r w:rsidRPr="00C55892">
        <w:rPr>
          <w:rFonts w:ascii="Times New Roman" w:hAnsi="Times New Roman" w:cs="Times New Roman"/>
          <w:sz w:val="28"/>
          <w:szCs w:val="28"/>
        </w:rPr>
        <w:t>,</w:t>
      </w:r>
      <w:r w:rsidR="00C55892" w:rsidRPr="00C55892">
        <w:rPr>
          <w:rFonts w:ascii="Times New Roman" w:hAnsi="Times New Roman" w:cs="Times New Roman"/>
          <w:sz w:val="28"/>
          <w:szCs w:val="28"/>
        </w:rPr>
        <w:t>7</w:t>
      </w:r>
      <w:r w:rsidRPr="00C55892">
        <w:rPr>
          <w:rFonts w:ascii="Times New Roman" w:hAnsi="Times New Roman" w:cs="Times New Roman"/>
          <w:sz w:val="28"/>
          <w:szCs w:val="28"/>
        </w:rPr>
        <w:t>0</w:t>
      </w:r>
      <w:r w:rsidR="00B74E86" w:rsidRPr="00C5589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55892">
        <w:rPr>
          <w:rFonts w:ascii="Times New Roman" w:hAnsi="Times New Roman" w:cs="Times New Roman"/>
          <w:sz w:val="28"/>
          <w:szCs w:val="28"/>
        </w:rPr>
        <w:t xml:space="preserve"> </w:t>
      </w:r>
      <w:r w:rsidR="00B74E86" w:rsidRPr="00C55892">
        <w:rPr>
          <w:rFonts w:ascii="Times New Roman" w:hAnsi="Times New Roman" w:cs="Times New Roman"/>
          <w:sz w:val="28"/>
          <w:szCs w:val="28"/>
        </w:rPr>
        <w:t xml:space="preserve">рублей и </w:t>
      </w:r>
      <w:r w:rsidR="00C55892" w:rsidRPr="00C55892">
        <w:rPr>
          <w:rFonts w:ascii="Times New Roman" w:hAnsi="Times New Roman" w:cs="Times New Roman"/>
          <w:sz w:val="28"/>
          <w:szCs w:val="28"/>
        </w:rPr>
        <w:t>1</w:t>
      </w:r>
      <w:r w:rsidRPr="00C55892">
        <w:rPr>
          <w:rFonts w:ascii="Times New Roman" w:hAnsi="Times New Roman" w:cs="Times New Roman"/>
          <w:sz w:val="28"/>
          <w:szCs w:val="28"/>
        </w:rPr>
        <w:t> </w:t>
      </w:r>
      <w:r w:rsidR="00DA07C4" w:rsidRPr="00C55892">
        <w:rPr>
          <w:rFonts w:ascii="Times New Roman" w:hAnsi="Times New Roman" w:cs="Times New Roman"/>
          <w:sz w:val="28"/>
          <w:szCs w:val="28"/>
        </w:rPr>
        <w:t>5</w:t>
      </w:r>
      <w:r w:rsidR="00C55892" w:rsidRPr="00C55892">
        <w:rPr>
          <w:rFonts w:ascii="Times New Roman" w:hAnsi="Times New Roman" w:cs="Times New Roman"/>
          <w:sz w:val="28"/>
          <w:szCs w:val="28"/>
        </w:rPr>
        <w:t>81</w:t>
      </w:r>
      <w:r w:rsidRPr="00C55892">
        <w:rPr>
          <w:rFonts w:ascii="Times New Roman" w:hAnsi="Times New Roman" w:cs="Times New Roman"/>
          <w:sz w:val="28"/>
          <w:szCs w:val="28"/>
        </w:rPr>
        <w:t>,</w:t>
      </w:r>
      <w:r w:rsidR="00C55892" w:rsidRPr="00C55892">
        <w:rPr>
          <w:rFonts w:ascii="Times New Roman" w:hAnsi="Times New Roman" w:cs="Times New Roman"/>
          <w:sz w:val="28"/>
          <w:szCs w:val="28"/>
        </w:rPr>
        <w:t>1</w:t>
      </w:r>
      <w:r w:rsidRPr="00C55892">
        <w:rPr>
          <w:rFonts w:ascii="Times New Roman" w:hAnsi="Times New Roman" w:cs="Times New Roman"/>
          <w:sz w:val="28"/>
          <w:szCs w:val="28"/>
        </w:rPr>
        <w:t>0</w:t>
      </w:r>
      <w:r w:rsidR="00B74E86" w:rsidRPr="00C5589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55892">
        <w:rPr>
          <w:rFonts w:ascii="Times New Roman" w:hAnsi="Times New Roman" w:cs="Times New Roman"/>
          <w:sz w:val="28"/>
          <w:szCs w:val="28"/>
        </w:rPr>
        <w:t xml:space="preserve"> </w:t>
      </w:r>
      <w:r w:rsidR="00B74E86" w:rsidRPr="00C55892">
        <w:rPr>
          <w:rFonts w:ascii="Times New Roman" w:hAnsi="Times New Roman" w:cs="Times New Roman"/>
          <w:sz w:val="28"/>
          <w:szCs w:val="28"/>
        </w:rPr>
        <w:t>рублей соответ</w:t>
      </w:r>
      <w:r w:rsidRPr="00C55892">
        <w:rPr>
          <w:rFonts w:ascii="Times New Roman" w:hAnsi="Times New Roman" w:cs="Times New Roman"/>
          <w:sz w:val="28"/>
          <w:szCs w:val="28"/>
        </w:rPr>
        <w:t>ственно.</w:t>
      </w:r>
    </w:p>
    <w:p w:rsidR="00B74E86" w:rsidRPr="00C55892" w:rsidRDefault="00B74E86" w:rsidP="001A3C9F">
      <w:pPr>
        <w:widowControl w:val="0"/>
        <w:ind w:firstLine="709"/>
        <w:jc w:val="both"/>
        <w:rPr>
          <w:sz w:val="28"/>
          <w:szCs w:val="28"/>
        </w:rPr>
      </w:pPr>
      <w:r w:rsidRPr="00C55892">
        <w:rPr>
          <w:sz w:val="28"/>
          <w:szCs w:val="28"/>
        </w:rPr>
        <w:t>В соответствии с Бюджетным кодексом Р</w:t>
      </w:r>
      <w:r w:rsidR="00F976CC" w:rsidRPr="00C55892">
        <w:rPr>
          <w:sz w:val="28"/>
          <w:szCs w:val="28"/>
        </w:rPr>
        <w:t xml:space="preserve">оссийской </w:t>
      </w:r>
      <w:r w:rsidRPr="00C55892">
        <w:rPr>
          <w:sz w:val="28"/>
          <w:szCs w:val="28"/>
        </w:rPr>
        <w:t>Ф</w:t>
      </w:r>
      <w:r w:rsidR="00F976CC" w:rsidRPr="00C55892">
        <w:rPr>
          <w:sz w:val="28"/>
          <w:szCs w:val="28"/>
        </w:rPr>
        <w:t>едерации</w:t>
      </w:r>
      <w:r w:rsidRPr="00C55892">
        <w:rPr>
          <w:sz w:val="28"/>
          <w:szCs w:val="28"/>
        </w:rPr>
        <w:t xml:space="preserve"> данные средства планируется направить на формирование муниципального дорожного фонда. В связи с этим расходы на осуществление дорожной деятельности в 201</w:t>
      </w:r>
      <w:r w:rsidR="00C55892" w:rsidRPr="00C55892">
        <w:rPr>
          <w:sz w:val="28"/>
          <w:szCs w:val="28"/>
        </w:rPr>
        <w:t>6</w:t>
      </w:r>
      <w:r w:rsidRPr="00C55892">
        <w:rPr>
          <w:sz w:val="28"/>
          <w:szCs w:val="28"/>
        </w:rPr>
        <w:t>-201</w:t>
      </w:r>
      <w:r w:rsidR="00C55892" w:rsidRPr="00C55892">
        <w:rPr>
          <w:sz w:val="28"/>
          <w:szCs w:val="28"/>
        </w:rPr>
        <w:t>8</w:t>
      </w:r>
      <w:r w:rsidR="00F976CC" w:rsidRPr="00C55892">
        <w:rPr>
          <w:sz w:val="28"/>
          <w:szCs w:val="28"/>
        </w:rPr>
        <w:t xml:space="preserve"> </w:t>
      </w:r>
      <w:r w:rsidRPr="00C55892">
        <w:rPr>
          <w:sz w:val="28"/>
          <w:szCs w:val="28"/>
        </w:rPr>
        <w:t>г</w:t>
      </w:r>
      <w:r w:rsidR="00F976CC" w:rsidRPr="00C55892">
        <w:rPr>
          <w:sz w:val="28"/>
          <w:szCs w:val="28"/>
        </w:rPr>
        <w:t>одах</w:t>
      </w:r>
      <w:r w:rsidRPr="00C55892">
        <w:rPr>
          <w:sz w:val="28"/>
          <w:szCs w:val="28"/>
        </w:rPr>
        <w:t xml:space="preserve"> планируется осуществлять в рамках созданного муниципального д</w:t>
      </w:r>
      <w:r w:rsidRPr="00C55892">
        <w:rPr>
          <w:sz w:val="28"/>
          <w:szCs w:val="28"/>
        </w:rPr>
        <w:t>о</w:t>
      </w:r>
      <w:r w:rsidRPr="00C55892">
        <w:rPr>
          <w:sz w:val="28"/>
          <w:szCs w:val="28"/>
        </w:rPr>
        <w:t xml:space="preserve">рожного фонда </w:t>
      </w:r>
      <w:r w:rsidR="0036605B" w:rsidRPr="00C55892">
        <w:rPr>
          <w:sz w:val="28"/>
          <w:szCs w:val="28"/>
        </w:rPr>
        <w:t>поселения</w:t>
      </w:r>
      <w:r w:rsidRPr="00C55892">
        <w:rPr>
          <w:sz w:val="28"/>
          <w:szCs w:val="28"/>
        </w:rPr>
        <w:t xml:space="preserve">, объем которого в трехлетний период составит </w:t>
      </w:r>
      <w:r w:rsidR="0036605B" w:rsidRPr="00C55892">
        <w:rPr>
          <w:sz w:val="28"/>
          <w:szCs w:val="28"/>
        </w:rPr>
        <w:t>1</w:t>
      </w:r>
      <w:r w:rsidR="00C55892" w:rsidRPr="00C55892">
        <w:rPr>
          <w:sz w:val="28"/>
          <w:szCs w:val="28"/>
        </w:rPr>
        <w:t>8</w:t>
      </w:r>
      <w:r w:rsidR="0036605B" w:rsidRPr="00C55892">
        <w:rPr>
          <w:sz w:val="28"/>
          <w:szCs w:val="28"/>
        </w:rPr>
        <w:t> </w:t>
      </w:r>
      <w:r w:rsidR="00C55892" w:rsidRPr="00C55892">
        <w:rPr>
          <w:sz w:val="28"/>
          <w:szCs w:val="28"/>
        </w:rPr>
        <w:t>15</w:t>
      </w:r>
      <w:r w:rsidR="00DA07C4" w:rsidRPr="00C55892">
        <w:rPr>
          <w:sz w:val="28"/>
          <w:szCs w:val="28"/>
        </w:rPr>
        <w:t>0</w:t>
      </w:r>
      <w:r w:rsidR="0036605B" w:rsidRPr="00C55892">
        <w:rPr>
          <w:sz w:val="28"/>
          <w:szCs w:val="28"/>
        </w:rPr>
        <w:t>,</w:t>
      </w:r>
      <w:r w:rsidR="00C55892" w:rsidRPr="00C55892">
        <w:rPr>
          <w:sz w:val="28"/>
          <w:szCs w:val="28"/>
        </w:rPr>
        <w:t>0</w:t>
      </w:r>
      <w:r w:rsidR="0036605B" w:rsidRPr="00C55892">
        <w:rPr>
          <w:sz w:val="28"/>
          <w:szCs w:val="28"/>
        </w:rPr>
        <w:t>0 тыс. рублей</w:t>
      </w:r>
      <w:r w:rsidRPr="00C55892">
        <w:rPr>
          <w:sz w:val="28"/>
          <w:szCs w:val="28"/>
        </w:rPr>
        <w:t xml:space="preserve">. Все средства фонда планируется направить на </w:t>
      </w:r>
      <w:r w:rsidR="0036605B" w:rsidRPr="00C55892">
        <w:rPr>
          <w:sz w:val="28"/>
          <w:szCs w:val="28"/>
        </w:rPr>
        <w:t>содерж</w:t>
      </w:r>
      <w:r w:rsidR="0036605B" w:rsidRPr="00C55892">
        <w:rPr>
          <w:sz w:val="28"/>
          <w:szCs w:val="28"/>
        </w:rPr>
        <w:t>а</w:t>
      </w:r>
      <w:r w:rsidR="0036605B" w:rsidRPr="00C55892">
        <w:rPr>
          <w:sz w:val="28"/>
          <w:szCs w:val="28"/>
        </w:rPr>
        <w:t xml:space="preserve">ние </w:t>
      </w:r>
      <w:r w:rsidR="00197BEC">
        <w:rPr>
          <w:sz w:val="28"/>
          <w:szCs w:val="28"/>
        </w:rPr>
        <w:t xml:space="preserve">и текущий ремонт </w:t>
      </w:r>
      <w:r w:rsidR="0036605B" w:rsidRPr="00C55892">
        <w:rPr>
          <w:sz w:val="28"/>
          <w:szCs w:val="28"/>
        </w:rPr>
        <w:t>автом</w:t>
      </w:r>
      <w:r w:rsidR="0036605B" w:rsidRPr="00C55892">
        <w:rPr>
          <w:sz w:val="28"/>
          <w:szCs w:val="28"/>
        </w:rPr>
        <w:t>о</w:t>
      </w:r>
      <w:r w:rsidR="0036605B" w:rsidRPr="00C55892">
        <w:rPr>
          <w:sz w:val="28"/>
          <w:szCs w:val="28"/>
        </w:rPr>
        <w:t>бильных дорог и искусственных сооружений на них.</w:t>
      </w:r>
    </w:p>
    <w:p w:rsidR="00DB4FF7" w:rsidRPr="00197BEC" w:rsidRDefault="00B34291" w:rsidP="001A3C9F">
      <w:pPr>
        <w:widowControl w:val="0"/>
        <w:ind w:firstLine="709"/>
        <w:jc w:val="both"/>
        <w:rPr>
          <w:sz w:val="28"/>
          <w:szCs w:val="28"/>
        </w:rPr>
      </w:pPr>
      <w:r w:rsidRPr="00197BEC">
        <w:rPr>
          <w:sz w:val="28"/>
          <w:szCs w:val="28"/>
        </w:rPr>
        <w:t xml:space="preserve">6.2. </w:t>
      </w:r>
      <w:r w:rsidR="005465C3" w:rsidRPr="00197BEC">
        <w:rPr>
          <w:sz w:val="28"/>
          <w:szCs w:val="28"/>
        </w:rPr>
        <w:t>В соответствии со статьей 179.4 Бюджетного кодекса Российской Фед</w:t>
      </w:r>
      <w:r w:rsidR="005465C3" w:rsidRPr="00197BEC">
        <w:rPr>
          <w:sz w:val="28"/>
          <w:szCs w:val="28"/>
        </w:rPr>
        <w:t>е</w:t>
      </w:r>
      <w:r w:rsidR="005465C3" w:rsidRPr="00197BEC">
        <w:rPr>
          <w:sz w:val="28"/>
          <w:szCs w:val="28"/>
        </w:rPr>
        <w:t xml:space="preserve">рации </w:t>
      </w:r>
      <w:r w:rsidR="00802ED9" w:rsidRPr="00197BEC">
        <w:rPr>
          <w:sz w:val="28"/>
          <w:szCs w:val="28"/>
        </w:rPr>
        <w:t>м</w:t>
      </w:r>
      <w:r w:rsidR="008520C5" w:rsidRPr="00197BEC">
        <w:rPr>
          <w:sz w:val="28"/>
          <w:szCs w:val="28"/>
        </w:rPr>
        <w:t xml:space="preserve">униципальный дорожный фонд Суксунского городского поселения создан </w:t>
      </w:r>
      <w:r w:rsidR="00DB4FF7" w:rsidRPr="00197BEC">
        <w:rPr>
          <w:sz w:val="28"/>
          <w:szCs w:val="28"/>
        </w:rPr>
        <w:t>Решением Думы Суксунского городского поселения от 26.11.2013 № 17 «О мун</w:t>
      </w:r>
      <w:r w:rsidR="00DB4FF7" w:rsidRPr="00197BEC">
        <w:rPr>
          <w:sz w:val="28"/>
          <w:szCs w:val="28"/>
        </w:rPr>
        <w:t>и</w:t>
      </w:r>
      <w:r w:rsidR="00DB4FF7" w:rsidRPr="00197BEC">
        <w:rPr>
          <w:sz w:val="28"/>
          <w:szCs w:val="28"/>
        </w:rPr>
        <w:t>ципальном дорожном фонде Суксунского городского поселения»</w:t>
      </w:r>
      <w:r w:rsidR="008520C5" w:rsidRPr="00197BEC">
        <w:rPr>
          <w:sz w:val="28"/>
          <w:szCs w:val="28"/>
        </w:rPr>
        <w:t>. Названным Р</w:t>
      </w:r>
      <w:r w:rsidR="008520C5" w:rsidRPr="00197BEC">
        <w:rPr>
          <w:sz w:val="28"/>
          <w:szCs w:val="28"/>
        </w:rPr>
        <w:t>е</w:t>
      </w:r>
      <w:r w:rsidR="008520C5" w:rsidRPr="00197BEC">
        <w:rPr>
          <w:sz w:val="28"/>
          <w:szCs w:val="28"/>
        </w:rPr>
        <w:t xml:space="preserve">шением также </w:t>
      </w:r>
      <w:r w:rsidR="00DB4FF7" w:rsidRPr="00197BEC">
        <w:rPr>
          <w:sz w:val="28"/>
          <w:szCs w:val="28"/>
        </w:rPr>
        <w:t>утвержден Порядок формирования и использования</w:t>
      </w:r>
      <w:r w:rsidR="008520C5" w:rsidRPr="00197BEC">
        <w:rPr>
          <w:sz w:val="28"/>
          <w:szCs w:val="28"/>
        </w:rPr>
        <w:t xml:space="preserve"> дорожного фонда</w:t>
      </w:r>
      <w:r w:rsidR="00802ED9" w:rsidRPr="00197BEC">
        <w:rPr>
          <w:sz w:val="28"/>
          <w:szCs w:val="28"/>
        </w:rPr>
        <w:t xml:space="preserve"> поселения</w:t>
      </w:r>
      <w:r w:rsidR="00DB4FF7" w:rsidRPr="00197BEC">
        <w:rPr>
          <w:sz w:val="28"/>
          <w:szCs w:val="28"/>
        </w:rPr>
        <w:t>.</w:t>
      </w:r>
    </w:p>
    <w:p w:rsidR="00C84EB7" w:rsidRPr="00197BEC" w:rsidRDefault="00C84EB7" w:rsidP="001A3C9F">
      <w:pPr>
        <w:pStyle w:val="a7"/>
        <w:widowControl w:val="0"/>
        <w:ind w:left="0" w:firstLine="709"/>
      </w:pPr>
    </w:p>
    <w:p w:rsidR="0075667B" w:rsidRPr="00D5707F" w:rsidRDefault="00535E26" w:rsidP="001A3C9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707F">
        <w:rPr>
          <w:b/>
          <w:bCs/>
          <w:sz w:val="28"/>
          <w:szCs w:val="28"/>
        </w:rPr>
        <w:t>7</w:t>
      </w:r>
      <w:r w:rsidR="000538A5" w:rsidRPr="00D5707F">
        <w:rPr>
          <w:b/>
          <w:bCs/>
          <w:sz w:val="28"/>
          <w:szCs w:val="28"/>
        </w:rPr>
        <w:t>.</w:t>
      </w:r>
      <w:r w:rsidR="000538A5" w:rsidRPr="00D5707F">
        <w:rPr>
          <w:b/>
          <w:bCs/>
        </w:rPr>
        <w:t xml:space="preserve"> </w:t>
      </w:r>
      <w:r w:rsidR="0075667B" w:rsidRPr="00D5707F">
        <w:rPr>
          <w:b/>
          <w:sz w:val="28"/>
          <w:szCs w:val="28"/>
        </w:rPr>
        <w:t xml:space="preserve">Муниципальные </w:t>
      </w:r>
      <w:r w:rsidR="00B24B0A" w:rsidRPr="00D5707F">
        <w:rPr>
          <w:b/>
          <w:sz w:val="28"/>
          <w:szCs w:val="28"/>
        </w:rPr>
        <w:t xml:space="preserve">внутренние </w:t>
      </w:r>
      <w:r w:rsidR="0075667B" w:rsidRPr="00D5707F">
        <w:rPr>
          <w:b/>
          <w:sz w:val="28"/>
          <w:szCs w:val="28"/>
        </w:rPr>
        <w:t>заимствования</w:t>
      </w:r>
      <w:r w:rsidR="00B24B0A" w:rsidRPr="00D5707F">
        <w:rPr>
          <w:b/>
          <w:sz w:val="28"/>
          <w:szCs w:val="28"/>
        </w:rPr>
        <w:t xml:space="preserve"> </w:t>
      </w:r>
      <w:r w:rsidR="00556045" w:rsidRPr="00D5707F">
        <w:rPr>
          <w:b/>
          <w:sz w:val="28"/>
          <w:szCs w:val="28"/>
        </w:rPr>
        <w:t>поселения</w:t>
      </w:r>
      <w:r w:rsidR="00224A82" w:rsidRPr="00D5707F">
        <w:rPr>
          <w:b/>
          <w:sz w:val="28"/>
          <w:szCs w:val="28"/>
        </w:rPr>
        <w:t xml:space="preserve"> и</w:t>
      </w:r>
      <w:r w:rsidR="0075667B" w:rsidRPr="00D5707F">
        <w:rPr>
          <w:b/>
          <w:sz w:val="28"/>
          <w:szCs w:val="28"/>
        </w:rPr>
        <w:t xml:space="preserve"> предоста</w:t>
      </w:r>
      <w:r w:rsidR="0075667B" w:rsidRPr="00D5707F">
        <w:rPr>
          <w:b/>
          <w:sz w:val="28"/>
          <w:szCs w:val="28"/>
        </w:rPr>
        <w:t>в</w:t>
      </w:r>
      <w:r w:rsidR="0075667B" w:rsidRPr="00D5707F">
        <w:rPr>
          <w:b/>
          <w:sz w:val="28"/>
          <w:szCs w:val="28"/>
        </w:rPr>
        <w:t>ление муниципальных гарантий</w:t>
      </w:r>
    </w:p>
    <w:p w:rsidR="00635177" w:rsidRPr="00D5707F" w:rsidRDefault="00535E26" w:rsidP="001A3C9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7F">
        <w:rPr>
          <w:sz w:val="28"/>
          <w:szCs w:val="28"/>
        </w:rPr>
        <w:t>7</w:t>
      </w:r>
      <w:r w:rsidR="00B536E2" w:rsidRPr="00D5707F">
        <w:rPr>
          <w:sz w:val="28"/>
          <w:szCs w:val="28"/>
        </w:rPr>
        <w:t xml:space="preserve">.1. </w:t>
      </w:r>
      <w:r w:rsidR="000538A5" w:rsidRPr="00D5707F">
        <w:rPr>
          <w:sz w:val="28"/>
          <w:szCs w:val="28"/>
        </w:rPr>
        <w:t xml:space="preserve">В соответствии </w:t>
      </w:r>
      <w:r w:rsidR="00635177" w:rsidRPr="00D5707F">
        <w:rPr>
          <w:sz w:val="28"/>
          <w:szCs w:val="28"/>
        </w:rPr>
        <w:t>с</w:t>
      </w:r>
      <w:r w:rsidR="001910CC" w:rsidRPr="00D5707F">
        <w:rPr>
          <w:sz w:val="28"/>
          <w:szCs w:val="28"/>
        </w:rPr>
        <w:t xml:space="preserve"> подпунктами 11 и 12 пункта 2</w:t>
      </w:r>
      <w:r w:rsidR="000538A5" w:rsidRPr="00D5707F">
        <w:rPr>
          <w:sz w:val="28"/>
          <w:szCs w:val="28"/>
        </w:rPr>
        <w:t xml:space="preserve"> </w:t>
      </w:r>
      <w:r w:rsidR="0071016D" w:rsidRPr="00D5707F">
        <w:rPr>
          <w:sz w:val="28"/>
          <w:szCs w:val="28"/>
        </w:rPr>
        <w:t>стать</w:t>
      </w:r>
      <w:r w:rsidR="001910CC" w:rsidRPr="00D5707F">
        <w:rPr>
          <w:sz w:val="28"/>
          <w:szCs w:val="28"/>
        </w:rPr>
        <w:t>и</w:t>
      </w:r>
      <w:r w:rsidR="0071016D" w:rsidRPr="00D5707F">
        <w:rPr>
          <w:sz w:val="28"/>
          <w:szCs w:val="28"/>
        </w:rPr>
        <w:t xml:space="preserve"> </w:t>
      </w:r>
      <w:r w:rsidR="001910CC" w:rsidRPr="00D5707F">
        <w:rPr>
          <w:sz w:val="28"/>
          <w:szCs w:val="28"/>
        </w:rPr>
        <w:t>28</w:t>
      </w:r>
      <w:r w:rsidR="000538A5" w:rsidRPr="00D5707F">
        <w:rPr>
          <w:sz w:val="28"/>
          <w:szCs w:val="28"/>
        </w:rPr>
        <w:t xml:space="preserve"> Положения о бюджетном процессе </w:t>
      </w:r>
      <w:r w:rsidR="00635177" w:rsidRPr="00D5707F">
        <w:rPr>
          <w:sz w:val="28"/>
          <w:szCs w:val="28"/>
        </w:rPr>
        <w:t>проект</w:t>
      </w:r>
      <w:r w:rsidR="000538A5" w:rsidRPr="00D5707F">
        <w:rPr>
          <w:sz w:val="28"/>
          <w:szCs w:val="28"/>
        </w:rPr>
        <w:t xml:space="preserve"> </w:t>
      </w:r>
      <w:r w:rsidR="00556045" w:rsidRPr="00D5707F">
        <w:rPr>
          <w:sz w:val="28"/>
          <w:szCs w:val="28"/>
        </w:rPr>
        <w:t>Р</w:t>
      </w:r>
      <w:r w:rsidR="000538A5" w:rsidRPr="00D5707F">
        <w:rPr>
          <w:sz w:val="28"/>
          <w:szCs w:val="28"/>
        </w:rPr>
        <w:t xml:space="preserve">ешения </w:t>
      </w:r>
      <w:r w:rsidR="003A78B5">
        <w:rPr>
          <w:sz w:val="28"/>
          <w:szCs w:val="28"/>
        </w:rPr>
        <w:t xml:space="preserve">о </w:t>
      </w:r>
      <w:r w:rsidR="003A78B5" w:rsidRPr="001F4C46">
        <w:rPr>
          <w:sz w:val="28"/>
          <w:szCs w:val="28"/>
        </w:rPr>
        <w:t xml:space="preserve">бюджете </w:t>
      </w:r>
      <w:r w:rsidR="00635177" w:rsidRPr="001F4C46">
        <w:rPr>
          <w:sz w:val="28"/>
          <w:szCs w:val="28"/>
        </w:rPr>
        <w:t xml:space="preserve">содержит </w:t>
      </w:r>
      <w:r w:rsidR="006F0E8A" w:rsidRPr="001F4C46">
        <w:rPr>
          <w:sz w:val="28"/>
          <w:szCs w:val="28"/>
        </w:rPr>
        <w:t>П</w:t>
      </w:r>
      <w:r w:rsidR="00635177" w:rsidRPr="001F4C46">
        <w:rPr>
          <w:sz w:val="28"/>
          <w:szCs w:val="28"/>
        </w:rPr>
        <w:t>рограмм</w:t>
      </w:r>
      <w:r w:rsidR="001F4C46" w:rsidRPr="001F4C46">
        <w:rPr>
          <w:sz w:val="28"/>
          <w:szCs w:val="28"/>
        </w:rPr>
        <w:t>ы</w:t>
      </w:r>
      <w:r w:rsidR="00635177" w:rsidRPr="001F4C46">
        <w:rPr>
          <w:sz w:val="28"/>
          <w:szCs w:val="28"/>
        </w:rPr>
        <w:t xml:space="preserve"> муниц</w:t>
      </w:r>
      <w:r w:rsidR="00635177" w:rsidRPr="001F4C46">
        <w:rPr>
          <w:sz w:val="28"/>
          <w:szCs w:val="28"/>
        </w:rPr>
        <w:t>и</w:t>
      </w:r>
      <w:r w:rsidR="00635177" w:rsidRPr="001F4C46">
        <w:rPr>
          <w:sz w:val="28"/>
          <w:szCs w:val="28"/>
        </w:rPr>
        <w:t xml:space="preserve">пальных внутренних заимствований </w:t>
      </w:r>
      <w:r w:rsidR="00556045" w:rsidRPr="001F4C46">
        <w:rPr>
          <w:sz w:val="28"/>
          <w:szCs w:val="28"/>
        </w:rPr>
        <w:t>поселения</w:t>
      </w:r>
      <w:r w:rsidR="00B24B0A" w:rsidRPr="001F4C46">
        <w:rPr>
          <w:sz w:val="28"/>
          <w:szCs w:val="28"/>
        </w:rPr>
        <w:t xml:space="preserve"> </w:t>
      </w:r>
      <w:r w:rsidR="00635177" w:rsidRPr="001F4C46">
        <w:rPr>
          <w:sz w:val="28"/>
          <w:szCs w:val="28"/>
        </w:rPr>
        <w:t xml:space="preserve">и </w:t>
      </w:r>
      <w:r w:rsidR="006F0E8A" w:rsidRPr="001F4C46">
        <w:rPr>
          <w:sz w:val="28"/>
          <w:szCs w:val="28"/>
        </w:rPr>
        <w:t>П</w:t>
      </w:r>
      <w:r w:rsidR="00635177" w:rsidRPr="001F4C46">
        <w:rPr>
          <w:sz w:val="28"/>
          <w:szCs w:val="28"/>
        </w:rPr>
        <w:t>рограмм</w:t>
      </w:r>
      <w:r w:rsidR="001F4C46" w:rsidRPr="001F4C46">
        <w:rPr>
          <w:sz w:val="28"/>
          <w:szCs w:val="28"/>
        </w:rPr>
        <w:t>ы</w:t>
      </w:r>
      <w:r w:rsidR="00635177" w:rsidRPr="001F4C46">
        <w:rPr>
          <w:sz w:val="28"/>
          <w:szCs w:val="28"/>
        </w:rPr>
        <w:t xml:space="preserve"> муниципальных г</w:t>
      </w:r>
      <w:r w:rsidR="00635177" w:rsidRPr="001F4C46">
        <w:rPr>
          <w:sz w:val="28"/>
          <w:szCs w:val="28"/>
        </w:rPr>
        <w:t>а</w:t>
      </w:r>
      <w:r w:rsidR="00635177" w:rsidRPr="001F4C46">
        <w:rPr>
          <w:sz w:val="28"/>
          <w:szCs w:val="28"/>
        </w:rPr>
        <w:t xml:space="preserve">рантий </w:t>
      </w:r>
      <w:r w:rsidR="00556045" w:rsidRPr="001F4C46">
        <w:rPr>
          <w:sz w:val="28"/>
          <w:szCs w:val="28"/>
        </w:rPr>
        <w:t>МО «Суксунское городское поселение»</w:t>
      </w:r>
      <w:r w:rsidR="00635177" w:rsidRPr="001F4C46">
        <w:rPr>
          <w:sz w:val="28"/>
          <w:szCs w:val="28"/>
        </w:rPr>
        <w:t xml:space="preserve"> на очередной</w:t>
      </w:r>
      <w:r w:rsidR="00635177" w:rsidRPr="00D5707F">
        <w:rPr>
          <w:sz w:val="28"/>
          <w:szCs w:val="28"/>
        </w:rPr>
        <w:t xml:space="preserve"> финансовый год и </w:t>
      </w:r>
      <w:r w:rsidR="00B24B0A" w:rsidRPr="00D5707F">
        <w:rPr>
          <w:sz w:val="28"/>
          <w:szCs w:val="28"/>
        </w:rPr>
        <w:t xml:space="preserve">на </w:t>
      </w:r>
      <w:r w:rsidR="00635177" w:rsidRPr="00D5707F">
        <w:rPr>
          <w:sz w:val="28"/>
          <w:szCs w:val="28"/>
        </w:rPr>
        <w:t>плановый п</w:t>
      </w:r>
      <w:r w:rsidR="00635177" w:rsidRPr="00D5707F">
        <w:rPr>
          <w:sz w:val="28"/>
          <w:szCs w:val="28"/>
        </w:rPr>
        <w:t>е</w:t>
      </w:r>
      <w:r w:rsidR="00635177" w:rsidRPr="00D5707F">
        <w:rPr>
          <w:sz w:val="28"/>
          <w:szCs w:val="28"/>
        </w:rPr>
        <w:t>риод.</w:t>
      </w:r>
    </w:p>
    <w:p w:rsidR="000538A5" w:rsidRPr="00942182" w:rsidRDefault="000538A5" w:rsidP="001A3C9F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5E26" w:rsidRPr="00942182" w:rsidRDefault="00535E26" w:rsidP="001A3C9F">
      <w:pPr>
        <w:pStyle w:val="31"/>
        <w:widowControl w:val="0"/>
        <w:ind w:firstLine="709"/>
        <w:rPr>
          <w:b/>
        </w:rPr>
      </w:pPr>
      <w:r w:rsidRPr="00942182">
        <w:rPr>
          <w:b/>
        </w:rPr>
        <w:t xml:space="preserve">8. Муниципальный долг </w:t>
      </w:r>
      <w:r w:rsidR="00224A82" w:rsidRPr="00942182">
        <w:rPr>
          <w:b/>
        </w:rPr>
        <w:t>Суксунского городского поселения</w:t>
      </w:r>
    </w:p>
    <w:p w:rsidR="00535E26" w:rsidRPr="00942182" w:rsidRDefault="00535E26" w:rsidP="001A3C9F">
      <w:pPr>
        <w:pStyle w:val="31"/>
        <w:widowControl w:val="0"/>
        <w:ind w:firstLine="709"/>
        <w:rPr>
          <w:bCs/>
        </w:rPr>
      </w:pPr>
      <w:r w:rsidRPr="00942182">
        <w:rPr>
          <w:bCs/>
        </w:rPr>
        <w:t xml:space="preserve">8.1. С учетом требований и в пределах ограничений, </w:t>
      </w:r>
      <w:r w:rsidRPr="00806D6D">
        <w:rPr>
          <w:bCs/>
        </w:rPr>
        <w:t xml:space="preserve">определенных статьей 107 Бюджетного кодекса Российской Федерации, проектом </w:t>
      </w:r>
      <w:r w:rsidR="00224A82" w:rsidRPr="00806D6D">
        <w:rPr>
          <w:bCs/>
        </w:rPr>
        <w:t>Р</w:t>
      </w:r>
      <w:r w:rsidRPr="00806D6D">
        <w:rPr>
          <w:bCs/>
        </w:rPr>
        <w:t>ешения устанавл</w:t>
      </w:r>
      <w:r w:rsidRPr="00806D6D">
        <w:rPr>
          <w:bCs/>
        </w:rPr>
        <w:t>и</w:t>
      </w:r>
      <w:r w:rsidRPr="00806D6D">
        <w:rPr>
          <w:bCs/>
        </w:rPr>
        <w:t>ваются:</w:t>
      </w:r>
    </w:p>
    <w:p w:rsidR="00535E26" w:rsidRPr="00942182" w:rsidRDefault="00535E26" w:rsidP="001A3C9F">
      <w:pPr>
        <w:pStyle w:val="31"/>
        <w:widowControl w:val="0"/>
        <w:ind w:firstLine="709"/>
        <w:rPr>
          <w:bCs/>
        </w:rPr>
      </w:pPr>
      <w:r w:rsidRPr="00942182">
        <w:rPr>
          <w:bCs/>
        </w:rPr>
        <w:t xml:space="preserve">- </w:t>
      </w:r>
      <w:r w:rsidRPr="00942182">
        <w:rPr>
          <w:bCs/>
          <w:iCs/>
        </w:rPr>
        <w:t xml:space="preserve">предельный объем муниципального долга Суксунского </w:t>
      </w:r>
      <w:r w:rsidR="00224A82" w:rsidRPr="00942182">
        <w:rPr>
          <w:bCs/>
          <w:iCs/>
        </w:rPr>
        <w:t>городского пос</w:t>
      </w:r>
      <w:r w:rsidR="00224A82" w:rsidRPr="00942182">
        <w:rPr>
          <w:bCs/>
          <w:iCs/>
        </w:rPr>
        <w:t>е</w:t>
      </w:r>
      <w:r w:rsidR="00224A82" w:rsidRPr="00942182">
        <w:rPr>
          <w:bCs/>
          <w:iCs/>
        </w:rPr>
        <w:t>ления</w:t>
      </w:r>
      <w:r w:rsidRPr="00942182">
        <w:rPr>
          <w:bCs/>
          <w:iCs/>
        </w:rPr>
        <w:t xml:space="preserve"> </w:t>
      </w:r>
      <w:r w:rsidRPr="00942182">
        <w:rPr>
          <w:bCs/>
        </w:rPr>
        <w:t>на 201</w:t>
      </w:r>
      <w:r w:rsidR="00942182" w:rsidRPr="00942182">
        <w:rPr>
          <w:bCs/>
        </w:rPr>
        <w:t>6</w:t>
      </w:r>
      <w:r w:rsidR="00EE2C39" w:rsidRPr="00942182">
        <w:rPr>
          <w:bCs/>
        </w:rPr>
        <w:t>-</w:t>
      </w:r>
      <w:r w:rsidR="00224A82" w:rsidRPr="00942182">
        <w:rPr>
          <w:bCs/>
        </w:rPr>
        <w:t>201</w:t>
      </w:r>
      <w:r w:rsidR="00942182" w:rsidRPr="00942182">
        <w:rPr>
          <w:bCs/>
        </w:rPr>
        <w:t>8</w:t>
      </w:r>
      <w:r w:rsidR="00224A82" w:rsidRPr="00942182">
        <w:rPr>
          <w:bCs/>
        </w:rPr>
        <w:t xml:space="preserve"> год</w:t>
      </w:r>
      <w:r w:rsidR="00EE2C39" w:rsidRPr="00942182">
        <w:rPr>
          <w:bCs/>
        </w:rPr>
        <w:t>ы</w:t>
      </w:r>
      <w:r w:rsidR="00224A82" w:rsidRPr="00942182">
        <w:rPr>
          <w:bCs/>
        </w:rPr>
        <w:t xml:space="preserve"> в сумме 0</w:t>
      </w:r>
      <w:r w:rsidRPr="00942182">
        <w:rPr>
          <w:bCs/>
        </w:rPr>
        <w:t>,</w:t>
      </w:r>
      <w:r w:rsidR="00224A82" w:rsidRPr="00942182">
        <w:rPr>
          <w:bCs/>
        </w:rPr>
        <w:t>0</w:t>
      </w:r>
      <w:r w:rsidRPr="00942182">
        <w:rPr>
          <w:bCs/>
        </w:rPr>
        <w:t>0 тыс. ру</w:t>
      </w:r>
      <w:r w:rsidRPr="00942182">
        <w:rPr>
          <w:bCs/>
        </w:rPr>
        <w:t>б</w:t>
      </w:r>
      <w:r w:rsidRPr="00942182">
        <w:rPr>
          <w:bCs/>
        </w:rPr>
        <w:t>лей</w:t>
      </w:r>
      <w:r w:rsidR="00EE2C39" w:rsidRPr="00942182">
        <w:rPr>
          <w:bCs/>
        </w:rPr>
        <w:t xml:space="preserve"> ежегодно</w:t>
      </w:r>
      <w:r w:rsidRPr="00942182">
        <w:rPr>
          <w:bCs/>
        </w:rPr>
        <w:t>;</w:t>
      </w:r>
    </w:p>
    <w:p w:rsidR="00535E26" w:rsidRPr="00942182" w:rsidRDefault="00535E26" w:rsidP="001A3C9F">
      <w:pPr>
        <w:pStyle w:val="31"/>
        <w:widowControl w:val="0"/>
        <w:ind w:firstLine="709"/>
        <w:rPr>
          <w:bCs/>
          <w:iCs/>
        </w:rPr>
      </w:pPr>
      <w:r w:rsidRPr="00942182">
        <w:rPr>
          <w:bCs/>
        </w:rPr>
        <w:t xml:space="preserve">- </w:t>
      </w:r>
      <w:r w:rsidRPr="00942182">
        <w:rPr>
          <w:bCs/>
          <w:iCs/>
        </w:rPr>
        <w:t xml:space="preserve">верхний предел муниципального долга Суксунского </w:t>
      </w:r>
      <w:r w:rsidR="00224A82" w:rsidRPr="00942182">
        <w:rPr>
          <w:bCs/>
          <w:iCs/>
        </w:rPr>
        <w:t>городского посел</w:t>
      </w:r>
      <w:r w:rsidR="00224A82" w:rsidRPr="00942182">
        <w:rPr>
          <w:bCs/>
          <w:iCs/>
        </w:rPr>
        <w:t>е</w:t>
      </w:r>
      <w:r w:rsidR="00224A82" w:rsidRPr="00942182">
        <w:rPr>
          <w:bCs/>
          <w:iCs/>
        </w:rPr>
        <w:t>ния</w:t>
      </w:r>
      <w:r w:rsidRPr="00942182">
        <w:rPr>
          <w:bCs/>
          <w:iCs/>
        </w:rPr>
        <w:t>:</w:t>
      </w:r>
    </w:p>
    <w:p w:rsidR="00535E26" w:rsidRPr="00942182" w:rsidRDefault="00535E26" w:rsidP="001A3C9F">
      <w:pPr>
        <w:pStyle w:val="31"/>
        <w:widowControl w:val="0"/>
        <w:ind w:firstLine="709"/>
        <w:rPr>
          <w:bCs/>
        </w:rPr>
      </w:pPr>
      <w:r w:rsidRPr="00942182">
        <w:rPr>
          <w:bCs/>
        </w:rPr>
        <w:t>1) на 01.01.201</w:t>
      </w:r>
      <w:r w:rsidR="00942182" w:rsidRPr="00942182">
        <w:rPr>
          <w:bCs/>
        </w:rPr>
        <w:t>7</w:t>
      </w:r>
      <w:r w:rsidRPr="00942182">
        <w:rPr>
          <w:bCs/>
        </w:rPr>
        <w:t xml:space="preserve"> в сумме 0,00 тыс. рублей, в том числе верхнего предела долга по муниципальным гарантиям в сумме 0,00 тыс. рублей;</w:t>
      </w:r>
    </w:p>
    <w:p w:rsidR="00535E26" w:rsidRPr="00942182" w:rsidRDefault="00535E26" w:rsidP="001A3C9F">
      <w:pPr>
        <w:pStyle w:val="31"/>
        <w:widowControl w:val="0"/>
        <w:ind w:firstLine="709"/>
        <w:rPr>
          <w:bCs/>
        </w:rPr>
      </w:pPr>
      <w:r w:rsidRPr="00942182">
        <w:rPr>
          <w:bCs/>
        </w:rPr>
        <w:t>2) на 01.01.201</w:t>
      </w:r>
      <w:r w:rsidR="00942182" w:rsidRPr="00942182">
        <w:rPr>
          <w:bCs/>
        </w:rPr>
        <w:t>8</w:t>
      </w:r>
      <w:r w:rsidRPr="00942182">
        <w:rPr>
          <w:bCs/>
        </w:rPr>
        <w:t xml:space="preserve"> в сумме 0,00 тыс. рублей, в том числе верхнего предела долга по муниципальным гарантиям в сумме 0,00 тыс. рублей;</w:t>
      </w:r>
    </w:p>
    <w:p w:rsidR="00535E26" w:rsidRPr="00942182" w:rsidRDefault="00535E26" w:rsidP="001A3C9F">
      <w:pPr>
        <w:pStyle w:val="31"/>
        <w:widowControl w:val="0"/>
        <w:ind w:firstLine="709"/>
        <w:rPr>
          <w:bCs/>
        </w:rPr>
      </w:pPr>
      <w:r w:rsidRPr="00942182">
        <w:rPr>
          <w:bCs/>
        </w:rPr>
        <w:lastRenderedPageBreak/>
        <w:t>3) на 01.01.201</w:t>
      </w:r>
      <w:r w:rsidR="00942182" w:rsidRPr="00942182">
        <w:rPr>
          <w:bCs/>
        </w:rPr>
        <w:t>9</w:t>
      </w:r>
      <w:r w:rsidRPr="00942182">
        <w:rPr>
          <w:bCs/>
        </w:rPr>
        <w:t xml:space="preserve"> в сумме 0,00 тыс. рублей, в том числе верхнего предела долга по муниципальным гарантиям в сумме 0,00 тыс. рублей.</w:t>
      </w:r>
    </w:p>
    <w:p w:rsidR="00535E26" w:rsidRPr="00942182" w:rsidRDefault="00535E26" w:rsidP="001A3C9F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8A5" w:rsidRPr="00942182" w:rsidRDefault="000538A5" w:rsidP="001A3C9F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42182">
        <w:rPr>
          <w:b/>
          <w:bCs/>
          <w:sz w:val="28"/>
          <w:szCs w:val="28"/>
        </w:rPr>
        <w:t>Предлож</w:t>
      </w:r>
      <w:r w:rsidR="005B1507" w:rsidRPr="00942182">
        <w:rPr>
          <w:b/>
          <w:bCs/>
          <w:sz w:val="28"/>
          <w:szCs w:val="28"/>
        </w:rPr>
        <w:t>ения в адрес А</w:t>
      </w:r>
      <w:r w:rsidRPr="00942182">
        <w:rPr>
          <w:b/>
          <w:bCs/>
          <w:sz w:val="28"/>
          <w:szCs w:val="28"/>
        </w:rPr>
        <w:t xml:space="preserve">дминистрации </w:t>
      </w:r>
      <w:r w:rsidR="002650FA" w:rsidRPr="00942182">
        <w:rPr>
          <w:b/>
          <w:bCs/>
          <w:sz w:val="28"/>
          <w:szCs w:val="28"/>
        </w:rPr>
        <w:t>Суксунского</w:t>
      </w:r>
      <w:r w:rsidRPr="00942182">
        <w:rPr>
          <w:b/>
          <w:bCs/>
          <w:sz w:val="28"/>
          <w:szCs w:val="28"/>
        </w:rPr>
        <w:t xml:space="preserve"> муниципального района:</w:t>
      </w:r>
    </w:p>
    <w:p w:rsidR="000538A5" w:rsidRPr="00942182" w:rsidRDefault="00D92520" w:rsidP="001A3C9F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1507" w:rsidRPr="00942182">
        <w:rPr>
          <w:sz w:val="28"/>
          <w:szCs w:val="28"/>
        </w:rPr>
        <w:t>Рекомендовать А</w:t>
      </w:r>
      <w:r w:rsidR="000538A5" w:rsidRPr="00942182">
        <w:rPr>
          <w:sz w:val="28"/>
          <w:szCs w:val="28"/>
        </w:rPr>
        <w:t xml:space="preserve">дминистрации </w:t>
      </w:r>
      <w:r w:rsidR="005E325A" w:rsidRPr="00942182">
        <w:rPr>
          <w:sz w:val="28"/>
          <w:szCs w:val="28"/>
        </w:rPr>
        <w:t>Суксунского</w:t>
      </w:r>
      <w:r w:rsidR="000538A5" w:rsidRPr="00942182">
        <w:rPr>
          <w:sz w:val="28"/>
          <w:szCs w:val="28"/>
        </w:rPr>
        <w:t xml:space="preserve"> муниципального рай</w:t>
      </w:r>
      <w:r w:rsidR="000538A5" w:rsidRPr="00942182">
        <w:rPr>
          <w:sz w:val="28"/>
          <w:szCs w:val="28"/>
        </w:rPr>
        <w:t>о</w:t>
      </w:r>
      <w:r w:rsidR="000538A5" w:rsidRPr="00942182">
        <w:rPr>
          <w:sz w:val="28"/>
          <w:szCs w:val="28"/>
        </w:rPr>
        <w:t>на:</w:t>
      </w:r>
    </w:p>
    <w:p w:rsidR="00D92520" w:rsidRPr="00D92520" w:rsidRDefault="00D92520" w:rsidP="00434C45">
      <w:pPr>
        <w:widowControl w:val="0"/>
        <w:tabs>
          <w:tab w:val="left" w:pos="851"/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520">
        <w:rPr>
          <w:sz w:val="28"/>
          <w:szCs w:val="28"/>
        </w:rPr>
        <w:t xml:space="preserve">1) привести </w:t>
      </w:r>
      <w:r w:rsidRPr="00D92520">
        <w:rPr>
          <w:bCs/>
          <w:sz w:val="28"/>
          <w:szCs w:val="28"/>
        </w:rPr>
        <w:t xml:space="preserve">решение Думы Суксунского городского поселения от 24.12.2013 № 31 </w:t>
      </w:r>
      <w:r w:rsidRPr="00D92520">
        <w:rPr>
          <w:sz w:val="28"/>
          <w:szCs w:val="28"/>
        </w:rPr>
        <w:t>«Об утверждении Положения о бюджетном процессе в муниц</w:t>
      </w:r>
      <w:r w:rsidRPr="00D92520">
        <w:rPr>
          <w:sz w:val="28"/>
          <w:szCs w:val="28"/>
        </w:rPr>
        <w:t>и</w:t>
      </w:r>
      <w:r w:rsidRPr="00D92520">
        <w:rPr>
          <w:sz w:val="28"/>
          <w:szCs w:val="28"/>
        </w:rPr>
        <w:t>пальном образовании «Суксунское городское поселение» и постановление Адм</w:t>
      </w:r>
      <w:r w:rsidRPr="00D92520">
        <w:rPr>
          <w:sz w:val="28"/>
          <w:szCs w:val="28"/>
        </w:rPr>
        <w:t>и</w:t>
      </w:r>
      <w:r w:rsidRPr="00D92520">
        <w:rPr>
          <w:sz w:val="28"/>
          <w:szCs w:val="28"/>
        </w:rPr>
        <w:t>нистрации муниципального образования «Суксунское городское поселение» Пермского края от 05.04.2013 № 126 «О П</w:t>
      </w:r>
      <w:r w:rsidRPr="00D92520">
        <w:rPr>
          <w:sz w:val="28"/>
          <w:szCs w:val="28"/>
        </w:rPr>
        <w:t>о</w:t>
      </w:r>
      <w:r w:rsidRPr="00D92520">
        <w:rPr>
          <w:sz w:val="28"/>
          <w:szCs w:val="28"/>
        </w:rPr>
        <w:t>рядке разработки прогноза социально-экономического развития МО «Суксу</w:t>
      </w:r>
      <w:r w:rsidRPr="00D92520">
        <w:rPr>
          <w:sz w:val="28"/>
          <w:szCs w:val="28"/>
        </w:rPr>
        <w:t>н</w:t>
      </w:r>
      <w:r w:rsidRPr="00D92520">
        <w:rPr>
          <w:sz w:val="28"/>
          <w:szCs w:val="28"/>
        </w:rPr>
        <w:t>ское городское поселение» в соответствие действующему бюджетному законодател</w:t>
      </w:r>
      <w:r w:rsidRPr="00D92520">
        <w:rPr>
          <w:sz w:val="28"/>
          <w:szCs w:val="28"/>
        </w:rPr>
        <w:t>ь</w:t>
      </w:r>
      <w:r w:rsidRPr="00D92520">
        <w:rPr>
          <w:sz w:val="28"/>
          <w:szCs w:val="28"/>
        </w:rPr>
        <w:t>ству Российской Федерации;</w:t>
      </w:r>
    </w:p>
    <w:p w:rsidR="00FF7471" w:rsidRPr="00942182" w:rsidRDefault="00D92520" w:rsidP="00434C45">
      <w:pPr>
        <w:widowControl w:val="0"/>
        <w:tabs>
          <w:tab w:val="left" w:pos="851"/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520">
        <w:rPr>
          <w:sz w:val="28"/>
          <w:szCs w:val="28"/>
        </w:rPr>
        <w:t xml:space="preserve">2) </w:t>
      </w:r>
      <w:r w:rsidR="00FF7471" w:rsidRPr="00D92520">
        <w:rPr>
          <w:sz w:val="28"/>
          <w:szCs w:val="28"/>
        </w:rPr>
        <w:t>учитывая, что расчет поступлений акцизов прогнозируется от протяже</w:t>
      </w:r>
      <w:r w:rsidR="00FF7471" w:rsidRPr="00D92520">
        <w:rPr>
          <w:sz w:val="28"/>
          <w:szCs w:val="28"/>
        </w:rPr>
        <w:t>н</w:t>
      </w:r>
      <w:r w:rsidR="00FF7471" w:rsidRPr="00D92520">
        <w:rPr>
          <w:sz w:val="28"/>
          <w:szCs w:val="28"/>
        </w:rPr>
        <w:t>ности автомобильных дорог, находящихся</w:t>
      </w:r>
      <w:r w:rsidR="00FF7471" w:rsidRPr="00942182">
        <w:rPr>
          <w:sz w:val="28"/>
          <w:szCs w:val="28"/>
        </w:rPr>
        <w:t xml:space="preserve"> в собственности муниципальных обр</w:t>
      </w:r>
      <w:r w:rsidR="00FF7471" w:rsidRPr="00942182">
        <w:rPr>
          <w:sz w:val="28"/>
          <w:szCs w:val="28"/>
        </w:rPr>
        <w:t>а</w:t>
      </w:r>
      <w:r w:rsidR="00FF7471" w:rsidRPr="00942182">
        <w:rPr>
          <w:sz w:val="28"/>
          <w:szCs w:val="28"/>
        </w:rPr>
        <w:t>зований, с целью получения в бюджет поселения максимально возможного объ</w:t>
      </w:r>
      <w:r w:rsidR="00FF7471" w:rsidRPr="00942182">
        <w:rPr>
          <w:sz w:val="28"/>
          <w:szCs w:val="28"/>
        </w:rPr>
        <w:t>е</w:t>
      </w:r>
      <w:r w:rsidR="00FF7471" w:rsidRPr="00942182">
        <w:rPr>
          <w:sz w:val="28"/>
          <w:szCs w:val="28"/>
        </w:rPr>
        <w:t>ма поступлений по доходам от акцизов, Ревизионная комиссия рекомендует з</w:t>
      </w:r>
      <w:r w:rsidR="00FF7471" w:rsidRPr="00942182">
        <w:rPr>
          <w:sz w:val="28"/>
          <w:szCs w:val="28"/>
        </w:rPr>
        <w:t>а</w:t>
      </w:r>
      <w:r w:rsidR="00FF7471" w:rsidRPr="00942182">
        <w:rPr>
          <w:sz w:val="28"/>
          <w:szCs w:val="28"/>
        </w:rPr>
        <w:t>планировать мероприятия по регистрации права мун</w:t>
      </w:r>
      <w:r w:rsidR="00FF7471" w:rsidRPr="00942182">
        <w:rPr>
          <w:sz w:val="28"/>
          <w:szCs w:val="28"/>
        </w:rPr>
        <w:t>и</w:t>
      </w:r>
      <w:r w:rsidR="00FF7471" w:rsidRPr="00942182">
        <w:rPr>
          <w:sz w:val="28"/>
          <w:szCs w:val="28"/>
        </w:rPr>
        <w:t>ципальной собственности на автомобильные дороги местного зн</w:t>
      </w:r>
      <w:r w:rsidR="00FF7471" w:rsidRPr="00942182">
        <w:rPr>
          <w:sz w:val="28"/>
          <w:szCs w:val="28"/>
        </w:rPr>
        <w:t>а</w:t>
      </w:r>
      <w:r w:rsidR="00FF7471" w:rsidRPr="00942182">
        <w:rPr>
          <w:sz w:val="28"/>
          <w:szCs w:val="28"/>
        </w:rPr>
        <w:t>чения.</w:t>
      </w:r>
    </w:p>
    <w:p w:rsidR="000F5F42" w:rsidRDefault="000F5F42" w:rsidP="001A3C9F">
      <w:pPr>
        <w:widowControl w:val="0"/>
        <w:tabs>
          <w:tab w:val="num" w:pos="180"/>
        </w:tabs>
        <w:ind w:firstLine="709"/>
        <w:jc w:val="both"/>
        <w:rPr>
          <w:b/>
          <w:sz w:val="28"/>
          <w:szCs w:val="28"/>
        </w:rPr>
      </w:pPr>
    </w:p>
    <w:p w:rsidR="000538A5" w:rsidRPr="00FC18A7" w:rsidRDefault="000538A5" w:rsidP="001A3C9F">
      <w:pPr>
        <w:widowControl w:val="0"/>
        <w:tabs>
          <w:tab w:val="num" w:pos="180"/>
        </w:tabs>
        <w:ind w:firstLine="709"/>
        <w:jc w:val="both"/>
        <w:rPr>
          <w:b/>
          <w:sz w:val="28"/>
          <w:szCs w:val="28"/>
        </w:rPr>
      </w:pPr>
      <w:r w:rsidRPr="00FC18A7">
        <w:rPr>
          <w:b/>
          <w:sz w:val="28"/>
          <w:szCs w:val="28"/>
        </w:rPr>
        <w:t>Вывод:</w:t>
      </w:r>
    </w:p>
    <w:p w:rsidR="000538A5" w:rsidRPr="00FC18A7" w:rsidRDefault="000538A5" w:rsidP="001A3C9F">
      <w:pPr>
        <w:pStyle w:val="30"/>
        <w:widowControl w:val="0"/>
        <w:ind w:firstLine="709"/>
        <w:jc w:val="both"/>
        <w:rPr>
          <w:bCs/>
          <w:i/>
          <w:iCs/>
        </w:rPr>
      </w:pPr>
      <w:r w:rsidRPr="00FC18A7">
        <w:rPr>
          <w:b w:val="0"/>
          <w:bCs/>
        </w:rPr>
        <w:t xml:space="preserve">проект решения </w:t>
      </w:r>
      <w:r w:rsidR="00DC1D56">
        <w:rPr>
          <w:b w:val="0"/>
          <w:bCs/>
        </w:rPr>
        <w:t>Думы</w:t>
      </w:r>
      <w:r w:rsidRPr="00FC18A7">
        <w:rPr>
          <w:b w:val="0"/>
          <w:bCs/>
        </w:rPr>
        <w:t xml:space="preserve"> </w:t>
      </w:r>
      <w:r w:rsidR="0075667B" w:rsidRPr="00FC18A7">
        <w:rPr>
          <w:b w:val="0"/>
          <w:bCs/>
        </w:rPr>
        <w:t>Суксунского</w:t>
      </w:r>
      <w:r w:rsidRPr="00FC18A7">
        <w:rPr>
          <w:b w:val="0"/>
          <w:bCs/>
        </w:rPr>
        <w:t xml:space="preserve"> </w:t>
      </w:r>
      <w:r w:rsidR="00DC1D56">
        <w:rPr>
          <w:b w:val="0"/>
          <w:bCs/>
        </w:rPr>
        <w:t>городского поселения</w:t>
      </w:r>
      <w:r w:rsidRPr="00FC18A7">
        <w:rPr>
          <w:b w:val="0"/>
        </w:rPr>
        <w:t xml:space="preserve"> «О бюджете </w:t>
      </w:r>
      <w:r w:rsidR="00676A81" w:rsidRPr="00FC18A7">
        <w:rPr>
          <w:b w:val="0"/>
        </w:rPr>
        <w:t>Су</w:t>
      </w:r>
      <w:r w:rsidR="00676A81" w:rsidRPr="00FC18A7">
        <w:rPr>
          <w:b w:val="0"/>
        </w:rPr>
        <w:t>к</w:t>
      </w:r>
      <w:r w:rsidR="00676A81" w:rsidRPr="00FC18A7">
        <w:rPr>
          <w:b w:val="0"/>
        </w:rPr>
        <w:t>сунско</w:t>
      </w:r>
      <w:r w:rsidR="00F46BD9">
        <w:rPr>
          <w:b w:val="0"/>
        </w:rPr>
        <w:t>го</w:t>
      </w:r>
      <w:r w:rsidR="00676A81" w:rsidRPr="00FC18A7">
        <w:rPr>
          <w:b w:val="0"/>
        </w:rPr>
        <w:t xml:space="preserve"> </w:t>
      </w:r>
      <w:r w:rsidR="00DC1D56">
        <w:rPr>
          <w:b w:val="0"/>
        </w:rPr>
        <w:t>городско</w:t>
      </w:r>
      <w:r w:rsidR="00F46BD9">
        <w:rPr>
          <w:b w:val="0"/>
        </w:rPr>
        <w:t>го поселения</w:t>
      </w:r>
      <w:r w:rsidRPr="00FC18A7">
        <w:rPr>
          <w:b w:val="0"/>
        </w:rPr>
        <w:t xml:space="preserve"> на 201</w:t>
      </w:r>
      <w:r w:rsidR="00D651B5">
        <w:rPr>
          <w:b w:val="0"/>
        </w:rPr>
        <w:t>6</w:t>
      </w:r>
      <w:r w:rsidRPr="00FC18A7">
        <w:rPr>
          <w:b w:val="0"/>
        </w:rPr>
        <w:t xml:space="preserve"> год и </w:t>
      </w:r>
      <w:r w:rsidR="0094032F" w:rsidRPr="00FC18A7">
        <w:rPr>
          <w:b w:val="0"/>
        </w:rPr>
        <w:t xml:space="preserve">на </w:t>
      </w:r>
      <w:r w:rsidRPr="00FC18A7">
        <w:rPr>
          <w:b w:val="0"/>
        </w:rPr>
        <w:t>плановый период 201</w:t>
      </w:r>
      <w:r w:rsidR="00D651B5">
        <w:rPr>
          <w:b w:val="0"/>
        </w:rPr>
        <w:t>7</w:t>
      </w:r>
      <w:r w:rsidR="00360494" w:rsidRPr="00FC18A7">
        <w:rPr>
          <w:b w:val="0"/>
        </w:rPr>
        <w:t xml:space="preserve"> и 201</w:t>
      </w:r>
      <w:r w:rsidR="00D651B5">
        <w:rPr>
          <w:b w:val="0"/>
        </w:rPr>
        <w:t>8</w:t>
      </w:r>
      <w:r w:rsidRPr="00FC18A7">
        <w:rPr>
          <w:b w:val="0"/>
        </w:rPr>
        <w:t xml:space="preserve"> г</w:t>
      </w:r>
      <w:r w:rsidRPr="00FC18A7">
        <w:rPr>
          <w:b w:val="0"/>
        </w:rPr>
        <w:t>о</w:t>
      </w:r>
      <w:r w:rsidRPr="00FC18A7">
        <w:rPr>
          <w:b w:val="0"/>
        </w:rPr>
        <w:t>дов</w:t>
      </w:r>
      <w:r w:rsidRPr="00DC1D56">
        <w:rPr>
          <w:b w:val="0"/>
        </w:rPr>
        <w:t xml:space="preserve">» </w:t>
      </w:r>
      <w:r w:rsidRPr="00DC1D56">
        <w:rPr>
          <w:b w:val="0"/>
          <w:iCs/>
        </w:rPr>
        <w:t>рекомендуется</w:t>
      </w:r>
      <w:r w:rsidRPr="00DC1D56">
        <w:rPr>
          <w:b w:val="0"/>
        </w:rPr>
        <w:t xml:space="preserve"> </w:t>
      </w:r>
      <w:r w:rsidRPr="00DC1D56">
        <w:rPr>
          <w:b w:val="0"/>
          <w:iCs/>
        </w:rPr>
        <w:t xml:space="preserve">к принятию </w:t>
      </w:r>
      <w:r w:rsidR="009D3E2C">
        <w:rPr>
          <w:b w:val="0"/>
          <w:iCs/>
        </w:rPr>
        <w:t xml:space="preserve">в первом чтении </w:t>
      </w:r>
      <w:r w:rsidR="00DC1D56">
        <w:rPr>
          <w:b w:val="0"/>
          <w:bCs/>
        </w:rPr>
        <w:t>Думой</w:t>
      </w:r>
      <w:r w:rsidR="00DC1D56" w:rsidRPr="00FC18A7">
        <w:rPr>
          <w:b w:val="0"/>
          <w:bCs/>
        </w:rPr>
        <w:t xml:space="preserve"> Суксунского </w:t>
      </w:r>
      <w:r w:rsidR="00DC1D56">
        <w:rPr>
          <w:b w:val="0"/>
          <w:bCs/>
        </w:rPr>
        <w:t>городск</w:t>
      </w:r>
      <w:r w:rsidR="00DC1D56">
        <w:rPr>
          <w:b w:val="0"/>
          <w:bCs/>
        </w:rPr>
        <w:t>о</w:t>
      </w:r>
      <w:r w:rsidR="00DC1D56">
        <w:rPr>
          <w:b w:val="0"/>
          <w:bCs/>
        </w:rPr>
        <w:t>го п</w:t>
      </w:r>
      <w:r w:rsidR="00DC1D56">
        <w:rPr>
          <w:b w:val="0"/>
          <w:bCs/>
        </w:rPr>
        <w:t>о</w:t>
      </w:r>
      <w:r w:rsidR="00DC1D56">
        <w:rPr>
          <w:b w:val="0"/>
          <w:bCs/>
        </w:rPr>
        <w:t>селения</w:t>
      </w:r>
      <w:r w:rsidRPr="00FC18A7">
        <w:rPr>
          <w:b w:val="0"/>
        </w:rPr>
        <w:t>.</w:t>
      </w:r>
    </w:p>
    <w:p w:rsidR="000538A5" w:rsidRPr="00FC18A7" w:rsidRDefault="000538A5" w:rsidP="001A3C9F">
      <w:pPr>
        <w:widowControl w:val="0"/>
        <w:spacing w:line="240" w:lineRule="exact"/>
        <w:jc w:val="both"/>
        <w:rPr>
          <w:bCs/>
          <w:sz w:val="28"/>
          <w:szCs w:val="28"/>
        </w:rPr>
      </w:pPr>
    </w:p>
    <w:p w:rsidR="000538A5" w:rsidRPr="00FC18A7" w:rsidRDefault="000538A5" w:rsidP="001A3C9F">
      <w:pPr>
        <w:pStyle w:val="2"/>
        <w:keepNext w:val="0"/>
        <w:widowControl w:val="0"/>
        <w:spacing w:line="240" w:lineRule="exact"/>
      </w:pPr>
    </w:p>
    <w:p w:rsidR="0094032F" w:rsidRPr="00FC18A7" w:rsidRDefault="000538A5" w:rsidP="001A3C9F">
      <w:pPr>
        <w:pStyle w:val="2"/>
        <w:keepNext w:val="0"/>
        <w:widowControl w:val="0"/>
        <w:spacing w:line="240" w:lineRule="exact"/>
      </w:pPr>
      <w:r w:rsidRPr="00FC18A7">
        <w:t xml:space="preserve">Председатель </w:t>
      </w:r>
      <w:r w:rsidR="00360494" w:rsidRPr="00FC18A7">
        <w:t>Ревизионной комиссии</w:t>
      </w:r>
    </w:p>
    <w:p w:rsidR="00F9788A" w:rsidRDefault="0094032F" w:rsidP="001A3C9F">
      <w:pPr>
        <w:pStyle w:val="2"/>
        <w:keepNext w:val="0"/>
        <w:widowControl w:val="0"/>
        <w:spacing w:line="240" w:lineRule="exact"/>
      </w:pPr>
      <w:r w:rsidRPr="00FC18A7">
        <w:t>Суксунского муниципального района</w:t>
      </w:r>
      <w:r w:rsidR="000538A5">
        <w:t xml:space="preserve">                                  </w:t>
      </w:r>
      <w:r w:rsidR="00360494">
        <w:t xml:space="preserve">             </w:t>
      </w:r>
      <w:r w:rsidR="000538A5">
        <w:t xml:space="preserve">  </w:t>
      </w:r>
      <w:r>
        <w:t>О</w:t>
      </w:r>
      <w:r w:rsidR="00360494">
        <w:t>.</w:t>
      </w:r>
      <w:r>
        <w:t>Г</w:t>
      </w:r>
      <w:r w:rsidR="00360494">
        <w:t xml:space="preserve">. </w:t>
      </w:r>
      <w:r>
        <w:t>Туголук</w:t>
      </w:r>
      <w:r>
        <w:t>о</w:t>
      </w:r>
      <w:r>
        <w:t>ва</w:t>
      </w:r>
    </w:p>
    <w:sectPr w:rsidR="00F9788A" w:rsidSect="00111EA7">
      <w:headerReference w:type="even" r:id="rId10"/>
      <w:headerReference w:type="default" r:id="rId11"/>
      <w:pgSz w:w="11906" w:h="16838"/>
      <w:pgMar w:top="107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63" w:rsidRDefault="009F5863">
      <w:r>
        <w:separator/>
      </w:r>
    </w:p>
  </w:endnote>
  <w:endnote w:type="continuationSeparator" w:id="0">
    <w:p w:rsidR="009F5863" w:rsidRDefault="009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63" w:rsidRDefault="009F5863">
      <w:r>
        <w:separator/>
      </w:r>
    </w:p>
  </w:footnote>
  <w:footnote w:type="continuationSeparator" w:id="0">
    <w:p w:rsidR="009F5863" w:rsidRDefault="009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9" w:rsidRDefault="00D069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929" w:rsidRDefault="00D0692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9" w:rsidRDefault="00D069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69DE">
      <w:rPr>
        <w:rStyle w:val="a6"/>
        <w:noProof/>
      </w:rPr>
      <w:t>10</w:t>
    </w:r>
    <w:r>
      <w:rPr>
        <w:rStyle w:val="a6"/>
      </w:rPr>
      <w:fldChar w:fldCharType="end"/>
    </w:r>
  </w:p>
  <w:p w:rsidR="00D06929" w:rsidRDefault="00D0692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451"/>
    <w:multiLevelType w:val="hybridMultilevel"/>
    <w:tmpl w:val="F82425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82414"/>
    <w:multiLevelType w:val="hybridMultilevel"/>
    <w:tmpl w:val="5066E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879CD"/>
    <w:multiLevelType w:val="hybridMultilevel"/>
    <w:tmpl w:val="1ED058F0"/>
    <w:lvl w:ilvl="0" w:tplc="81F864D0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072AC6"/>
    <w:multiLevelType w:val="hybridMultilevel"/>
    <w:tmpl w:val="7434736A"/>
    <w:lvl w:ilvl="0" w:tplc="40FC50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BB4A3D"/>
    <w:multiLevelType w:val="hybridMultilevel"/>
    <w:tmpl w:val="A14C818A"/>
    <w:lvl w:ilvl="0" w:tplc="91001324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5">
    <w:nsid w:val="18A92E1C"/>
    <w:multiLevelType w:val="hybridMultilevel"/>
    <w:tmpl w:val="A282ED04"/>
    <w:lvl w:ilvl="0" w:tplc="D2D48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135525"/>
    <w:multiLevelType w:val="hybridMultilevel"/>
    <w:tmpl w:val="89DC54C4"/>
    <w:lvl w:ilvl="0" w:tplc="5CC8DF98">
      <w:start w:val="1"/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B0E7581"/>
    <w:multiLevelType w:val="hybridMultilevel"/>
    <w:tmpl w:val="C9B002C8"/>
    <w:lvl w:ilvl="0" w:tplc="CA326B2A">
      <w:start w:val="8"/>
      <w:numFmt w:val="bullet"/>
      <w:lvlText w:val="-"/>
      <w:lvlJc w:val="left"/>
      <w:pPr>
        <w:tabs>
          <w:tab w:val="num" w:pos="246"/>
        </w:tabs>
        <w:ind w:left="2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8">
    <w:nsid w:val="2DA41D6A"/>
    <w:multiLevelType w:val="hybridMultilevel"/>
    <w:tmpl w:val="CA1E90CC"/>
    <w:lvl w:ilvl="0" w:tplc="9A7C109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A04001"/>
    <w:multiLevelType w:val="hybridMultilevel"/>
    <w:tmpl w:val="5596E280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0">
    <w:nsid w:val="352B6A60"/>
    <w:multiLevelType w:val="hybridMultilevel"/>
    <w:tmpl w:val="A7EED9CC"/>
    <w:lvl w:ilvl="0" w:tplc="9CB65F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A04B3D"/>
    <w:multiLevelType w:val="hybridMultilevel"/>
    <w:tmpl w:val="10FE67C2"/>
    <w:lvl w:ilvl="0" w:tplc="C9FC74B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B3E2351"/>
    <w:multiLevelType w:val="hybridMultilevel"/>
    <w:tmpl w:val="D5A0EC80"/>
    <w:lvl w:ilvl="0" w:tplc="91AE32E4">
      <w:start w:val="1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C306EB3"/>
    <w:multiLevelType w:val="multilevel"/>
    <w:tmpl w:val="54F4A7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4">
    <w:nsid w:val="65E60844"/>
    <w:multiLevelType w:val="hybridMultilevel"/>
    <w:tmpl w:val="7A6AD3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BF72597"/>
    <w:multiLevelType w:val="hybridMultilevel"/>
    <w:tmpl w:val="6F36C852"/>
    <w:lvl w:ilvl="0" w:tplc="1CAA2ED8">
      <w:numFmt w:val="bullet"/>
      <w:lvlText w:val="-"/>
      <w:lvlJc w:val="left"/>
      <w:pPr>
        <w:tabs>
          <w:tab w:val="num" w:pos="2100"/>
        </w:tabs>
        <w:ind w:left="2100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D09437C"/>
    <w:multiLevelType w:val="hybridMultilevel"/>
    <w:tmpl w:val="5DE46A6A"/>
    <w:lvl w:ilvl="0" w:tplc="0C22B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0E2B28"/>
    <w:multiLevelType w:val="hybridMultilevel"/>
    <w:tmpl w:val="3B162D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197F63"/>
    <w:multiLevelType w:val="hybridMultilevel"/>
    <w:tmpl w:val="B644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5484D"/>
    <w:multiLevelType w:val="hybridMultilevel"/>
    <w:tmpl w:val="C0C4A942"/>
    <w:lvl w:ilvl="0" w:tplc="BD4A759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8D3A7A"/>
    <w:multiLevelType w:val="hybridMultilevel"/>
    <w:tmpl w:val="AA40CE46"/>
    <w:lvl w:ilvl="0" w:tplc="09FC5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2E341B"/>
    <w:multiLevelType w:val="hybridMultilevel"/>
    <w:tmpl w:val="6138178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21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15"/>
  </w:num>
  <w:num w:numId="13">
    <w:abstractNumId w:val="13"/>
  </w:num>
  <w:num w:numId="14">
    <w:abstractNumId w:val="1"/>
  </w:num>
  <w:num w:numId="15">
    <w:abstractNumId w:val="14"/>
  </w:num>
  <w:num w:numId="16">
    <w:abstractNumId w:val="17"/>
  </w:num>
  <w:num w:numId="17">
    <w:abstractNumId w:val="11"/>
  </w:num>
  <w:num w:numId="18">
    <w:abstractNumId w:val="19"/>
  </w:num>
  <w:num w:numId="19">
    <w:abstractNumId w:val="0"/>
  </w:num>
  <w:num w:numId="20">
    <w:abstractNumId w:val="9"/>
  </w:num>
  <w:num w:numId="21">
    <w:abstractNumId w:val="18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50"/>
    <w:rsid w:val="00001FD6"/>
    <w:rsid w:val="00011338"/>
    <w:rsid w:val="0002047D"/>
    <w:rsid w:val="000214C6"/>
    <w:rsid w:val="000236AE"/>
    <w:rsid w:val="00024520"/>
    <w:rsid w:val="00031FE1"/>
    <w:rsid w:val="000426D1"/>
    <w:rsid w:val="000437CE"/>
    <w:rsid w:val="000538A5"/>
    <w:rsid w:val="00057C8E"/>
    <w:rsid w:val="00065804"/>
    <w:rsid w:val="00065D75"/>
    <w:rsid w:val="00066896"/>
    <w:rsid w:val="00066E49"/>
    <w:rsid w:val="00067EAD"/>
    <w:rsid w:val="000708EF"/>
    <w:rsid w:val="00075D7A"/>
    <w:rsid w:val="00076833"/>
    <w:rsid w:val="00077264"/>
    <w:rsid w:val="00082324"/>
    <w:rsid w:val="00095D6E"/>
    <w:rsid w:val="00097F21"/>
    <w:rsid w:val="000A1DF3"/>
    <w:rsid w:val="000A3270"/>
    <w:rsid w:val="000B0DAA"/>
    <w:rsid w:val="000C28B6"/>
    <w:rsid w:val="000C2BBC"/>
    <w:rsid w:val="000D2D8F"/>
    <w:rsid w:val="000D4B1A"/>
    <w:rsid w:val="000D6A22"/>
    <w:rsid w:val="000F0F09"/>
    <w:rsid w:val="000F4345"/>
    <w:rsid w:val="000F5F42"/>
    <w:rsid w:val="001004AF"/>
    <w:rsid w:val="00105589"/>
    <w:rsid w:val="0010698E"/>
    <w:rsid w:val="001112C9"/>
    <w:rsid w:val="00111EA7"/>
    <w:rsid w:val="00112D60"/>
    <w:rsid w:val="00114D9B"/>
    <w:rsid w:val="00115AF7"/>
    <w:rsid w:val="00122E81"/>
    <w:rsid w:val="00126589"/>
    <w:rsid w:val="001417E5"/>
    <w:rsid w:val="00141B51"/>
    <w:rsid w:val="00143FE4"/>
    <w:rsid w:val="00150AEE"/>
    <w:rsid w:val="00151800"/>
    <w:rsid w:val="001522C7"/>
    <w:rsid w:val="00152C79"/>
    <w:rsid w:val="00152EE0"/>
    <w:rsid w:val="001538B8"/>
    <w:rsid w:val="00160D28"/>
    <w:rsid w:val="001620F0"/>
    <w:rsid w:val="001655FF"/>
    <w:rsid w:val="00165806"/>
    <w:rsid w:val="00174DCD"/>
    <w:rsid w:val="001775D3"/>
    <w:rsid w:val="00180409"/>
    <w:rsid w:val="00184279"/>
    <w:rsid w:val="001904B0"/>
    <w:rsid w:val="001910CC"/>
    <w:rsid w:val="00192E32"/>
    <w:rsid w:val="001957C6"/>
    <w:rsid w:val="001958EC"/>
    <w:rsid w:val="00196E82"/>
    <w:rsid w:val="00197BEC"/>
    <w:rsid w:val="001A0609"/>
    <w:rsid w:val="001A0619"/>
    <w:rsid w:val="001A13FD"/>
    <w:rsid w:val="001A22BA"/>
    <w:rsid w:val="001A2323"/>
    <w:rsid w:val="001A3C9F"/>
    <w:rsid w:val="001A68D6"/>
    <w:rsid w:val="001A692F"/>
    <w:rsid w:val="001B0043"/>
    <w:rsid w:val="001B662A"/>
    <w:rsid w:val="001B7495"/>
    <w:rsid w:val="001B7730"/>
    <w:rsid w:val="001C4D11"/>
    <w:rsid w:val="001D209C"/>
    <w:rsid w:val="001D2341"/>
    <w:rsid w:val="001E288D"/>
    <w:rsid w:val="001E46DA"/>
    <w:rsid w:val="001E68B9"/>
    <w:rsid w:val="001F33D6"/>
    <w:rsid w:val="001F4C46"/>
    <w:rsid w:val="001F6DED"/>
    <w:rsid w:val="002049C5"/>
    <w:rsid w:val="00205611"/>
    <w:rsid w:val="00215A2C"/>
    <w:rsid w:val="00224A82"/>
    <w:rsid w:val="00225C68"/>
    <w:rsid w:val="00227057"/>
    <w:rsid w:val="00227547"/>
    <w:rsid w:val="002307A6"/>
    <w:rsid w:val="00236821"/>
    <w:rsid w:val="00236D50"/>
    <w:rsid w:val="00240C33"/>
    <w:rsid w:val="002432CA"/>
    <w:rsid w:val="0024653B"/>
    <w:rsid w:val="0024723F"/>
    <w:rsid w:val="002553CA"/>
    <w:rsid w:val="00260126"/>
    <w:rsid w:val="002618E0"/>
    <w:rsid w:val="00263193"/>
    <w:rsid w:val="002650FA"/>
    <w:rsid w:val="00265244"/>
    <w:rsid w:val="00265D83"/>
    <w:rsid w:val="00266457"/>
    <w:rsid w:val="002724AA"/>
    <w:rsid w:val="00274A9E"/>
    <w:rsid w:val="00280A5A"/>
    <w:rsid w:val="00281374"/>
    <w:rsid w:val="00283A50"/>
    <w:rsid w:val="00284E2D"/>
    <w:rsid w:val="00286032"/>
    <w:rsid w:val="00294F2D"/>
    <w:rsid w:val="002B09A9"/>
    <w:rsid w:val="002B0A36"/>
    <w:rsid w:val="002B504B"/>
    <w:rsid w:val="002B6865"/>
    <w:rsid w:val="002C4DBA"/>
    <w:rsid w:val="002C502B"/>
    <w:rsid w:val="002C506D"/>
    <w:rsid w:val="002C53F6"/>
    <w:rsid w:val="002C557E"/>
    <w:rsid w:val="002C6A74"/>
    <w:rsid w:val="002D136C"/>
    <w:rsid w:val="002D32FD"/>
    <w:rsid w:val="002D3791"/>
    <w:rsid w:val="002D48CB"/>
    <w:rsid w:val="002D5394"/>
    <w:rsid w:val="002D5974"/>
    <w:rsid w:val="002E11BB"/>
    <w:rsid w:val="002E1722"/>
    <w:rsid w:val="002E3273"/>
    <w:rsid w:val="002E4504"/>
    <w:rsid w:val="002E6323"/>
    <w:rsid w:val="002F1749"/>
    <w:rsid w:val="002F5802"/>
    <w:rsid w:val="00303A56"/>
    <w:rsid w:val="00307CD6"/>
    <w:rsid w:val="00311664"/>
    <w:rsid w:val="00312AF0"/>
    <w:rsid w:val="00317700"/>
    <w:rsid w:val="00321AC8"/>
    <w:rsid w:val="00330535"/>
    <w:rsid w:val="00335F12"/>
    <w:rsid w:val="00341B9F"/>
    <w:rsid w:val="00343A86"/>
    <w:rsid w:val="0034647B"/>
    <w:rsid w:val="0035534D"/>
    <w:rsid w:val="00356C3A"/>
    <w:rsid w:val="00360053"/>
    <w:rsid w:val="00360302"/>
    <w:rsid w:val="00360494"/>
    <w:rsid w:val="003615B4"/>
    <w:rsid w:val="003625A7"/>
    <w:rsid w:val="0036605B"/>
    <w:rsid w:val="0037077C"/>
    <w:rsid w:val="00372176"/>
    <w:rsid w:val="0038079A"/>
    <w:rsid w:val="003810F6"/>
    <w:rsid w:val="00381270"/>
    <w:rsid w:val="00386E02"/>
    <w:rsid w:val="003902F5"/>
    <w:rsid w:val="0039768E"/>
    <w:rsid w:val="003A7217"/>
    <w:rsid w:val="003A78B5"/>
    <w:rsid w:val="003A79A3"/>
    <w:rsid w:val="003B0D0C"/>
    <w:rsid w:val="003B25D6"/>
    <w:rsid w:val="003B2C04"/>
    <w:rsid w:val="003B2FAA"/>
    <w:rsid w:val="003B309C"/>
    <w:rsid w:val="003B4722"/>
    <w:rsid w:val="003B5DE6"/>
    <w:rsid w:val="003B68AF"/>
    <w:rsid w:val="003C5FE3"/>
    <w:rsid w:val="003C6409"/>
    <w:rsid w:val="003D0BFD"/>
    <w:rsid w:val="003D7AF3"/>
    <w:rsid w:val="003E06EC"/>
    <w:rsid w:val="003E2116"/>
    <w:rsid w:val="003E2DBC"/>
    <w:rsid w:val="003E4371"/>
    <w:rsid w:val="003E5F7B"/>
    <w:rsid w:val="003E6C51"/>
    <w:rsid w:val="003E6E71"/>
    <w:rsid w:val="003F322B"/>
    <w:rsid w:val="00401B8A"/>
    <w:rsid w:val="004024AA"/>
    <w:rsid w:val="00403F79"/>
    <w:rsid w:val="0040595E"/>
    <w:rsid w:val="00406098"/>
    <w:rsid w:val="004068FB"/>
    <w:rsid w:val="00410BB4"/>
    <w:rsid w:val="00411D13"/>
    <w:rsid w:val="00415906"/>
    <w:rsid w:val="00416472"/>
    <w:rsid w:val="00417998"/>
    <w:rsid w:val="0042201F"/>
    <w:rsid w:val="004224E1"/>
    <w:rsid w:val="0042333E"/>
    <w:rsid w:val="00427002"/>
    <w:rsid w:val="00427DCB"/>
    <w:rsid w:val="00434C45"/>
    <w:rsid w:val="00443C5B"/>
    <w:rsid w:val="00445A63"/>
    <w:rsid w:val="004467A7"/>
    <w:rsid w:val="00457477"/>
    <w:rsid w:val="004640EB"/>
    <w:rsid w:val="00467E5A"/>
    <w:rsid w:val="00472728"/>
    <w:rsid w:val="00473133"/>
    <w:rsid w:val="004733DE"/>
    <w:rsid w:val="0048242B"/>
    <w:rsid w:val="00483FD9"/>
    <w:rsid w:val="004A0597"/>
    <w:rsid w:val="004A19DD"/>
    <w:rsid w:val="004A2D98"/>
    <w:rsid w:val="004A462E"/>
    <w:rsid w:val="004A58CF"/>
    <w:rsid w:val="004A6804"/>
    <w:rsid w:val="004B11D6"/>
    <w:rsid w:val="004B1F04"/>
    <w:rsid w:val="004B3D41"/>
    <w:rsid w:val="004B5637"/>
    <w:rsid w:val="004D0F1C"/>
    <w:rsid w:val="004D6F96"/>
    <w:rsid w:val="004E181A"/>
    <w:rsid w:val="004E6FA3"/>
    <w:rsid w:val="004F56B9"/>
    <w:rsid w:val="004F67A9"/>
    <w:rsid w:val="00500017"/>
    <w:rsid w:val="00504618"/>
    <w:rsid w:val="00504C41"/>
    <w:rsid w:val="00504F8D"/>
    <w:rsid w:val="00505092"/>
    <w:rsid w:val="00512B78"/>
    <w:rsid w:val="00512D83"/>
    <w:rsid w:val="0051797A"/>
    <w:rsid w:val="0052050C"/>
    <w:rsid w:val="005268BE"/>
    <w:rsid w:val="00535E26"/>
    <w:rsid w:val="00536E65"/>
    <w:rsid w:val="00537C47"/>
    <w:rsid w:val="00542B99"/>
    <w:rsid w:val="005465C3"/>
    <w:rsid w:val="00551640"/>
    <w:rsid w:val="00552C90"/>
    <w:rsid w:val="00553544"/>
    <w:rsid w:val="0055442B"/>
    <w:rsid w:val="005557EF"/>
    <w:rsid w:val="00556045"/>
    <w:rsid w:val="005567E2"/>
    <w:rsid w:val="005623EC"/>
    <w:rsid w:val="00563E9E"/>
    <w:rsid w:val="00565183"/>
    <w:rsid w:val="005715C0"/>
    <w:rsid w:val="00571EB5"/>
    <w:rsid w:val="005731B1"/>
    <w:rsid w:val="0057539A"/>
    <w:rsid w:val="00580C81"/>
    <w:rsid w:val="005835EA"/>
    <w:rsid w:val="00585C83"/>
    <w:rsid w:val="00585F3E"/>
    <w:rsid w:val="005A0EAE"/>
    <w:rsid w:val="005A7AA6"/>
    <w:rsid w:val="005B1507"/>
    <w:rsid w:val="005B7638"/>
    <w:rsid w:val="005C266A"/>
    <w:rsid w:val="005D2824"/>
    <w:rsid w:val="005E2680"/>
    <w:rsid w:val="005E277F"/>
    <w:rsid w:val="005E325A"/>
    <w:rsid w:val="005F2484"/>
    <w:rsid w:val="005F47E7"/>
    <w:rsid w:val="00602305"/>
    <w:rsid w:val="00610182"/>
    <w:rsid w:val="006107BB"/>
    <w:rsid w:val="00613F9A"/>
    <w:rsid w:val="006170D5"/>
    <w:rsid w:val="006240FD"/>
    <w:rsid w:val="006246D5"/>
    <w:rsid w:val="00624CFD"/>
    <w:rsid w:val="00635177"/>
    <w:rsid w:val="006357FD"/>
    <w:rsid w:val="0063754A"/>
    <w:rsid w:val="00644A7A"/>
    <w:rsid w:val="00646AAB"/>
    <w:rsid w:val="006516F1"/>
    <w:rsid w:val="0065237B"/>
    <w:rsid w:val="00656A6C"/>
    <w:rsid w:val="00656F69"/>
    <w:rsid w:val="00662937"/>
    <w:rsid w:val="00664A8F"/>
    <w:rsid w:val="00670C78"/>
    <w:rsid w:val="006710D5"/>
    <w:rsid w:val="00673F9D"/>
    <w:rsid w:val="00676A81"/>
    <w:rsid w:val="0068079B"/>
    <w:rsid w:val="006838D0"/>
    <w:rsid w:val="00686165"/>
    <w:rsid w:val="00686EF2"/>
    <w:rsid w:val="006902D8"/>
    <w:rsid w:val="0069426A"/>
    <w:rsid w:val="006950AD"/>
    <w:rsid w:val="00695B19"/>
    <w:rsid w:val="006A00DC"/>
    <w:rsid w:val="006A5CC3"/>
    <w:rsid w:val="006A735F"/>
    <w:rsid w:val="006A7F9C"/>
    <w:rsid w:val="006B0D69"/>
    <w:rsid w:val="006B1E88"/>
    <w:rsid w:val="006B58A4"/>
    <w:rsid w:val="006C301E"/>
    <w:rsid w:val="006C7475"/>
    <w:rsid w:val="006D3E99"/>
    <w:rsid w:val="006D53C5"/>
    <w:rsid w:val="006D726E"/>
    <w:rsid w:val="006E0464"/>
    <w:rsid w:val="006E5154"/>
    <w:rsid w:val="006E5754"/>
    <w:rsid w:val="006F0182"/>
    <w:rsid w:val="006F0E8A"/>
    <w:rsid w:val="006F2A87"/>
    <w:rsid w:val="006F3828"/>
    <w:rsid w:val="006F3C07"/>
    <w:rsid w:val="006F5A6A"/>
    <w:rsid w:val="006F7100"/>
    <w:rsid w:val="00701B5F"/>
    <w:rsid w:val="0071016D"/>
    <w:rsid w:val="00711D7C"/>
    <w:rsid w:val="00712238"/>
    <w:rsid w:val="007154D5"/>
    <w:rsid w:val="0071645E"/>
    <w:rsid w:val="007277B7"/>
    <w:rsid w:val="00732064"/>
    <w:rsid w:val="00733C2E"/>
    <w:rsid w:val="00735F12"/>
    <w:rsid w:val="007362AC"/>
    <w:rsid w:val="007465D8"/>
    <w:rsid w:val="00754C01"/>
    <w:rsid w:val="007550D4"/>
    <w:rsid w:val="00755A1B"/>
    <w:rsid w:val="0075667B"/>
    <w:rsid w:val="00761826"/>
    <w:rsid w:val="00763960"/>
    <w:rsid w:val="00763B90"/>
    <w:rsid w:val="007662AC"/>
    <w:rsid w:val="00770CD1"/>
    <w:rsid w:val="00771F32"/>
    <w:rsid w:val="00771FB7"/>
    <w:rsid w:val="00774454"/>
    <w:rsid w:val="00780CFF"/>
    <w:rsid w:val="0078189C"/>
    <w:rsid w:val="00781D3A"/>
    <w:rsid w:val="00787F19"/>
    <w:rsid w:val="0079149A"/>
    <w:rsid w:val="0079263A"/>
    <w:rsid w:val="00792AB6"/>
    <w:rsid w:val="007A3052"/>
    <w:rsid w:val="007A417D"/>
    <w:rsid w:val="007A4AE1"/>
    <w:rsid w:val="007A5462"/>
    <w:rsid w:val="007A5A21"/>
    <w:rsid w:val="007A6A91"/>
    <w:rsid w:val="007B0742"/>
    <w:rsid w:val="007B5720"/>
    <w:rsid w:val="007C085C"/>
    <w:rsid w:val="007C29F2"/>
    <w:rsid w:val="007C49F4"/>
    <w:rsid w:val="007C77C3"/>
    <w:rsid w:val="007D3390"/>
    <w:rsid w:val="007E7CAF"/>
    <w:rsid w:val="007F24B6"/>
    <w:rsid w:val="007F25C8"/>
    <w:rsid w:val="00802ED9"/>
    <w:rsid w:val="00806D6D"/>
    <w:rsid w:val="00812167"/>
    <w:rsid w:val="00815C5B"/>
    <w:rsid w:val="0082024F"/>
    <w:rsid w:val="00827127"/>
    <w:rsid w:val="00830800"/>
    <w:rsid w:val="00830D65"/>
    <w:rsid w:val="00833F0F"/>
    <w:rsid w:val="008358D9"/>
    <w:rsid w:val="008411C5"/>
    <w:rsid w:val="00843370"/>
    <w:rsid w:val="008443FD"/>
    <w:rsid w:val="008520C5"/>
    <w:rsid w:val="00852D8A"/>
    <w:rsid w:val="00855390"/>
    <w:rsid w:val="00864D05"/>
    <w:rsid w:val="00870F62"/>
    <w:rsid w:val="008765AC"/>
    <w:rsid w:val="00876AB7"/>
    <w:rsid w:val="00881D91"/>
    <w:rsid w:val="00882F99"/>
    <w:rsid w:val="00884985"/>
    <w:rsid w:val="008851BE"/>
    <w:rsid w:val="008902DD"/>
    <w:rsid w:val="00890FAE"/>
    <w:rsid w:val="00891F0B"/>
    <w:rsid w:val="008935BA"/>
    <w:rsid w:val="008970EB"/>
    <w:rsid w:val="00897D3B"/>
    <w:rsid w:val="008A00AA"/>
    <w:rsid w:val="008A19C3"/>
    <w:rsid w:val="008A4B93"/>
    <w:rsid w:val="008A5714"/>
    <w:rsid w:val="008A7A7C"/>
    <w:rsid w:val="008B0F44"/>
    <w:rsid w:val="008B348C"/>
    <w:rsid w:val="008B4BA9"/>
    <w:rsid w:val="008B588E"/>
    <w:rsid w:val="008B59D5"/>
    <w:rsid w:val="008B62D8"/>
    <w:rsid w:val="008C1612"/>
    <w:rsid w:val="008C59EF"/>
    <w:rsid w:val="008D2D73"/>
    <w:rsid w:val="008D5911"/>
    <w:rsid w:val="008E00B9"/>
    <w:rsid w:val="008E0A4A"/>
    <w:rsid w:val="008E12E0"/>
    <w:rsid w:val="008E3C9A"/>
    <w:rsid w:val="008E568A"/>
    <w:rsid w:val="008E65CF"/>
    <w:rsid w:val="008E6C1E"/>
    <w:rsid w:val="008F1CF0"/>
    <w:rsid w:val="009030B8"/>
    <w:rsid w:val="009032A5"/>
    <w:rsid w:val="009036F4"/>
    <w:rsid w:val="00904C84"/>
    <w:rsid w:val="009130E9"/>
    <w:rsid w:val="00914AF8"/>
    <w:rsid w:val="0091588A"/>
    <w:rsid w:val="00916698"/>
    <w:rsid w:val="009223B4"/>
    <w:rsid w:val="00926B31"/>
    <w:rsid w:val="0093583B"/>
    <w:rsid w:val="0094032F"/>
    <w:rsid w:val="0094074C"/>
    <w:rsid w:val="009412E3"/>
    <w:rsid w:val="00942182"/>
    <w:rsid w:val="009438D7"/>
    <w:rsid w:val="009508D5"/>
    <w:rsid w:val="0095152B"/>
    <w:rsid w:val="00956F2A"/>
    <w:rsid w:val="00965517"/>
    <w:rsid w:val="009746D4"/>
    <w:rsid w:val="00977793"/>
    <w:rsid w:val="009940A4"/>
    <w:rsid w:val="009940C6"/>
    <w:rsid w:val="00996A76"/>
    <w:rsid w:val="009B0D97"/>
    <w:rsid w:val="009B4F39"/>
    <w:rsid w:val="009C128A"/>
    <w:rsid w:val="009C1BF3"/>
    <w:rsid w:val="009C56AE"/>
    <w:rsid w:val="009C678D"/>
    <w:rsid w:val="009D3E2C"/>
    <w:rsid w:val="009D602B"/>
    <w:rsid w:val="009F1C10"/>
    <w:rsid w:val="009F48BC"/>
    <w:rsid w:val="009F5863"/>
    <w:rsid w:val="00A123D8"/>
    <w:rsid w:val="00A12E02"/>
    <w:rsid w:val="00A16CA9"/>
    <w:rsid w:val="00A3276F"/>
    <w:rsid w:val="00A342CC"/>
    <w:rsid w:val="00A3441D"/>
    <w:rsid w:val="00A36EE5"/>
    <w:rsid w:val="00A42006"/>
    <w:rsid w:val="00A44CBD"/>
    <w:rsid w:val="00A51204"/>
    <w:rsid w:val="00A527BC"/>
    <w:rsid w:val="00A55578"/>
    <w:rsid w:val="00A55B4E"/>
    <w:rsid w:val="00A57F47"/>
    <w:rsid w:val="00A61391"/>
    <w:rsid w:val="00A65378"/>
    <w:rsid w:val="00A76B46"/>
    <w:rsid w:val="00A8687D"/>
    <w:rsid w:val="00A8788A"/>
    <w:rsid w:val="00A90086"/>
    <w:rsid w:val="00A93C61"/>
    <w:rsid w:val="00A94DA2"/>
    <w:rsid w:val="00A955CF"/>
    <w:rsid w:val="00A979FC"/>
    <w:rsid w:val="00AA1C4F"/>
    <w:rsid w:val="00AA71A6"/>
    <w:rsid w:val="00AB3D2E"/>
    <w:rsid w:val="00AB57E2"/>
    <w:rsid w:val="00AB6AFA"/>
    <w:rsid w:val="00AC439B"/>
    <w:rsid w:val="00AC7E94"/>
    <w:rsid w:val="00AD6047"/>
    <w:rsid w:val="00AD6D24"/>
    <w:rsid w:val="00AD7063"/>
    <w:rsid w:val="00AE0E8F"/>
    <w:rsid w:val="00AE14FC"/>
    <w:rsid w:val="00AE2321"/>
    <w:rsid w:val="00AE2893"/>
    <w:rsid w:val="00B032D2"/>
    <w:rsid w:val="00B03A54"/>
    <w:rsid w:val="00B04A73"/>
    <w:rsid w:val="00B06F10"/>
    <w:rsid w:val="00B100C3"/>
    <w:rsid w:val="00B10221"/>
    <w:rsid w:val="00B11B5B"/>
    <w:rsid w:val="00B1451B"/>
    <w:rsid w:val="00B22D40"/>
    <w:rsid w:val="00B24B0A"/>
    <w:rsid w:val="00B271BF"/>
    <w:rsid w:val="00B3103D"/>
    <w:rsid w:val="00B33D2C"/>
    <w:rsid w:val="00B34291"/>
    <w:rsid w:val="00B369F2"/>
    <w:rsid w:val="00B37AFA"/>
    <w:rsid w:val="00B42718"/>
    <w:rsid w:val="00B44282"/>
    <w:rsid w:val="00B45889"/>
    <w:rsid w:val="00B4602E"/>
    <w:rsid w:val="00B46CDD"/>
    <w:rsid w:val="00B502D3"/>
    <w:rsid w:val="00B51F4A"/>
    <w:rsid w:val="00B536E2"/>
    <w:rsid w:val="00B61BE9"/>
    <w:rsid w:val="00B61FF4"/>
    <w:rsid w:val="00B6542C"/>
    <w:rsid w:val="00B7194E"/>
    <w:rsid w:val="00B74E86"/>
    <w:rsid w:val="00B7734F"/>
    <w:rsid w:val="00B7781D"/>
    <w:rsid w:val="00B779F4"/>
    <w:rsid w:val="00B8236F"/>
    <w:rsid w:val="00B8256A"/>
    <w:rsid w:val="00B905AA"/>
    <w:rsid w:val="00B90E4F"/>
    <w:rsid w:val="00B922EE"/>
    <w:rsid w:val="00B97364"/>
    <w:rsid w:val="00BA18CF"/>
    <w:rsid w:val="00BA5FF2"/>
    <w:rsid w:val="00BA6B98"/>
    <w:rsid w:val="00BA6C22"/>
    <w:rsid w:val="00BA7B1D"/>
    <w:rsid w:val="00BB12E6"/>
    <w:rsid w:val="00BB260D"/>
    <w:rsid w:val="00BB522D"/>
    <w:rsid w:val="00BB719F"/>
    <w:rsid w:val="00BC1780"/>
    <w:rsid w:val="00BC1818"/>
    <w:rsid w:val="00BC7064"/>
    <w:rsid w:val="00BD0E3A"/>
    <w:rsid w:val="00BD36B0"/>
    <w:rsid w:val="00BD3702"/>
    <w:rsid w:val="00BD39FB"/>
    <w:rsid w:val="00BD3BC9"/>
    <w:rsid w:val="00BE12D3"/>
    <w:rsid w:val="00BE1671"/>
    <w:rsid w:val="00BF4EA2"/>
    <w:rsid w:val="00C007AE"/>
    <w:rsid w:val="00C01A41"/>
    <w:rsid w:val="00C03EA1"/>
    <w:rsid w:val="00C0687A"/>
    <w:rsid w:val="00C11008"/>
    <w:rsid w:val="00C134A4"/>
    <w:rsid w:val="00C25156"/>
    <w:rsid w:val="00C3584A"/>
    <w:rsid w:val="00C36736"/>
    <w:rsid w:val="00C3676C"/>
    <w:rsid w:val="00C378FB"/>
    <w:rsid w:val="00C409F2"/>
    <w:rsid w:val="00C417A3"/>
    <w:rsid w:val="00C447CD"/>
    <w:rsid w:val="00C46F74"/>
    <w:rsid w:val="00C50DF0"/>
    <w:rsid w:val="00C55892"/>
    <w:rsid w:val="00C6770D"/>
    <w:rsid w:val="00C71505"/>
    <w:rsid w:val="00C723D3"/>
    <w:rsid w:val="00C73AE5"/>
    <w:rsid w:val="00C73E09"/>
    <w:rsid w:val="00C806BC"/>
    <w:rsid w:val="00C81CEB"/>
    <w:rsid w:val="00C826E5"/>
    <w:rsid w:val="00C84EB7"/>
    <w:rsid w:val="00C84F44"/>
    <w:rsid w:val="00C870B9"/>
    <w:rsid w:val="00C87DC4"/>
    <w:rsid w:val="00C90C87"/>
    <w:rsid w:val="00C9194A"/>
    <w:rsid w:val="00C9283C"/>
    <w:rsid w:val="00C944BB"/>
    <w:rsid w:val="00CA2DB2"/>
    <w:rsid w:val="00CA3B93"/>
    <w:rsid w:val="00CA776F"/>
    <w:rsid w:val="00CB10A2"/>
    <w:rsid w:val="00CB4390"/>
    <w:rsid w:val="00CC5616"/>
    <w:rsid w:val="00CC6531"/>
    <w:rsid w:val="00CC6C7C"/>
    <w:rsid w:val="00CD2805"/>
    <w:rsid w:val="00CD3279"/>
    <w:rsid w:val="00CD6288"/>
    <w:rsid w:val="00CD7762"/>
    <w:rsid w:val="00CE1CBF"/>
    <w:rsid w:val="00CE21ED"/>
    <w:rsid w:val="00CE69DE"/>
    <w:rsid w:val="00CE79B1"/>
    <w:rsid w:val="00CF4630"/>
    <w:rsid w:val="00CF70A6"/>
    <w:rsid w:val="00D000B4"/>
    <w:rsid w:val="00D05CDD"/>
    <w:rsid w:val="00D06929"/>
    <w:rsid w:val="00D06F33"/>
    <w:rsid w:val="00D07108"/>
    <w:rsid w:val="00D1158F"/>
    <w:rsid w:val="00D14001"/>
    <w:rsid w:val="00D14029"/>
    <w:rsid w:val="00D14F32"/>
    <w:rsid w:val="00D21EFD"/>
    <w:rsid w:val="00D25121"/>
    <w:rsid w:val="00D25B4E"/>
    <w:rsid w:val="00D278E0"/>
    <w:rsid w:val="00D351AF"/>
    <w:rsid w:val="00D3779C"/>
    <w:rsid w:val="00D37A63"/>
    <w:rsid w:val="00D43D28"/>
    <w:rsid w:val="00D451A2"/>
    <w:rsid w:val="00D5009B"/>
    <w:rsid w:val="00D513EA"/>
    <w:rsid w:val="00D538FC"/>
    <w:rsid w:val="00D56FAA"/>
    <w:rsid w:val="00D5707F"/>
    <w:rsid w:val="00D57E43"/>
    <w:rsid w:val="00D60CB9"/>
    <w:rsid w:val="00D651B5"/>
    <w:rsid w:val="00D67238"/>
    <w:rsid w:val="00D715EF"/>
    <w:rsid w:val="00D719D5"/>
    <w:rsid w:val="00D76850"/>
    <w:rsid w:val="00D8019E"/>
    <w:rsid w:val="00D80970"/>
    <w:rsid w:val="00D8107F"/>
    <w:rsid w:val="00D84EAE"/>
    <w:rsid w:val="00D90040"/>
    <w:rsid w:val="00D92520"/>
    <w:rsid w:val="00D93D07"/>
    <w:rsid w:val="00D94B9C"/>
    <w:rsid w:val="00D95135"/>
    <w:rsid w:val="00D956E2"/>
    <w:rsid w:val="00D9571F"/>
    <w:rsid w:val="00DA07C4"/>
    <w:rsid w:val="00DA23FF"/>
    <w:rsid w:val="00DA39DA"/>
    <w:rsid w:val="00DA5CA6"/>
    <w:rsid w:val="00DB33D1"/>
    <w:rsid w:val="00DB4FF7"/>
    <w:rsid w:val="00DC1D56"/>
    <w:rsid w:val="00DC25A5"/>
    <w:rsid w:val="00DC2A1D"/>
    <w:rsid w:val="00DC394D"/>
    <w:rsid w:val="00DC4C2C"/>
    <w:rsid w:val="00DC5B3B"/>
    <w:rsid w:val="00DC7168"/>
    <w:rsid w:val="00DD245D"/>
    <w:rsid w:val="00DD36F7"/>
    <w:rsid w:val="00DD4A44"/>
    <w:rsid w:val="00DE2F3A"/>
    <w:rsid w:val="00DE40FD"/>
    <w:rsid w:val="00DE5AED"/>
    <w:rsid w:val="00DF384D"/>
    <w:rsid w:val="00DF6A35"/>
    <w:rsid w:val="00E02109"/>
    <w:rsid w:val="00E02BF7"/>
    <w:rsid w:val="00E03A5E"/>
    <w:rsid w:val="00E0431A"/>
    <w:rsid w:val="00E206E2"/>
    <w:rsid w:val="00E20DA7"/>
    <w:rsid w:val="00E21570"/>
    <w:rsid w:val="00E22756"/>
    <w:rsid w:val="00E2746A"/>
    <w:rsid w:val="00E35D65"/>
    <w:rsid w:val="00E3647A"/>
    <w:rsid w:val="00E371EA"/>
    <w:rsid w:val="00E373A2"/>
    <w:rsid w:val="00E37BF2"/>
    <w:rsid w:val="00E47811"/>
    <w:rsid w:val="00E47DBF"/>
    <w:rsid w:val="00E52171"/>
    <w:rsid w:val="00E52392"/>
    <w:rsid w:val="00E539CB"/>
    <w:rsid w:val="00E56033"/>
    <w:rsid w:val="00E60380"/>
    <w:rsid w:val="00E616DD"/>
    <w:rsid w:val="00E658FA"/>
    <w:rsid w:val="00E67819"/>
    <w:rsid w:val="00E807F5"/>
    <w:rsid w:val="00E80E7C"/>
    <w:rsid w:val="00E8115A"/>
    <w:rsid w:val="00E858DB"/>
    <w:rsid w:val="00E870F1"/>
    <w:rsid w:val="00E918AC"/>
    <w:rsid w:val="00E966A3"/>
    <w:rsid w:val="00EA02AD"/>
    <w:rsid w:val="00EA08D3"/>
    <w:rsid w:val="00EA3C37"/>
    <w:rsid w:val="00EC45B6"/>
    <w:rsid w:val="00ED39C7"/>
    <w:rsid w:val="00ED4049"/>
    <w:rsid w:val="00ED62DF"/>
    <w:rsid w:val="00ED6F28"/>
    <w:rsid w:val="00EE29E9"/>
    <w:rsid w:val="00EE2C39"/>
    <w:rsid w:val="00EE4E68"/>
    <w:rsid w:val="00EE7937"/>
    <w:rsid w:val="00EF0413"/>
    <w:rsid w:val="00EF2099"/>
    <w:rsid w:val="00EF289C"/>
    <w:rsid w:val="00EF3993"/>
    <w:rsid w:val="00EF50E3"/>
    <w:rsid w:val="00EF5A79"/>
    <w:rsid w:val="00F11D21"/>
    <w:rsid w:val="00F16C95"/>
    <w:rsid w:val="00F21EA7"/>
    <w:rsid w:val="00F2562B"/>
    <w:rsid w:val="00F46BD9"/>
    <w:rsid w:val="00F529BE"/>
    <w:rsid w:val="00F53B9F"/>
    <w:rsid w:val="00F57988"/>
    <w:rsid w:val="00F60DAB"/>
    <w:rsid w:val="00F62B84"/>
    <w:rsid w:val="00F631C1"/>
    <w:rsid w:val="00F65077"/>
    <w:rsid w:val="00F71E6D"/>
    <w:rsid w:val="00F71FD4"/>
    <w:rsid w:val="00F7305D"/>
    <w:rsid w:val="00F738A7"/>
    <w:rsid w:val="00F7395E"/>
    <w:rsid w:val="00F74BB8"/>
    <w:rsid w:val="00F812D4"/>
    <w:rsid w:val="00F82A3B"/>
    <w:rsid w:val="00F83A51"/>
    <w:rsid w:val="00F8533F"/>
    <w:rsid w:val="00F93A3F"/>
    <w:rsid w:val="00F95AF4"/>
    <w:rsid w:val="00F9631A"/>
    <w:rsid w:val="00F976CC"/>
    <w:rsid w:val="00F9788A"/>
    <w:rsid w:val="00FA2C2F"/>
    <w:rsid w:val="00FA496D"/>
    <w:rsid w:val="00FA767F"/>
    <w:rsid w:val="00FB3F6E"/>
    <w:rsid w:val="00FB456A"/>
    <w:rsid w:val="00FC053F"/>
    <w:rsid w:val="00FC18A7"/>
    <w:rsid w:val="00FC5D02"/>
    <w:rsid w:val="00FE53C3"/>
    <w:rsid w:val="00FF0CF0"/>
    <w:rsid w:val="00FF4E44"/>
    <w:rsid w:val="00FF6003"/>
    <w:rsid w:val="00FF62D0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684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ind w:left="57" w:firstLine="627"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Cs/>
      <w:i/>
      <w:iCs/>
      <w:sz w:val="28"/>
      <w:szCs w:val="28"/>
    </w:rPr>
  </w:style>
  <w:style w:type="paragraph" w:styleId="21">
    <w:name w:val="Body Text Indent 2"/>
    <w:basedOn w:val="a"/>
    <w:pPr>
      <w:tabs>
        <w:tab w:val="num" w:pos="57"/>
      </w:tabs>
      <w:ind w:firstLine="360"/>
      <w:jc w:val="both"/>
    </w:pPr>
    <w:rPr>
      <w:bCs/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2">
    <w:name w:val="Body Text 2"/>
    <w:basedOn w:val="a"/>
    <w:pPr>
      <w:jc w:val="both"/>
    </w:pPr>
    <w:rPr>
      <w:bCs/>
      <w:sz w:val="28"/>
      <w:szCs w:val="28"/>
    </w:rPr>
  </w:style>
  <w:style w:type="paragraph" w:styleId="a7">
    <w:name w:val="Body Text Indent"/>
    <w:basedOn w:val="a"/>
    <w:link w:val="a8"/>
    <w:pPr>
      <w:tabs>
        <w:tab w:val="num" w:pos="57"/>
      </w:tabs>
      <w:ind w:left="-180" w:firstLine="1080"/>
      <w:jc w:val="both"/>
    </w:pPr>
    <w:rPr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sz w:val="28"/>
      <w:szCs w:val="28"/>
    </w:rPr>
  </w:style>
  <w:style w:type="paragraph" w:styleId="31">
    <w:name w:val="Body Text Indent 3"/>
    <w:basedOn w:val="a"/>
    <w:link w:val="32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qFormat/>
    <w:pPr>
      <w:jc w:val="center"/>
    </w:pPr>
    <w:rPr>
      <w:b/>
      <w:bCs/>
      <w:sz w:val="28"/>
    </w:rPr>
  </w:style>
  <w:style w:type="paragraph" w:customStyle="1" w:styleId="aa">
    <w:name w:val="Текст акта"/>
    <w:link w:val="a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Block Text"/>
    <w:basedOn w:val="a"/>
    <w:pPr>
      <w:spacing w:line="320" w:lineRule="exact"/>
      <w:ind w:left="567" w:right="567" w:firstLine="709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C7168"/>
    <w:rPr>
      <w:b/>
      <w:sz w:val="24"/>
      <w:szCs w:val="28"/>
    </w:rPr>
  </w:style>
  <w:style w:type="character" w:customStyle="1" w:styleId="20">
    <w:name w:val="Заголовок 2 Знак"/>
    <w:link w:val="2"/>
    <w:rsid w:val="00DC7168"/>
    <w:rPr>
      <w:bCs/>
      <w:sz w:val="28"/>
      <w:szCs w:val="28"/>
    </w:rPr>
  </w:style>
  <w:style w:type="character" w:customStyle="1" w:styleId="a4">
    <w:name w:val="Основной текст Знак"/>
    <w:link w:val="a3"/>
    <w:rsid w:val="00DC7168"/>
    <w:rPr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7168"/>
    <w:rPr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DC7168"/>
    <w:rPr>
      <w:sz w:val="28"/>
    </w:rPr>
  </w:style>
  <w:style w:type="paragraph" w:customStyle="1" w:styleId="ConsPlusNormal">
    <w:name w:val="ConsPlusNormal"/>
    <w:rsid w:val="00DC7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536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536E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7305D"/>
    <w:pPr>
      <w:ind w:left="708"/>
    </w:pPr>
  </w:style>
  <w:style w:type="character" w:customStyle="1" w:styleId="ab">
    <w:name w:val="Текст акта Знак"/>
    <w:link w:val="aa"/>
    <w:rsid w:val="00F7305D"/>
    <w:rPr>
      <w:sz w:val="28"/>
      <w:szCs w:val="24"/>
    </w:rPr>
  </w:style>
  <w:style w:type="paragraph" w:customStyle="1" w:styleId="af1">
    <w:name w:val="ЭЭГ"/>
    <w:basedOn w:val="a"/>
    <w:rsid w:val="003E5F7B"/>
    <w:pPr>
      <w:spacing w:line="360" w:lineRule="auto"/>
      <w:ind w:firstLine="720"/>
      <w:jc w:val="both"/>
    </w:pPr>
  </w:style>
  <w:style w:type="paragraph" w:styleId="af2">
    <w:name w:val="Normal (Web)"/>
    <w:basedOn w:val="a"/>
    <w:uiPriority w:val="99"/>
    <w:unhideWhenUsed/>
    <w:rsid w:val="00B905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684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ind w:left="57" w:firstLine="627"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Cs/>
      <w:i/>
      <w:iCs/>
      <w:sz w:val="28"/>
      <w:szCs w:val="28"/>
    </w:rPr>
  </w:style>
  <w:style w:type="paragraph" w:styleId="21">
    <w:name w:val="Body Text Indent 2"/>
    <w:basedOn w:val="a"/>
    <w:pPr>
      <w:tabs>
        <w:tab w:val="num" w:pos="57"/>
      </w:tabs>
      <w:ind w:firstLine="360"/>
      <w:jc w:val="both"/>
    </w:pPr>
    <w:rPr>
      <w:bCs/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2">
    <w:name w:val="Body Text 2"/>
    <w:basedOn w:val="a"/>
    <w:pPr>
      <w:jc w:val="both"/>
    </w:pPr>
    <w:rPr>
      <w:bCs/>
      <w:sz w:val="28"/>
      <w:szCs w:val="28"/>
    </w:rPr>
  </w:style>
  <w:style w:type="paragraph" w:styleId="a7">
    <w:name w:val="Body Text Indent"/>
    <w:basedOn w:val="a"/>
    <w:link w:val="a8"/>
    <w:pPr>
      <w:tabs>
        <w:tab w:val="num" w:pos="57"/>
      </w:tabs>
      <w:ind w:left="-180" w:firstLine="1080"/>
      <w:jc w:val="both"/>
    </w:pPr>
    <w:rPr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sz w:val="28"/>
      <w:szCs w:val="28"/>
    </w:rPr>
  </w:style>
  <w:style w:type="paragraph" w:styleId="31">
    <w:name w:val="Body Text Indent 3"/>
    <w:basedOn w:val="a"/>
    <w:link w:val="32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qFormat/>
    <w:pPr>
      <w:jc w:val="center"/>
    </w:pPr>
    <w:rPr>
      <w:b/>
      <w:bCs/>
      <w:sz w:val="28"/>
    </w:rPr>
  </w:style>
  <w:style w:type="paragraph" w:customStyle="1" w:styleId="aa">
    <w:name w:val="Текст акта"/>
    <w:link w:val="a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Block Text"/>
    <w:basedOn w:val="a"/>
    <w:pPr>
      <w:spacing w:line="320" w:lineRule="exact"/>
      <w:ind w:left="567" w:right="567" w:firstLine="709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C7168"/>
    <w:rPr>
      <w:b/>
      <w:sz w:val="24"/>
      <w:szCs w:val="28"/>
    </w:rPr>
  </w:style>
  <w:style w:type="character" w:customStyle="1" w:styleId="20">
    <w:name w:val="Заголовок 2 Знак"/>
    <w:link w:val="2"/>
    <w:rsid w:val="00DC7168"/>
    <w:rPr>
      <w:bCs/>
      <w:sz w:val="28"/>
      <w:szCs w:val="28"/>
    </w:rPr>
  </w:style>
  <w:style w:type="character" w:customStyle="1" w:styleId="a4">
    <w:name w:val="Основной текст Знак"/>
    <w:link w:val="a3"/>
    <w:rsid w:val="00DC7168"/>
    <w:rPr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7168"/>
    <w:rPr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DC7168"/>
    <w:rPr>
      <w:sz w:val="28"/>
    </w:rPr>
  </w:style>
  <w:style w:type="paragraph" w:customStyle="1" w:styleId="ConsPlusNormal">
    <w:name w:val="ConsPlusNormal"/>
    <w:rsid w:val="00DC7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536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536E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7305D"/>
    <w:pPr>
      <w:ind w:left="708"/>
    </w:pPr>
  </w:style>
  <w:style w:type="character" w:customStyle="1" w:styleId="ab">
    <w:name w:val="Текст акта Знак"/>
    <w:link w:val="aa"/>
    <w:rsid w:val="00F7305D"/>
    <w:rPr>
      <w:sz w:val="28"/>
      <w:szCs w:val="24"/>
    </w:rPr>
  </w:style>
  <w:style w:type="paragraph" w:customStyle="1" w:styleId="af1">
    <w:name w:val="ЭЭГ"/>
    <w:basedOn w:val="a"/>
    <w:rsid w:val="003E5F7B"/>
    <w:pPr>
      <w:spacing w:line="360" w:lineRule="auto"/>
      <w:ind w:firstLine="720"/>
      <w:jc w:val="both"/>
    </w:pPr>
  </w:style>
  <w:style w:type="paragraph" w:styleId="af2">
    <w:name w:val="Normal (Web)"/>
    <w:basedOn w:val="a"/>
    <w:uiPriority w:val="99"/>
    <w:unhideWhenUsed/>
    <w:rsid w:val="00B905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1F74DD1B2F40591EE226834909A98484FF40ECDCB343E99A7C78C49AE9B0549BD24A59B8642BBFD7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CE1F-F1BE-446B-A026-AA363E5D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Пермский район</Company>
  <LinksUpToDate>false</LinksUpToDate>
  <CharactersWithSpaces>25685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consultantplus://offline/ref=941F74DD1B2F40591EE226834909A98484FF40ECDCB343E99A7C78C49AE9B0549BD24A59B8642BBFD7W6I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</dc:creator>
  <cp:lastModifiedBy>Максим</cp:lastModifiedBy>
  <cp:revision>2</cp:revision>
  <cp:lastPrinted>2014-11-25T06:05:00Z</cp:lastPrinted>
  <dcterms:created xsi:type="dcterms:W3CDTF">2016-03-05T11:34:00Z</dcterms:created>
  <dcterms:modified xsi:type="dcterms:W3CDTF">2016-03-05T11:34:00Z</dcterms:modified>
</cp:coreProperties>
</file>