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DCB" w:rsidRPr="004E51A5" w:rsidRDefault="000F3633" w:rsidP="00306226">
      <w:pPr>
        <w:pStyle w:val="ConsNormal"/>
        <w:widowControl/>
        <w:tabs>
          <w:tab w:val="left" w:pos="4320"/>
        </w:tabs>
        <w:spacing w:line="240" w:lineRule="exact"/>
        <w:ind w:right="0" w:firstLine="0"/>
        <w:jc w:val="center"/>
        <w:rPr>
          <w:rFonts w:ascii="Times New Roman" w:hAnsi="Times New Roman" w:cs="Times New Roman"/>
          <w:b/>
          <w:spacing w:val="28"/>
          <w:sz w:val="28"/>
          <w:szCs w:val="28"/>
        </w:rPr>
      </w:pPr>
      <w:bookmarkStart w:id="0" w:name="_Toc228865799"/>
      <w:bookmarkStart w:id="1" w:name="_Toc170292581"/>
      <w:bookmarkStart w:id="2" w:name="_Toc198615435"/>
      <w:r>
        <w:rPr>
          <w:rFonts w:ascii="Times New Roman" w:hAnsi="Times New Roman" w:cs="Times New Roman"/>
          <w:b/>
          <w:spacing w:val="28"/>
          <w:sz w:val="28"/>
          <w:szCs w:val="28"/>
        </w:rPr>
        <w:t>ЗАКЛЮЧЕНИЕ</w:t>
      </w:r>
    </w:p>
    <w:p w:rsidR="004C3DCB" w:rsidRPr="004E51A5" w:rsidRDefault="00BE7FF7" w:rsidP="00306226">
      <w:pPr>
        <w:spacing w:line="240" w:lineRule="exact"/>
        <w:jc w:val="center"/>
        <w:rPr>
          <w:b/>
          <w:sz w:val="28"/>
          <w:szCs w:val="28"/>
        </w:rPr>
      </w:pPr>
      <w:r w:rsidRPr="004E51A5">
        <w:rPr>
          <w:b/>
          <w:sz w:val="28"/>
          <w:szCs w:val="28"/>
        </w:rPr>
        <w:t>Ревизионной комиссии Суксунского муниципального района</w:t>
      </w:r>
    </w:p>
    <w:p w:rsidR="00E4719F" w:rsidRDefault="00E4719F" w:rsidP="00306226">
      <w:pPr>
        <w:spacing w:line="240" w:lineRule="exact"/>
        <w:jc w:val="center"/>
        <w:rPr>
          <w:b/>
          <w:sz w:val="28"/>
          <w:szCs w:val="28"/>
        </w:rPr>
      </w:pPr>
      <w:r>
        <w:rPr>
          <w:b/>
          <w:sz w:val="28"/>
          <w:szCs w:val="28"/>
        </w:rPr>
        <w:t>по результатам внешней проверки</w:t>
      </w:r>
      <w:r w:rsidR="004C3DCB" w:rsidRPr="004E51A5">
        <w:rPr>
          <w:b/>
          <w:sz w:val="28"/>
          <w:szCs w:val="28"/>
        </w:rPr>
        <w:t xml:space="preserve"> отчет</w:t>
      </w:r>
      <w:r>
        <w:rPr>
          <w:b/>
          <w:sz w:val="28"/>
          <w:szCs w:val="28"/>
        </w:rPr>
        <w:t>а</w:t>
      </w:r>
      <w:r w:rsidR="000F3633">
        <w:rPr>
          <w:b/>
          <w:sz w:val="28"/>
          <w:szCs w:val="28"/>
        </w:rPr>
        <w:t xml:space="preserve"> об исполнении</w:t>
      </w:r>
    </w:p>
    <w:p w:rsidR="00BE7FF7" w:rsidRPr="004E51A5" w:rsidRDefault="004C3DCB" w:rsidP="00306226">
      <w:pPr>
        <w:spacing w:line="240" w:lineRule="exact"/>
        <w:jc w:val="center"/>
        <w:rPr>
          <w:b/>
          <w:sz w:val="28"/>
          <w:szCs w:val="28"/>
        </w:rPr>
      </w:pPr>
      <w:r w:rsidRPr="004E51A5">
        <w:rPr>
          <w:b/>
          <w:sz w:val="28"/>
          <w:szCs w:val="28"/>
        </w:rPr>
        <w:t xml:space="preserve">бюджета </w:t>
      </w:r>
      <w:r w:rsidR="00BE7FF7" w:rsidRPr="004E51A5">
        <w:rPr>
          <w:b/>
          <w:sz w:val="28"/>
          <w:szCs w:val="28"/>
        </w:rPr>
        <w:t>Суксу</w:t>
      </w:r>
      <w:r w:rsidR="00BE7FF7" w:rsidRPr="004E51A5">
        <w:rPr>
          <w:b/>
          <w:sz w:val="28"/>
          <w:szCs w:val="28"/>
        </w:rPr>
        <w:t>н</w:t>
      </w:r>
      <w:r w:rsidR="00BE7FF7" w:rsidRPr="004E51A5">
        <w:rPr>
          <w:b/>
          <w:sz w:val="28"/>
          <w:szCs w:val="28"/>
        </w:rPr>
        <w:t>ского муниципального района</w:t>
      </w:r>
    </w:p>
    <w:p w:rsidR="004C3DCB" w:rsidRPr="004E51A5" w:rsidRDefault="004C3DCB" w:rsidP="00306226">
      <w:pPr>
        <w:spacing w:line="240" w:lineRule="exact"/>
        <w:jc w:val="center"/>
        <w:rPr>
          <w:b/>
          <w:sz w:val="28"/>
          <w:szCs w:val="28"/>
        </w:rPr>
      </w:pPr>
      <w:r w:rsidRPr="004E51A5">
        <w:rPr>
          <w:b/>
          <w:sz w:val="28"/>
          <w:szCs w:val="28"/>
        </w:rPr>
        <w:t>за 201</w:t>
      </w:r>
      <w:r w:rsidR="009F1460">
        <w:rPr>
          <w:b/>
          <w:sz w:val="28"/>
          <w:szCs w:val="28"/>
        </w:rPr>
        <w:t>4</w:t>
      </w:r>
      <w:r w:rsidRPr="004E51A5">
        <w:rPr>
          <w:b/>
          <w:sz w:val="28"/>
          <w:szCs w:val="28"/>
        </w:rPr>
        <w:t xml:space="preserve"> год</w:t>
      </w:r>
    </w:p>
    <w:p w:rsidR="008B51E7" w:rsidRDefault="008B51E7" w:rsidP="008B51E7">
      <w:pPr>
        <w:jc w:val="center"/>
      </w:pPr>
    </w:p>
    <w:p w:rsidR="008B51E7" w:rsidRDefault="008B51E7" w:rsidP="008B51E7">
      <w:pPr>
        <w:jc w:val="center"/>
      </w:pPr>
    </w:p>
    <w:p w:rsidR="008B51E7" w:rsidRDefault="008B51E7" w:rsidP="008B51E7">
      <w:pPr>
        <w:jc w:val="both"/>
      </w:pPr>
      <w:r>
        <w:t>«</w:t>
      </w:r>
      <w:r w:rsidR="0098760D">
        <w:t>30</w:t>
      </w:r>
      <w:r>
        <w:t xml:space="preserve">» </w:t>
      </w:r>
      <w:r w:rsidR="0098760D">
        <w:t>апреля</w:t>
      </w:r>
      <w:r>
        <w:t xml:space="preserve"> 2015 г.                                                                                           </w:t>
      </w:r>
      <w:r w:rsidR="00C932F2">
        <w:t xml:space="preserve">              </w:t>
      </w:r>
      <w:r w:rsidR="0098760D">
        <w:t xml:space="preserve">                   </w:t>
      </w:r>
      <w:r w:rsidR="00C932F2">
        <w:t xml:space="preserve"> </w:t>
      </w:r>
      <w:r>
        <w:t xml:space="preserve">№ </w:t>
      </w:r>
      <w:r w:rsidR="0098760D">
        <w:t>4</w:t>
      </w:r>
    </w:p>
    <w:p w:rsidR="008B51E7" w:rsidRDefault="008B51E7" w:rsidP="008B51E7">
      <w:pPr>
        <w:jc w:val="center"/>
      </w:pPr>
      <w:r>
        <w:t>п. Суксун</w:t>
      </w:r>
    </w:p>
    <w:p w:rsidR="008B51E7" w:rsidRDefault="008B51E7" w:rsidP="008B51E7">
      <w:pPr>
        <w:jc w:val="center"/>
      </w:pPr>
    </w:p>
    <w:p w:rsidR="008B51E7" w:rsidRDefault="008B51E7" w:rsidP="008B51E7">
      <w:pPr>
        <w:jc w:val="center"/>
      </w:pPr>
    </w:p>
    <w:p w:rsidR="00306226" w:rsidRPr="004E51A5" w:rsidRDefault="00E24180" w:rsidP="000314FA">
      <w:pPr>
        <w:tabs>
          <w:tab w:val="num" w:pos="900"/>
          <w:tab w:val="num" w:pos="1680"/>
        </w:tabs>
        <w:spacing w:line="240" w:lineRule="exact"/>
        <w:jc w:val="center"/>
        <w:rPr>
          <w:b/>
        </w:rPr>
      </w:pPr>
      <w:bookmarkStart w:id="3" w:name="_Toc291760150"/>
      <w:r w:rsidRPr="004E51A5">
        <w:rPr>
          <w:b/>
        </w:rPr>
        <w:t xml:space="preserve">1. </w:t>
      </w:r>
      <w:r w:rsidR="004C3DCB" w:rsidRPr="004E51A5">
        <w:rPr>
          <w:b/>
        </w:rPr>
        <w:t>Общие положения</w:t>
      </w:r>
      <w:bookmarkEnd w:id="3"/>
    </w:p>
    <w:p w:rsidR="000314FA" w:rsidRPr="004E51A5" w:rsidRDefault="000314FA" w:rsidP="000314FA">
      <w:pPr>
        <w:tabs>
          <w:tab w:val="num" w:pos="900"/>
          <w:tab w:val="num" w:pos="1680"/>
        </w:tabs>
        <w:jc w:val="center"/>
        <w:rPr>
          <w:b/>
        </w:rPr>
      </w:pPr>
    </w:p>
    <w:p w:rsidR="003D079E" w:rsidRPr="004E4501" w:rsidRDefault="004C3DCB" w:rsidP="00306226">
      <w:pPr>
        <w:tabs>
          <w:tab w:val="num" w:pos="900"/>
          <w:tab w:val="num" w:pos="1680"/>
        </w:tabs>
        <w:ind w:firstLine="709"/>
        <w:jc w:val="both"/>
      </w:pPr>
      <w:r w:rsidRPr="00B94991">
        <w:t>Отчет об исполнении бюджета за 201</w:t>
      </w:r>
      <w:r w:rsidR="00B94991" w:rsidRPr="00B94991">
        <w:t>4</w:t>
      </w:r>
      <w:r w:rsidR="00BE7FF7" w:rsidRPr="00B94991">
        <w:t xml:space="preserve"> </w:t>
      </w:r>
      <w:r w:rsidRPr="00B94991">
        <w:t>год для проведения внешней проверки предста</w:t>
      </w:r>
      <w:r w:rsidRPr="00B94991">
        <w:t>в</w:t>
      </w:r>
      <w:r w:rsidRPr="00B94991">
        <w:t xml:space="preserve">лен </w:t>
      </w:r>
      <w:r w:rsidR="003D079E" w:rsidRPr="00B94991">
        <w:t xml:space="preserve">в Ревизионную комиссию Суксунского муниципального района </w:t>
      </w:r>
      <w:r w:rsidR="004E4501">
        <w:t xml:space="preserve">27.03.2015 </w:t>
      </w:r>
      <w:r w:rsidR="00F16A2D">
        <w:t>Администрац</w:t>
      </w:r>
      <w:r w:rsidR="00F16A2D">
        <w:t>и</w:t>
      </w:r>
      <w:r w:rsidR="00F16A2D">
        <w:t>ей</w:t>
      </w:r>
      <w:r w:rsidR="003D079E" w:rsidRPr="00B94991">
        <w:t xml:space="preserve"> Суксунского муниципального района письмом от </w:t>
      </w:r>
      <w:r w:rsidR="00F16A2D">
        <w:t>26</w:t>
      </w:r>
      <w:r w:rsidR="003D079E" w:rsidRPr="00B94991">
        <w:t>.0</w:t>
      </w:r>
      <w:r w:rsidR="00F16A2D">
        <w:t>2</w:t>
      </w:r>
      <w:r w:rsidR="003D079E" w:rsidRPr="00B94991">
        <w:t>.201</w:t>
      </w:r>
      <w:r w:rsidR="00B94991" w:rsidRPr="00B94991">
        <w:t>5</w:t>
      </w:r>
      <w:r w:rsidR="003D079E" w:rsidRPr="00B94991">
        <w:t xml:space="preserve"> № </w:t>
      </w:r>
      <w:r w:rsidR="00F16A2D">
        <w:t>СЭД 02-07 ФУ-31</w:t>
      </w:r>
      <w:r w:rsidR="003D079E" w:rsidRPr="00B94991">
        <w:t xml:space="preserve"> «</w:t>
      </w:r>
      <w:proofErr w:type="gramStart"/>
      <w:r w:rsidR="003D079E" w:rsidRPr="00B94991">
        <w:t>О</w:t>
      </w:r>
      <w:proofErr w:type="gramEnd"/>
      <w:r w:rsidR="003D079E" w:rsidRPr="00B94991">
        <w:t xml:space="preserve"> н</w:t>
      </w:r>
      <w:r w:rsidR="003D079E" w:rsidRPr="00B94991">
        <w:t>а</w:t>
      </w:r>
      <w:proofErr w:type="gramStart"/>
      <w:r w:rsidR="003D079E" w:rsidRPr="00B94991">
        <w:t xml:space="preserve">правлении проекта </w:t>
      </w:r>
      <w:r w:rsidR="00F16A2D">
        <w:t>Р</w:t>
      </w:r>
      <w:r w:rsidR="003D079E" w:rsidRPr="00B94991">
        <w:t xml:space="preserve">ешения Земского </w:t>
      </w:r>
      <w:r w:rsidR="00F16A2D">
        <w:t>С</w:t>
      </w:r>
      <w:r w:rsidR="003D079E" w:rsidRPr="00B94991">
        <w:t>обрания о</w:t>
      </w:r>
      <w:r w:rsidR="00F16A2D">
        <w:t xml:space="preserve">б итогах исполнения бюджета </w:t>
      </w:r>
      <w:r w:rsidR="003D079E" w:rsidRPr="00B94991">
        <w:t xml:space="preserve">района </w:t>
      </w:r>
      <w:r w:rsidR="00F16A2D">
        <w:t xml:space="preserve">за 2014 год» </w:t>
      </w:r>
      <w:r w:rsidR="00294C7C" w:rsidRPr="004E51A5">
        <w:t>с полным соблюдением требований по объему и срокам представления, установле</w:t>
      </w:r>
      <w:r w:rsidR="00294C7C" w:rsidRPr="004E51A5">
        <w:t>н</w:t>
      </w:r>
      <w:r w:rsidR="00294C7C" w:rsidRPr="004E51A5">
        <w:t xml:space="preserve">ным статьями 46, </w:t>
      </w:r>
      <w:r w:rsidR="00294C7C">
        <w:t>47</w:t>
      </w:r>
      <w:r w:rsidR="0061631A" w:rsidRPr="004E4501">
        <w:t xml:space="preserve"> Положения о бюджетном процессе в муниципальном образовании «Су</w:t>
      </w:r>
      <w:r w:rsidR="0061631A" w:rsidRPr="004E4501">
        <w:t>к</w:t>
      </w:r>
      <w:r w:rsidR="0061631A" w:rsidRPr="004E4501">
        <w:t>сунский муниципальный район», утвержденного Решением Земского собрания Суксунского муниц</w:t>
      </w:r>
      <w:r w:rsidR="0061631A" w:rsidRPr="004E4501">
        <w:t>и</w:t>
      </w:r>
      <w:r w:rsidR="0061631A" w:rsidRPr="004E4501">
        <w:t>пального района от 15.11.2007 № 401 «Об утверждении Положения о бюджетном пр</w:t>
      </w:r>
      <w:r w:rsidR="0061631A" w:rsidRPr="004E4501">
        <w:t>о</w:t>
      </w:r>
      <w:r w:rsidR="0061631A" w:rsidRPr="004E4501">
        <w:t>цессе в муниципальном образовании «Суксунский муниципальный район» (далее – Положение</w:t>
      </w:r>
      <w:proofErr w:type="gramEnd"/>
      <w:r w:rsidR="0061631A" w:rsidRPr="004E4501">
        <w:t xml:space="preserve"> о бю</w:t>
      </w:r>
      <w:r w:rsidR="0061631A" w:rsidRPr="004E4501">
        <w:t>д</w:t>
      </w:r>
      <w:r w:rsidR="0061631A" w:rsidRPr="004E4501">
        <w:t>же</w:t>
      </w:r>
      <w:r w:rsidR="0061631A" w:rsidRPr="004E4501">
        <w:t>т</w:t>
      </w:r>
      <w:r w:rsidR="0061631A" w:rsidRPr="004E4501">
        <w:t>ном процессе).</w:t>
      </w:r>
    </w:p>
    <w:p w:rsidR="00294C7C" w:rsidRPr="00D65756" w:rsidRDefault="00294C7C" w:rsidP="00306226">
      <w:pPr>
        <w:tabs>
          <w:tab w:val="num" w:pos="900"/>
          <w:tab w:val="num" w:pos="1680"/>
        </w:tabs>
        <w:ind w:firstLine="709"/>
        <w:jc w:val="both"/>
      </w:pPr>
    </w:p>
    <w:p w:rsidR="000314FA" w:rsidRPr="00D728EF" w:rsidRDefault="004C3DCB" w:rsidP="00306226">
      <w:pPr>
        <w:ind w:firstLine="709"/>
        <w:jc w:val="both"/>
      </w:pPr>
      <w:r w:rsidRPr="00D65756">
        <w:t>Проверка Отчета</w:t>
      </w:r>
      <w:r w:rsidR="002232F0" w:rsidRPr="00D65756">
        <w:t xml:space="preserve"> </w:t>
      </w:r>
      <w:r w:rsidRPr="00D65756">
        <w:t>ос</w:t>
      </w:r>
      <w:r w:rsidR="00B603A4" w:rsidRPr="00D65756">
        <w:t xml:space="preserve">уществлена на основании статьи </w:t>
      </w:r>
      <w:r w:rsidRPr="00D65756">
        <w:t xml:space="preserve">264.4 </w:t>
      </w:r>
      <w:r w:rsidR="00A250ED" w:rsidRPr="00D65756">
        <w:t>Б</w:t>
      </w:r>
      <w:r w:rsidR="000314FA" w:rsidRPr="00D65756">
        <w:t xml:space="preserve">юджетного кодекса </w:t>
      </w:r>
      <w:r w:rsidRPr="00D65756">
        <w:t>Р</w:t>
      </w:r>
      <w:r w:rsidR="000314FA" w:rsidRPr="00D65756">
        <w:t>осси</w:t>
      </w:r>
      <w:r w:rsidR="000314FA" w:rsidRPr="00D65756">
        <w:t>й</w:t>
      </w:r>
      <w:r w:rsidR="000314FA" w:rsidRPr="00D65756">
        <w:t xml:space="preserve">ской </w:t>
      </w:r>
      <w:r w:rsidRPr="00D65756">
        <w:t>Ф</w:t>
      </w:r>
      <w:r w:rsidR="000314FA" w:rsidRPr="00D65756">
        <w:t>едерации</w:t>
      </w:r>
      <w:r w:rsidRPr="00D65756">
        <w:t>, статьи</w:t>
      </w:r>
      <w:r w:rsidR="00A30521" w:rsidRPr="00D65756">
        <w:t xml:space="preserve"> 54</w:t>
      </w:r>
      <w:r w:rsidRPr="00D65756">
        <w:t xml:space="preserve"> Устава </w:t>
      </w:r>
      <w:r w:rsidR="00A30521" w:rsidRPr="00D65756">
        <w:t>Суксунского муниципального района</w:t>
      </w:r>
      <w:r w:rsidRPr="00D65756">
        <w:t xml:space="preserve">, </w:t>
      </w:r>
      <w:r w:rsidR="00306226" w:rsidRPr="00D65756">
        <w:t>частей</w:t>
      </w:r>
      <w:r w:rsidR="00D61FC9" w:rsidRPr="00D65756">
        <w:t xml:space="preserve"> 8, 9</w:t>
      </w:r>
      <w:r w:rsidRPr="00D65756">
        <w:t xml:space="preserve"> Положения о </w:t>
      </w:r>
      <w:r w:rsidR="00D61FC9" w:rsidRPr="00D65756">
        <w:t>Ревизионной комиссии Суксунского муниципального района, утвержденного Решением Зе</w:t>
      </w:r>
      <w:r w:rsidR="00D61FC9" w:rsidRPr="00D65756">
        <w:t>м</w:t>
      </w:r>
      <w:r w:rsidR="00D61FC9" w:rsidRPr="00D65756">
        <w:t xml:space="preserve">ского собрания Суксунского муниципального района от </w:t>
      </w:r>
      <w:r w:rsidR="00D728EF" w:rsidRPr="00D65756">
        <w:t>09</w:t>
      </w:r>
      <w:r w:rsidR="00D61FC9" w:rsidRPr="00D65756">
        <w:t>.1</w:t>
      </w:r>
      <w:r w:rsidR="00D728EF" w:rsidRPr="00D65756">
        <w:t>0</w:t>
      </w:r>
      <w:r w:rsidR="00D61FC9" w:rsidRPr="00D728EF">
        <w:t>.201</w:t>
      </w:r>
      <w:r w:rsidR="00D728EF" w:rsidRPr="00D728EF">
        <w:t>4</w:t>
      </w:r>
      <w:r w:rsidR="00D61FC9" w:rsidRPr="00D728EF">
        <w:t xml:space="preserve"> № 1</w:t>
      </w:r>
      <w:r w:rsidR="00D728EF" w:rsidRPr="00D728EF">
        <w:t>8</w:t>
      </w:r>
      <w:r w:rsidR="00D61FC9" w:rsidRPr="00D728EF">
        <w:t>7 «Об утверждении Положения о Ревизионной к</w:t>
      </w:r>
      <w:r w:rsidR="00D61FC9" w:rsidRPr="00D728EF">
        <w:t>о</w:t>
      </w:r>
      <w:r w:rsidR="00D61FC9" w:rsidRPr="00D728EF">
        <w:t>миссии Суксунского муниципального района»</w:t>
      </w:r>
      <w:r w:rsidR="000314FA" w:rsidRPr="00D728EF">
        <w:t>.</w:t>
      </w:r>
    </w:p>
    <w:p w:rsidR="000314FA" w:rsidRPr="00D728EF" w:rsidRDefault="000314FA" w:rsidP="00306226">
      <w:pPr>
        <w:ind w:firstLine="709"/>
        <w:jc w:val="both"/>
      </w:pPr>
    </w:p>
    <w:p w:rsidR="004C3DCB" w:rsidRPr="00450286" w:rsidRDefault="004C3DCB" w:rsidP="00306226">
      <w:pPr>
        <w:ind w:firstLine="709"/>
        <w:jc w:val="both"/>
        <w:rPr>
          <w:i/>
        </w:rPr>
      </w:pPr>
      <w:r w:rsidRPr="00450286">
        <w:rPr>
          <w:b/>
          <w:i/>
        </w:rPr>
        <w:t>Предмет внешней проверки:</w:t>
      </w:r>
    </w:p>
    <w:p w:rsidR="004C3DCB" w:rsidRPr="00450286" w:rsidRDefault="000314FA" w:rsidP="000314FA">
      <w:pPr>
        <w:tabs>
          <w:tab w:val="left" w:pos="900"/>
        </w:tabs>
        <w:ind w:firstLine="709"/>
        <w:jc w:val="both"/>
      </w:pPr>
      <w:r w:rsidRPr="00450286">
        <w:t xml:space="preserve">- </w:t>
      </w:r>
      <w:r w:rsidR="004C3DCB" w:rsidRPr="00450286">
        <w:t xml:space="preserve">Отчет об исполнении бюджета </w:t>
      </w:r>
      <w:r w:rsidR="00B603A4" w:rsidRPr="00450286">
        <w:t xml:space="preserve">Суксунского муниципального района </w:t>
      </w:r>
      <w:r w:rsidR="004C3DCB" w:rsidRPr="00450286">
        <w:t>за 201</w:t>
      </w:r>
      <w:r w:rsidR="00450286" w:rsidRPr="00450286">
        <w:t>4</w:t>
      </w:r>
      <w:r w:rsidR="004C3DCB" w:rsidRPr="00450286">
        <w:t xml:space="preserve"> год в об</w:t>
      </w:r>
      <w:r w:rsidR="004C3DCB" w:rsidRPr="00450286">
        <w:t>ъ</w:t>
      </w:r>
      <w:r w:rsidR="004C3DCB" w:rsidRPr="00450286">
        <w:t>еме, установленн</w:t>
      </w:r>
      <w:r w:rsidR="003856F7" w:rsidRPr="00450286">
        <w:t>о</w:t>
      </w:r>
      <w:r w:rsidR="004C3DCB" w:rsidRPr="00450286">
        <w:t>м ст</w:t>
      </w:r>
      <w:r w:rsidR="00C131B6" w:rsidRPr="00450286">
        <w:t>атьями 46, 47</w:t>
      </w:r>
      <w:r w:rsidR="004C3DCB" w:rsidRPr="00450286">
        <w:t xml:space="preserve"> Положения </w:t>
      </w:r>
      <w:r w:rsidR="00C131B6" w:rsidRPr="00450286">
        <w:t xml:space="preserve">о </w:t>
      </w:r>
      <w:r w:rsidR="003856F7" w:rsidRPr="00450286">
        <w:t>бюджетном процессе</w:t>
      </w:r>
      <w:r w:rsidR="007B3CE5" w:rsidRPr="00450286">
        <w:t xml:space="preserve"> в муниципальном обр</w:t>
      </w:r>
      <w:r w:rsidR="007B3CE5" w:rsidRPr="00450286">
        <w:t>а</w:t>
      </w:r>
      <w:r w:rsidR="007B3CE5" w:rsidRPr="00450286">
        <w:t>зовании «Суксунский муниципальный район»</w:t>
      </w:r>
      <w:r w:rsidR="004C3DCB" w:rsidRPr="00450286">
        <w:t>;</w:t>
      </w:r>
    </w:p>
    <w:p w:rsidR="004C3DCB" w:rsidRPr="00450286" w:rsidRDefault="000314FA" w:rsidP="000314FA">
      <w:pPr>
        <w:tabs>
          <w:tab w:val="left" w:pos="900"/>
        </w:tabs>
        <w:ind w:firstLine="709"/>
        <w:jc w:val="both"/>
      </w:pPr>
      <w:r w:rsidRPr="00450286">
        <w:t>- б</w:t>
      </w:r>
      <w:r w:rsidR="004C3DCB" w:rsidRPr="00450286">
        <w:t>юджетная отчетность главных администраторов бюджетных средств.</w:t>
      </w:r>
    </w:p>
    <w:p w:rsidR="000314FA" w:rsidRPr="00450286" w:rsidRDefault="000314FA" w:rsidP="00306226">
      <w:pPr>
        <w:tabs>
          <w:tab w:val="num" w:pos="720"/>
        </w:tabs>
        <w:ind w:firstLine="709"/>
        <w:jc w:val="both"/>
      </w:pPr>
    </w:p>
    <w:p w:rsidR="004C3DCB" w:rsidRPr="00450286" w:rsidRDefault="004C3DCB" w:rsidP="00306226">
      <w:pPr>
        <w:tabs>
          <w:tab w:val="num" w:pos="720"/>
        </w:tabs>
        <w:ind w:firstLine="709"/>
        <w:jc w:val="both"/>
        <w:rPr>
          <w:b/>
          <w:i/>
        </w:rPr>
      </w:pPr>
      <w:r w:rsidRPr="00450286">
        <w:rPr>
          <w:b/>
          <w:i/>
        </w:rPr>
        <w:t>Объекты внешней проверки:</w:t>
      </w:r>
    </w:p>
    <w:p w:rsidR="004C3DCB" w:rsidRPr="00450286" w:rsidRDefault="000314FA" w:rsidP="000314FA">
      <w:pPr>
        <w:tabs>
          <w:tab w:val="num" w:pos="1320"/>
        </w:tabs>
        <w:ind w:firstLine="709"/>
        <w:jc w:val="both"/>
        <w:rPr>
          <w:b/>
          <w:i/>
        </w:rPr>
      </w:pPr>
      <w:r w:rsidRPr="00450286">
        <w:t xml:space="preserve">- </w:t>
      </w:r>
      <w:r w:rsidR="00D61FC9" w:rsidRPr="00450286">
        <w:t>Ф</w:t>
      </w:r>
      <w:r w:rsidR="0086361C" w:rsidRPr="00450286">
        <w:t>инансов</w:t>
      </w:r>
      <w:r w:rsidR="00D61FC9" w:rsidRPr="00450286">
        <w:t>ое управление</w:t>
      </w:r>
      <w:r w:rsidR="0086361C" w:rsidRPr="00450286">
        <w:t xml:space="preserve"> </w:t>
      </w:r>
      <w:r w:rsidR="00D61FC9" w:rsidRPr="00450286">
        <w:t>А</w:t>
      </w:r>
      <w:r w:rsidR="004C3DCB" w:rsidRPr="00450286">
        <w:t>дминистраци</w:t>
      </w:r>
      <w:r w:rsidR="0086361C" w:rsidRPr="00450286">
        <w:t>и</w:t>
      </w:r>
      <w:r w:rsidR="004C3DCB" w:rsidRPr="00450286">
        <w:t xml:space="preserve"> </w:t>
      </w:r>
      <w:r w:rsidR="00D61FC9" w:rsidRPr="00450286">
        <w:t>Суксунского муниципального района</w:t>
      </w:r>
      <w:r w:rsidR="004A1DDE" w:rsidRPr="00450286">
        <w:t>,</w:t>
      </w:r>
      <w:r w:rsidR="004C3DCB" w:rsidRPr="00450286">
        <w:t xml:space="preserve"> как о</w:t>
      </w:r>
      <w:r w:rsidR="004C3DCB" w:rsidRPr="00450286">
        <w:t>р</w:t>
      </w:r>
      <w:r w:rsidR="004C3DCB" w:rsidRPr="00450286">
        <w:t>ган</w:t>
      </w:r>
      <w:r w:rsidRPr="00450286">
        <w:t>,</w:t>
      </w:r>
      <w:r w:rsidR="004C3DCB" w:rsidRPr="00450286">
        <w:t xml:space="preserve"> о</w:t>
      </w:r>
      <w:r w:rsidR="0086361C" w:rsidRPr="00450286">
        <w:t>рг</w:t>
      </w:r>
      <w:r w:rsidR="0086361C" w:rsidRPr="00450286">
        <w:t>а</w:t>
      </w:r>
      <w:r w:rsidR="0086361C" w:rsidRPr="00450286">
        <w:t xml:space="preserve">низующий </w:t>
      </w:r>
      <w:r w:rsidR="004C3DCB" w:rsidRPr="00450286">
        <w:t xml:space="preserve">исполнение бюджета </w:t>
      </w:r>
      <w:r w:rsidR="00B2453E" w:rsidRPr="00450286">
        <w:t>района</w:t>
      </w:r>
      <w:r w:rsidR="004C3DCB" w:rsidRPr="00450286">
        <w:t>;</w:t>
      </w:r>
    </w:p>
    <w:p w:rsidR="000314FA" w:rsidRPr="00450286" w:rsidRDefault="000314FA" w:rsidP="00E2454A">
      <w:pPr>
        <w:tabs>
          <w:tab w:val="num" w:pos="1320"/>
        </w:tabs>
        <w:ind w:firstLine="709"/>
        <w:jc w:val="both"/>
      </w:pPr>
      <w:r w:rsidRPr="00450286">
        <w:t>- г</w:t>
      </w:r>
      <w:r w:rsidR="004C3DCB" w:rsidRPr="00450286">
        <w:t>лавные администраторы бюджетных средств</w:t>
      </w:r>
      <w:bookmarkStart w:id="4" w:name="_Toc196977932"/>
      <w:bookmarkStart w:id="5" w:name="_Toc228804217"/>
      <w:r w:rsidR="00E2454A" w:rsidRPr="00450286">
        <w:t>.</w:t>
      </w:r>
    </w:p>
    <w:p w:rsidR="00E2454A" w:rsidRPr="00450286" w:rsidRDefault="00E2454A" w:rsidP="00E2454A">
      <w:pPr>
        <w:tabs>
          <w:tab w:val="num" w:pos="1320"/>
        </w:tabs>
        <w:ind w:firstLine="709"/>
        <w:jc w:val="both"/>
      </w:pPr>
    </w:p>
    <w:p w:rsidR="004C3DCB" w:rsidRPr="00450286" w:rsidRDefault="004C3DCB" w:rsidP="00ED081F">
      <w:pPr>
        <w:widowControl w:val="0"/>
        <w:ind w:firstLine="709"/>
        <w:jc w:val="both"/>
        <w:rPr>
          <w:b/>
          <w:i/>
        </w:rPr>
      </w:pPr>
      <w:r w:rsidRPr="00450286">
        <w:rPr>
          <w:b/>
          <w:i/>
        </w:rPr>
        <w:t>Цели и задачи проверки</w:t>
      </w:r>
      <w:bookmarkEnd w:id="4"/>
      <w:bookmarkEnd w:id="5"/>
      <w:r w:rsidRPr="00450286">
        <w:rPr>
          <w:b/>
          <w:i/>
        </w:rPr>
        <w:t>:</w:t>
      </w:r>
    </w:p>
    <w:p w:rsidR="004C3DCB" w:rsidRPr="00B74041" w:rsidRDefault="000314FA" w:rsidP="00ED081F">
      <w:pPr>
        <w:widowControl w:val="0"/>
        <w:ind w:firstLine="709"/>
        <w:jc w:val="both"/>
      </w:pPr>
      <w:proofErr w:type="gramStart"/>
      <w:r w:rsidRPr="00B74041">
        <w:t>- о</w:t>
      </w:r>
      <w:r w:rsidR="004C3DCB" w:rsidRPr="00B74041">
        <w:t xml:space="preserve">ценка степени полноты и соответствия представленного Отчета требованиям пункта 3 статьи 264.1 </w:t>
      </w:r>
      <w:r w:rsidRPr="00B74041">
        <w:t>Бюджетного кодекса Российской Федерации</w:t>
      </w:r>
      <w:r w:rsidR="004C3DCB" w:rsidRPr="00B74041">
        <w:t>, порядк</w:t>
      </w:r>
      <w:r w:rsidR="007734E9" w:rsidRPr="00B74041">
        <w:t>а</w:t>
      </w:r>
      <w:r w:rsidR="004C3DCB" w:rsidRPr="00B74041">
        <w:t xml:space="preserve"> составления, з</w:t>
      </w:r>
      <w:r w:rsidR="004C3DCB" w:rsidRPr="00B74041">
        <w:t>а</w:t>
      </w:r>
      <w:r w:rsidR="004C3DCB" w:rsidRPr="00B74041">
        <w:t>полнения и представления годовой бюджетной отчетности, утвержденного приказом Мин</w:t>
      </w:r>
      <w:r w:rsidRPr="00B74041">
        <w:t xml:space="preserve">истерства </w:t>
      </w:r>
      <w:r w:rsidR="004C3DCB" w:rsidRPr="00B74041">
        <w:t>фина</w:t>
      </w:r>
      <w:r w:rsidRPr="00B74041">
        <w:t>н</w:t>
      </w:r>
      <w:r w:rsidRPr="00B74041">
        <w:t>сов</w:t>
      </w:r>
      <w:r w:rsidR="004C3DCB" w:rsidRPr="00B74041">
        <w:t xml:space="preserve"> Р</w:t>
      </w:r>
      <w:r w:rsidRPr="00B74041">
        <w:t xml:space="preserve">оссийской </w:t>
      </w:r>
      <w:r w:rsidR="004C3DCB" w:rsidRPr="00B74041">
        <w:t>Ф</w:t>
      </w:r>
      <w:r w:rsidRPr="00B74041">
        <w:t>едерации</w:t>
      </w:r>
      <w:r w:rsidR="004C3DCB" w:rsidRPr="00B74041">
        <w:t xml:space="preserve"> от </w:t>
      </w:r>
      <w:r w:rsidR="00C131B6" w:rsidRPr="00B74041">
        <w:t>28</w:t>
      </w:r>
      <w:r w:rsidR="004C3DCB" w:rsidRPr="00B74041">
        <w:t>.1</w:t>
      </w:r>
      <w:r w:rsidR="00C131B6" w:rsidRPr="00B74041">
        <w:t>2</w:t>
      </w:r>
      <w:r w:rsidR="004C3DCB" w:rsidRPr="00B74041">
        <w:t>.20</w:t>
      </w:r>
      <w:r w:rsidR="00C131B6" w:rsidRPr="00B74041">
        <w:t>1</w:t>
      </w:r>
      <w:r w:rsidR="004C3DCB" w:rsidRPr="00B74041">
        <w:t>0 № 1</w:t>
      </w:r>
      <w:r w:rsidR="00C131B6" w:rsidRPr="00B74041">
        <w:t>91</w:t>
      </w:r>
      <w:r w:rsidR="004C3DCB" w:rsidRPr="00B74041">
        <w:t>н «Об утверждении Инструкции о порядке с</w:t>
      </w:r>
      <w:r w:rsidR="004C3DCB" w:rsidRPr="00B74041">
        <w:t>о</w:t>
      </w:r>
      <w:r w:rsidR="004C3DCB" w:rsidRPr="00B74041">
        <w:t>ставления и представления годовой, квартальной и месячной отчетности об исполнении бю</w:t>
      </w:r>
      <w:r w:rsidR="004C3DCB" w:rsidRPr="00B74041">
        <w:t>д</w:t>
      </w:r>
      <w:r w:rsidR="004C3DCB" w:rsidRPr="00B74041">
        <w:t>жетов бюджетной системы Российской Федерации»</w:t>
      </w:r>
      <w:r w:rsidR="00A97BC4" w:rsidRPr="00B74041">
        <w:t xml:space="preserve"> (далее </w:t>
      </w:r>
      <w:r w:rsidR="00B74041" w:rsidRPr="00B74041">
        <w:t>–</w:t>
      </w:r>
      <w:r w:rsidR="00A97BC4" w:rsidRPr="00B74041">
        <w:t xml:space="preserve"> Инструкция</w:t>
      </w:r>
      <w:r w:rsidR="00B74041" w:rsidRPr="00B74041">
        <w:t xml:space="preserve"> </w:t>
      </w:r>
      <w:r w:rsidR="00A97BC4" w:rsidRPr="00B74041">
        <w:t>№ 191н)</w:t>
      </w:r>
      <w:r w:rsidR="00B74041" w:rsidRPr="00B74041">
        <w:t>,</w:t>
      </w:r>
      <w:r w:rsidR="004C3DCB" w:rsidRPr="00B74041">
        <w:t xml:space="preserve"> статьям 4</w:t>
      </w:r>
      <w:r w:rsidR="00C131B6" w:rsidRPr="00B74041">
        <w:t>6,</w:t>
      </w:r>
      <w:r w:rsidR="004C3DCB" w:rsidRPr="00B74041">
        <w:t xml:space="preserve"> 4</w:t>
      </w:r>
      <w:r w:rsidR="00C131B6" w:rsidRPr="00B74041">
        <w:t>7</w:t>
      </w:r>
      <w:r w:rsidR="004C3DCB" w:rsidRPr="00B74041">
        <w:t xml:space="preserve"> Положения</w:t>
      </w:r>
      <w:proofErr w:type="gramEnd"/>
      <w:r w:rsidR="004C3DCB" w:rsidRPr="00B74041">
        <w:t xml:space="preserve"> о </w:t>
      </w:r>
      <w:r w:rsidR="007B3CE5" w:rsidRPr="00B74041">
        <w:t>бюджетном процессе в муниципальном образовании «Суксунский муниц</w:t>
      </w:r>
      <w:r w:rsidR="007B3CE5" w:rsidRPr="00B74041">
        <w:t>и</w:t>
      </w:r>
      <w:r w:rsidR="007B3CE5" w:rsidRPr="00B74041">
        <w:t>пальный район»</w:t>
      </w:r>
      <w:r w:rsidR="004C3DCB" w:rsidRPr="00B74041">
        <w:t>;</w:t>
      </w:r>
    </w:p>
    <w:p w:rsidR="004C3DCB" w:rsidRPr="00C374CE" w:rsidRDefault="000314FA" w:rsidP="00ED081F">
      <w:pPr>
        <w:widowControl w:val="0"/>
        <w:ind w:firstLine="709"/>
        <w:jc w:val="both"/>
      </w:pPr>
      <w:r w:rsidRPr="00C374CE">
        <w:t>- о</w:t>
      </w:r>
      <w:r w:rsidR="004C3DCB" w:rsidRPr="00C374CE">
        <w:t xml:space="preserve">ценка достоверности и соответствия плановых показателей Отчета показателям </w:t>
      </w:r>
      <w:r w:rsidR="007F4028" w:rsidRPr="00C374CE">
        <w:t>Р</w:t>
      </w:r>
      <w:r w:rsidR="004C3DCB" w:rsidRPr="00C374CE">
        <w:t>еш</w:t>
      </w:r>
      <w:r w:rsidR="004C3DCB" w:rsidRPr="00C374CE">
        <w:t>е</w:t>
      </w:r>
      <w:r w:rsidR="004C3DCB" w:rsidRPr="00C374CE">
        <w:t xml:space="preserve">ния </w:t>
      </w:r>
      <w:r w:rsidR="00463FD0" w:rsidRPr="00C374CE">
        <w:t>Земского собрания Суксунского муниципального района</w:t>
      </w:r>
      <w:r w:rsidR="004C3DCB" w:rsidRPr="00C374CE">
        <w:t xml:space="preserve"> от 2</w:t>
      </w:r>
      <w:r w:rsidR="00C374CE" w:rsidRPr="00C374CE">
        <w:t>6</w:t>
      </w:r>
      <w:r w:rsidR="004C3DCB" w:rsidRPr="00C374CE">
        <w:t>.12.20</w:t>
      </w:r>
      <w:r w:rsidR="00D56326" w:rsidRPr="00C374CE">
        <w:t>1</w:t>
      </w:r>
      <w:r w:rsidR="00C374CE" w:rsidRPr="00C374CE">
        <w:t>3</w:t>
      </w:r>
      <w:r w:rsidR="00600DC7" w:rsidRPr="00C374CE">
        <w:t xml:space="preserve"> № </w:t>
      </w:r>
      <w:r w:rsidR="00C374CE" w:rsidRPr="00C374CE">
        <w:t>149</w:t>
      </w:r>
      <w:r w:rsidR="004C3DCB" w:rsidRPr="00C374CE">
        <w:t xml:space="preserve"> «О бюдж</w:t>
      </w:r>
      <w:r w:rsidR="004C3DCB" w:rsidRPr="00C374CE">
        <w:t>е</w:t>
      </w:r>
      <w:r w:rsidR="004C3DCB" w:rsidRPr="00C374CE">
        <w:t xml:space="preserve">те </w:t>
      </w:r>
      <w:r w:rsidR="00463FD0" w:rsidRPr="00C374CE">
        <w:t xml:space="preserve">Суксунского муниципального района </w:t>
      </w:r>
      <w:r w:rsidR="004C3DCB" w:rsidRPr="00C374CE">
        <w:t>на 201</w:t>
      </w:r>
      <w:r w:rsidR="00C374CE" w:rsidRPr="00C374CE">
        <w:t>4</w:t>
      </w:r>
      <w:r w:rsidR="004C3DCB" w:rsidRPr="00C374CE">
        <w:t xml:space="preserve"> го</w:t>
      </w:r>
      <w:r w:rsidR="007734E9" w:rsidRPr="00C374CE">
        <w:t>д</w:t>
      </w:r>
      <w:r w:rsidR="004C3DCB" w:rsidRPr="00C374CE">
        <w:t xml:space="preserve"> и </w:t>
      </w:r>
      <w:r w:rsidR="00D56326" w:rsidRPr="00C374CE">
        <w:t xml:space="preserve">на </w:t>
      </w:r>
      <w:r w:rsidR="004C3DCB" w:rsidRPr="00C374CE">
        <w:t>плановый период 201</w:t>
      </w:r>
      <w:r w:rsidR="00C374CE" w:rsidRPr="00C374CE">
        <w:t>5</w:t>
      </w:r>
      <w:r w:rsidR="004C3DCB" w:rsidRPr="00C374CE">
        <w:t xml:space="preserve"> и 201</w:t>
      </w:r>
      <w:r w:rsidR="00C374CE" w:rsidRPr="00C374CE">
        <w:t>6</w:t>
      </w:r>
      <w:r w:rsidR="004C3DCB" w:rsidRPr="00C374CE">
        <w:t xml:space="preserve"> годов» в </w:t>
      </w:r>
      <w:r w:rsidR="004C3DCB" w:rsidRPr="00C374CE">
        <w:lastRenderedPageBreak/>
        <w:t>после</w:t>
      </w:r>
      <w:r w:rsidR="004C3DCB" w:rsidRPr="00C374CE">
        <w:t>д</w:t>
      </w:r>
      <w:r w:rsidR="004C3DCB" w:rsidRPr="00C374CE">
        <w:t>ней редакции;</w:t>
      </w:r>
    </w:p>
    <w:p w:rsidR="004C3DCB" w:rsidRPr="00C374CE" w:rsidRDefault="000314FA" w:rsidP="00ED081F">
      <w:pPr>
        <w:widowControl w:val="0"/>
        <w:ind w:firstLine="709"/>
        <w:jc w:val="both"/>
      </w:pPr>
      <w:r w:rsidRPr="00C374CE">
        <w:t>- с</w:t>
      </w:r>
      <w:r w:rsidR="004C3DCB" w:rsidRPr="00C374CE">
        <w:t>опоставимость показателей Отчета с показателями отчетности главных администрат</w:t>
      </w:r>
      <w:r w:rsidR="004C3DCB" w:rsidRPr="00C374CE">
        <w:t>о</w:t>
      </w:r>
      <w:r w:rsidR="004C3DCB" w:rsidRPr="00C374CE">
        <w:t>ров бюджет</w:t>
      </w:r>
      <w:r w:rsidR="00D56326" w:rsidRPr="00C374CE">
        <w:t>ных средств</w:t>
      </w:r>
      <w:r w:rsidR="004C3DCB" w:rsidRPr="00C374CE">
        <w:t>, установление нарушений при исполнении бюджета или их о</w:t>
      </w:r>
      <w:r w:rsidR="004C3DCB" w:rsidRPr="00C374CE">
        <w:t>т</w:t>
      </w:r>
      <w:r w:rsidR="004C3DCB" w:rsidRPr="00C374CE">
        <w:t>сутствие;</w:t>
      </w:r>
    </w:p>
    <w:p w:rsidR="004C3DCB" w:rsidRPr="00C374CE" w:rsidRDefault="000314FA" w:rsidP="00ED081F">
      <w:pPr>
        <w:widowControl w:val="0"/>
        <w:ind w:firstLine="709"/>
        <w:jc w:val="both"/>
      </w:pPr>
      <w:r w:rsidRPr="00C374CE">
        <w:t>- о</w:t>
      </w:r>
      <w:r w:rsidR="004C3DCB" w:rsidRPr="00C374CE">
        <w:t>ценка полноты исполнения бюджета по объему и структуре доходов, расходных об</w:t>
      </w:r>
      <w:r w:rsidR="004C3DCB" w:rsidRPr="00C374CE">
        <w:t>я</w:t>
      </w:r>
      <w:r w:rsidR="004C3DCB" w:rsidRPr="00C374CE">
        <w:t xml:space="preserve">зательств бюджета, определение </w:t>
      </w:r>
      <w:proofErr w:type="gramStart"/>
      <w:r w:rsidR="004C3DCB" w:rsidRPr="00C374CE">
        <w:t>уровня достижения установленных результатов исполнения бюджета</w:t>
      </w:r>
      <w:proofErr w:type="gramEnd"/>
      <w:r w:rsidR="004C3DCB" w:rsidRPr="00C374CE">
        <w:t>;</w:t>
      </w:r>
    </w:p>
    <w:p w:rsidR="004C3DCB" w:rsidRPr="00C374CE" w:rsidRDefault="000314FA" w:rsidP="00ED081F">
      <w:pPr>
        <w:widowControl w:val="0"/>
        <w:ind w:firstLine="709"/>
        <w:jc w:val="both"/>
      </w:pPr>
      <w:r w:rsidRPr="00C374CE">
        <w:t>- н</w:t>
      </w:r>
      <w:r w:rsidR="004C3DCB" w:rsidRPr="00C374CE">
        <w:t>аличие случаев нарушения бюджетного законодательства в ходе исполнения бюдж</w:t>
      </w:r>
      <w:r w:rsidR="004C3DCB" w:rsidRPr="00C374CE">
        <w:t>е</w:t>
      </w:r>
      <w:r w:rsidR="004C3DCB" w:rsidRPr="00C374CE">
        <w:t>та, анализ выявленных отклонений и нарушений и внесени</w:t>
      </w:r>
      <w:r w:rsidR="00463FD0" w:rsidRPr="00C374CE">
        <w:t>е предложений по их устран</w:t>
      </w:r>
      <w:r w:rsidR="00463FD0" w:rsidRPr="00C374CE">
        <w:t>е</w:t>
      </w:r>
      <w:r w:rsidR="00463FD0" w:rsidRPr="00C374CE">
        <w:t>нию.</w:t>
      </w:r>
    </w:p>
    <w:p w:rsidR="004C3DCB" w:rsidRPr="00C374CE" w:rsidRDefault="004C3DCB" w:rsidP="00ED081F">
      <w:pPr>
        <w:widowControl w:val="0"/>
        <w:autoSpaceDE w:val="0"/>
        <w:autoSpaceDN w:val="0"/>
        <w:adjustRightInd w:val="0"/>
        <w:ind w:firstLine="709"/>
        <w:jc w:val="both"/>
      </w:pPr>
      <w:r w:rsidRPr="00C374CE">
        <w:t>В заключении использованы результаты внешних проверок бюджетной отчётности гла</w:t>
      </w:r>
      <w:r w:rsidRPr="00C374CE">
        <w:t>в</w:t>
      </w:r>
      <w:r w:rsidRPr="00C374CE">
        <w:t>ных администраторов бюджетных средств, а также проведен анализ</w:t>
      </w:r>
      <w:r w:rsidR="00B92EA7" w:rsidRPr="00C374CE">
        <w:t xml:space="preserve"> основных показателей</w:t>
      </w:r>
      <w:r w:rsidRPr="00C374CE">
        <w:t xml:space="preserve"> </w:t>
      </w:r>
      <w:r w:rsidR="00463FD0" w:rsidRPr="00C374CE">
        <w:t>ра</w:t>
      </w:r>
      <w:r w:rsidR="00463FD0" w:rsidRPr="00C374CE">
        <w:t>й</w:t>
      </w:r>
      <w:r w:rsidR="00463FD0" w:rsidRPr="00C374CE">
        <w:t>онного</w:t>
      </w:r>
      <w:r w:rsidRPr="00C374CE">
        <w:t xml:space="preserve"> бюджета по итогам его исполнения в 201</w:t>
      </w:r>
      <w:r w:rsidR="00C374CE" w:rsidRPr="00C374CE">
        <w:t>4</w:t>
      </w:r>
      <w:r w:rsidRPr="00C374CE">
        <w:t xml:space="preserve"> г</w:t>
      </w:r>
      <w:r w:rsidRPr="00C374CE">
        <w:t>о</w:t>
      </w:r>
      <w:r w:rsidRPr="00C374CE">
        <w:t>ду.</w:t>
      </w:r>
    </w:p>
    <w:p w:rsidR="00ED433D" w:rsidRPr="00C374CE" w:rsidRDefault="00ED433D" w:rsidP="00ED081F">
      <w:pPr>
        <w:widowControl w:val="0"/>
        <w:tabs>
          <w:tab w:val="num" w:pos="0"/>
        </w:tabs>
        <w:ind w:firstLine="709"/>
        <w:jc w:val="both"/>
      </w:pPr>
    </w:p>
    <w:p w:rsidR="00463FD0" w:rsidRPr="00C374CE" w:rsidRDefault="00E24180" w:rsidP="00ED081F">
      <w:pPr>
        <w:widowControl w:val="0"/>
        <w:autoSpaceDE w:val="0"/>
        <w:autoSpaceDN w:val="0"/>
        <w:adjustRightInd w:val="0"/>
        <w:spacing w:line="240" w:lineRule="exact"/>
        <w:jc w:val="center"/>
        <w:rPr>
          <w:b/>
        </w:rPr>
      </w:pPr>
      <w:bookmarkStart w:id="6" w:name="_Toc291760151"/>
      <w:r w:rsidRPr="00C374CE">
        <w:rPr>
          <w:b/>
        </w:rPr>
        <w:t>2</w:t>
      </w:r>
      <w:r w:rsidR="004C3DCB" w:rsidRPr="00C374CE">
        <w:rPr>
          <w:b/>
        </w:rPr>
        <w:t>. Результаты внешней проверки</w:t>
      </w:r>
      <w:bookmarkStart w:id="7" w:name="_Toc291667377"/>
      <w:r w:rsidR="00356B06" w:rsidRPr="00C374CE">
        <w:rPr>
          <w:b/>
        </w:rPr>
        <w:t xml:space="preserve"> </w:t>
      </w:r>
      <w:r w:rsidR="004C3DCB" w:rsidRPr="00C374CE">
        <w:rPr>
          <w:b/>
        </w:rPr>
        <w:t xml:space="preserve">Отчета об исполнении бюджета </w:t>
      </w:r>
    </w:p>
    <w:p w:rsidR="004C3DCB" w:rsidRPr="00C374CE" w:rsidRDefault="006A58C5" w:rsidP="00ED081F">
      <w:pPr>
        <w:widowControl w:val="0"/>
        <w:autoSpaceDE w:val="0"/>
        <w:autoSpaceDN w:val="0"/>
        <w:adjustRightInd w:val="0"/>
        <w:spacing w:line="240" w:lineRule="exact"/>
        <w:jc w:val="center"/>
        <w:rPr>
          <w:b/>
        </w:rPr>
      </w:pPr>
      <w:r w:rsidRPr="00C374CE">
        <w:rPr>
          <w:b/>
        </w:rPr>
        <w:t>Суксунского муниципального района</w:t>
      </w:r>
      <w:r w:rsidR="004E6DF9" w:rsidRPr="00C374CE">
        <w:rPr>
          <w:b/>
        </w:rPr>
        <w:t xml:space="preserve"> за 201</w:t>
      </w:r>
      <w:r w:rsidR="00C374CE">
        <w:rPr>
          <w:b/>
        </w:rPr>
        <w:t>4</w:t>
      </w:r>
      <w:r w:rsidR="004E6DF9" w:rsidRPr="00C374CE">
        <w:rPr>
          <w:b/>
        </w:rPr>
        <w:t xml:space="preserve"> год</w:t>
      </w:r>
      <w:bookmarkEnd w:id="6"/>
      <w:bookmarkEnd w:id="7"/>
    </w:p>
    <w:p w:rsidR="00463FD0" w:rsidRPr="00C374CE" w:rsidRDefault="00463FD0" w:rsidP="00ED081F">
      <w:pPr>
        <w:widowControl w:val="0"/>
        <w:autoSpaceDE w:val="0"/>
        <w:autoSpaceDN w:val="0"/>
        <w:adjustRightInd w:val="0"/>
        <w:ind w:firstLine="567"/>
        <w:jc w:val="center"/>
        <w:outlineLvl w:val="0"/>
        <w:rPr>
          <w:b/>
        </w:rPr>
      </w:pPr>
    </w:p>
    <w:p w:rsidR="00A02B2C" w:rsidRPr="00C374CE" w:rsidRDefault="0043532C" w:rsidP="00ED081F">
      <w:pPr>
        <w:widowControl w:val="0"/>
        <w:autoSpaceDE w:val="0"/>
        <w:autoSpaceDN w:val="0"/>
        <w:adjustRightInd w:val="0"/>
        <w:ind w:firstLine="709"/>
        <w:jc w:val="both"/>
        <w:outlineLvl w:val="2"/>
      </w:pPr>
      <w:r w:rsidRPr="00C374CE">
        <w:t xml:space="preserve">Состав </w:t>
      </w:r>
      <w:r w:rsidR="00E60568" w:rsidRPr="00C374CE">
        <w:t>документов и материалов, представляемых одновременно с о</w:t>
      </w:r>
      <w:r w:rsidRPr="00C374CE">
        <w:t>тчето</w:t>
      </w:r>
      <w:r w:rsidR="00E60568" w:rsidRPr="00C374CE">
        <w:t>м</w:t>
      </w:r>
      <w:r w:rsidRPr="00C374CE">
        <w:t xml:space="preserve"> об исполн</w:t>
      </w:r>
      <w:r w:rsidRPr="00C374CE">
        <w:t>е</w:t>
      </w:r>
      <w:r w:rsidRPr="00C374CE">
        <w:t xml:space="preserve">нии бюджета </w:t>
      </w:r>
      <w:r w:rsidR="00463FD0" w:rsidRPr="00C374CE">
        <w:t>Суксунского муниципального района</w:t>
      </w:r>
      <w:r w:rsidR="0031614E" w:rsidRPr="00C374CE">
        <w:t>,</w:t>
      </w:r>
      <w:r w:rsidRPr="00C374CE">
        <w:t xml:space="preserve"> определен стать</w:t>
      </w:r>
      <w:r w:rsidR="00E60568" w:rsidRPr="00C374CE">
        <w:t>ей</w:t>
      </w:r>
      <w:r w:rsidRPr="00C374CE">
        <w:t xml:space="preserve"> 4</w:t>
      </w:r>
      <w:r w:rsidR="00E60568" w:rsidRPr="00C374CE">
        <w:t>7</w:t>
      </w:r>
      <w:r w:rsidRPr="00C374CE">
        <w:t xml:space="preserve"> Положения о бю</w:t>
      </w:r>
      <w:r w:rsidRPr="00C374CE">
        <w:t>д</w:t>
      </w:r>
      <w:r w:rsidRPr="00C374CE">
        <w:t>жет</w:t>
      </w:r>
      <w:r w:rsidR="00B8408F" w:rsidRPr="00C374CE">
        <w:t>ном процессе</w:t>
      </w:r>
      <w:r w:rsidR="00E60568" w:rsidRPr="00C374CE">
        <w:t xml:space="preserve"> в муниципальном образовании «С</w:t>
      </w:r>
      <w:r w:rsidR="00186097" w:rsidRPr="00C374CE">
        <w:t>уксунский муниципальный район».</w:t>
      </w:r>
    </w:p>
    <w:p w:rsidR="00F840D6" w:rsidRPr="00C374CE" w:rsidRDefault="0001496F" w:rsidP="00ED081F">
      <w:pPr>
        <w:widowControl w:val="0"/>
        <w:autoSpaceDE w:val="0"/>
        <w:autoSpaceDN w:val="0"/>
        <w:adjustRightInd w:val="0"/>
        <w:ind w:firstLine="709"/>
        <w:jc w:val="both"/>
        <w:outlineLvl w:val="2"/>
      </w:pPr>
      <w:r w:rsidRPr="00C374CE">
        <w:t xml:space="preserve">Одновременно с </w:t>
      </w:r>
      <w:r w:rsidR="00F840D6" w:rsidRPr="00C374CE">
        <w:t>отчет</w:t>
      </w:r>
      <w:r w:rsidRPr="00C374CE">
        <w:t>ом</w:t>
      </w:r>
      <w:r w:rsidR="00F840D6" w:rsidRPr="00C374CE">
        <w:t xml:space="preserve"> об исполнении бюджета </w:t>
      </w:r>
      <w:r w:rsidRPr="00C374CE">
        <w:t xml:space="preserve">муниципального района </w:t>
      </w:r>
      <w:r w:rsidR="00F840D6" w:rsidRPr="00C374CE">
        <w:t>представлены</w:t>
      </w:r>
      <w:r w:rsidRPr="00C374CE">
        <w:t xml:space="preserve"> следующие документы и материалы</w:t>
      </w:r>
      <w:r w:rsidR="00F840D6" w:rsidRPr="00C374CE">
        <w:t>:</w:t>
      </w:r>
    </w:p>
    <w:p w:rsidR="0001496F" w:rsidRPr="00C374CE" w:rsidRDefault="0001496F" w:rsidP="00ED081F">
      <w:pPr>
        <w:widowControl w:val="0"/>
        <w:autoSpaceDE w:val="0"/>
        <w:autoSpaceDN w:val="0"/>
        <w:adjustRightInd w:val="0"/>
        <w:ind w:firstLine="709"/>
        <w:jc w:val="both"/>
        <w:outlineLvl w:val="2"/>
      </w:pPr>
      <w:r w:rsidRPr="00C374CE">
        <w:t>приложение № 1 «Доходы бюджета Суксунского муниципального района за 201</w:t>
      </w:r>
      <w:r w:rsidR="00C374CE" w:rsidRPr="00C374CE">
        <w:t>4</w:t>
      </w:r>
      <w:r w:rsidRPr="00C374CE">
        <w:t xml:space="preserve"> год по кодам классификации доходов бюджетов»;</w:t>
      </w:r>
    </w:p>
    <w:p w:rsidR="0001496F" w:rsidRPr="00C374CE" w:rsidRDefault="0001496F" w:rsidP="00ED081F">
      <w:pPr>
        <w:widowControl w:val="0"/>
        <w:autoSpaceDE w:val="0"/>
        <w:autoSpaceDN w:val="0"/>
        <w:adjustRightInd w:val="0"/>
        <w:ind w:firstLine="709"/>
        <w:jc w:val="both"/>
        <w:outlineLvl w:val="2"/>
      </w:pPr>
      <w:r w:rsidRPr="00C374CE">
        <w:t>приложение № 2 «Доходы бюджета Суксунского муниципального района за 201</w:t>
      </w:r>
      <w:r w:rsidR="00C374CE" w:rsidRPr="00C374CE">
        <w:t>4</w:t>
      </w:r>
      <w:r w:rsidRPr="00C374CE">
        <w:t xml:space="preserve"> год по кодам видов доходов, подвидов доходов, классификации операций сектора государственного управления, относящихся к доходам бюджета»;</w:t>
      </w:r>
    </w:p>
    <w:p w:rsidR="0001496F" w:rsidRPr="00C374CE" w:rsidRDefault="0001496F" w:rsidP="00ED081F">
      <w:pPr>
        <w:widowControl w:val="0"/>
        <w:autoSpaceDE w:val="0"/>
        <w:autoSpaceDN w:val="0"/>
        <w:adjustRightInd w:val="0"/>
        <w:ind w:firstLine="709"/>
        <w:jc w:val="both"/>
        <w:outlineLvl w:val="2"/>
      </w:pPr>
      <w:r w:rsidRPr="00C374CE">
        <w:t>приложение № 3 «Расходы бюджета Суксунского муниципального района за 201</w:t>
      </w:r>
      <w:r w:rsidR="00C374CE" w:rsidRPr="00C374CE">
        <w:t>4</w:t>
      </w:r>
      <w:r w:rsidRPr="00C374CE">
        <w:t xml:space="preserve"> год по разделам, подразделам, целевым статьям и видам расходов классификации расходов бюдж</w:t>
      </w:r>
      <w:r w:rsidRPr="00C374CE">
        <w:t>е</w:t>
      </w:r>
      <w:r w:rsidRPr="00C374CE">
        <w:t>тов</w:t>
      </w:r>
      <w:r w:rsidR="00FE685D" w:rsidRPr="00C374CE">
        <w:t xml:space="preserve"> Российской Федерации</w:t>
      </w:r>
      <w:r w:rsidRPr="00C374CE">
        <w:t>, тыс. рублей»;</w:t>
      </w:r>
    </w:p>
    <w:p w:rsidR="00AF4DE5" w:rsidRPr="00C374CE" w:rsidRDefault="00AF4DE5" w:rsidP="00ED081F">
      <w:pPr>
        <w:widowControl w:val="0"/>
        <w:autoSpaceDE w:val="0"/>
        <w:autoSpaceDN w:val="0"/>
        <w:adjustRightInd w:val="0"/>
        <w:ind w:firstLine="709"/>
        <w:jc w:val="both"/>
        <w:outlineLvl w:val="2"/>
      </w:pPr>
      <w:r w:rsidRPr="00C374CE">
        <w:t>приложение № 4 «Расходы бюджета Суксунского муниципального района за 201</w:t>
      </w:r>
      <w:r w:rsidR="00C374CE" w:rsidRPr="00C374CE">
        <w:t>4</w:t>
      </w:r>
      <w:r w:rsidRPr="00C374CE">
        <w:t xml:space="preserve"> год по ведомственной структуре расходов, тыс. ру</w:t>
      </w:r>
      <w:r w:rsidRPr="00C374CE">
        <w:t>б</w:t>
      </w:r>
      <w:r w:rsidRPr="00C374CE">
        <w:t>лей»;</w:t>
      </w:r>
    </w:p>
    <w:p w:rsidR="00AF4DE5" w:rsidRPr="00C374CE" w:rsidRDefault="00AF4DE5" w:rsidP="00ED081F">
      <w:pPr>
        <w:widowControl w:val="0"/>
        <w:autoSpaceDE w:val="0"/>
        <w:autoSpaceDN w:val="0"/>
        <w:adjustRightInd w:val="0"/>
        <w:ind w:firstLine="709"/>
        <w:jc w:val="both"/>
        <w:outlineLvl w:val="2"/>
      </w:pPr>
      <w:r w:rsidRPr="00C374CE">
        <w:t>приложение № 5 «Источники финансирования дефицита бюджета Суксунского муниц</w:t>
      </w:r>
      <w:r w:rsidRPr="00C374CE">
        <w:t>и</w:t>
      </w:r>
      <w:r w:rsidRPr="00C374CE">
        <w:t>пального района за 201</w:t>
      </w:r>
      <w:r w:rsidR="00C374CE" w:rsidRPr="00C374CE">
        <w:t>4</w:t>
      </w:r>
      <w:r w:rsidRPr="00C374CE">
        <w:t xml:space="preserve"> год по кодам классификации источников финансирования дефицитов бюджетов, тыс. рублей»;</w:t>
      </w:r>
    </w:p>
    <w:p w:rsidR="00AF4DE5" w:rsidRPr="00C374CE" w:rsidRDefault="00AF4DE5" w:rsidP="00ED081F">
      <w:pPr>
        <w:widowControl w:val="0"/>
        <w:autoSpaceDE w:val="0"/>
        <w:autoSpaceDN w:val="0"/>
        <w:adjustRightInd w:val="0"/>
        <w:ind w:firstLine="709"/>
        <w:jc w:val="both"/>
        <w:outlineLvl w:val="2"/>
      </w:pPr>
      <w:r w:rsidRPr="00C374CE">
        <w:t>приложение № 6 «Источники финансирования дефицита бюджета Суксунского муниц</w:t>
      </w:r>
      <w:r w:rsidRPr="00C374CE">
        <w:t>и</w:t>
      </w:r>
      <w:r w:rsidRPr="00C374CE">
        <w:t>пального района за 201</w:t>
      </w:r>
      <w:r w:rsidR="00C374CE" w:rsidRPr="00C374CE">
        <w:t>4</w:t>
      </w:r>
      <w:r w:rsidRPr="00C374CE">
        <w:t xml:space="preserve"> год по кодам групп, подгрупп, статей, видов </w:t>
      </w:r>
      <w:proofErr w:type="gramStart"/>
      <w:r w:rsidRPr="00C374CE">
        <w:t>источников финансиров</w:t>
      </w:r>
      <w:r w:rsidRPr="00C374CE">
        <w:t>а</w:t>
      </w:r>
      <w:r w:rsidRPr="00C374CE">
        <w:t>ния дефицитов бюджетов классификации операций сектора государственного</w:t>
      </w:r>
      <w:proofErr w:type="gramEnd"/>
      <w:r w:rsidRPr="00C374CE">
        <w:t xml:space="preserve"> управления, о</w:t>
      </w:r>
      <w:r w:rsidRPr="00C374CE">
        <w:t>т</w:t>
      </w:r>
      <w:r w:rsidRPr="00C374CE">
        <w:t>носящихся к источникам финансирования дефицитов бюджетов, тыс. рублей»;</w:t>
      </w:r>
    </w:p>
    <w:p w:rsidR="00AF4DE5" w:rsidRPr="00C374CE" w:rsidRDefault="00AF4DE5" w:rsidP="00ED081F">
      <w:pPr>
        <w:widowControl w:val="0"/>
        <w:autoSpaceDE w:val="0"/>
        <w:autoSpaceDN w:val="0"/>
        <w:adjustRightInd w:val="0"/>
        <w:ind w:firstLine="709"/>
        <w:jc w:val="both"/>
        <w:outlineLvl w:val="2"/>
      </w:pPr>
      <w:r w:rsidRPr="00C374CE">
        <w:t xml:space="preserve">приложение № </w:t>
      </w:r>
      <w:r w:rsidR="00FE685D" w:rsidRPr="00C374CE">
        <w:t>7</w:t>
      </w:r>
      <w:r w:rsidRPr="00C374CE">
        <w:t xml:space="preserve"> «Объёмы дотаций муниципа</w:t>
      </w:r>
      <w:r w:rsidR="00FE685D" w:rsidRPr="00C374CE">
        <w:t>льным образованиям района в 201</w:t>
      </w:r>
      <w:r w:rsidR="00C374CE" w:rsidRPr="00C374CE">
        <w:t>4</w:t>
      </w:r>
      <w:r w:rsidRPr="00C374CE">
        <w:t xml:space="preserve"> году из районного фонда финансовой поддержки поселений</w:t>
      </w:r>
      <w:r w:rsidR="00FE685D" w:rsidRPr="00C374CE">
        <w:t>, тыс. рублей</w:t>
      </w:r>
      <w:r w:rsidRPr="00C374CE">
        <w:t>»;</w:t>
      </w:r>
    </w:p>
    <w:p w:rsidR="00AF4DE5" w:rsidRDefault="00AF4DE5" w:rsidP="00ED081F">
      <w:pPr>
        <w:widowControl w:val="0"/>
        <w:autoSpaceDE w:val="0"/>
        <w:autoSpaceDN w:val="0"/>
        <w:adjustRightInd w:val="0"/>
        <w:ind w:firstLine="709"/>
        <w:jc w:val="both"/>
        <w:outlineLvl w:val="2"/>
      </w:pPr>
      <w:r w:rsidRPr="00C374CE">
        <w:t xml:space="preserve">Сведения о </w:t>
      </w:r>
      <w:r w:rsidR="00C374CE" w:rsidRPr="00C374CE">
        <w:t xml:space="preserve">предоставленных </w:t>
      </w:r>
      <w:r w:rsidRPr="00C374CE">
        <w:t>муниципальных гарантиях Суксунского муниципального района за 201</w:t>
      </w:r>
      <w:r w:rsidR="00C374CE" w:rsidRPr="00C374CE">
        <w:t>4</w:t>
      </w:r>
      <w:r w:rsidRPr="00C374CE">
        <w:t xml:space="preserve"> год;</w:t>
      </w:r>
    </w:p>
    <w:p w:rsidR="00D605B1" w:rsidRPr="00D605B1" w:rsidRDefault="00D605B1" w:rsidP="00D605B1">
      <w:pPr>
        <w:widowControl w:val="0"/>
        <w:autoSpaceDE w:val="0"/>
        <w:autoSpaceDN w:val="0"/>
        <w:adjustRightInd w:val="0"/>
        <w:ind w:firstLine="709"/>
        <w:jc w:val="both"/>
        <w:outlineLvl w:val="2"/>
      </w:pPr>
      <w:r w:rsidRPr="00D605B1">
        <w:t>Сведения о муниципальных заимствованиях Суксунского муниципального района за 2014 год, тыс. рублей;</w:t>
      </w:r>
    </w:p>
    <w:p w:rsidR="00D605B1" w:rsidRDefault="00D605B1" w:rsidP="00D605B1">
      <w:pPr>
        <w:widowControl w:val="0"/>
        <w:autoSpaceDE w:val="0"/>
        <w:autoSpaceDN w:val="0"/>
        <w:adjustRightInd w:val="0"/>
        <w:ind w:firstLine="709"/>
        <w:jc w:val="both"/>
        <w:outlineLvl w:val="2"/>
      </w:pPr>
      <w:r w:rsidRPr="00D605B1">
        <w:t>Сведения о расходовании средств резервного фонда Администрации Суксунского мун</w:t>
      </w:r>
      <w:r w:rsidRPr="00D605B1">
        <w:t>и</w:t>
      </w:r>
      <w:r w:rsidRPr="00D605B1">
        <w:t>ципального района за 2014 год;</w:t>
      </w:r>
    </w:p>
    <w:p w:rsidR="00D605B1" w:rsidRPr="00D605B1" w:rsidRDefault="00D605B1" w:rsidP="00D605B1">
      <w:pPr>
        <w:widowControl w:val="0"/>
        <w:autoSpaceDE w:val="0"/>
        <w:autoSpaceDN w:val="0"/>
        <w:adjustRightInd w:val="0"/>
        <w:ind w:firstLine="709"/>
        <w:jc w:val="both"/>
        <w:outlineLvl w:val="2"/>
      </w:pPr>
      <w:r w:rsidRPr="00D605B1">
        <w:t>Информация о поступлении в бюджет муниципального района доходов от сдачи в аре</w:t>
      </w:r>
      <w:r w:rsidRPr="00D605B1">
        <w:t>н</w:t>
      </w:r>
      <w:r w:rsidRPr="00D605B1">
        <w:t>ду имущества, находящегося в муниципальной собственности, по состоянию на 01.01.2015 г</w:t>
      </w:r>
      <w:r w:rsidRPr="00D605B1">
        <w:t>о</w:t>
      </w:r>
      <w:r w:rsidRPr="00D605B1">
        <w:t>да (нарастающим итогом с начала года);</w:t>
      </w:r>
    </w:p>
    <w:p w:rsidR="00D605B1" w:rsidRPr="00D605B1" w:rsidRDefault="00D605B1" w:rsidP="00D605B1">
      <w:pPr>
        <w:widowControl w:val="0"/>
        <w:autoSpaceDE w:val="0"/>
        <w:autoSpaceDN w:val="0"/>
        <w:adjustRightInd w:val="0"/>
        <w:ind w:firstLine="709"/>
        <w:jc w:val="both"/>
        <w:outlineLvl w:val="2"/>
      </w:pPr>
      <w:r w:rsidRPr="00D605B1">
        <w:t>Информация о поступлении в бюджет муниципального района части прибыли муниц</w:t>
      </w:r>
      <w:r w:rsidRPr="00D605B1">
        <w:t>и</w:t>
      </w:r>
      <w:r w:rsidRPr="00D605B1">
        <w:t>пальных унитарных предприятий, остающейся после уплаты налогов и иных обязательных пл</w:t>
      </w:r>
      <w:r w:rsidRPr="00D605B1">
        <w:t>а</w:t>
      </w:r>
      <w:r w:rsidRPr="00D605B1">
        <w:t>тежей, по состоянию на 01.01.2015 г</w:t>
      </w:r>
      <w:r w:rsidRPr="00D605B1">
        <w:t>о</w:t>
      </w:r>
      <w:r w:rsidRPr="00D605B1">
        <w:t>да (нарастающим итогом с начала года);</w:t>
      </w:r>
    </w:p>
    <w:p w:rsidR="00D605B1" w:rsidRPr="00D605B1" w:rsidRDefault="00D605B1" w:rsidP="00D605B1">
      <w:pPr>
        <w:widowControl w:val="0"/>
        <w:autoSpaceDE w:val="0"/>
        <w:autoSpaceDN w:val="0"/>
        <w:adjustRightInd w:val="0"/>
        <w:ind w:firstLine="709"/>
        <w:jc w:val="both"/>
        <w:outlineLvl w:val="2"/>
      </w:pPr>
      <w:r w:rsidRPr="00D605B1">
        <w:t>Информация о поступлении в бюджет муниципального района доходов от продажи м</w:t>
      </w:r>
      <w:r w:rsidRPr="00D605B1">
        <w:t>у</w:t>
      </w:r>
      <w:r w:rsidRPr="00D605B1">
        <w:lastRenderedPageBreak/>
        <w:t>ниципального имущества, находящегося в казне по состоянию на 01.01.2015 года (нараста</w:t>
      </w:r>
      <w:r w:rsidRPr="00D605B1">
        <w:t>ю</w:t>
      </w:r>
      <w:r w:rsidRPr="00D605B1">
        <w:t>щим итогом с начала года);</w:t>
      </w:r>
    </w:p>
    <w:p w:rsidR="00D605B1" w:rsidRPr="00D605B1" w:rsidRDefault="00D605B1" w:rsidP="00D605B1">
      <w:pPr>
        <w:widowControl w:val="0"/>
        <w:autoSpaceDE w:val="0"/>
        <w:autoSpaceDN w:val="0"/>
        <w:adjustRightInd w:val="0"/>
        <w:ind w:firstLine="709"/>
        <w:jc w:val="both"/>
        <w:outlineLvl w:val="2"/>
      </w:pPr>
      <w:r w:rsidRPr="00D605B1">
        <w:t xml:space="preserve">Справка о </w:t>
      </w:r>
      <w:r w:rsidR="002F17F6">
        <w:t xml:space="preserve">просроченной </w:t>
      </w:r>
      <w:r w:rsidRPr="00D605B1">
        <w:t>кредиторской задолженности бюджета муниципального района и получателей бюджетных средств;</w:t>
      </w:r>
    </w:p>
    <w:p w:rsidR="00D605B1" w:rsidRDefault="00D605B1" w:rsidP="00D605B1">
      <w:pPr>
        <w:widowControl w:val="0"/>
        <w:autoSpaceDE w:val="0"/>
        <w:autoSpaceDN w:val="0"/>
        <w:adjustRightInd w:val="0"/>
        <w:ind w:firstLine="709"/>
        <w:jc w:val="both"/>
        <w:outlineLvl w:val="2"/>
      </w:pPr>
      <w:r w:rsidRPr="00D605B1">
        <w:t xml:space="preserve">Справка о </w:t>
      </w:r>
      <w:r w:rsidR="002F17F6">
        <w:t xml:space="preserve">просроченной </w:t>
      </w:r>
      <w:r w:rsidRPr="00D605B1">
        <w:t>дебиторской задолженности перед получателями бюджетных средств</w:t>
      </w:r>
      <w:r>
        <w:t>;</w:t>
      </w:r>
    </w:p>
    <w:p w:rsidR="00D605B1" w:rsidRDefault="005A05B0" w:rsidP="00ED081F">
      <w:pPr>
        <w:widowControl w:val="0"/>
        <w:autoSpaceDE w:val="0"/>
        <w:autoSpaceDN w:val="0"/>
        <w:adjustRightInd w:val="0"/>
        <w:ind w:firstLine="709"/>
        <w:jc w:val="both"/>
        <w:outlineLvl w:val="2"/>
      </w:pPr>
      <w:r w:rsidRPr="00D605B1">
        <w:t>Сведения о структуре муниципального долга Суксунского муниципального района за 201</w:t>
      </w:r>
      <w:r w:rsidR="00D605B1" w:rsidRPr="00D605B1">
        <w:t>4</w:t>
      </w:r>
      <w:r w:rsidRPr="00D605B1">
        <w:t xml:space="preserve"> год</w:t>
      </w:r>
      <w:r w:rsidR="00D605B1">
        <w:t>;</w:t>
      </w:r>
    </w:p>
    <w:p w:rsidR="005A05B0" w:rsidRPr="00D605B1" w:rsidRDefault="00D605B1" w:rsidP="00ED081F">
      <w:pPr>
        <w:widowControl w:val="0"/>
        <w:autoSpaceDE w:val="0"/>
        <w:autoSpaceDN w:val="0"/>
        <w:adjustRightInd w:val="0"/>
        <w:ind w:firstLine="709"/>
        <w:jc w:val="both"/>
        <w:outlineLvl w:val="2"/>
      </w:pPr>
      <w:r>
        <w:t>Пояснительная записка к проекту Решения Земского собрания «Об утверждении отчета об исполнении бюджета Суксунского муниципального района за 2014 год»</w:t>
      </w:r>
      <w:r w:rsidR="005A05B0" w:rsidRPr="00D605B1">
        <w:t>.</w:t>
      </w:r>
    </w:p>
    <w:p w:rsidR="005A05B0" w:rsidRPr="00D605B1" w:rsidRDefault="005A05B0" w:rsidP="00ED081F">
      <w:pPr>
        <w:widowControl w:val="0"/>
        <w:autoSpaceDE w:val="0"/>
        <w:autoSpaceDN w:val="0"/>
        <w:adjustRightInd w:val="0"/>
        <w:ind w:firstLine="709"/>
        <w:jc w:val="both"/>
        <w:outlineLvl w:val="2"/>
      </w:pPr>
    </w:p>
    <w:p w:rsidR="004C3DCB" w:rsidRPr="003D28E6" w:rsidRDefault="004C3DCB" w:rsidP="00ED081F">
      <w:pPr>
        <w:widowControl w:val="0"/>
        <w:ind w:firstLine="709"/>
        <w:jc w:val="both"/>
      </w:pPr>
      <w:r w:rsidRPr="003D28E6">
        <w:t xml:space="preserve">В целом, показатели Отчета об исполнении бюджета, как по доходам, так и по расходам и источникам финансирования дефицита, подлежащие утверждению, соответствуют итоговым суммам фактических поступлений доходов в бюджет </w:t>
      </w:r>
      <w:r w:rsidR="004D2FA8" w:rsidRPr="003D28E6">
        <w:t>Суксунского муниципального район</w:t>
      </w:r>
      <w:r w:rsidR="004D2FA8" w:rsidRPr="003D28E6">
        <w:t>а</w:t>
      </w:r>
      <w:r w:rsidRPr="003D28E6">
        <w:t xml:space="preserve"> и выбытий из бюджета в 201</w:t>
      </w:r>
      <w:r w:rsidR="003D28E6" w:rsidRPr="003D28E6">
        <w:t>4</w:t>
      </w:r>
      <w:r w:rsidRPr="003D28E6">
        <w:t xml:space="preserve"> году с учетом уведомлений и подтверждены консолид</w:t>
      </w:r>
      <w:r w:rsidRPr="003D28E6">
        <w:t>и</w:t>
      </w:r>
      <w:r w:rsidRPr="003D28E6">
        <w:t>рованным отчетом о кассовых п</w:t>
      </w:r>
      <w:r w:rsidRPr="003D28E6">
        <w:t>о</w:t>
      </w:r>
      <w:r w:rsidRPr="003D28E6">
        <w:t>ступлениях</w:t>
      </w:r>
      <w:r w:rsidR="006F7A1E" w:rsidRPr="003D28E6">
        <w:t>.</w:t>
      </w:r>
    </w:p>
    <w:p w:rsidR="004C3DCB" w:rsidRPr="003D28E6" w:rsidRDefault="004C3DCB" w:rsidP="00ED081F">
      <w:pPr>
        <w:widowControl w:val="0"/>
        <w:autoSpaceDE w:val="0"/>
        <w:autoSpaceDN w:val="0"/>
        <w:adjustRightInd w:val="0"/>
        <w:ind w:firstLine="709"/>
        <w:jc w:val="both"/>
      </w:pPr>
      <w:r w:rsidRPr="003D28E6">
        <w:t>Данные, представленные в отчёте об исполнении бюджета за 201</w:t>
      </w:r>
      <w:r w:rsidR="003D28E6">
        <w:t>4</w:t>
      </w:r>
      <w:r w:rsidRPr="003D28E6">
        <w:t xml:space="preserve"> год, согласуются с данными, отражёнными в годовой бюджетной отчётности администраторов бюджетных средств, что свидетельствует о достоверности представленной о</w:t>
      </w:r>
      <w:r w:rsidRPr="003D28E6">
        <w:t>т</w:t>
      </w:r>
      <w:r w:rsidRPr="003D28E6">
        <w:t>чётности.</w:t>
      </w:r>
    </w:p>
    <w:p w:rsidR="004D2FA8" w:rsidRPr="003D28E6" w:rsidRDefault="004D2FA8" w:rsidP="00AF4E3C">
      <w:pPr>
        <w:widowControl w:val="0"/>
        <w:autoSpaceDE w:val="0"/>
        <w:autoSpaceDN w:val="0"/>
        <w:adjustRightInd w:val="0"/>
        <w:ind w:firstLine="709"/>
        <w:jc w:val="both"/>
      </w:pPr>
    </w:p>
    <w:p w:rsidR="004D2FA8" w:rsidRPr="003D28E6" w:rsidRDefault="00E24180" w:rsidP="00ED081F">
      <w:pPr>
        <w:widowControl w:val="0"/>
        <w:spacing w:line="240" w:lineRule="exact"/>
        <w:jc w:val="center"/>
        <w:rPr>
          <w:b/>
        </w:rPr>
      </w:pPr>
      <w:bookmarkStart w:id="8" w:name="_Toc291760152"/>
      <w:r w:rsidRPr="003D28E6">
        <w:rPr>
          <w:b/>
        </w:rPr>
        <w:t xml:space="preserve">2.1. </w:t>
      </w:r>
      <w:r w:rsidR="004C3DCB" w:rsidRPr="003D28E6">
        <w:rPr>
          <w:b/>
        </w:rPr>
        <w:t>Результаты внешней провер</w:t>
      </w:r>
      <w:r w:rsidR="00F37669">
        <w:rPr>
          <w:b/>
        </w:rPr>
        <w:t>ки годовой бюджетной отчетности</w:t>
      </w:r>
    </w:p>
    <w:p w:rsidR="004C3DCB" w:rsidRPr="003D28E6" w:rsidRDefault="004C3DCB" w:rsidP="00ED081F">
      <w:pPr>
        <w:widowControl w:val="0"/>
        <w:spacing w:line="240" w:lineRule="exact"/>
        <w:jc w:val="center"/>
        <w:rPr>
          <w:b/>
        </w:rPr>
      </w:pPr>
      <w:r w:rsidRPr="003D28E6">
        <w:rPr>
          <w:b/>
        </w:rPr>
        <w:t>главных администр</w:t>
      </w:r>
      <w:r w:rsidRPr="003D28E6">
        <w:rPr>
          <w:b/>
        </w:rPr>
        <w:t>а</w:t>
      </w:r>
      <w:r w:rsidRPr="003D28E6">
        <w:rPr>
          <w:b/>
        </w:rPr>
        <w:t>торов бюджетных средств за 201</w:t>
      </w:r>
      <w:r w:rsidR="003D28E6">
        <w:rPr>
          <w:b/>
        </w:rPr>
        <w:t>4</w:t>
      </w:r>
      <w:r w:rsidRPr="003D28E6">
        <w:rPr>
          <w:b/>
        </w:rPr>
        <w:t xml:space="preserve"> год</w:t>
      </w:r>
      <w:bookmarkEnd w:id="8"/>
    </w:p>
    <w:p w:rsidR="004D2FA8" w:rsidRPr="00AF4E3C" w:rsidRDefault="004D2FA8" w:rsidP="00AF4E3C">
      <w:pPr>
        <w:widowControl w:val="0"/>
        <w:ind w:firstLine="709"/>
        <w:jc w:val="both"/>
      </w:pPr>
    </w:p>
    <w:p w:rsidR="00AF1CE4" w:rsidRPr="00AF4E3C" w:rsidRDefault="004C3DCB" w:rsidP="00AF4E3C">
      <w:pPr>
        <w:widowControl w:val="0"/>
        <w:ind w:firstLine="709"/>
        <w:jc w:val="both"/>
      </w:pPr>
      <w:r w:rsidRPr="00AF4E3C">
        <w:t>Положениями ст</w:t>
      </w:r>
      <w:r w:rsidR="004D2FA8" w:rsidRPr="00AF4E3C">
        <w:t>атьи</w:t>
      </w:r>
      <w:r w:rsidR="00FE0B11" w:rsidRPr="00AF4E3C">
        <w:t xml:space="preserve"> </w:t>
      </w:r>
      <w:r w:rsidRPr="00AF4E3C">
        <w:t>264.4 Б</w:t>
      </w:r>
      <w:r w:rsidR="004D2FA8" w:rsidRPr="00AF4E3C">
        <w:t xml:space="preserve">юджетного кодекса Российской </w:t>
      </w:r>
      <w:r w:rsidRPr="00AF4E3C">
        <w:t>Ф</w:t>
      </w:r>
      <w:r w:rsidR="004D2FA8" w:rsidRPr="00AF4E3C">
        <w:t>едерации</w:t>
      </w:r>
      <w:r w:rsidRPr="00AF4E3C">
        <w:t xml:space="preserve"> устанавливается обязательность внешней проверки бюджетной отчетности главных администраторов бюдже</w:t>
      </w:r>
      <w:r w:rsidRPr="00AF4E3C">
        <w:t>т</w:t>
      </w:r>
      <w:r w:rsidRPr="00AF4E3C">
        <w:t xml:space="preserve">ных средств </w:t>
      </w:r>
      <w:r w:rsidR="006C0718" w:rsidRPr="00AF4E3C">
        <w:t xml:space="preserve">(далее – ГАБС) </w:t>
      </w:r>
      <w:r w:rsidRPr="00AF4E3C">
        <w:t>и подготовка заключения на годовой отчет об исполнении бюд</w:t>
      </w:r>
      <w:r w:rsidR="00FE0B11" w:rsidRPr="00AF4E3C">
        <w:t>ж</w:t>
      </w:r>
      <w:r w:rsidR="00FE0B11" w:rsidRPr="00AF4E3C">
        <w:t>е</w:t>
      </w:r>
      <w:r w:rsidR="00FE0B11" w:rsidRPr="00AF4E3C">
        <w:t>та.</w:t>
      </w:r>
    </w:p>
    <w:p w:rsidR="004C3DCB" w:rsidRPr="00AF4E3C" w:rsidRDefault="00AF1CE4" w:rsidP="00AF4E3C">
      <w:pPr>
        <w:widowControl w:val="0"/>
        <w:ind w:firstLine="709"/>
        <w:jc w:val="both"/>
      </w:pPr>
      <w:proofErr w:type="gramStart"/>
      <w:r w:rsidRPr="00AF4E3C">
        <w:t>Перечень главных администраторов доходов бюджета и главных администраторов и</w:t>
      </w:r>
      <w:r w:rsidRPr="00AF4E3C">
        <w:t>с</w:t>
      </w:r>
      <w:r w:rsidRPr="00AF4E3C">
        <w:t>точников внутреннего финансирования дефицита бюджета Суксунского муниципального ра</w:t>
      </w:r>
      <w:r w:rsidRPr="00AF4E3C">
        <w:t>й</w:t>
      </w:r>
      <w:r w:rsidRPr="00AF4E3C">
        <w:t>она утвержден Решением Земского собрания Суксунского муниципального района от 26.12.2013 № 149 «О бюджете Суксунского муниципального района на 2014 год и на плановый период 2015 и 2016 годов» в составе отдельных приложений по главным администраторам д</w:t>
      </w:r>
      <w:r w:rsidRPr="00AF4E3C">
        <w:t>о</w:t>
      </w:r>
      <w:r w:rsidRPr="00AF4E3C">
        <w:t>ходов и по главным администраторам источников внутреннего финансирования дефицита бюджета.</w:t>
      </w:r>
      <w:proofErr w:type="gramEnd"/>
    </w:p>
    <w:p w:rsidR="00AF4E3C" w:rsidRDefault="00AF4E3C" w:rsidP="00AF4E3C">
      <w:pPr>
        <w:widowControl w:val="0"/>
        <w:ind w:firstLine="709"/>
        <w:jc w:val="both"/>
      </w:pPr>
    </w:p>
    <w:p w:rsidR="004C3DCB" w:rsidRPr="00AF4E3C" w:rsidRDefault="004C3DCB" w:rsidP="00AF4E3C">
      <w:pPr>
        <w:widowControl w:val="0"/>
        <w:ind w:firstLine="709"/>
        <w:jc w:val="both"/>
      </w:pPr>
      <w:r w:rsidRPr="00AF4E3C">
        <w:t>Камеральной внешней проверке бюджетной отчетности за 201</w:t>
      </w:r>
      <w:r w:rsidR="00951451" w:rsidRPr="00AF4E3C">
        <w:t>4</w:t>
      </w:r>
      <w:r w:rsidRPr="00AF4E3C">
        <w:t xml:space="preserve"> год были подвергнуты </w:t>
      </w:r>
      <w:r w:rsidR="00072356" w:rsidRPr="00AF4E3C">
        <w:t xml:space="preserve">поступившие отчеты </w:t>
      </w:r>
      <w:r w:rsidR="00A97BC4" w:rsidRPr="00AF4E3C">
        <w:t>6</w:t>
      </w:r>
      <w:r w:rsidRPr="00AF4E3C">
        <w:t xml:space="preserve"> главных администратор</w:t>
      </w:r>
      <w:r w:rsidR="003E0CA9" w:rsidRPr="00AF4E3C">
        <w:t>ов</w:t>
      </w:r>
      <w:r w:rsidRPr="00AF4E3C">
        <w:t xml:space="preserve"> </w:t>
      </w:r>
      <w:r w:rsidR="00CE7596" w:rsidRPr="00AF4E3C">
        <w:t>бюджет</w:t>
      </w:r>
      <w:r w:rsidR="00A97BC4" w:rsidRPr="00AF4E3C">
        <w:t>ных средств</w:t>
      </w:r>
      <w:r w:rsidR="00E24180" w:rsidRPr="00AF4E3C">
        <w:t xml:space="preserve"> муниципального ра</w:t>
      </w:r>
      <w:r w:rsidR="00E24180" w:rsidRPr="00AF4E3C">
        <w:t>й</w:t>
      </w:r>
      <w:r w:rsidR="00E24180" w:rsidRPr="00AF4E3C">
        <w:t>она</w:t>
      </w:r>
      <w:r w:rsidR="00CE7596" w:rsidRPr="00AF4E3C">
        <w:t>.</w:t>
      </w:r>
    </w:p>
    <w:p w:rsidR="00820EB2" w:rsidRDefault="00820EB2" w:rsidP="00AF4E3C">
      <w:pPr>
        <w:pStyle w:val="1"/>
        <w:keepNext w:val="0"/>
        <w:widowControl w:val="0"/>
        <w:spacing w:before="0" w:after="0"/>
        <w:ind w:firstLine="709"/>
        <w:jc w:val="both"/>
        <w:rPr>
          <w:rFonts w:ascii="Times New Roman" w:hAnsi="Times New Roman" w:cs="Times New Roman"/>
          <w:b w:val="0"/>
          <w:spacing w:val="-2"/>
          <w:sz w:val="24"/>
          <w:szCs w:val="24"/>
        </w:rPr>
      </w:pPr>
      <w:bookmarkStart w:id="9" w:name="_Toc291760153"/>
      <w:bookmarkEnd w:id="0"/>
      <w:bookmarkEnd w:id="1"/>
      <w:bookmarkEnd w:id="2"/>
    </w:p>
    <w:p w:rsidR="00AF1CE4" w:rsidRPr="00AF4E3C" w:rsidRDefault="00CB07EB" w:rsidP="00AF4E3C">
      <w:pPr>
        <w:pStyle w:val="1"/>
        <w:keepNext w:val="0"/>
        <w:widowControl w:val="0"/>
        <w:spacing w:before="0" w:after="0"/>
        <w:ind w:firstLine="709"/>
        <w:jc w:val="both"/>
        <w:rPr>
          <w:rFonts w:ascii="Times New Roman" w:hAnsi="Times New Roman" w:cs="Times New Roman"/>
          <w:b w:val="0"/>
          <w:spacing w:val="-2"/>
          <w:sz w:val="24"/>
          <w:szCs w:val="24"/>
        </w:rPr>
      </w:pPr>
      <w:proofErr w:type="gramStart"/>
      <w:r w:rsidRPr="00AF4E3C">
        <w:rPr>
          <w:rFonts w:ascii="Times New Roman" w:hAnsi="Times New Roman" w:cs="Times New Roman"/>
          <w:b w:val="0"/>
          <w:spacing w:val="-2"/>
          <w:sz w:val="24"/>
          <w:szCs w:val="24"/>
        </w:rPr>
        <w:t>Бюджетная отчетность</w:t>
      </w:r>
      <w:r w:rsidR="00AF1CE4" w:rsidRPr="00AF4E3C">
        <w:rPr>
          <w:rFonts w:ascii="Times New Roman" w:hAnsi="Times New Roman" w:cs="Times New Roman"/>
          <w:b w:val="0"/>
          <w:spacing w:val="-2"/>
          <w:sz w:val="24"/>
          <w:szCs w:val="24"/>
        </w:rPr>
        <w:t xml:space="preserve"> ГАБС </w:t>
      </w:r>
      <w:r w:rsidRPr="00AF4E3C">
        <w:rPr>
          <w:rFonts w:ascii="Times New Roman" w:hAnsi="Times New Roman" w:cs="Times New Roman"/>
          <w:b w:val="0"/>
          <w:spacing w:val="-2"/>
          <w:sz w:val="24"/>
          <w:szCs w:val="24"/>
        </w:rPr>
        <w:t>за 2014 год в соответствии с Положением о бюджетном пр</w:t>
      </w:r>
      <w:r w:rsidRPr="00AF4E3C">
        <w:rPr>
          <w:rFonts w:ascii="Times New Roman" w:hAnsi="Times New Roman" w:cs="Times New Roman"/>
          <w:b w:val="0"/>
          <w:spacing w:val="-2"/>
          <w:sz w:val="24"/>
          <w:szCs w:val="24"/>
        </w:rPr>
        <w:t>о</w:t>
      </w:r>
      <w:r w:rsidRPr="00AF4E3C">
        <w:rPr>
          <w:rFonts w:ascii="Times New Roman" w:hAnsi="Times New Roman" w:cs="Times New Roman"/>
          <w:b w:val="0"/>
          <w:spacing w:val="-2"/>
          <w:sz w:val="24"/>
          <w:szCs w:val="24"/>
        </w:rPr>
        <w:t>цессе представл</w:t>
      </w:r>
      <w:r w:rsidR="00AF1CE4" w:rsidRPr="00AF4E3C">
        <w:rPr>
          <w:rFonts w:ascii="Times New Roman" w:hAnsi="Times New Roman" w:cs="Times New Roman"/>
          <w:b w:val="0"/>
          <w:spacing w:val="-2"/>
          <w:sz w:val="24"/>
          <w:szCs w:val="24"/>
        </w:rPr>
        <w:t xml:space="preserve">ялась </w:t>
      </w:r>
      <w:r w:rsidRPr="00AF4E3C">
        <w:rPr>
          <w:rFonts w:ascii="Times New Roman" w:hAnsi="Times New Roman" w:cs="Times New Roman"/>
          <w:b w:val="0"/>
          <w:spacing w:val="-2"/>
          <w:sz w:val="24"/>
          <w:szCs w:val="24"/>
        </w:rPr>
        <w:t>в Финансовое управление Администрации Суксунского муниц</w:t>
      </w:r>
      <w:r w:rsidRPr="00AF4E3C">
        <w:rPr>
          <w:rFonts w:ascii="Times New Roman" w:hAnsi="Times New Roman" w:cs="Times New Roman"/>
          <w:b w:val="0"/>
          <w:spacing w:val="-2"/>
          <w:sz w:val="24"/>
          <w:szCs w:val="24"/>
        </w:rPr>
        <w:t>и</w:t>
      </w:r>
      <w:r w:rsidRPr="00AF4E3C">
        <w:rPr>
          <w:rFonts w:ascii="Times New Roman" w:hAnsi="Times New Roman" w:cs="Times New Roman"/>
          <w:b w:val="0"/>
          <w:spacing w:val="-2"/>
          <w:sz w:val="24"/>
          <w:szCs w:val="24"/>
        </w:rPr>
        <w:t>пального района</w:t>
      </w:r>
      <w:r w:rsidR="00AF1CE4" w:rsidRPr="00AF4E3C">
        <w:rPr>
          <w:rFonts w:ascii="Times New Roman" w:hAnsi="Times New Roman" w:cs="Times New Roman"/>
          <w:b w:val="0"/>
          <w:spacing w:val="-2"/>
          <w:sz w:val="24"/>
          <w:szCs w:val="24"/>
        </w:rPr>
        <w:t xml:space="preserve"> в</w:t>
      </w:r>
      <w:r w:rsidRPr="00AF4E3C">
        <w:rPr>
          <w:rFonts w:ascii="Times New Roman" w:hAnsi="Times New Roman" w:cs="Times New Roman"/>
          <w:b w:val="0"/>
          <w:spacing w:val="-2"/>
          <w:sz w:val="24"/>
          <w:szCs w:val="24"/>
        </w:rPr>
        <w:t xml:space="preserve"> соответствии с графиком представления отчетности, утвержденным приказом начальн</w:t>
      </w:r>
      <w:r w:rsidRPr="00AF4E3C">
        <w:rPr>
          <w:rFonts w:ascii="Times New Roman" w:hAnsi="Times New Roman" w:cs="Times New Roman"/>
          <w:b w:val="0"/>
          <w:spacing w:val="-2"/>
          <w:sz w:val="24"/>
          <w:szCs w:val="24"/>
        </w:rPr>
        <w:t>и</w:t>
      </w:r>
      <w:r w:rsidRPr="00AF4E3C">
        <w:rPr>
          <w:rFonts w:ascii="Times New Roman" w:hAnsi="Times New Roman" w:cs="Times New Roman"/>
          <w:b w:val="0"/>
          <w:spacing w:val="-2"/>
          <w:sz w:val="24"/>
          <w:szCs w:val="24"/>
        </w:rPr>
        <w:t>ка Финансового управления Администрации Суксунского муниципального района от 04.12.2014 № 9 «Об утверждении графика представления и сдачи ГРБС, поселениями годовой бюджетной отчетности об исполнении бю</w:t>
      </w:r>
      <w:r w:rsidR="00AF1CE4" w:rsidRPr="00AF4E3C">
        <w:rPr>
          <w:rFonts w:ascii="Times New Roman" w:hAnsi="Times New Roman" w:cs="Times New Roman"/>
          <w:b w:val="0"/>
          <w:spacing w:val="-2"/>
          <w:sz w:val="24"/>
          <w:szCs w:val="24"/>
        </w:rPr>
        <w:t>дже</w:t>
      </w:r>
      <w:r w:rsidRPr="00AF4E3C">
        <w:rPr>
          <w:rFonts w:ascii="Times New Roman" w:hAnsi="Times New Roman" w:cs="Times New Roman"/>
          <w:b w:val="0"/>
          <w:spacing w:val="-2"/>
          <w:sz w:val="24"/>
          <w:szCs w:val="24"/>
        </w:rPr>
        <w:t>тов муниципальных образований Суксунского района и сво</w:t>
      </w:r>
      <w:r w:rsidRPr="00AF4E3C">
        <w:rPr>
          <w:rFonts w:ascii="Times New Roman" w:hAnsi="Times New Roman" w:cs="Times New Roman"/>
          <w:b w:val="0"/>
          <w:spacing w:val="-2"/>
          <w:sz w:val="24"/>
          <w:szCs w:val="24"/>
        </w:rPr>
        <w:t>д</w:t>
      </w:r>
      <w:r w:rsidRPr="00AF4E3C">
        <w:rPr>
          <w:rFonts w:ascii="Times New Roman" w:hAnsi="Times New Roman" w:cs="Times New Roman"/>
          <w:b w:val="0"/>
          <w:spacing w:val="-2"/>
          <w:sz w:val="24"/>
          <w:szCs w:val="24"/>
        </w:rPr>
        <w:t>ной бухгалтерской</w:t>
      </w:r>
      <w:proofErr w:type="gramEnd"/>
      <w:r w:rsidRPr="00AF4E3C">
        <w:rPr>
          <w:rFonts w:ascii="Times New Roman" w:hAnsi="Times New Roman" w:cs="Times New Roman"/>
          <w:b w:val="0"/>
          <w:spacing w:val="-2"/>
          <w:sz w:val="24"/>
          <w:szCs w:val="24"/>
        </w:rPr>
        <w:t xml:space="preserve"> отчетности бюджетных и авт</w:t>
      </w:r>
      <w:r w:rsidR="00AF1CE4" w:rsidRPr="00AF4E3C">
        <w:rPr>
          <w:rFonts w:ascii="Times New Roman" w:hAnsi="Times New Roman" w:cs="Times New Roman"/>
          <w:b w:val="0"/>
          <w:spacing w:val="-2"/>
          <w:sz w:val="24"/>
          <w:szCs w:val="24"/>
        </w:rPr>
        <w:t>ономных учреждений за 2014 год»</w:t>
      </w:r>
      <w:r w:rsidR="008D48A8" w:rsidRPr="00AF4E3C">
        <w:rPr>
          <w:rFonts w:ascii="Times New Roman" w:hAnsi="Times New Roman" w:cs="Times New Roman"/>
          <w:b w:val="0"/>
          <w:spacing w:val="-2"/>
          <w:sz w:val="24"/>
          <w:szCs w:val="24"/>
        </w:rPr>
        <w:t>,</w:t>
      </w:r>
      <w:r w:rsidR="00AF1CE4" w:rsidRPr="00AF4E3C">
        <w:rPr>
          <w:rFonts w:ascii="Times New Roman" w:hAnsi="Times New Roman" w:cs="Times New Roman"/>
          <w:b w:val="0"/>
          <w:spacing w:val="-2"/>
          <w:sz w:val="24"/>
          <w:szCs w:val="24"/>
        </w:rPr>
        <w:t xml:space="preserve"> и была сдана в установленные сроки.</w:t>
      </w:r>
    </w:p>
    <w:p w:rsidR="00FB08FF" w:rsidRPr="00AF4E3C" w:rsidRDefault="00FB08FF" w:rsidP="00AF4E3C">
      <w:pPr>
        <w:widowControl w:val="0"/>
        <w:ind w:firstLine="709"/>
        <w:jc w:val="both"/>
      </w:pPr>
      <w:r w:rsidRPr="00AF4E3C">
        <w:t>Состав, формы документов и материалов бюджетной отчетности ГАБС Суксунского м</w:t>
      </w:r>
      <w:r w:rsidRPr="00AF4E3C">
        <w:t>у</w:t>
      </w:r>
      <w:r w:rsidRPr="00AF4E3C">
        <w:t>ниципального района, представленных на внешнюю проверку</w:t>
      </w:r>
      <w:r w:rsidR="008D48A8" w:rsidRPr="00AF4E3C">
        <w:t>,</w:t>
      </w:r>
      <w:r w:rsidRPr="00AF4E3C">
        <w:t xml:space="preserve"> в целом соответствуют пере</w:t>
      </w:r>
      <w:r w:rsidRPr="00AF4E3C">
        <w:t>ч</w:t>
      </w:r>
      <w:r w:rsidRPr="00AF4E3C">
        <w:t>ням</w:t>
      </w:r>
      <w:r w:rsidR="008D48A8" w:rsidRPr="00AF4E3C">
        <w:t>,</w:t>
      </w:r>
      <w:r w:rsidRPr="00AF4E3C">
        <w:t xml:space="preserve"> установленным пунктом 3 статьи 264.1 БК РФ, пунктом 11.1</w:t>
      </w:r>
      <w:r w:rsidR="008D48A8" w:rsidRPr="00AF4E3C">
        <w:t xml:space="preserve"> </w:t>
      </w:r>
      <w:r w:rsidRPr="00AF4E3C">
        <w:t>Инструкции № 191н. В сост</w:t>
      </w:r>
      <w:r w:rsidRPr="00AF4E3C">
        <w:t>а</w:t>
      </w:r>
      <w:r w:rsidRPr="00AF4E3C">
        <w:t xml:space="preserve">ве бюджетной </w:t>
      </w:r>
      <w:proofErr w:type="gramStart"/>
      <w:r w:rsidRPr="00AF4E3C">
        <w:t>отчетности главного администратора доходов бюджета Администрации</w:t>
      </w:r>
      <w:proofErr w:type="gramEnd"/>
      <w:r w:rsidRPr="00AF4E3C">
        <w:t xml:space="preserve"> Суксу</w:t>
      </w:r>
      <w:r w:rsidRPr="00AF4E3C">
        <w:t>н</w:t>
      </w:r>
      <w:r w:rsidRPr="00AF4E3C">
        <w:t>ского муниципального района отсутствуют формы бюджетной отчетности, предусмотренные пунктом 11.1</w:t>
      </w:r>
      <w:r w:rsidR="008D48A8" w:rsidRPr="00AF4E3C">
        <w:t xml:space="preserve"> </w:t>
      </w:r>
      <w:r w:rsidRPr="00AF4E3C">
        <w:t>Инструкции № 191н</w:t>
      </w:r>
      <w:r w:rsidR="008D48A8" w:rsidRPr="00AF4E3C">
        <w:t>,</w:t>
      </w:r>
      <w:r w:rsidRPr="00AF4E3C">
        <w:t xml:space="preserve"> такие как </w:t>
      </w:r>
      <w:r w:rsidR="008D48A8" w:rsidRPr="00AF4E3C">
        <w:t>Б</w:t>
      </w:r>
      <w:r w:rsidRPr="00AF4E3C">
        <w:t>аланс главного распорядит</w:t>
      </w:r>
      <w:r w:rsidRPr="00AF4E3C">
        <w:t>е</w:t>
      </w:r>
      <w:r w:rsidRPr="00AF4E3C">
        <w:t xml:space="preserve">ля, распорядителя, </w:t>
      </w:r>
      <w:r w:rsidRPr="00AF4E3C">
        <w:lastRenderedPageBreak/>
        <w:t>получателя бюджетных средств, главного администратора, администратора источников фина</w:t>
      </w:r>
      <w:r w:rsidRPr="00AF4E3C">
        <w:t>н</w:t>
      </w:r>
      <w:r w:rsidRPr="00AF4E3C">
        <w:t>сирования дефицита бюджета, главного администратора, админ</w:t>
      </w:r>
      <w:r w:rsidRPr="00AF4E3C">
        <w:t>и</w:t>
      </w:r>
      <w:r w:rsidRPr="00AF4E3C">
        <w:t>стратора доходов бюджета и пояснительная записка.</w:t>
      </w:r>
      <w:r w:rsidR="00951451" w:rsidRPr="00AF4E3C">
        <w:t xml:space="preserve"> Баланс исполнения бюджета Администрацией Суксунского муни</w:t>
      </w:r>
      <w:r w:rsidR="00B74041" w:rsidRPr="00AF4E3C">
        <w:t>ц</w:t>
      </w:r>
      <w:r w:rsidR="00B74041" w:rsidRPr="00AF4E3C">
        <w:t>и</w:t>
      </w:r>
      <w:r w:rsidR="00B74041" w:rsidRPr="00AF4E3C">
        <w:t>пального района представлен.</w:t>
      </w:r>
    </w:p>
    <w:p w:rsidR="00AF4E3C" w:rsidRDefault="00AF4E3C" w:rsidP="00AF4E3C">
      <w:pPr>
        <w:pStyle w:val="1"/>
        <w:keepNext w:val="0"/>
        <w:widowControl w:val="0"/>
        <w:spacing w:before="0" w:after="0"/>
        <w:ind w:firstLine="709"/>
        <w:jc w:val="both"/>
        <w:rPr>
          <w:rFonts w:ascii="Times New Roman" w:hAnsi="Times New Roman" w:cs="Times New Roman"/>
          <w:b w:val="0"/>
          <w:spacing w:val="-2"/>
          <w:sz w:val="24"/>
          <w:szCs w:val="24"/>
        </w:rPr>
      </w:pPr>
    </w:p>
    <w:p w:rsidR="00D3197A" w:rsidRPr="00AF4E3C" w:rsidRDefault="00D3197A" w:rsidP="00AF4E3C">
      <w:pPr>
        <w:pStyle w:val="1"/>
        <w:keepNext w:val="0"/>
        <w:widowControl w:val="0"/>
        <w:spacing w:before="0" w:after="0"/>
        <w:ind w:firstLine="709"/>
        <w:jc w:val="both"/>
        <w:rPr>
          <w:rFonts w:ascii="Times New Roman" w:hAnsi="Times New Roman" w:cs="Times New Roman"/>
          <w:b w:val="0"/>
          <w:spacing w:val="-2"/>
          <w:sz w:val="24"/>
          <w:szCs w:val="24"/>
        </w:rPr>
      </w:pPr>
      <w:r w:rsidRPr="00AF4E3C">
        <w:rPr>
          <w:rFonts w:ascii="Times New Roman" w:hAnsi="Times New Roman" w:cs="Times New Roman"/>
          <w:b w:val="0"/>
          <w:spacing w:val="-2"/>
          <w:sz w:val="24"/>
          <w:szCs w:val="24"/>
        </w:rPr>
        <w:t>Проверка бюджетной отчетности показала, что данные Балансов главного распоряд</w:t>
      </w:r>
      <w:r w:rsidRPr="00AF4E3C">
        <w:rPr>
          <w:rFonts w:ascii="Times New Roman" w:hAnsi="Times New Roman" w:cs="Times New Roman"/>
          <w:b w:val="0"/>
          <w:spacing w:val="-2"/>
          <w:sz w:val="24"/>
          <w:szCs w:val="24"/>
        </w:rPr>
        <w:t>и</w:t>
      </w:r>
      <w:r w:rsidRPr="00AF4E3C">
        <w:rPr>
          <w:rFonts w:ascii="Times New Roman" w:hAnsi="Times New Roman" w:cs="Times New Roman"/>
          <w:b w:val="0"/>
          <w:spacing w:val="-2"/>
          <w:sz w:val="24"/>
          <w:szCs w:val="24"/>
        </w:rPr>
        <w:t>теля, распорядителя, получателя бюджетных средств, главного администратора, администратора и</w:t>
      </w:r>
      <w:r w:rsidRPr="00AF4E3C">
        <w:rPr>
          <w:rFonts w:ascii="Times New Roman" w:hAnsi="Times New Roman" w:cs="Times New Roman"/>
          <w:b w:val="0"/>
          <w:spacing w:val="-2"/>
          <w:sz w:val="24"/>
          <w:szCs w:val="24"/>
        </w:rPr>
        <w:t>с</w:t>
      </w:r>
      <w:r w:rsidRPr="00AF4E3C">
        <w:rPr>
          <w:rFonts w:ascii="Times New Roman" w:hAnsi="Times New Roman" w:cs="Times New Roman"/>
          <w:b w:val="0"/>
          <w:spacing w:val="-2"/>
          <w:sz w:val="24"/>
          <w:szCs w:val="24"/>
        </w:rPr>
        <w:t>точников финансирования дефицита бюджета, главного администратора, администратора дох</w:t>
      </w:r>
      <w:r w:rsidRPr="00AF4E3C">
        <w:rPr>
          <w:rFonts w:ascii="Times New Roman" w:hAnsi="Times New Roman" w:cs="Times New Roman"/>
          <w:b w:val="0"/>
          <w:spacing w:val="-2"/>
          <w:sz w:val="24"/>
          <w:szCs w:val="24"/>
        </w:rPr>
        <w:t>о</w:t>
      </w:r>
      <w:r w:rsidRPr="00AF4E3C">
        <w:rPr>
          <w:rFonts w:ascii="Times New Roman" w:hAnsi="Times New Roman" w:cs="Times New Roman"/>
          <w:b w:val="0"/>
          <w:spacing w:val="-2"/>
          <w:sz w:val="24"/>
          <w:szCs w:val="24"/>
        </w:rPr>
        <w:t>дов бюджета на начало года соответствуют аналогичным показателям на конец предыдущего г</w:t>
      </w:r>
      <w:r w:rsidRPr="00AF4E3C">
        <w:rPr>
          <w:rFonts w:ascii="Times New Roman" w:hAnsi="Times New Roman" w:cs="Times New Roman"/>
          <w:b w:val="0"/>
          <w:spacing w:val="-2"/>
          <w:sz w:val="24"/>
          <w:szCs w:val="24"/>
        </w:rPr>
        <w:t>о</w:t>
      </w:r>
      <w:r w:rsidRPr="00AF4E3C">
        <w:rPr>
          <w:rFonts w:ascii="Times New Roman" w:hAnsi="Times New Roman" w:cs="Times New Roman"/>
          <w:b w:val="0"/>
          <w:spacing w:val="-2"/>
          <w:sz w:val="24"/>
          <w:szCs w:val="24"/>
        </w:rPr>
        <w:t>да.</w:t>
      </w:r>
    </w:p>
    <w:p w:rsidR="00D3197A" w:rsidRPr="00AF4E3C" w:rsidRDefault="00D3197A" w:rsidP="00AF4E3C">
      <w:pPr>
        <w:pStyle w:val="1"/>
        <w:keepNext w:val="0"/>
        <w:widowControl w:val="0"/>
        <w:spacing w:before="0" w:after="0"/>
        <w:ind w:firstLine="709"/>
        <w:jc w:val="both"/>
        <w:rPr>
          <w:rFonts w:ascii="Times New Roman" w:hAnsi="Times New Roman" w:cs="Times New Roman"/>
          <w:b w:val="0"/>
          <w:spacing w:val="-2"/>
          <w:sz w:val="24"/>
          <w:szCs w:val="24"/>
        </w:rPr>
      </w:pPr>
      <w:r w:rsidRPr="00AF4E3C">
        <w:rPr>
          <w:rFonts w:ascii="Times New Roman" w:hAnsi="Times New Roman" w:cs="Times New Roman"/>
          <w:b w:val="0"/>
          <w:spacing w:val="-2"/>
          <w:sz w:val="24"/>
          <w:szCs w:val="24"/>
        </w:rPr>
        <w:t>Контрольные соотношения между формами бюджетной отчетности соблюдены.</w:t>
      </w:r>
    </w:p>
    <w:p w:rsidR="00AF4E3C" w:rsidRDefault="00AF4E3C" w:rsidP="00AF4E3C">
      <w:pPr>
        <w:pStyle w:val="1"/>
        <w:keepNext w:val="0"/>
        <w:widowControl w:val="0"/>
        <w:spacing w:before="0" w:after="0"/>
        <w:ind w:firstLine="709"/>
        <w:jc w:val="both"/>
        <w:rPr>
          <w:rFonts w:ascii="Times New Roman" w:hAnsi="Times New Roman" w:cs="Times New Roman"/>
          <w:b w:val="0"/>
          <w:spacing w:val="-2"/>
          <w:sz w:val="24"/>
          <w:szCs w:val="24"/>
        </w:rPr>
      </w:pPr>
    </w:p>
    <w:p w:rsidR="00FB08FF" w:rsidRPr="00AF4E3C" w:rsidRDefault="00FB08FF" w:rsidP="00AF4E3C">
      <w:pPr>
        <w:pStyle w:val="1"/>
        <w:keepNext w:val="0"/>
        <w:widowControl w:val="0"/>
        <w:spacing w:before="0" w:after="0"/>
        <w:ind w:firstLine="709"/>
        <w:jc w:val="both"/>
        <w:rPr>
          <w:rFonts w:ascii="Times New Roman" w:hAnsi="Times New Roman" w:cs="Times New Roman"/>
          <w:b w:val="0"/>
          <w:spacing w:val="-2"/>
          <w:sz w:val="24"/>
          <w:szCs w:val="24"/>
        </w:rPr>
      </w:pPr>
      <w:r w:rsidRPr="00AF4E3C">
        <w:rPr>
          <w:rFonts w:ascii="Times New Roman" w:hAnsi="Times New Roman" w:cs="Times New Roman"/>
          <w:b w:val="0"/>
          <w:spacing w:val="-2"/>
          <w:sz w:val="24"/>
          <w:szCs w:val="24"/>
        </w:rPr>
        <w:t>Следует отметить отсутствие в пояснительных записках достаточной информации, позв</w:t>
      </w:r>
      <w:r w:rsidRPr="00AF4E3C">
        <w:rPr>
          <w:rFonts w:ascii="Times New Roman" w:hAnsi="Times New Roman" w:cs="Times New Roman"/>
          <w:b w:val="0"/>
          <w:spacing w:val="-2"/>
          <w:sz w:val="24"/>
          <w:szCs w:val="24"/>
        </w:rPr>
        <w:t>о</w:t>
      </w:r>
      <w:r w:rsidRPr="00AF4E3C">
        <w:rPr>
          <w:rFonts w:ascii="Times New Roman" w:hAnsi="Times New Roman" w:cs="Times New Roman"/>
          <w:b w:val="0"/>
          <w:spacing w:val="-2"/>
          <w:sz w:val="24"/>
          <w:szCs w:val="24"/>
        </w:rPr>
        <w:t>ляющей дать оценку факторам, повлиявшим на исполнение бюджета и на результаты деятельн</w:t>
      </w:r>
      <w:r w:rsidRPr="00AF4E3C">
        <w:rPr>
          <w:rFonts w:ascii="Times New Roman" w:hAnsi="Times New Roman" w:cs="Times New Roman"/>
          <w:b w:val="0"/>
          <w:spacing w:val="-2"/>
          <w:sz w:val="24"/>
          <w:szCs w:val="24"/>
        </w:rPr>
        <w:t>о</w:t>
      </w:r>
      <w:r w:rsidRPr="00AF4E3C">
        <w:rPr>
          <w:rFonts w:ascii="Times New Roman" w:hAnsi="Times New Roman" w:cs="Times New Roman"/>
          <w:b w:val="0"/>
          <w:spacing w:val="-2"/>
          <w:sz w:val="24"/>
          <w:szCs w:val="24"/>
        </w:rPr>
        <w:t>сти главных администраторов бюджетных средств.</w:t>
      </w:r>
    </w:p>
    <w:p w:rsidR="00AF4E3C" w:rsidRDefault="00AF4E3C" w:rsidP="00AF4E3C">
      <w:pPr>
        <w:pStyle w:val="1"/>
        <w:keepNext w:val="0"/>
        <w:widowControl w:val="0"/>
        <w:spacing w:before="0" w:after="0"/>
        <w:ind w:firstLine="709"/>
        <w:jc w:val="both"/>
        <w:rPr>
          <w:rFonts w:ascii="Times New Roman" w:hAnsi="Times New Roman" w:cs="Times New Roman"/>
          <w:b w:val="0"/>
          <w:spacing w:val="-2"/>
          <w:sz w:val="24"/>
          <w:szCs w:val="24"/>
        </w:rPr>
      </w:pPr>
    </w:p>
    <w:p w:rsidR="003038DA" w:rsidRPr="00AF4E3C" w:rsidRDefault="00FB08FF" w:rsidP="00AF4E3C">
      <w:pPr>
        <w:pStyle w:val="1"/>
        <w:keepNext w:val="0"/>
        <w:widowControl w:val="0"/>
        <w:spacing w:before="0" w:after="0"/>
        <w:ind w:firstLine="709"/>
        <w:jc w:val="both"/>
        <w:rPr>
          <w:rFonts w:ascii="Times New Roman" w:hAnsi="Times New Roman" w:cs="Times New Roman"/>
          <w:b w:val="0"/>
          <w:spacing w:val="-2"/>
          <w:sz w:val="24"/>
          <w:szCs w:val="24"/>
        </w:rPr>
      </w:pPr>
      <w:r w:rsidRPr="00AF4E3C">
        <w:rPr>
          <w:rFonts w:ascii="Times New Roman" w:hAnsi="Times New Roman" w:cs="Times New Roman"/>
          <w:b w:val="0"/>
          <w:spacing w:val="-2"/>
          <w:sz w:val="24"/>
          <w:szCs w:val="24"/>
        </w:rPr>
        <w:t xml:space="preserve">По данным проверок форм о дебиторской и кредиторской задолженности </w:t>
      </w:r>
      <w:r w:rsidR="0041205F" w:rsidRPr="00AF4E3C">
        <w:rPr>
          <w:rFonts w:ascii="Times New Roman" w:hAnsi="Times New Roman" w:cs="Times New Roman"/>
          <w:b w:val="0"/>
          <w:spacing w:val="-2"/>
          <w:sz w:val="24"/>
          <w:szCs w:val="24"/>
        </w:rPr>
        <w:t>установлено,</w:t>
      </w:r>
      <w:r w:rsidRPr="00AF4E3C">
        <w:rPr>
          <w:rFonts w:ascii="Times New Roman" w:hAnsi="Times New Roman" w:cs="Times New Roman"/>
          <w:b w:val="0"/>
          <w:spacing w:val="-2"/>
          <w:sz w:val="24"/>
          <w:szCs w:val="24"/>
        </w:rPr>
        <w:t xml:space="preserve"> что в</w:t>
      </w:r>
      <w:r w:rsidR="00D3197A" w:rsidRPr="00AF4E3C">
        <w:rPr>
          <w:rFonts w:ascii="Times New Roman" w:hAnsi="Times New Roman" w:cs="Times New Roman"/>
          <w:b w:val="0"/>
          <w:spacing w:val="-2"/>
          <w:sz w:val="24"/>
          <w:szCs w:val="24"/>
        </w:rPr>
        <w:t xml:space="preserve"> связи с превышением расходов над начисленными страховыми взносами по фонду социал</w:t>
      </w:r>
      <w:r w:rsidR="00D3197A" w:rsidRPr="00AF4E3C">
        <w:rPr>
          <w:rFonts w:ascii="Times New Roman" w:hAnsi="Times New Roman" w:cs="Times New Roman"/>
          <w:b w:val="0"/>
          <w:spacing w:val="-2"/>
          <w:sz w:val="24"/>
          <w:szCs w:val="24"/>
        </w:rPr>
        <w:t>ь</w:t>
      </w:r>
      <w:r w:rsidR="00D3197A" w:rsidRPr="00AF4E3C">
        <w:rPr>
          <w:rFonts w:ascii="Times New Roman" w:hAnsi="Times New Roman" w:cs="Times New Roman"/>
          <w:b w:val="0"/>
          <w:spacing w:val="-2"/>
          <w:sz w:val="24"/>
          <w:szCs w:val="24"/>
        </w:rPr>
        <w:t xml:space="preserve">ного страхования </w:t>
      </w:r>
      <w:r w:rsidR="003038DA" w:rsidRPr="00AF4E3C">
        <w:rPr>
          <w:rFonts w:ascii="Times New Roman" w:hAnsi="Times New Roman" w:cs="Times New Roman"/>
          <w:b w:val="0"/>
          <w:spacing w:val="-2"/>
          <w:sz w:val="24"/>
          <w:szCs w:val="24"/>
        </w:rPr>
        <w:t xml:space="preserve">по состоянию </w:t>
      </w:r>
      <w:r w:rsidR="00D3197A" w:rsidRPr="00AF4E3C">
        <w:rPr>
          <w:rFonts w:ascii="Times New Roman" w:hAnsi="Times New Roman" w:cs="Times New Roman"/>
          <w:b w:val="0"/>
          <w:spacing w:val="-2"/>
          <w:sz w:val="24"/>
          <w:szCs w:val="24"/>
        </w:rPr>
        <w:t xml:space="preserve">на 01.01.2015 сформировалась задолженность на сумму </w:t>
      </w:r>
      <w:r w:rsidR="00451BA6" w:rsidRPr="00AF4E3C">
        <w:rPr>
          <w:rFonts w:ascii="Times New Roman" w:hAnsi="Times New Roman" w:cs="Times New Roman"/>
          <w:b w:val="0"/>
          <w:spacing w:val="-2"/>
          <w:sz w:val="24"/>
          <w:szCs w:val="24"/>
        </w:rPr>
        <w:t>44, 99 тыс</w:t>
      </w:r>
      <w:r w:rsidR="00D3197A" w:rsidRPr="00AF4E3C">
        <w:rPr>
          <w:rFonts w:ascii="Times New Roman" w:hAnsi="Times New Roman" w:cs="Times New Roman"/>
          <w:b w:val="0"/>
          <w:spacing w:val="-2"/>
          <w:sz w:val="24"/>
          <w:szCs w:val="24"/>
        </w:rPr>
        <w:t>. рублей, подлежащая перечислению в доход бюджета в 2015 году</w:t>
      </w:r>
      <w:r w:rsidR="00451BA6" w:rsidRPr="00AF4E3C">
        <w:rPr>
          <w:rFonts w:ascii="Times New Roman" w:hAnsi="Times New Roman" w:cs="Times New Roman"/>
          <w:b w:val="0"/>
          <w:spacing w:val="-2"/>
          <w:sz w:val="24"/>
          <w:szCs w:val="24"/>
        </w:rPr>
        <w:t>.</w:t>
      </w:r>
    </w:p>
    <w:p w:rsidR="00820EB2" w:rsidRDefault="00820EB2" w:rsidP="00AF4E3C">
      <w:pPr>
        <w:pStyle w:val="1"/>
        <w:keepNext w:val="0"/>
        <w:widowControl w:val="0"/>
        <w:spacing w:before="0" w:after="0"/>
        <w:ind w:firstLine="709"/>
        <w:jc w:val="both"/>
        <w:rPr>
          <w:rFonts w:ascii="Times New Roman" w:hAnsi="Times New Roman" w:cs="Times New Roman"/>
          <w:b w:val="0"/>
          <w:spacing w:val="-2"/>
          <w:sz w:val="24"/>
          <w:szCs w:val="24"/>
        </w:rPr>
      </w:pPr>
    </w:p>
    <w:p w:rsidR="0041205F" w:rsidRPr="00AF4E3C" w:rsidRDefault="0041205F" w:rsidP="00AF4E3C">
      <w:pPr>
        <w:pStyle w:val="1"/>
        <w:keepNext w:val="0"/>
        <w:widowControl w:val="0"/>
        <w:spacing w:before="0" w:after="0"/>
        <w:ind w:firstLine="709"/>
        <w:jc w:val="both"/>
        <w:rPr>
          <w:rFonts w:ascii="Times New Roman" w:hAnsi="Times New Roman" w:cs="Times New Roman"/>
          <w:b w:val="0"/>
          <w:spacing w:val="-2"/>
          <w:sz w:val="24"/>
          <w:szCs w:val="24"/>
        </w:rPr>
      </w:pPr>
      <w:r w:rsidRPr="00AF4E3C">
        <w:rPr>
          <w:rFonts w:ascii="Times New Roman" w:hAnsi="Times New Roman" w:cs="Times New Roman"/>
          <w:b w:val="0"/>
          <w:spacing w:val="-2"/>
          <w:sz w:val="24"/>
          <w:szCs w:val="24"/>
        </w:rPr>
        <w:t xml:space="preserve">Просроченная дебиторская </w:t>
      </w:r>
      <w:r w:rsidR="003038DA" w:rsidRPr="00AF4E3C">
        <w:rPr>
          <w:rFonts w:ascii="Times New Roman" w:hAnsi="Times New Roman" w:cs="Times New Roman"/>
          <w:b w:val="0"/>
          <w:spacing w:val="-2"/>
          <w:sz w:val="24"/>
          <w:szCs w:val="24"/>
        </w:rPr>
        <w:t xml:space="preserve">задолженность </w:t>
      </w:r>
      <w:r w:rsidRPr="00AF4E3C">
        <w:rPr>
          <w:rFonts w:ascii="Times New Roman" w:hAnsi="Times New Roman" w:cs="Times New Roman"/>
          <w:b w:val="0"/>
          <w:spacing w:val="-2"/>
          <w:sz w:val="24"/>
          <w:szCs w:val="24"/>
        </w:rPr>
        <w:t xml:space="preserve">и </w:t>
      </w:r>
      <w:r w:rsidR="003038DA" w:rsidRPr="00AF4E3C">
        <w:rPr>
          <w:rFonts w:ascii="Times New Roman" w:hAnsi="Times New Roman" w:cs="Times New Roman"/>
          <w:b w:val="0"/>
          <w:spacing w:val="-2"/>
          <w:sz w:val="24"/>
          <w:szCs w:val="24"/>
        </w:rPr>
        <w:t xml:space="preserve">просроченная </w:t>
      </w:r>
      <w:r w:rsidRPr="00AF4E3C">
        <w:rPr>
          <w:rFonts w:ascii="Times New Roman" w:hAnsi="Times New Roman" w:cs="Times New Roman"/>
          <w:b w:val="0"/>
          <w:spacing w:val="-2"/>
          <w:sz w:val="24"/>
          <w:szCs w:val="24"/>
        </w:rPr>
        <w:t xml:space="preserve">кредиторская задолженность </w:t>
      </w:r>
      <w:r w:rsidR="003038DA" w:rsidRPr="00AF4E3C">
        <w:rPr>
          <w:rFonts w:ascii="Times New Roman" w:hAnsi="Times New Roman" w:cs="Times New Roman"/>
          <w:b w:val="0"/>
          <w:spacing w:val="-2"/>
          <w:sz w:val="24"/>
          <w:szCs w:val="24"/>
        </w:rPr>
        <w:t xml:space="preserve">по состоянию </w:t>
      </w:r>
      <w:r w:rsidRPr="00AF4E3C">
        <w:rPr>
          <w:rFonts w:ascii="Times New Roman" w:hAnsi="Times New Roman" w:cs="Times New Roman"/>
          <w:b w:val="0"/>
          <w:spacing w:val="-2"/>
          <w:sz w:val="24"/>
          <w:szCs w:val="24"/>
        </w:rPr>
        <w:t>на 01.01.2015 о</w:t>
      </w:r>
      <w:r w:rsidRPr="00AF4E3C">
        <w:rPr>
          <w:rFonts w:ascii="Times New Roman" w:hAnsi="Times New Roman" w:cs="Times New Roman"/>
          <w:b w:val="0"/>
          <w:spacing w:val="-2"/>
          <w:sz w:val="24"/>
          <w:szCs w:val="24"/>
        </w:rPr>
        <w:t>т</w:t>
      </w:r>
      <w:r w:rsidRPr="00AF4E3C">
        <w:rPr>
          <w:rFonts w:ascii="Times New Roman" w:hAnsi="Times New Roman" w:cs="Times New Roman"/>
          <w:b w:val="0"/>
          <w:spacing w:val="-2"/>
          <w:sz w:val="24"/>
          <w:szCs w:val="24"/>
        </w:rPr>
        <w:t>сутству</w:t>
      </w:r>
      <w:r w:rsidR="003038DA" w:rsidRPr="00AF4E3C">
        <w:rPr>
          <w:rFonts w:ascii="Times New Roman" w:hAnsi="Times New Roman" w:cs="Times New Roman"/>
          <w:b w:val="0"/>
          <w:spacing w:val="-2"/>
          <w:sz w:val="24"/>
          <w:szCs w:val="24"/>
        </w:rPr>
        <w:t>ю</w:t>
      </w:r>
      <w:r w:rsidRPr="00AF4E3C">
        <w:rPr>
          <w:rFonts w:ascii="Times New Roman" w:hAnsi="Times New Roman" w:cs="Times New Roman"/>
          <w:b w:val="0"/>
          <w:spacing w:val="-2"/>
          <w:sz w:val="24"/>
          <w:szCs w:val="24"/>
        </w:rPr>
        <w:t>т.</w:t>
      </w:r>
    </w:p>
    <w:p w:rsidR="00AF4E3C" w:rsidRDefault="00AF4E3C" w:rsidP="00AF4E3C">
      <w:pPr>
        <w:pStyle w:val="1"/>
        <w:keepNext w:val="0"/>
        <w:widowControl w:val="0"/>
        <w:spacing w:before="0" w:after="0"/>
        <w:ind w:firstLine="709"/>
        <w:jc w:val="both"/>
        <w:rPr>
          <w:rFonts w:ascii="Times New Roman" w:hAnsi="Times New Roman" w:cs="Times New Roman"/>
          <w:b w:val="0"/>
          <w:spacing w:val="-2"/>
          <w:sz w:val="24"/>
          <w:szCs w:val="24"/>
        </w:rPr>
      </w:pPr>
    </w:p>
    <w:p w:rsidR="00CB07EB" w:rsidRPr="00AF4E3C" w:rsidRDefault="00CB07EB" w:rsidP="00AF4E3C">
      <w:pPr>
        <w:pStyle w:val="1"/>
        <w:keepNext w:val="0"/>
        <w:widowControl w:val="0"/>
        <w:spacing w:before="0" w:after="0"/>
        <w:ind w:firstLine="709"/>
        <w:jc w:val="both"/>
        <w:rPr>
          <w:rFonts w:ascii="Times New Roman" w:hAnsi="Times New Roman" w:cs="Times New Roman"/>
          <w:b w:val="0"/>
          <w:spacing w:val="-2"/>
          <w:sz w:val="24"/>
          <w:szCs w:val="24"/>
        </w:rPr>
      </w:pPr>
      <w:r w:rsidRPr="00AF4E3C">
        <w:rPr>
          <w:rFonts w:ascii="Times New Roman" w:hAnsi="Times New Roman" w:cs="Times New Roman"/>
          <w:b w:val="0"/>
          <w:spacing w:val="-2"/>
          <w:sz w:val="24"/>
          <w:szCs w:val="24"/>
        </w:rPr>
        <w:t xml:space="preserve">По результатам проведенных контрольных мероприятий оформлены </w:t>
      </w:r>
      <w:r w:rsidR="0041205F" w:rsidRPr="00AF4E3C">
        <w:rPr>
          <w:rFonts w:ascii="Times New Roman" w:hAnsi="Times New Roman" w:cs="Times New Roman"/>
          <w:b w:val="0"/>
          <w:spacing w:val="-2"/>
          <w:sz w:val="24"/>
          <w:szCs w:val="24"/>
        </w:rPr>
        <w:t>6 актов, которые подписаны</w:t>
      </w:r>
      <w:r w:rsidR="00C474F4" w:rsidRPr="00AF4E3C">
        <w:rPr>
          <w:rFonts w:ascii="Times New Roman" w:hAnsi="Times New Roman" w:cs="Times New Roman"/>
          <w:b w:val="0"/>
          <w:spacing w:val="-2"/>
          <w:sz w:val="24"/>
          <w:szCs w:val="24"/>
        </w:rPr>
        <w:t xml:space="preserve"> лицами, ответственными за составление, подготовку и предоставление бюджетной о</w:t>
      </w:r>
      <w:r w:rsidR="00C474F4" w:rsidRPr="00AF4E3C">
        <w:rPr>
          <w:rFonts w:ascii="Times New Roman" w:hAnsi="Times New Roman" w:cs="Times New Roman"/>
          <w:b w:val="0"/>
          <w:spacing w:val="-2"/>
          <w:sz w:val="24"/>
          <w:szCs w:val="24"/>
        </w:rPr>
        <w:t>т</w:t>
      </w:r>
      <w:r w:rsidR="00C474F4" w:rsidRPr="00AF4E3C">
        <w:rPr>
          <w:rFonts w:ascii="Times New Roman" w:hAnsi="Times New Roman" w:cs="Times New Roman"/>
          <w:b w:val="0"/>
          <w:spacing w:val="-2"/>
          <w:sz w:val="24"/>
          <w:szCs w:val="24"/>
        </w:rPr>
        <w:t>четности</w:t>
      </w:r>
      <w:r w:rsidRPr="00AF4E3C">
        <w:rPr>
          <w:rFonts w:ascii="Times New Roman" w:hAnsi="Times New Roman" w:cs="Times New Roman"/>
          <w:b w:val="0"/>
          <w:spacing w:val="-2"/>
          <w:sz w:val="24"/>
          <w:szCs w:val="24"/>
        </w:rPr>
        <w:t xml:space="preserve"> главных администра</w:t>
      </w:r>
      <w:r w:rsidR="00D3197A" w:rsidRPr="00AF4E3C">
        <w:rPr>
          <w:rFonts w:ascii="Times New Roman" w:hAnsi="Times New Roman" w:cs="Times New Roman"/>
          <w:b w:val="0"/>
          <w:spacing w:val="-2"/>
          <w:sz w:val="24"/>
          <w:szCs w:val="24"/>
        </w:rPr>
        <w:t xml:space="preserve">торов бюджетных </w:t>
      </w:r>
      <w:r w:rsidRPr="00AF4E3C">
        <w:rPr>
          <w:rFonts w:ascii="Times New Roman" w:hAnsi="Times New Roman" w:cs="Times New Roman"/>
          <w:b w:val="0"/>
          <w:spacing w:val="-2"/>
          <w:sz w:val="24"/>
          <w:szCs w:val="24"/>
        </w:rPr>
        <w:t>средств</w:t>
      </w:r>
      <w:r w:rsidR="003038DA" w:rsidRPr="00AF4E3C">
        <w:rPr>
          <w:rFonts w:ascii="Times New Roman" w:hAnsi="Times New Roman" w:cs="Times New Roman"/>
          <w:b w:val="0"/>
          <w:spacing w:val="-2"/>
          <w:sz w:val="24"/>
          <w:szCs w:val="24"/>
        </w:rPr>
        <w:t>,</w:t>
      </w:r>
      <w:r w:rsidR="00C474F4" w:rsidRPr="00AF4E3C">
        <w:rPr>
          <w:rFonts w:ascii="Times New Roman" w:hAnsi="Times New Roman" w:cs="Times New Roman"/>
          <w:b w:val="0"/>
          <w:spacing w:val="-2"/>
          <w:sz w:val="24"/>
          <w:szCs w:val="24"/>
        </w:rPr>
        <w:t xml:space="preserve"> без разногласий</w:t>
      </w:r>
      <w:r w:rsidRPr="00AF4E3C">
        <w:rPr>
          <w:rFonts w:ascii="Times New Roman" w:hAnsi="Times New Roman" w:cs="Times New Roman"/>
          <w:b w:val="0"/>
          <w:spacing w:val="-2"/>
          <w:sz w:val="24"/>
          <w:szCs w:val="24"/>
        </w:rPr>
        <w:t>.</w:t>
      </w:r>
    </w:p>
    <w:p w:rsidR="00CB07EB" w:rsidRPr="00AF4E3C" w:rsidRDefault="00CB07EB" w:rsidP="00AF4E3C">
      <w:pPr>
        <w:widowControl w:val="0"/>
        <w:ind w:firstLine="709"/>
        <w:jc w:val="both"/>
      </w:pPr>
    </w:p>
    <w:p w:rsidR="007A1A12" w:rsidRPr="00CB07EB" w:rsidRDefault="007A1A12" w:rsidP="00CB07EB">
      <w:pPr>
        <w:pStyle w:val="1"/>
        <w:keepNext w:val="0"/>
        <w:widowControl w:val="0"/>
        <w:spacing w:before="0" w:after="0" w:line="240" w:lineRule="exact"/>
        <w:jc w:val="center"/>
        <w:rPr>
          <w:rFonts w:ascii="Times New Roman" w:hAnsi="Times New Roman" w:cs="Times New Roman"/>
          <w:sz w:val="24"/>
          <w:szCs w:val="24"/>
        </w:rPr>
      </w:pPr>
      <w:r w:rsidRPr="00CB07EB">
        <w:rPr>
          <w:rFonts w:ascii="Times New Roman" w:hAnsi="Times New Roman" w:cs="Times New Roman"/>
          <w:spacing w:val="-2"/>
          <w:sz w:val="24"/>
          <w:szCs w:val="24"/>
        </w:rPr>
        <w:t>3</w:t>
      </w:r>
      <w:r w:rsidR="00893942" w:rsidRPr="00CB07EB">
        <w:rPr>
          <w:rFonts w:ascii="Times New Roman" w:hAnsi="Times New Roman" w:cs="Times New Roman"/>
          <w:spacing w:val="-2"/>
          <w:sz w:val="24"/>
          <w:szCs w:val="24"/>
        </w:rPr>
        <w:t>.</w:t>
      </w:r>
      <w:r w:rsidR="007B24C0" w:rsidRPr="00CB07EB">
        <w:rPr>
          <w:rFonts w:ascii="Times New Roman" w:hAnsi="Times New Roman" w:cs="Times New Roman"/>
          <w:spacing w:val="-2"/>
          <w:sz w:val="24"/>
          <w:szCs w:val="24"/>
        </w:rPr>
        <w:t xml:space="preserve"> Общая характеристика исполнения бюджета </w:t>
      </w:r>
      <w:r w:rsidR="00FE0B11" w:rsidRPr="00CB07EB">
        <w:rPr>
          <w:rFonts w:ascii="Times New Roman" w:hAnsi="Times New Roman" w:cs="Times New Roman"/>
          <w:sz w:val="24"/>
          <w:szCs w:val="24"/>
        </w:rPr>
        <w:t>Суксунского</w:t>
      </w:r>
    </w:p>
    <w:p w:rsidR="007B24C0" w:rsidRPr="00CB07EB" w:rsidRDefault="00FE0B11" w:rsidP="00CB07EB">
      <w:pPr>
        <w:pStyle w:val="1"/>
        <w:keepNext w:val="0"/>
        <w:widowControl w:val="0"/>
        <w:spacing w:before="0" w:after="0" w:line="240" w:lineRule="exact"/>
        <w:jc w:val="center"/>
        <w:rPr>
          <w:rFonts w:ascii="Times New Roman" w:hAnsi="Times New Roman" w:cs="Times New Roman"/>
          <w:spacing w:val="-2"/>
          <w:sz w:val="24"/>
          <w:szCs w:val="24"/>
        </w:rPr>
      </w:pPr>
      <w:r w:rsidRPr="00CB07EB">
        <w:rPr>
          <w:rFonts w:ascii="Times New Roman" w:hAnsi="Times New Roman" w:cs="Times New Roman"/>
          <w:sz w:val="24"/>
          <w:szCs w:val="24"/>
        </w:rPr>
        <w:t>муниципального района</w:t>
      </w:r>
      <w:r w:rsidR="007B24C0" w:rsidRPr="00CB07EB">
        <w:rPr>
          <w:rFonts w:ascii="Times New Roman" w:hAnsi="Times New Roman" w:cs="Times New Roman"/>
          <w:spacing w:val="-2"/>
          <w:sz w:val="24"/>
          <w:szCs w:val="24"/>
        </w:rPr>
        <w:t xml:space="preserve"> за 201</w:t>
      </w:r>
      <w:r w:rsidR="004C3934" w:rsidRPr="00CB07EB">
        <w:rPr>
          <w:rFonts w:ascii="Times New Roman" w:hAnsi="Times New Roman" w:cs="Times New Roman"/>
          <w:spacing w:val="-2"/>
          <w:sz w:val="24"/>
          <w:szCs w:val="24"/>
        </w:rPr>
        <w:t>4</w:t>
      </w:r>
      <w:r w:rsidR="007B24C0" w:rsidRPr="00CB07EB">
        <w:rPr>
          <w:rFonts w:ascii="Times New Roman" w:hAnsi="Times New Roman" w:cs="Times New Roman"/>
          <w:spacing w:val="-2"/>
          <w:sz w:val="24"/>
          <w:szCs w:val="24"/>
        </w:rPr>
        <w:t xml:space="preserve"> год</w:t>
      </w:r>
      <w:bookmarkEnd w:id="9"/>
    </w:p>
    <w:p w:rsidR="004856B3" w:rsidRPr="00CB07EB" w:rsidRDefault="004856B3" w:rsidP="00CB07EB">
      <w:pPr>
        <w:widowControl w:val="0"/>
        <w:jc w:val="center"/>
        <w:rPr>
          <w:b/>
        </w:rPr>
      </w:pPr>
    </w:p>
    <w:p w:rsidR="007B24C0" w:rsidRPr="004C3934" w:rsidRDefault="007B24C0" w:rsidP="00ED081F">
      <w:pPr>
        <w:widowControl w:val="0"/>
        <w:autoSpaceDE w:val="0"/>
        <w:autoSpaceDN w:val="0"/>
        <w:adjustRightInd w:val="0"/>
        <w:ind w:firstLine="709"/>
        <w:jc w:val="both"/>
      </w:pPr>
      <w:r w:rsidRPr="004C3934">
        <w:t>Решением о бюджете на 201</w:t>
      </w:r>
      <w:r w:rsidR="004C3934" w:rsidRPr="004C3934">
        <w:t>4</w:t>
      </w:r>
      <w:r w:rsidRPr="004C3934">
        <w:t xml:space="preserve"> год утверждены доходы в сумме </w:t>
      </w:r>
      <w:r w:rsidR="00600DC7" w:rsidRPr="004C3934">
        <w:rPr>
          <w:b/>
        </w:rPr>
        <w:t>4</w:t>
      </w:r>
      <w:r w:rsidR="00951DBF" w:rsidRPr="004C3934">
        <w:rPr>
          <w:b/>
        </w:rPr>
        <w:t>5</w:t>
      </w:r>
      <w:r w:rsidR="004C3934" w:rsidRPr="004C3934">
        <w:rPr>
          <w:b/>
        </w:rPr>
        <w:t>9</w:t>
      </w:r>
      <w:r w:rsidR="005E2E1A" w:rsidRPr="004C3934">
        <w:rPr>
          <w:b/>
        </w:rPr>
        <w:t> </w:t>
      </w:r>
      <w:r w:rsidR="004C3934" w:rsidRPr="004C3934">
        <w:rPr>
          <w:b/>
        </w:rPr>
        <w:t>252</w:t>
      </w:r>
      <w:r w:rsidRPr="004C3934">
        <w:rPr>
          <w:b/>
        </w:rPr>
        <w:t>,</w:t>
      </w:r>
      <w:r w:rsidR="00951DBF" w:rsidRPr="004C3934">
        <w:rPr>
          <w:b/>
        </w:rPr>
        <w:t>9</w:t>
      </w:r>
      <w:r w:rsidR="004C3934" w:rsidRPr="004C3934">
        <w:rPr>
          <w:b/>
        </w:rPr>
        <w:t>0</w:t>
      </w:r>
      <w:r w:rsidRPr="004C3934">
        <w:t xml:space="preserve"> </w:t>
      </w:r>
      <w:r w:rsidR="00490BD8" w:rsidRPr="004C3934">
        <w:rPr>
          <w:b/>
        </w:rPr>
        <w:t>тыс.</w:t>
      </w:r>
      <w:r w:rsidR="008E312C" w:rsidRPr="004C3934">
        <w:rPr>
          <w:b/>
        </w:rPr>
        <w:t xml:space="preserve"> </w:t>
      </w:r>
      <w:r w:rsidRPr="004C3934">
        <w:rPr>
          <w:b/>
        </w:rPr>
        <w:t>руб</w:t>
      </w:r>
      <w:r w:rsidR="008E312C" w:rsidRPr="004C3934">
        <w:rPr>
          <w:b/>
        </w:rPr>
        <w:t>лей</w:t>
      </w:r>
      <w:r w:rsidRPr="004C3934">
        <w:t xml:space="preserve">, расходы в сумме </w:t>
      </w:r>
      <w:r w:rsidR="00600DC7" w:rsidRPr="004C3934">
        <w:rPr>
          <w:b/>
        </w:rPr>
        <w:t>4</w:t>
      </w:r>
      <w:r w:rsidR="004C3934" w:rsidRPr="004C3934">
        <w:rPr>
          <w:b/>
        </w:rPr>
        <w:t>61</w:t>
      </w:r>
      <w:r w:rsidR="005E2E1A" w:rsidRPr="004C3934">
        <w:rPr>
          <w:b/>
        </w:rPr>
        <w:t> </w:t>
      </w:r>
      <w:r w:rsidR="00951DBF" w:rsidRPr="004C3934">
        <w:rPr>
          <w:b/>
        </w:rPr>
        <w:t>6</w:t>
      </w:r>
      <w:r w:rsidR="004C3934" w:rsidRPr="004C3934">
        <w:rPr>
          <w:b/>
        </w:rPr>
        <w:t>17</w:t>
      </w:r>
      <w:r w:rsidR="00600DC7" w:rsidRPr="004C3934">
        <w:rPr>
          <w:b/>
        </w:rPr>
        <w:t>,</w:t>
      </w:r>
      <w:r w:rsidR="004C3934" w:rsidRPr="004C3934">
        <w:rPr>
          <w:b/>
        </w:rPr>
        <w:t>10</w:t>
      </w:r>
      <w:r w:rsidRPr="004C3934">
        <w:t xml:space="preserve"> </w:t>
      </w:r>
      <w:r w:rsidR="00FE0B11" w:rsidRPr="004C3934">
        <w:rPr>
          <w:b/>
        </w:rPr>
        <w:t>тыс.</w:t>
      </w:r>
      <w:r w:rsidR="008E312C" w:rsidRPr="004C3934">
        <w:rPr>
          <w:b/>
        </w:rPr>
        <w:t xml:space="preserve"> </w:t>
      </w:r>
      <w:r w:rsidRPr="004C3934">
        <w:rPr>
          <w:b/>
        </w:rPr>
        <w:t>руб</w:t>
      </w:r>
      <w:r w:rsidR="008E312C" w:rsidRPr="004C3934">
        <w:rPr>
          <w:b/>
        </w:rPr>
        <w:t>лей</w:t>
      </w:r>
      <w:r w:rsidR="00C96EC8" w:rsidRPr="004C3934">
        <w:t>,</w:t>
      </w:r>
      <w:r w:rsidRPr="004C3934">
        <w:t xml:space="preserve"> с превышением </w:t>
      </w:r>
      <w:r w:rsidR="002202B7" w:rsidRPr="004C3934">
        <w:t xml:space="preserve">расходов над </w:t>
      </w:r>
      <w:r w:rsidRPr="004C3934">
        <w:t xml:space="preserve">доходами в сумме </w:t>
      </w:r>
      <w:r w:rsidR="00951DBF" w:rsidRPr="004C3934">
        <w:rPr>
          <w:b/>
        </w:rPr>
        <w:t>2</w:t>
      </w:r>
      <w:r w:rsidR="002202B7" w:rsidRPr="004C3934">
        <w:rPr>
          <w:b/>
        </w:rPr>
        <w:t> </w:t>
      </w:r>
      <w:r w:rsidR="004C3934" w:rsidRPr="004C3934">
        <w:rPr>
          <w:b/>
        </w:rPr>
        <w:t>3</w:t>
      </w:r>
      <w:r w:rsidR="00951DBF" w:rsidRPr="004C3934">
        <w:rPr>
          <w:b/>
        </w:rPr>
        <w:t>64</w:t>
      </w:r>
      <w:r w:rsidR="002202B7" w:rsidRPr="004C3934">
        <w:rPr>
          <w:b/>
        </w:rPr>
        <w:t>,</w:t>
      </w:r>
      <w:r w:rsidR="004C3934" w:rsidRPr="004C3934">
        <w:rPr>
          <w:b/>
        </w:rPr>
        <w:t>2</w:t>
      </w:r>
      <w:r w:rsidR="00951DBF" w:rsidRPr="004C3934">
        <w:rPr>
          <w:b/>
        </w:rPr>
        <w:t>0</w:t>
      </w:r>
      <w:r w:rsidRPr="004C3934">
        <w:t xml:space="preserve"> </w:t>
      </w:r>
      <w:r w:rsidR="00490BD8" w:rsidRPr="004C3934">
        <w:rPr>
          <w:b/>
        </w:rPr>
        <w:t>тыс.</w:t>
      </w:r>
      <w:r w:rsidR="008E312C" w:rsidRPr="004C3934">
        <w:rPr>
          <w:b/>
        </w:rPr>
        <w:t xml:space="preserve"> </w:t>
      </w:r>
      <w:r w:rsidRPr="004C3934">
        <w:rPr>
          <w:b/>
        </w:rPr>
        <w:t>руб</w:t>
      </w:r>
      <w:r w:rsidR="008E312C" w:rsidRPr="004C3934">
        <w:rPr>
          <w:b/>
        </w:rPr>
        <w:t>лей</w:t>
      </w:r>
      <w:r w:rsidRPr="004C3934">
        <w:t>.</w:t>
      </w:r>
    </w:p>
    <w:p w:rsidR="00A837F5" w:rsidRPr="009D2543" w:rsidRDefault="007B24C0" w:rsidP="00ED081F">
      <w:pPr>
        <w:widowControl w:val="0"/>
        <w:ind w:firstLine="709"/>
        <w:jc w:val="both"/>
        <w:rPr>
          <w:bCs/>
        </w:rPr>
      </w:pPr>
      <w:r w:rsidRPr="004C3934">
        <w:t xml:space="preserve">За отчетный период в вышеуказанное решение </w:t>
      </w:r>
      <w:r w:rsidR="004C3934" w:rsidRPr="004C3934">
        <w:t>9</w:t>
      </w:r>
      <w:r w:rsidRPr="004C3934">
        <w:t xml:space="preserve"> раз вносились </w:t>
      </w:r>
      <w:r w:rsidRPr="009D2543">
        <w:t>изменения</w:t>
      </w:r>
      <w:r w:rsidR="009D2543" w:rsidRPr="009D2543">
        <w:rPr>
          <w:rStyle w:val="a9"/>
        </w:rPr>
        <w:footnoteReference w:id="1"/>
      </w:r>
      <w:r w:rsidRPr="009D2543">
        <w:t xml:space="preserve">, в результате которых </w:t>
      </w:r>
      <w:r w:rsidR="00951DBF" w:rsidRPr="009D2543">
        <w:t>8</w:t>
      </w:r>
      <w:r w:rsidRPr="009D2543">
        <w:t xml:space="preserve"> раз уточнялись параметры бюджета</w:t>
      </w:r>
      <w:r w:rsidR="00A837F5" w:rsidRPr="009D2543">
        <w:t>, в</w:t>
      </w:r>
      <w:r w:rsidRPr="009D2543">
        <w:rPr>
          <w:bCs/>
        </w:rPr>
        <w:t xml:space="preserve"> результате</w:t>
      </w:r>
      <w:r w:rsidR="00A837F5" w:rsidRPr="009D2543">
        <w:rPr>
          <w:bCs/>
        </w:rPr>
        <w:t>:</w:t>
      </w:r>
    </w:p>
    <w:p w:rsidR="00A837F5" w:rsidRPr="002B4A01" w:rsidRDefault="008F6022" w:rsidP="00ED081F">
      <w:pPr>
        <w:widowControl w:val="0"/>
        <w:ind w:firstLine="709"/>
        <w:jc w:val="both"/>
        <w:rPr>
          <w:bCs/>
        </w:rPr>
      </w:pPr>
      <w:r w:rsidRPr="002B4A01">
        <w:rPr>
          <w:bCs/>
          <w:i/>
        </w:rPr>
        <w:t xml:space="preserve">- </w:t>
      </w:r>
      <w:r w:rsidR="007B24C0" w:rsidRPr="002B4A01">
        <w:rPr>
          <w:bCs/>
          <w:i/>
        </w:rPr>
        <w:t>объем доходов</w:t>
      </w:r>
      <w:r w:rsidR="007B24C0" w:rsidRPr="002B4A01">
        <w:rPr>
          <w:bCs/>
        </w:rPr>
        <w:t xml:space="preserve"> </w:t>
      </w:r>
      <w:r w:rsidR="007B24C0" w:rsidRPr="002B4A01">
        <w:rPr>
          <w:bCs/>
          <w:i/>
        </w:rPr>
        <w:t>увеличился</w:t>
      </w:r>
      <w:r w:rsidR="00FE0B11" w:rsidRPr="002B4A01">
        <w:t xml:space="preserve"> на </w:t>
      </w:r>
      <w:r w:rsidR="001024E8" w:rsidRPr="002B4A01">
        <w:t>8</w:t>
      </w:r>
      <w:r w:rsidR="002B4A01" w:rsidRPr="002B4A01">
        <w:t>7</w:t>
      </w:r>
      <w:r w:rsidR="00CF489A" w:rsidRPr="002B4A01">
        <w:t> </w:t>
      </w:r>
      <w:r w:rsidR="002B4A01" w:rsidRPr="002B4A01">
        <w:t>1</w:t>
      </w:r>
      <w:r w:rsidR="001024E8" w:rsidRPr="002B4A01">
        <w:t>4</w:t>
      </w:r>
      <w:r w:rsidR="002B4A01" w:rsidRPr="002B4A01">
        <w:t>9</w:t>
      </w:r>
      <w:r w:rsidR="00CF489A" w:rsidRPr="002B4A01">
        <w:t>,</w:t>
      </w:r>
      <w:r w:rsidR="002B4A01" w:rsidRPr="002B4A01">
        <w:t>67</w:t>
      </w:r>
      <w:r w:rsidR="00FE0B11" w:rsidRPr="002B4A01">
        <w:t xml:space="preserve"> тыс.</w:t>
      </w:r>
      <w:r w:rsidR="00026471" w:rsidRPr="002B4A01">
        <w:t xml:space="preserve"> </w:t>
      </w:r>
      <w:r w:rsidR="007B24C0" w:rsidRPr="002B4A01">
        <w:t>руб</w:t>
      </w:r>
      <w:r w:rsidR="00026471" w:rsidRPr="002B4A01">
        <w:t>лей</w:t>
      </w:r>
      <w:r w:rsidR="007B24C0" w:rsidRPr="002B4A01">
        <w:t xml:space="preserve"> (</w:t>
      </w:r>
      <w:r w:rsidR="001024E8" w:rsidRPr="002B4A01">
        <w:t>1</w:t>
      </w:r>
      <w:r w:rsidR="002B4A01" w:rsidRPr="002B4A01">
        <w:t>8</w:t>
      </w:r>
      <w:r w:rsidR="007B24C0" w:rsidRPr="002B4A01">
        <w:t>,</w:t>
      </w:r>
      <w:r w:rsidR="002B4A01" w:rsidRPr="002B4A01">
        <w:t>98</w:t>
      </w:r>
      <w:r w:rsidR="007B24C0" w:rsidRPr="002B4A01">
        <w:t xml:space="preserve">%) и составил </w:t>
      </w:r>
      <w:r w:rsidR="00CF489A" w:rsidRPr="002B4A01">
        <w:rPr>
          <w:b/>
        </w:rPr>
        <w:t>5</w:t>
      </w:r>
      <w:r w:rsidR="004C3934" w:rsidRPr="002B4A01">
        <w:rPr>
          <w:b/>
        </w:rPr>
        <w:t>46</w:t>
      </w:r>
      <w:r w:rsidR="005E2E1A" w:rsidRPr="002B4A01">
        <w:rPr>
          <w:b/>
        </w:rPr>
        <w:t> </w:t>
      </w:r>
      <w:r w:rsidR="004C3934" w:rsidRPr="002B4A01">
        <w:rPr>
          <w:b/>
        </w:rPr>
        <w:t>40</w:t>
      </w:r>
      <w:r w:rsidR="001024E8" w:rsidRPr="002B4A01">
        <w:rPr>
          <w:b/>
        </w:rPr>
        <w:t>2</w:t>
      </w:r>
      <w:r w:rsidR="00FE0B11" w:rsidRPr="002B4A01">
        <w:rPr>
          <w:b/>
        </w:rPr>
        <w:t>,</w:t>
      </w:r>
      <w:r w:rsidR="004C3934" w:rsidRPr="002B4A01">
        <w:rPr>
          <w:b/>
        </w:rPr>
        <w:t>57</w:t>
      </w:r>
      <w:r w:rsidR="00FE0B11" w:rsidRPr="002B4A01">
        <w:rPr>
          <w:b/>
        </w:rPr>
        <w:t xml:space="preserve"> тыс.</w:t>
      </w:r>
      <w:r w:rsidR="00026471" w:rsidRPr="002B4A01">
        <w:rPr>
          <w:b/>
        </w:rPr>
        <w:t xml:space="preserve"> </w:t>
      </w:r>
      <w:r w:rsidR="007B24C0" w:rsidRPr="002B4A01">
        <w:rPr>
          <w:b/>
        </w:rPr>
        <w:t>руб</w:t>
      </w:r>
      <w:r w:rsidR="00026471" w:rsidRPr="002B4A01">
        <w:rPr>
          <w:b/>
        </w:rPr>
        <w:t>лей</w:t>
      </w:r>
      <w:r w:rsidR="00A837F5" w:rsidRPr="002B4A01">
        <w:t>;</w:t>
      </w:r>
    </w:p>
    <w:p w:rsidR="00A837F5" w:rsidRPr="002B4A01" w:rsidRDefault="008F6022" w:rsidP="008F6022">
      <w:pPr>
        <w:ind w:firstLine="709"/>
        <w:jc w:val="both"/>
        <w:rPr>
          <w:bCs/>
        </w:rPr>
      </w:pPr>
      <w:r w:rsidRPr="002B4A01">
        <w:rPr>
          <w:i/>
        </w:rPr>
        <w:t xml:space="preserve">- </w:t>
      </w:r>
      <w:r w:rsidR="007B24C0" w:rsidRPr="002B4A01">
        <w:rPr>
          <w:i/>
        </w:rPr>
        <w:t>объем расходов увеличился</w:t>
      </w:r>
      <w:r w:rsidR="007B24C0" w:rsidRPr="002B4A01">
        <w:t xml:space="preserve"> на </w:t>
      </w:r>
      <w:r w:rsidR="00AE57E5" w:rsidRPr="002B4A01">
        <w:t>1</w:t>
      </w:r>
      <w:r w:rsidR="001024E8" w:rsidRPr="002B4A01">
        <w:t>0</w:t>
      </w:r>
      <w:r w:rsidR="002B4A01" w:rsidRPr="002B4A01">
        <w:t>3</w:t>
      </w:r>
      <w:r w:rsidR="00AE57E5" w:rsidRPr="002B4A01">
        <w:t> </w:t>
      </w:r>
      <w:r w:rsidR="002B4A01" w:rsidRPr="002B4A01">
        <w:t>9</w:t>
      </w:r>
      <w:r w:rsidR="00AE57E5" w:rsidRPr="002B4A01">
        <w:t>5</w:t>
      </w:r>
      <w:r w:rsidR="002B4A01" w:rsidRPr="002B4A01">
        <w:t>0</w:t>
      </w:r>
      <w:r w:rsidR="00AE57E5" w:rsidRPr="002B4A01">
        <w:t>,</w:t>
      </w:r>
      <w:r w:rsidR="002B4A01" w:rsidRPr="002B4A01">
        <w:t>06</w:t>
      </w:r>
      <w:r w:rsidR="007B24C0" w:rsidRPr="002B4A01">
        <w:rPr>
          <w:bCs/>
        </w:rPr>
        <w:t xml:space="preserve"> тыс.</w:t>
      </w:r>
      <w:r w:rsidR="00026471" w:rsidRPr="002B4A01">
        <w:rPr>
          <w:bCs/>
        </w:rPr>
        <w:t xml:space="preserve"> </w:t>
      </w:r>
      <w:r w:rsidR="007B24C0" w:rsidRPr="002B4A01">
        <w:rPr>
          <w:bCs/>
        </w:rPr>
        <w:t>руб</w:t>
      </w:r>
      <w:r w:rsidR="00026471" w:rsidRPr="002B4A01">
        <w:rPr>
          <w:bCs/>
        </w:rPr>
        <w:t>лей</w:t>
      </w:r>
      <w:r w:rsidR="007B24C0" w:rsidRPr="002B4A01">
        <w:rPr>
          <w:bCs/>
        </w:rPr>
        <w:t xml:space="preserve"> (</w:t>
      </w:r>
      <w:r w:rsidR="001024E8" w:rsidRPr="002B4A01">
        <w:rPr>
          <w:bCs/>
        </w:rPr>
        <w:t>22</w:t>
      </w:r>
      <w:r w:rsidR="007B24C0" w:rsidRPr="002B4A01">
        <w:rPr>
          <w:bCs/>
        </w:rPr>
        <w:t>,</w:t>
      </w:r>
      <w:r w:rsidR="002B4A01" w:rsidRPr="002B4A01">
        <w:rPr>
          <w:bCs/>
        </w:rPr>
        <w:t>52</w:t>
      </w:r>
      <w:r w:rsidR="007B24C0" w:rsidRPr="002B4A01">
        <w:rPr>
          <w:bCs/>
        </w:rPr>
        <w:t xml:space="preserve">%) и составил </w:t>
      </w:r>
      <w:r w:rsidR="00CF489A" w:rsidRPr="002B4A01">
        <w:rPr>
          <w:b/>
          <w:bCs/>
        </w:rPr>
        <w:t>5</w:t>
      </w:r>
      <w:r w:rsidR="001024E8" w:rsidRPr="002B4A01">
        <w:rPr>
          <w:b/>
          <w:bCs/>
        </w:rPr>
        <w:t>6</w:t>
      </w:r>
      <w:r w:rsidR="004C3934" w:rsidRPr="002B4A01">
        <w:rPr>
          <w:b/>
          <w:bCs/>
        </w:rPr>
        <w:t>5</w:t>
      </w:r>
      <w:r w:rsidR="001024E8" w:rsidRPr="002B4A01">
        <w:rPr>
          <w:b/>
        </w:rPr>
        <w:t> </w:t>
      </w:r>
      <w:r w:rsidR="004C3934" w:rsidRPr="002B4A01">
        <w:rPr>
          <w:b/>
        </w:rPr>
        <w:t>5</w:t>
      </w:r>
      <w:r w:rsidR="001024E8" w:rsidRPr="002B4A01">
        <w:rPr>
          <w:b/>
        </w:rPr>
        <w:t>6</w:t>
      </w:r>
      <w:r w:rsidR="004C3934" w:rsidRPr="002B4A01">
        <w:rPr>
          <w:b/>
        </w:rPr>
        <w:t>7</w:t>
      </w:r>
      <w:r w:rsidR="001024E8" w:rsidRPr="002B4A01">
        <w:rPr>
          <w:b/>
        </w:rPr>
        <w:t>,</w:t>
      </w:r>
      <w:r w:rsidR="004C3934" w:rsidRPr="002B4A01">
        <w:rPr>
          <w:b/>
        </w:rPr>
        <w:t>16</w:t>
      </w:r>
      <w:r w:rsidR="00FE0B11" w:rsidRPr="002B4A01">
        <w:rPr>
          <w:b/>
        </w:rPr>
        <w:t xml:space="preserve"> тыс.</w:t>
      </w:r>
      <w:r w:rsidR="00026471" w:rsidRPr="002B4A01">
        <w:rPr>
          <w:b/>
        </w:rPr>
        <w:t xml:space="preserve"> </w:t>
      </w:r>
      <w:r w:rsidR="007B24C0" w:rsidRPr="002B4A01">
        <w:rPr>
          <w:b/>
        </w:rPr>
        <w:t>руб</w:t>
      </w:r>
      <w:r w:rsidR="00026471" w:rsidRPr="002B4A01">
        <w:rPr>
          <w:b/>
        </w:rPr>
        <w:t>лей</w:t>
      </w:r>
      <w:r w:rsidR="00A837F5" w:rsidRPr="002B4A01">
        <w:t>;</w:t>
      </w:r>
    </w:p>
    <w:p w:rsidR="007B24C0" w:rsidRPr="004C3934" w:rsidRDefault="008F6022" w:rsidP="008F6022">
      <w:pPr>
        <w:widowControl w:val="0"/>
        <w:ind w:firstLine="709"/>
        <w:jc w:val="both"/>
        <w:rPr>
          <w:bCs/>
        </w:rPr>
      </w:pPr>
      <w:r w:rsidRPr="002B4A01">
        <w:rPr>
          <w:bCs/>
        </w:rPr>
        <w:t xml:space="preserve">- </w:t>
      </w:r>
      <w:r w:rsidR="00AB6AF3" w:rsidRPr="002B4A01">
        <w:rPr>
          <w:bCs/>
        </w:rPr>
        <w:t>решением</w:t>
      </w:r>
      <w:r w:rsidR="00AB6AF3" w:rsidRPr="004C3934">
        <w:rPr>
          <w:bCs/>
        </w:rPr>
        <w:t xml:space="preserve"> о бюджете в последней редакции утвержден </w:t>
      </w:r>
      <w:r w:rsidR="00AB6AF3" w:rsidRPr="004C3934">
        <w:rPr>
          <w:bCs/>
          <w:i/>
        </w:rPr>
        <w:t xml:space="preserve">дефицит </w:t>
      </w:r>
      <w:r w:rsidR="00321F12" w:rsidRPr="004C3934">
        <w:rPr>
          <w:bCs/>
          <w:i/>
        </w:rPr>
        <w:t xml:space="preserve">в объеме </w:t>
      </w:r>
      <w:r w:rsidR="004C3934" w:rsidRPr="004C3934">
        <w:rPr>
          <w:b/>
          <w:bCs/>
          <w:i/>
        </w:rPr>
        <w:t>19</w:t>
      </w:r>
      <w:r w:rsidR="005E2E1A" w:rsidRPr="004C3934">
        <w:rPr>
          <w:b/>
          <w:i/>
        </w:rPr>
        <w:t> </w:t>
      </w:r>
      <w:r w:rsidR="001024E8" w:rsidRPr="004C3934">
        <w:rPr>
          <w:b/>
          <w:i/>
        </w:rPr>
        <w:t>1</w:t>
      </w:r>
      <w:r w:rsidR="004C3934" w:rsidRPr="004C3934">
        <w:rPr>
          <w:b/>
          <w:i/>
        </w:rPr>
        <w:t>6</w:t>
      </w:r>
      <w:r w:rsidR="001024E8" w:rsidRPr="004C3934">
        <w:rPr>
          <w:b/>
          <w:i/>
        </w:rPr>
        <w:t>4</w:t>
      </w:r>
      <w:r w:rsidR="00FE0B11" w:rsidRPr="004C3934">
        <w:rPr>
          <w:b/>
          <w:bCs/>
          <w:i/>
        </w:rPr>
        <w:t>,</w:t>
      </w:r>
      <w:r w:rsidR="004C3934" w:rsidRPr="004C3934">
        <w:rPr>
          <w:b/>
          <w:bCs/>
          <w:i/>
        </w:rPr>
        <w:t>59</w:t>
      </w:r>
      <w:r w:rsidR="00FE0B11" w:rsidRPr="004C3934">
        <w:rPr>
          <w:b/>
          <w:bCs/>
          <w:i/>
        </w:rPr>
        <w:t xml:space="preserve"> тыс.</w:t>
      </w:r>
      <w:r w:rsidR="00026471" w:rsidRPr="004C3934">
        <w:rPr>
          <w:b/>
          <w:bCs/>
          <w:i/>
        </w:rPr>
        <w:t xml:space="preserve"> </w:t>
      </w:r>
      <w:r w:rsidR="00321F12" w:rsidRPr="004C3934">
        <w:rPr>
          <w:b/>
          <w:bCs/>
          <w:i/>
        </w:rPr>
        <w:t>руб</w:t>
      </w:r>
      <w:r w:rsidR="00026471" w:rsidRPr="004C3934">
        <w:rPr>
          <w:b/>
          <w:bCs/>
          <w:i/>
        </w:rPr>
        <w:t>лей</w:t>
      </w:r>
      <w:r w:rsidR="00321F12" w:rsidRPr="004C3934">
        <w:rPr>
          <w:bCs/>
        </w:rPr>
        <w:t xml:space="preserve"> </w:t>
      </w:r>
      <w:r w:rsidR="00AB6AF3" w:rsidRPr="004C3934">
        <w:rPr>
          <w:bCs/>
        </w:rPr>
        <w:t xml:space="preserve">при </w:t>
      </w:r>
      <w:r w:rsidR="007B24C0" w:rsidRPr="004C3934">
        <w:rPr>
          <w:bCs/>
        </w:rPr>
        <w:t>первоначально планируем</w:t>
      </w:r>
      <w:r w:rsidR="00AB6AF3" w:rsidRPr="004C3934">
        <w:rPr>
          <w:bCs/>
        </w:rPr>
        <w:t>ом</w:t>
      </w:r>
      <w:r w:rsidR="007B24C0" w:rsidRPr="004C3934">
        <w:rPr>
          <w:bCs/>
        </w:rPr>
        <w:t xml:space="preserve"> </w:t>
      </w:r>
      <w:r w:rsidR="007365CB" w:rsidRPr="004C3934">
        <w:rPr>
          <w:bCs/>
        </w:rPr>
        <w:t>де</w:t>
      </w:r>
      <w:r w:rsidR="007B24C0" w:rsidRPr="004C3934">
        <w:rPr>
          <w:bCs/>
        </w:rPr>
        <w:t>фицит</w:t>
      </w:r>
      <w:r w:rsidR="00AB6AF3" w:rsidRPr="004C3934">
        <w:rPr>
          <w:bCs/>
        </w:rPr>
        <w:t>е</w:t>
      </w:r>
      <w:r w:rsidR="00C260CA" w:rsidRPr="004C3934">
        <w:rPr>
          <w:bCs/>
        </w:rPr>
        <w:t xml:space="preserve"> в объеме</w:t>
      </w:r>
      <w:r w:rsidR="007B24C0" w:rsidRPr="004C3934">
        <w:rPr>
          <w:bCs/>
        </w:rPr>
        <w:t xml:space="preserve"> </w:t>
      </w:r>
      <w:r w:rsidR="001024E8" w:rsidRPr="004C3934">
        <w:rPr>
          <w:bCs/>
        </w:rPr>
        <w:t>2</w:t>
      </w:r>
      <w:r w:rsidR="00AC2488" w:rsidRPr="004C3934">
        <w:rPr>
          <w:bCs/>
        </w:rPr>
        <w:t> </w:t>
      </w:r>
      <w:r w:rsidR="004C3934" w:rsidRPr="004C3934">
        <w:rPr>
          <w:bCs/>
        </w:rPr>
        <w:t>3</w:t>
      </w:r>
      <w:r w:rsidR="001024E8" w:rsidRPr="004C3934">
        <w:rPr>
          <w:bCs/>
        </w:rPr>
        <w:t>64</w:t>
      </w:r>
      <w:r w:rsidR="007B24C0" w:rsidRPr="004C3934">
        <w:rPr>
          <w:bCs/>
        </w:rPr>
        <w:t>,</w:t>
      </w:r>
      <w:r w:rsidR="004C3934" w:rsidRPr="004C3934">
        <w:rPr>
          <w:bCs/>
        </w:rPr>
        <w:t>2</w:t>
      </w:r>
      <w:r w:rsidR="001024E8" w:rsidRPr="004C3934">
        <w:rPr>
          <w:bCs/>
        </w:rPr>
        <w:t>0</w:t>
      </w:r>
      <w:r w:rsidR="007B24C0" w:rsidRPr="004C3934">
        <w:rPr>
          <w:bCs/>
        </w:rPr>
        <w:t xml:space="preserve"> тыс.</w:t>
      </w:r>
      <w:r w:rsidR="00026471" w:rsidRPr="004C3934">
        <w:rPr>
          <w:bCs/>
        </w:rPr>
        <w:t xml:space="preserve"> </w:t>
      </w:r>
      <w:r w:rsidR="007B24C0" w:rsidRPr="004C3934">
        <w:rPr>
          <w:bCs/>
        </w:rPr>
        <w:t>руб</w:t>
      </w:r>
      <w:r w:rsidR="00026471" w:rsidRPr="004C3934">
        <w:rPr>
          <w:bCs/>
        </w:rPr>
        <w:t>лей</w:t>
      </w:r>
      <w:r w:rsidR="00C260CA" w:rsidRPr="004C3934">
        <w:rPr>
          <w:bCs/>
        </w:rPr>
        <w:t>.</w:t>
      </w:r>
    </w:p>
    <w:p w:rsidR="007B24C0" w:rsidRPr="00740333" w:rsidRDefault="007B24C0" w:rsidP="008F6022">
      <w:pPr>
        <w:widowControl w:val="0"/>
        <w:ind w:firstLine="709"/>
        <w:jc w:val="both"/>
        <w:rPr>
          <w:b/>
        </w:rPr>
      </w:pPr>
      <w:r w:rsidRPr="00740333">
        <w:t>По итогам исполнения бюджета за 201</w:t>
      </w:r>
      <w:r w:rsidR="00740333" w:rsidRPr="00740333">
        <w:t>4</w:t>
      </w:r>
      <w:r w:rsidRPr="00740333">
        <w:t xml:space="preserve"> год получено доходов </w:t>
      </w:r>
      <w:r w:rsidR="00C84C01" w:rsidRPr="00740333">
        <w:rPr>
          <w:b/>
        </w:rPr>
        <w:t>5</w:t>
      </w:r>
      <w:r w:rsidR="00740333" w:rsidRPr="00740333">
        <w:rPr>
          <w:b/>
        </w:rPr>
        <w:t>38</w:t>
      </w:r>
      <w:r w:rsidR="005E2E1A" w:rsidRPr="00740333">
        <w:rPr>
          <w:b/>
        </w:rPr>
        <w:t> </w:t>
      </w:r>
      <w:r w:rsidR="00740333" w:rsidRPr="00740333">
        <w:rPr>
          <w:b/>
        </w:rPr>
        <w:t>4</w:t>
      </w:r>
      <w:r w:rsidR="001024E8" w:rsidRPr="00740333">
        <w:rPr>
          <w:b/>
        </w:rPr>
        <w:t>6</w:t>
      </w:r>
      <w:r w:rsidR="00740333" w:rsidRPr="00740333">
        <w:rPr>
          <w:b/>
        </w:rPr>
        <w:t>3</w:t>
      </w:r>
      <w:r w:rsidR="00FE0B11" w:rsidRPr="00740333">
        <w:rPr>
          <w:b/>
        </w:rPr>
        <w:t>,</w:t>
      </w:r>
      <w:r w:rsidR="001024E8" w:rsidRPr="00740333">
        <w:rPr>
          <w:b/>
        </w:rPr>
        <w:t>7</w:t>
      </w:r>
      <w:r w:rsidR="00740333" w:rsidRPr="00740333">
        <w:rPr>
          <w:b/>
        </w:rPr>
        <w:t>0</w:t>
      </w:r>
      <w:r w:rsidR="00FE0B11" w:rsidRPr="00740333">
        <w:rPr>
          <w:b/>
        </w:rPr>
        <w:t xml:space="preserve"> тыс.</w:t>
      </w:r>
      <w:r w:rsidR="00026471" w:rsidRPr="00740333">
        <w:rPr>
          <w:b/>
        </w:rPr>
        <w:t xml:space="preserve"> </w:t>
      </w:r>
      <w:r w:rsidRPr="00740333">
        <w:rPr>
          <w:b/>
        </w:rPr>
        <w:t>руб</w:t>
      </w:r>
      <w:r w:rsidR="00026471" w:rsidRPr="00740333">
        <w:rPr>
          <w:b/>
        </w:rPr>
        <w:t>лей</w:t>
      </w:r>
      <w:r w:rsidRPr="00740333">
        <w:t xml:space="preserve">, кассовые расходы составили </w:t>
      </w:r>
      <w:r w:rsidR="00C84C01" w:rsidRPr="00740333">
        <w:rPr>
          <w:b/>
        </w:rPr>
        <w:t>5</w:t>
      </w:r>
      <w:r w:rsidR="00740333" w:rsidRPr="00740333">
        <w:rPr>
          <w:b/>
        </w:rPr>
        <w:t>47</w:t>
      </w:r>
      <w:r w:rsidR="00FE0B11" w:rsidRPr="00740333">
        <w:rPr>
          <w:b/>
        </w:rPr>
        <w:t> </w:t>
      </w:r>
      <w:r w:rsidR="001024E8" w:rsidRPr="00740333">
        <w:rPr>
          <w:b/>
        </w:rPr>
        <w:t>4</w:t>
      </w:r>
      <w:r w:rsidR="00740333" w:rsidRPr="00740333">
        <w:rPr>
          <w:b/>
        </w:rPr>
        <w:t>52</w:t>
      </w:r>
      <w:r w:rsidR="00FE0B11" w:rsidRPr="00740333">
        <w:rPr>
          <w:b/>
        </w:rPr>
        <w:t>,</w:t>
      </w:r>
      <w:r w:rsidR="00740333" w:rsidRPr="00740333">
        <w:rPr>
          <w:b/>
        </w:rPr>
        <w:t>37</w:t>
      </w:r>
      <w:r w:rsidR="00FE0B11" w:rsidRPr="00740333">
        <w:rPr>
          <w:b/>
        </w:rPr>
        <w:t xml:space="preserve"> тыс.</w:t>
      </w:r>
      <w:r w:rsidR="00026471" w:rsidRPr="00740333">
        <w:rPr>
          <w:b/>
        </w:rPr>
        <w:t xml:space="preserve"> </w:t>
      </w:r>
      <w:r w:rsidRPr="00740333">
        <w:rPr>
          <w:b/>
        </w:rPr>
        <w:t>руб</w:t>
      </w:r>
      <w:r w:rsidR="00026471" w:rsidRPr="00740333">
        <w:rPr>
          <w:b/>
        </w:rPr>
        <w:t>лей</w:t>
      </w:r>
      <w:r w:rsidRPr="00740333">
        <w:t xml:space="preserve">, превышение </w:t>
      </w:r>
      <w:r w:rsidR="00574959" w:rsidRPr="00740333">
        <w:t>расходов</w:t>
      </w:r>
      <w:r w:rsidRPr="00740333">
        <w:t xml:space="preserve"> </w:t>
      </w:r>
      <w:r w:rsidR="00574959" w:rsidRPr="00740333">
        <w:t xml:space="preserve">над доходами </w:t>
      </w:r>
      <w:r w:rsidRPr="00740333">
        <w:t>(</w:t>
      </w:r>
      <w:r w:rsidR="00574959" w:rsidRPr="00740333">
        <w:t>д</w:t>
      </w:r>
      <w:r w:rsidR="00574959" w:rsidRPr="00740333">
        <w:t>е</w:t>
      </w:r>
      <w:r w:rsidRPr="00740333">
        <w:t>фицит) с</w:t>
      </w:r>
      <w:r w:rsidRPr="00740333">
        <w:t>о</w:t>
      </w:r>
      <w:r w:rsidRPr="00740333">
        <w:t xml:space="preserve">ставило </w:t>
      </w:r>
      <w:r w:rsidR="00740333" w:rsidRPr="00740333">
        <w:rPr>
          <w:b/>
        </w:rPr>
        <w:t>8</w:t>
      </w:r>
      <w:r w:rsidRPr="00740333">
        <w:rPr>
          <w:b/>
        </w:rPr>
        <w:t> </w:t>
      </w:r>
      <w:r w:rsidR="00740333" w:rsidRPr="00740333">
        <w:rPr>
          <w:b/>
        </w:rPr>
        <w:t>988</w:t>
      </w:r>
      <w:r w:rsidRPr="00740333">
        <w:rPr>
          <w:b/>
        </w:rPr>
        <w:t>,</w:t>
      </w:r>
      <w:r w:rsidR="00740333" w:rsidRPr="00740333">
        <w:rPr>
          <w:b/>
        </w:rPr>
        <w:t>67</w:t>
      </w:r>
      <w:r w:rsidR="00FE0B11" w:rsidRPr="00740333">
        <w:rPr>
          <w:b/>
        </w:rPr>
        <w:t xml:space="preserve"> тыс.</w:t>
      </w:r>
      <w:r w:rsidR="00026471" w:rsidRPr="00740333">
        <w:rPr>
          <w:b/>
        </w:rPr>
        <w:t xml:space="preserve"> </w:t>
      </w:r>
      <w:r w:rsidRPr="00740333">
        <w:rPr>
          <w:b/>
        </w:rPr>
        <w:t>руб</w:t>
      </w:r>
      <w:r w:rsidR="00026471" w:rsidRPr="00740333">
        <w:rPr>
          <w:b/>
        </w:rPr>
        <w:t>лей</w:t>
      </w:r>
      <w:r w:rsidRPr="00740333">
        <w:t>.</w:t>
      </w:r>
    </w:p>
    <w:p w:rsidR="00820EB2" w:rsidRDefault="00820EB2" w:rsidP="008F6022">
      <w:pPr>
        <w:widowControl w:val="0"/>
        <w:ind w:firstLine="709"/>
        <w:jc w:val="both"/>
      </w:pPr>
    </w:p>
    <w:p w:rsidR="007B24C0" w:rsidRPr="00740333" w:rsidRDefault="007B24C0" w:rsidP="008F6022">
      <w:pPr>
        <w:widowControl w:val="0"/>
        <w:ind w:firstLine="709"/>
        <w:jc w:val="both"/>
        <w:rPr>
          <w:bCs/>
        </w:rPr>
      </w:pPr>
      <w:r w:rsidRPr="00740333">
        <w:t>Сравнительный анализ показателей первоначально утвержденного бюджета, уточненн</w:t>
      </w:r>
      <w:r w:rsidRPr="00740333">
        <w:t>о</w:t>
      </w:r>
      <w:r w:rsidRPr="00740333">
        <w:t xml:space="preserve">го </w:t>
      </w:r>
      <w:r w:rsidRPr="00740333">
        <w:rPr>
          <w:bCs/>
        </w:rPr>
        <w:t xml:space="preserve">бюджета в последней редакции, показателей </w:t>
      </w:r>
      <w:r w:rsidR="00F60FB9" w:rsidRPr="00740333">
        <w:rPr>
          <w:bCs/>
        </w:rPr>
        <w:t xml:space="preserve">Отчета </w:t>
      </w:r>
      <w:r w:rsidRPr="00740333">
        <w:rPr>
          <w:bCs/>
        </w:rPr>
        <w:t>за 201</w:t>
      </w:r>
      <w:r w:rsidR="00740333" w:rsidRPr="00740333">
        <w:rPr>
          <w:bCs/>
        </w:rPr>
        <w:t>4</w:t>
      </w:r>
      <w:r w:rsidRPr="00740333">
        <w:rPr>
          <w:bCs/>
        </w:rPr>
        <w:t xml:space="preserve"> год представлен в </w:t>
      </w:r>
      <w:r w:rsidR="00EF498C" w:rsidRPr="00740333">
        <w:rPr>
          <w:bCs/>
        </w:rPr>
        <w:t>т</w:t>
      </w:r>
      <w:r w:rsidRPr="00740333">
        <w:rPr>
          <w:bCs/>
        </w:rPr>
        <w:t>аблице</w:t>
      </w:r>
      <w:r w:rsidR="002A64E6" w:rsidRPr="00740333">
        <w:rPr>
          <w:bCs/>
        </w:rPr>
        <w:t xml:space="preserve"> 1</w:t>
      </w:r>
      <w:r w:rsidRPr="00740333">
        <w:rPr>
          <w:bCs/>
        </w:rPr>
        <w:t xml:space="preserve"> </w:t>
      </w:r>
      <w:r w:rsidR="00EF498C" w:rsidRPr="00740333">
        <w:rPr>
          <w:bCs/>
        </w:rPr>
        <w:t>(тыс.</w:t>
      </w:r>
      <w:r w:rsidR="00026471" w:rsidRPr="00740333">
        <w:rPr>
          <w:bCs/>
        </w:rPr>
        <w:t xml:space="preserve"> </w:t>
      </w:r>
      <w:r w:rsidR="00EF498C" w:rsidRPr="00740333">
        <w:rPr>
          <w:bCs/>
        </w:rPr>
        <w:t>руб</w:t>
      </w:r>
      <w:r w:rsidR="00026471" w:rsidRPr="00740333">
        <w:rPr>
          <w:bCs/>
        </w:rPr>
        <w:t>лей</w:t>
      </w:r>
      <w:r w:rsidR="00EF498C" w:rsidRPr="00740333">
        <w:rPr>
          <w:bCs/>
        </w:rPr>
        <w:t>)</w:t>
      </w:r>
      <w:r w:rsidRPr="00740333">
        <w:rPr>
          <w:bCs/>
        </w:rPr>
        <w:t>:</w:t>
      </w:r>
    </w:p>
    <w:p w:rsidR="002A64E6" w:rsidRPr="00740333" w:rsidRDefault="002A64E6" w:rsidP="008F6022">
      <w:pPr>
        <w:widowControl w:val="0"/>
        <w:ind w:firstLine="709"/>
        <w:jc w:val="both"/>
      </w:pPr>
    </w:p>
    <w:p w:rsidR="007B24C0" w:rsidRPr="00740333" w:rsidRDefault="007B24C0" w:rsidP="007B24C0">
      <w:pPr>
        <w:jc w:val="right"/>
        <w:rPr>
          <w:bCs/>
          <w:sz w:val="20"/>
          <w:szCs w:val="20"/>
        </w:rPr>
      </w:pPr>
      <w:r w:rsidRPr="00740333">
        <w:rPr>
          <w:bCs/>
          <w:sz w:val="20"/>
          <w:szCs w:val="20"/>
        </w:rPr>
        <w:t xml:space="preserve">Таблица </w:t>
      </w:r>
      <w:r w:rsidRPr="00740333">
        <w:rPr>
          <w:bCs/>
          <w:sz w:val="20"/>
          <w:szCs w:val="20"/>
        </w:rPr>
        <w:fldChar w:fldCharType="begin"/>
      </w:r>
      <w:r w:rsidRPr="00740333">
        <w:rPr>
          <w:bCs/>
          <w:sz w:val="20"/>
          <w:szCs w:val="20"/>
        </w:rPr>
        <w:instrText xml:space="preserve"> SEQ Таблица_№ \* ARABIC </w:instrText>
      </w:r>
      <w:r w:rsidRPr="00740333">
        <w:rPr>
          <w:bCs/>
          <w:sz w:val="20"/>
          <w:szCs w:val="20"/>
        </w:rPr>
        <w:fldChar w:fldCharType="separate"/>
      </w:r>
      <w:r w:rsidR="00BD7B0F">
        <w:rPr>
          <w:bCs/>
          <w:noProof/>
          <w:sz w:val="20"/>
          <w:szCs w:val="20"/>
        </w:rPr>
        <w:t>1</w:t>
      </w:r>
      <w:r w:rsidRPr="00740333">
        <w:rPr>
          <w:bCs/>
          <w:sz w:val="20"/>
          <w:szCs w:val="20"/>
        </w:rPr>
        <w:fldChar w:fldCharType="end"/>
      </w:r>
    </w:p>
    <w:tbl>
      <w:tblPr>
        <w:tblW w:w="9923" w:type="dxa"/>
        <w:tblInd w:w="28" w:type="dxa"/>
        <w:tblLayout w:type="fixed"/>
        <w:tblCellMar>
          <w:left w:w="28" w:type="dxa"/>
          <w:right w:w="28" w:type="dxa"/>
        </w:tblCellMar>
        <w:tblLook w:val="0000"/>
      </w:tblPr>
      <w:tblGrid>
        <w:gridCol w:w="1241"/>
        <w:gridCol w:w="1311"/>
        <w:gridCol w:w="1345"/>
        <w:gridCol w:w="1239"/>
        <w:gridCol w:w="1062"/>
        <w:gridCol w:w="606"/>
        <w:gridCol w:w="1095"/>
        <w:gridCol w:w="1032"/>
        <w:gridCol w:w="992"/>
      </w:tblGrid>
      <w:tr w:rsidR="001C1564" w:rsidRPr="00412F48" w:rsidTr="002B4A01">
        <w:trPr>
          <w:trHeight w:val="70"/>
        </w:trPr>
        <w:tc>
          <w:tcPr>
            <w:tcW w:w="1241" w:type="dxa"/>
            <w:vMerge w:val="restart"/>
            <w:tcBorders>
              <w:top w:val="single" w:sz="4" w:space="0" w:color="auto"/>
              <w:left w:val="single" w:sz="4" w:space="0" w:color="auto"/>
              <w:right w:val="single" w:sz="4" w:space="0" w:color="auto"/>
            </w:tcBorders>
            <w:shd w:val="clear" w:color="auto" w:fill="auto"/>
            <w:noWrap/>
            <w:vAlign w:val="center"/>
          </w:tcPr>
          <w:p w:rsidR="001C1564" w:rsidRPr="002B4A01" w:rsidRDefault="002B4A01" w:rsidP="002B4A01">
            <w:pPr>
              <w:ind w:right="-28"/>
              <w:jc w:val="center"/>
              <w:rPr>
                <w:b/>
                <w:bCs/>
                <w:sz w:val="16"/>
                <w:szCs w:val="16"/>
              </w:rPr>
            </w:pPr>
            <w:r w:rsidRPr="002B4A01">
              <w:rPr>
                <w:b/>
                <w:bCs/>
                <w:sz w:val="16"/>
                <w:szCs w:val="16"/>
              </w:rPr>
              <w:t>Параметры бюджета</w:t>
            </w:r>
          </w:p>
        </w:tc>
        <w:tc>
          <w:tcPr>
            <w:tcW w:w="5563" w:type="dxa"/>
            <w:gridSpan w:val="5"/>
            <w:tcBorders>
              <w:top w:val="single" w:sz="4" w:space="0" w:color="auto"/>
              <w:left w:val="single" w:sz="4" w:space="0" w:color="auto"/>
              <w:bottom w:val="single" w:sz="4" w:space="0" w:color="000000"/>
              <w:right w:val="single" w:sz="4" w:space="0" w:color="auto"/>
            </w:tcBorders>
            <w:shd w:val="clear" w:color="auto" w:fill="auto"/>
            <w:vAlign w:val="center"/>
          </w:tcPr>
          <w:p w:rsidR="001C1564" w:rsidRPr="00412F48" w:rsidRDefault="001C1564" w:rsidP="002D67DD">
            <w:pPr>
              <w:spacing w:line="160" w:lineRule="exact"/>
              <w:jc w:val="center"/>
              <w:rPr>
                <w:b/>
                <w:bCs/>
                <w:sz w:val="16"/>
                <w:szCs w:val="16"/>
              </w:rPr>
            </w:pPr>
            <w:r w:rsidRPr="00412F48">
              <w:rPr>
                <w:b/>
                <w:bCs/>
                <w:sz w:val="16"/>
                <w:szCs w:val="16"/>
              </w:rPr>
              <w:t>Плановые показатели</w:t>
            </w:r>
          </w:p>
        </w:tc>
        <w:tc>
          <w:tcPr>
            <w:tcW w:w="1095" w:type="dxa"/>
            <w:vMerge w:val="restart"/>
            <w:tcBorders>
              <w:top w:val="single" w:sz="4" w:space="0" w:color="auto"/>
              <w:left w:val="single" w:sz="4" w:space="0" w:color="auto"/>
              <w:right w:val="single" w:sz="4" w:space="0" w:color="auto"/>
            </w:tcBorders>
            <w:shd w:val="clear" w:color="auto" w:fill="FFFFCC"/>
            <w:vAlign w:val="center"/>
          </w:tcPr>
          <w:p w:rsidR="001C1564" w:rsidRPr="00412F48" w:rsidRDefault="001C1564" w:rsidP="002D67DD">
            <w:pPr>
              <w:spacing w:line="160" w:lineRule="exact"/>
              <w:jc w:val="center"/>
              <w:rPr>
                <w:b/>
                <w:bCs/>
                <w:sz w:val="16"/>
                <w:szCs w:val="16"/>
              </w:rPr>
            </w:pPr>
            <w:r w:rsidRPr="00412F48">
              <w:rPr>
                <w:b/>
                <w:bCs/>
                <w:sz w:val="16"/>
                <w:szCs w:val="16"/>
              </w:rPr>
              <w:t>Фактическое</w:t>
            </w:r>
          </w:p>
          <w:p w:rsidR="001C1564" w:rsidRPr="00412F48" w:rsidRDefault="001C1564" w:rsidP="002D67DD">
            <w:pPr>
              <w:spacing w:line="160" w:lineRule="exact"/>
              <w:jc w:val="center"/>
              <w:rPr>
                <w:b/>
                <w:bCs/>
                <w:sz w:val="16"/>
                <w:szCs w:val="16"/>
              </w:rPr>
            </w:pPr>
            <w:r w:rsidRPr="00412F48">
              <w:rPr>
                <w:b/>
                <w:bCs/>
                <w:sz w:val="16"/>
                <w:szCs w:val="16"/>
              </w:rPr>
              <w:t>исполнен</w:t>
            </w:r>
            <w:r w:rsidR="009D24D2" w:rsidRPr="00412F48">
              <w:rPr>
                <w:b/>
                <w:bCs/>
                <w:sz w:val="16"/>
                <w:szCs w:val="16"/>
              </w:rPr>
              <w:t>ие</w:t>
            </w:r>
          </w:p>
          <w:p w:rsidR="00A637D3" w:rsidRPr="00412F48" w:rsidRDefault="00A637D3" w:rsidP="003B4B2B">
            <w:pPr>
              <w:spacing w:line="160" w:lineRule="exact"/>
              <w:jc w:val="center"/>
              <w:rPr>
                <w:b/>
                <w:bCs/>
                <w:sz w:val="16"/>
                <w:szCs w:val="16"/>
              </w:rPr>
            </w:pPr>
            <w:r w:rsidRPr="00412F48">
              <w:rPr>
                <w:b/>
                <w:bCs/>
                <w:sz w:val="16"/>
                <w:szCs w:val="16"/>
              </w:rPr>
              <w:t>(ф.</w:t>
            </w:r>
            <w:r w:rsidR="00AC2488" w:rsidRPr="00412F48">
              <w:rPr>
                <w:b/>
                <w:bCs/>
                <w:sz w:val="16"/>
                <w:szCs w:val="16"/>
              </w:rPr>
              <w:t xml:space="preserve"> </w:t>
            </w:r>
            <w:r w:rsidRPr="00412F48">
              <w:rPr>
                <w:b/>
                <w:bCs/>
                <w:sz w:val="16"/>
                <w:szCs w:val="16"/>
              </w:rPr>
              <w:t>0503317)</w:t>
            </w:r>
          </w:p>
        </w:tc>
        <w:tc>
          <w:tcPr>
            <w:tcW w:w="2024"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rsidR="001C1564" w:rsidRPr="00412F48" w:rsidRDefault="001C1564" w:rsidP="002D67DD">
            <w:pPr>
              <w:spacing w:line="160" w:lineRule="exact"/>
              <w:jc w:val="center"/>
              <w:rPr>
                <w:b/>
                <w:bCs/>
                <w:sz w:val="16"/>
                <w:szCs w:val="16"/>
              </w:rPr>
            </w:pPr>
            <w:r w:rsidRPr="00412F48">
              <w:rPr>
                <w:b/>
                <w:bCs/>
                <w:sz w:val="16"/>
                <w:szCs w:val="16"/>
              </w:rPr>
              <w:t>Процент исполнения</w:t>
            </w:r>
          </w:p>
        </w:tc>
      </w:tr>
      <w:tr w:rsidR="001C1564" w:rsidRPr="00412F48" w:rsidTr="00044A1A">
        <w:trPr>
          <w:trHeight w:val="184"/>
        </w:trPr>
        <w:tc>
          <w:tcPr>
            <w:tcW w:w="1241" w:type="dxa"/>
            <w:vMerge/>
            <w:tcBorders>
              <w:left w:val="single" w:sz="4" w:space="0" w:color="auto"/>
              <w:right w:val="single" w:sz="4" w:space="0" w:color="auto"/>
            </w:tcBorders>
            <w:shd w:val="clear" w:color="auto" w:fill="auto"/>
            <w:noWrap/>
            <w:vAlign w:val="bottom"/>
          </w:tcPr>
          <w:p w:rsidR="001C1564" w:rsidRPr="00412F48" w:rsidRDefault="001C1564" w:rsidP="00E859CF">
            <w:pPr>
              <w:ind w:right="-28"/>
              <w:jc w:val="center"/>
              <w:rPr>
                <w:b/>
                <w:bCs/>
                <w:sz w:val="20"/>
                <w:szCs w:val="20"/>
              </w:rPr>
            </w:pPr>
          </w:p>
        </w:tc>
        <w:tc>
          <w:tcPr>
            <w:tcW w:w="1311"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1C1564" w:rsidRPr="00412F48" w:rsidRDefault="001C1564" w:rsidP="002D67DD">
            <w:pPr>
              <w:spacing w:line="160" w:lineRule="exact"/>
              <w:jc w:val="center"/>
              <w:rPr>
                <w:b/>
                <w:bCs/>
                <w:sz w:val="16"/>
                <w:szCs w:val="16"/>
              </w:rPr>
            </w:pPr>
            <w:r w:rsidRPr="00412F48">
              <w:rPr>
                <w:b/>
                <w:bCs/>
                <w:sz w:val="16"/>
                <w:szCs w:val="16"/>
              </w:rPr>
              <w:t>первоначально</w:t>
            </w:r>
            <w:r w:rsidR="00312F6F" w:rsidRPr="00412F48">
              <w:rPr>
                <w:b/>
                <w:bCs/>
                <w:sz w:val="16"/>
                <w:szCs w:val="16"/>
              </w:rPr>
              <w:t xml:space="preserve"> </w:t>
            </w:r>
            <w:r w:rsidR="00FE0B11" w:rsidRPr="00412F48">
              <w:rPr>
                <w:b/>
                <w:bCs/>
                <w:sz w:val="16"/>
                <w:szCs w:val="16"/>
              </w:rPr>
              <w:t>утвержденный бюджет</w:t>
            </w:r>
          </w:p>
          <w:p w:rsidR="001C1564" w:rsidRPr="00412F48" w:rsidRDefault="001C1564" w:rsidP="00C72232">
            <w:pPr>
              <w:spacing w:line="160" w:lineRule="exact"/>
              <w:jc w:val="center"/>
              <w:rPr>
                <w:b/>
                <w:bCs/>
                <w:sz w:val="16"/>
                <w:szCs w:val="16"/>
              </w:rPr>
            </w:pPr>
            <w:r w:rsidRPr="00412F48">
              <w:rPr>
                <w:b/>
                <w:bCs/>
                <w:sz w:val="16"/>
                <w:szCs w:val="16"/>
              </w:rPr>
              <w:t>(Р</w:t>
            </w:r>
            <w:r w:rsidR="006348F3" w:rsidRPr="00412F48">
              <w:rPr>
                <w:b/>
                <w:bCs/>
                <w:sz w:val="16"/>
                <w:szCs w:val="16"/>
              </w:rPr>
              <w:t>ЗС от 2</w:t>
            </w:r>
            <w:r w:rsidR="00C72232" w:rsidRPr="00412F48">
              <w:rPr>
                <w:b/>
                <w:bCs/>
                <w:sz w:val="16"/>
                <w:szCs w:val="16"/>
              </w:rPr>
              <w:t>6</w:t>
            </w:r>
            <w:r w:rsidR="006348F3" w:rsidRPr="00412F48">
              <w:rPr>
                <w:b/>
                <w:bCs/>
                <w:sz w:val="16"/>
                <w:szCs w:val="16"/>
              </w:rPr>
              <w:t>.12.201</w:t>
            </w:r>
            <w:r w:rsidR="00C72232" w:rsidRPr="00412F48">
              <w:rPr>
                <w:b/>
                <w:bCs/>
                <w:sz w:val="16"/>
                <w:szCs w:val="16"/>
              </w:rPr>
              <w:t>3</w:t>
            </w:r>
            <w:r w:rsidRPr="00412F48">
              <w:rPr>
                <w:b/>
                <w:bCs/>
                <w:sz w:val="16"/>
                <w:szCs w:val="16"/>
              </w:rPr>
              <w:t xml:space="preserve"> № </w:t>
            </w:r>
            <w:r w:rsidR="00C72232" w:rsidRPr="00412F48">
              <w:rPr>
                <w:b/>
                <w:bCs/>
                <w:sz w:val="16"/>
                <w:szCs w:val="16"/>
              </w:rPr>
              <w:t>149</w:t>
            </w:r>
            <w:r w:rsidRPr="00412F48">
              <w:rPr>
                <w:b/>
                <w:bCs/>
                <w:sz w:val="16"/>
                <w:szCs w:val="16"/>
              </w:rPr>
              <w:t>)</w:t>
            </w:r>
          </w:p>
        </w:tc>
        <w:tc>
          <w:tcPr>
            <w:tcW w:w="1345"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1C1564" w:rsidRPr="00412F48" w:rsidRDefault="001C1564" w:rsidP="002D67DD">
            <w:pPr>
              <w:spacing w:line="160" w:lineRule="exact"/>
              <w:jc w:val="center"/>
              <w:rPr>
                <w:b/>
                <w:bCs/>
                <w:sz w:val="16"/>
                <w:szCs w:val="16"/>
              </w:rPr>
            </w:pPr>
            <w:r w:rsidRPr="00412F48">
              <w:rPr>
                <w:b/>
                <w:bCs/>
                <w:sz w:val="16"/>
                <w:szCs w:val="16"/>
              </w:rPr>
              <w:t>уточненный бю</w:t>
            </w:r>
            <w:r w:rsidRPr="00412F48">
              <w:rPr>
                <w:b/>
                <w:bCs/>
                <w:sz w:val="16"/>
                <w:szCs w:val="16"/>
              </w:rPr>
              <w:t>д</w:t>
            </w:r>
            <w:r w:rsidRPr="00412F48">
              <w:rPr>
                <w:b/>
                <w:bCs/>
                <w:sz w:val="16"/>
                <w:szCs w:val="16"/>
              </w:rPr>
              <w:t>жет</w:t>
            </w:r>
          </w:p>
          <w:p w:rsidR="001C1564" w:rsidRPr="00412F48" w:rsidRDefault="001C1564" w:rsidP="00C72232">
            <w:pPr>
              <w:spacing w:line="160" w:lineRule="exact"/>
              <w:jc w:val="center"/>
              <w:rPr>
                <w:b/>
                <w:bCs/>
                <w:sz w:val="16"/>
                <w:szCs w:val="16"/>
              </w:rPr>
            </w:pPr>
            <w:r w:rsidRPr="00412F48">
              <w:rPr>
                <w:b/>
                <w:bCs/>
                <w:sz w:val="16"/>
                <w:szCs w:val="16"/>
              </w:rPr>
              <w:t>(Р</w:t>
            </w:r>
            <w:r w:rsidR="006348F3" w:rsidRPr="00412F48">
              <w:rPr>
                <w:b/>
                <w:bCs/>
                <w:sz w:val="16"/>
                <w:szCs w:val="16"/>
              </w:rPr>
              <w:t xml:space="preserve">ЗС от </w:t>
            </w:r>
            <w:r w:rsidR="00C72232" w:rsidRPr="00412F48">
              <w:rPr>
                <w:b/>
                <w:bCs/>
                <w:sz w:val="16"/>
                <w:szCs w:val="16"/>
              </w:rPr>
              <w:t>30</w:t>
            </w:r>
            <w:r w:rsidR="006348F3" w:rsidRPr="00412F48">
              <w:rPr>
                <w:b/>
                <w:bCs/>
                <w:sz w:val="16"/>
                <w:szCs w:val="16"/>
              </w:rPr>
              <w:t>.12.201</w:t>
            </w:r>
            <w:r w:rsidR="00C72232" w:rsidRPr="00412F48">
              <w:rPr>
                <w:b/>
                <w:bCs/>
                <w:sz w:val="16"/>
                <w:szCs w:val="16"/>
              </w:rPr>
              <w:t>4</w:t>
            </w:r>
            <w:r w:rsidRPr="00412F48">
              <w:rPr>
                <w:b/>
                <w:bCs/>
                <w:sz w:val="16"/>
                <w:szCs w:val="16"/>
              </w:rPr>
              <w:t xml:space="preserve"> № </w:t>
            </w:r>
            <w:r w:rsidR="00C72232" w:rsidRPr="00412F48">
              <w:rPr>
                <w:b/>
                <w:bCs/>
                <w:sz w:val="16"/>
                <w:szCs w:val="16"/>
              </w:rPr>
              <w:t>2</w:t>
            </w:r>
            <w:r w:rsidR="00982172" w:rsidRPr="00412F48">
              <w:rPr>
                <w:b/>
                <w:bCs/>
                <w:sz w:val="16"/>
                <w:szCs w:val="16"/>
              </w:rPr>
              <w:t>15</w:t>
            </w:r>
            <w:r w:rsidRPr="00412F48">
              <w:rPr>
                <w:b/>
                <w:bCs/>
                <w:sz w:val="16"/>
                <w:szCs w:val="16"/>
              </w:rPr>
              <w:t>)</w:t>
            </w:r>
          </w:p>
        </w:tc>
        <w:tc>
          <w:tcPr>
            <w:tcW w:w="1239" w:type="dxa"/>
            <w:vMerge w:val="restart"/>
            <w:tcBorders>
              <w:top w:val="single" w:sz="4" w:space="0" w:color="auto"/>
              <w:left w:val="single" w:sz="4" w:space="0" w:color="auto"/>
              <w:bottom w:val="single" w:sz="4" w:space="0" w:color="000000"/>
              <w:right w:val="single" w:sz="4" w:space="0" w:color="auto"/>
            </w:tcBorders>
            <w:shd w:val="clear" w:color="auto" w:fill="CCFFFF"/>
            <w:vAlign w:val="center"/>
          </w:tcPr>
          <w:p w:rsidR="00402880" w:rsidRPr="00412F48" w:rsidRDefault="00C260CA" w:rsidP="002D67DD">
            <w:pPr>
              <w:spacing w:line="160" w:lineRule="exact"/>
              <w:jc w:val="center"/>
              <w:rPr>
                <w:b/>
                <w:bCs/>
                <w:sz w:val="16"/>
                <w:szCs w:val="16"/>
              </w:rPr>
            </w:pPr>
            <w:r w:rsidRPr="00412F48">
              <w:rPr>
                <w:b/>
                <w:bCs/>
                <w:sz w:val="16"/>
                <w:szCs w:val="16"/>
              </w:rPr>
              <w:t>уточненный план</w:t>
            </w:r>
          </w:p>
          <w:p w:rsidR="001C1564" w:rsidRPr="00412F48" w:rsidRDefault="00A637D3" w:rsidP="002D67DD">
            <w:pPr>
              <w:spacing w:line="160" w:lineRule="exact"/>
              <w:jc w:val="center"/>
              <w:rPr>
                <w:b/>
                <w:bCs/>
                <w:sz w:val="16"/>
                <w:szCs w:val="16"/>
              </w:rPr>
            </w:pPr>
            <w:r w:rsidRPr="00412F48">
              <w:rPr>
                <w:b/>
                <w:bCs/>
                <w:sz w:val="16"/>
                <w:szCs w:val="16"/>
              </w:rPr>
              <w:t>(ф. 0503317)</w:t>
            </w:r>
          </w:p>
        </w:tc>
        <w:tc>
          <w:tcPr>
            <w:tcW w:w="1668" w:type="dxa"/>
            <w:gridSpan w:val="2"/>
            <w:tcBorders>
              <w:top w:val="single" w:sz="4" w:space="0" w:color="auto"/>
              <w:left w:val="nil"/>
              <w:bottom w:val="single" w:sz="4" w:space="0" w:color="auto"/>
              <w:right w:val="single" w:sz="4" w:space="0" w:color="auto"/>
            </w:tcBorders>
            <w:shd w:val="clear" w:color="auto" w:fill="auto"/>
            <w:vAlign w:val="center"/>
          </w:tcPr>
          <w:p w:rsidR="001C1564" w:rsidRPr="00412F48" w:rsidRDefault="001C1564" w:rsidP="002D67DD">
            <w:pPr>
              <w:spacing w:line="160" w:lineRule="exact"/>
              <w:jc w:val="center"/>
              <w:rPr>
                <w:b/>
                <w:bCs/>
                <w:sz w:val="16"/>
                <w:szCs w:val="16"/>
              </w:rPr>
            </w:pPr>
            <w:r w:rsidRPr="00412F48">
              <w:rPr>
                <w:b/>
                <w:bCs/>
                <w:sz w:val="16"/>
                <w:szCs w:val="16"/>
              </w:rPr>
              <w:t xml:space="preserve">отклонение </w:t>
            </w:r>
          </w:p>
          <w:p w:rsidR="001C1564" w:rsidRPr="00412F48" w:rsidRDefault="001C1564" w:rsidP="002D67DD">
            <w:pPr>
              <w:spacing w:line="160" w:lineRule="exact"/>
              <w:jc w:val="center"/>
              <w:rPr>
                <w:b/>
                <w:bCs/>
                <w:sz w:val="16"/>
                <w:szCs w:val="16"/>
              </w:rPr>
            </w:pPr>
            <w:r w:rsidRPr="00412F48">
              <w:rPr>
                <w:b/>
                <w:bCs/>
                <w:sz w:val="16"/>
                <w:szCs w:val="16"/>
              </w:rPr>
              <w:t>уточненн</w:t>
            </w:r>
            <w:r w:rsidRPr="00412F48">
              <w:rPr>
                <w:b/>
                <w:bCs/>
                <w:sz w:val="16"/>
                <w:szCs w:val="16"/>
              </w:rPr>
              <w:t>о</w:t>
            </w:r>
            <w:r w:rsidR="00FE0B11" w:rsidRPr="00412F48">
              <w:rPr>
                <w:b/>
                <w:bCs/>
                <w:sz w:val="16"/>
                <w:szCs w:val="16"/>
              </w:rPr>
              <w:t>го плана</w:t>
            </w:r>
          </w:p>
          <w:p w:rsidR="001C1564" w:rsidRPr="00412F48" w:rsidRDefault="001C1564" w:rsidP="002D67DD">
            <w:pPr>
              <w:spacing w:line="160" w:lineRule="exact"/>
              <w:jc w:val="center"/>
              <w:rPr>
                <w:b/>
                <w:bCs/>
                <w:sz w:val="16"/>
                <w:szCs w:val="16"/>
              </w:rPr>
            </w:pPr>
            <w:r w:rsidRPr="00412F48">
              <w:rPr>
                <w:b/>
                <w:bCs/>
                <w:sz w:val="16"/>
                <w:szCs w:val="16"/>
              </w:rPr>
              <w:t>от утвержденного</w:t>
            </w:r>
          </w:p>
          <w:p w:rsidR="001C1564" w:rsidRPr="00412F48" w:rsidRDefault="001C1564" w:rsidP="002D67DD">
            <w:pPr>
              <w:spacing w:line="160" w:lineRule="exact"/>
              <w:jc w:val="center"/>
              <w:rPr>
                <w:b/>
                <w:bCs/>
                <w:sz w:val="16"/>
                <w:szCs w:val="16"/>
              </w:rPr>
            </w:pPr>
            <w:r w:rsidRPr="00412F48">
              <w:rPr>
                <w:b/>
                <w:bCs/>
                <w:sz w:val="16"/>
                <w:szCs w:val="16"/>
              </w:rPr>
              <w:t>бю</w:t>
            </w:r>
            <w:r w:rsidRPr="00412F48">
              <w:rPr>
                <w:b/>
                <w:bCs/>
                <w:sz w:val="16"/>
                <w:szCs w:val="16"/>
              </w:rPr>
              <w:t>д</w:t>
            </w:r>
            <w:r w:rsidRPr="00412F48">
              <w:rPr>
                <w:b/>
                <w:bCs/>
                <w:sz w:val="16"/>
                <w:szCs w:val="16"/>
              </w:rPr>
              <w:t>жета</w:t>
            </w:r>
          </w:p>
        </w:tc>
        <w:tc>
          <w:tcPr>
            <w:tcW w:w="1095" w:type="dxa"/>
            <w:vMerge/>
            <w:tcBorders>
              <w:left w:val="single" w:sz="4" w:space="0" w:color="auto"/>
              <w:right w:val="single" w:sz="4" w:space="0" w:color="auto"/>
            </w:tcBorders>
            <w:shd w:val="clear" w:color="auto" w:fill="FFFFCC"/>
            <w:vAlign w:val="center"/>
          </w:tcPr>
          <w:p w:rsidR="001C1564" w:rsidRPr="00412F48" w:rsidRDefault="001C1564" w:rsidP="002D67DD">
            <w:pPr>
              <w:spacing w:line="160" w:lineRule="exact"/>
              <w:jc w:val="center"/>
              <w:rPr>
                <w:b/>
                <w:bCs/>
                <w:sz w:val="16"/>
                <w:szCs w:val="16"/>
              </w:rPr>
            </w:pPr>
          </w:p>
        </w:tc>
        <w:tc>
          <w:tcPr>
            <w:tcW w:w="103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1C1564" w:rsidRPr="00412F48" w:rsidRDefault="00981BE0" w:rsidP="002D67DD">
            <w:pPr>
              <w:spacing w:line="160" w:lineRule="exact"/>
              <w:jc w:val="center"/>
              <w:rPr>
                <w:b/>
                <w:bCs/>
                <w:sz w:val="16"/>
                <w:szCs w:val="16"/>
              </w:rPr>
            </w:pPr>
            <w:r w:rsidRPr="00412F48">
              <w:rPr>
                <w:b/>
                <w:bCs/>
                <w:sz w:val="16"/>
                <w:szCs w:val="16"/>
              </w:rPr>
              <w:t>к уточне</w:t>
            </w:r>
            <w:r w:rsidRPr="00412F48">
              <w:rPr>
                <w:b/>
                <w:bCs/>
                <w:sz w:val="16"/>
                <w:szCs w:val="16"/>
              </w:rPr>
              <w:t>н</w:t>
            </w:r>
            <w:r w:rsidRPr="00412F48">
              <w:rPr>
                <w:b/>
                <w:bCs/>
                <w:sz w:val="16"/>
                <w:szCs w:val="16"/>
              </w:rPr>
              <w:t xml:space="preserve">ному </w:t>
            </w:r>
            <w:r w:rsidR="001C1564" w:rsidRPr="00412F48">
              <w:rPr>
                <w:b/>
                <w:bCs/>
                <w:sz w:val="16"/>
                <w:szCs w:val="16"/>
              </w:rPr>
              <w:t>бюдж</w:t>
            </w:r>
            <w:r w:rsidR="001C1564" w:rsidRPr="00412F48">
              <w:rPr>
                <w:b/>
                <w:bCs/>
                <w:sz w:val="16"/>
                <w:szCs w:val="16"/>
              </w:rPr>
              <w:t>е</w:t>
            </w:r>
            <w:r w:rsidR="001C1564" w:rsidRPr="00412F48">
              <w:rPr>
                <w:b/>
                <w:bCs/>
                <w:sz w:val="16"/>
                <w:szCs w:val="16"/>
              </w:rPr>
              <w:t>т</w:t>
            </w:r>
            <w:r w:rsidR="00C260CA" w:rsidRPr="00412F48">
              <w:rPr>
                <w:b/>
                <w:bCs/>
                <w:sz w:val="16"/>
                <w:szCs w:val="16"/>
              </w:rPr>
              <w:t>у</w:t>
            </w:r>
          </w:p>
          <w:p w:rsidR="009D24D2" w:rsidRPr="00412F48" w:rsidRDefault="009D24D2" w:rsidP="002D67DD">
            <w:pPr>
              <w:spacing w:line="160" w:lineRule="exact"/>
              <w:jc w:val="center"/>
              <w:rPr>
                <w:bCs/>
                <w:sz w:val="16"/>
                <w:szCs w:val="16"/>
              </w:rPr>
            </w:pPr>
            <w:r w:rsidRPr="00412F48">
              <w:rPr>
                <w:bCs/>
                <w:sz w:val="16"/>
                <w:szCs w:val="16"/>
              </w:rPr>
              <w:t xml:space="preserve">(гр. 7 / гр. 3 х </w:t>
            </w:r>
            <w:r w:rsidR="008757F1" w:rsidRPr="00412F48">
              <w:rPr>
                <w:bCs/>
                <w:sz w:val="16"/>
                <w:szCs w:val="16"/>
              </w:rPr>
              <w:t xml:space="preserve">х </w:t>
            </w:r>
            <w:r w:rsidRPr="00412F48">
              <w:rPr>
                <w:bCs/>
                <w:sz w:val="16"/>
                <w:szCs w:val="16"/>
              </w:rPr>
              <w:t>100)</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FFFFCC"/>
            <w:vAlign w:val="center"/>
          </w:tcPr>
          <w:p w:rsidR="001C1564" w:rsidRPr="00412F48" w:rsidRDefault="00981BE0" w:rsidP="002D67DD">
            <w:pPr>
              <w:spacing w:line="160" w:lineRule="exact"/>
              <w:jc w:val="center"/>
              <w:rPr>
                <w:b/>
                <w:bCs/>
                <w:sz w:val="16"/>
                <w:szCs w:val="16"/>
              </w:rPr>
            </w:pPr>
            <w:r w:rsidRPr="00412F48">
              <w:rPr>
                <w:b/>
                <w:bCs/>
                <w:sz w:val="16"/>
                <w:szCs w:val="16"/>
              </w:rPr>
              <w:t>к уточне</w:t>
            </w:r>
            <w:r w:rsidRPr="00412F48">
              <w:rPr>
                <w:b/>
                <w:bCs/>
                <w:sz w:val="16"/>
                <w:szCs w:val="16"/>
              </w:rPr>
              <w:t>н</w:t>
            </w:r>
            <w:r w:rsidRPr="00412F48">
              <w:rPr>
                <w:b/>
                <w:bCs/>
                <w:sz w:val="16"/>
                <w:szCs w:val="16"/>
              </w:rPr>
              <w:t>ному плану</w:t>
            </w:r>
          </w:p>
          <w:p w:rsidR="009D24D2" w:rsidRPr="00412F48" w:rsidRDefault="009D24D2" w:rsidP="002D67DD">
            <w:pPr>
              <w:spacing w:line="160" w:lineRule="exact"/>
              <w:jc w:val="center"/>
              <w:rPr>
                <w:bCs/>
                <w:sz w:val="16"/>
                <w:szCs w:val="16"/>
              </w:rPr>
            </w:pPr>
            <w:r w:rsidRPr="00412F48">
              <w:rPr>
                <w:bCs/>
                <w:sz w:val="16"/>
                <w:szCs w:val="16"/>
              </w:rPr>
              <w:t xml:space="preserve">(гр. 7 / гр. 4 х </w:t>
            </w:r>
            <w:r w:rsidR="008757F1" w:rsidRPr="00412F48">
              <w:rPr>
                <w:bCs/>
                <w:sz w:val="16"/>
                <w:szCs w:val="16"/>
              </w:rPr>
              <w:t xml:space="preserve">х </w:t>
            </w:r>
            <w:r w:rsidRPr="00412F48">
              <w:rPr>
                <w:bCs/>
                <w:sz w:val="16"/>
                <w:szCs w:val="16"/>
              </w:rPr>
              <w:t>100)</w:t>
            </w:r>
          </w:p>
        </w:tc>
      </w:tr>
      <w:tr w:rsidR="001C1564" w:rsidRPr="00412F48" w:rsidTr="001F360A">
        <w:trPr>
          <w:trHeight w:val="70"/>
        </w:trPr>
        <w:tc>
          <w:tcPr>
            <w:tcW w:w="1241" w:type="dxa"/>
            <w:vMerge/>
            <w:tcBorders>
              <w:left w:val="single" w:sz="4" w:space="0" w:color="auto"/>
              <w:bottom w:val="single" w:sz="4" w:space="0" w:color="000000"/>
              <w:right w:val="single" w:sz="4" w:space="0" w:color="auto"/>
            </w:tcBorders>
            <w:vAlign w:val="center"/>
          </w:tcPr>
          <w:p w:rsidR="001C1564" w:rsidRPr="00412F48" w:rsidRDefault="001C1564" w:rsidP="00E859CF">
            <w:pPr>
              <w:rPr>
                <w:b/>
                <w:bCs/>
                <w:sz w:val="20"/>
                <w:szCs w:val="20"/>
              </w:rPr>
            </w:pPr>
          </w:p>
        </w:tc>
        <w:tc>
          <w:tcPr>
            <w:tcW w:w="1311" w:type="dxa"/>
            <w:vMerge/>
            <w:tcBorders>
              <w:top w:val="single" w:sz="4" w:space="0" w:color="auto"/>
              <w:left w:val="single" w:sz="4" w:space="0" w:color="auto"/>
              <w:bottom w:val="single" w:sz="4" w:space="0" w:color="000000"/>
              <w:right w:val="single" w:sz="4" w:space="0" w:color="auto"/>
            </w:tcBorders>
            <w:vAlign w:val="center"/>
          </w:tcPr>
          <w:p w:rsidR="001C1564" w:rsidRPr="00412F48" w:rsidRDefault="001C1564" w:rsidP="002D67DD">
            <w:pPr>
              <w:spacing w:line="160" w:lineRule="exact"/>
              <w:rPr>
                <w:b/>
                <w:bCs/>
                <w:sz w:val="18"/>
                <w:szCs w:val="18"/>
              </w:rPr>
            </w:pPr>
          </w:p>
        </w:tc>
        <w:tc>
          <w:tcPr>
            <w:tcW w:w="1345" w:type="dxa"/>
            <w:vMerge/>
            <w:tcBorders>
              <w:top w:val="single" w:sz="4" w:space="0" w:color="auto"/>
              <w:left w:val="single" w:sz="4" w:space="0" w:color="auto"/>
              <w:bottom w:val="single" w:sz="4" w:space="0" w:color="000000"/>
              <w:right w:val="single" w:sz="4" w:space="0" w:color="auto"/>
            </w:tcBorders>
            <w:vAlign w:val="center"/>
          </w:tcPr>
          <w:p w:rsidR="001C1564" w:rsidRPr="00412F48" w:rsidRDefault="001C1564" w:rsidP="002D67DD">
            <w:pPr>
              <w:spacing w:line="160" w:lineRule="exact"/>
              <w:rPr>
                <w:b/>
                <w:bCs/>
                <w:sz w:val="18"/>
                <w:szCs w:val="18"/>
              </w:rPr>
            </w:pPr>
          </w:p>
        </w:tc>
        <w:tc>
          <w:tcPr>
            <w:tcW w:w="1239" w:type="dxa"/>
            <w:vMerge/>
            <w:tcBorders>
              <w:top w:val="single" w:sz="4" w:space="0" w:color="auto"/>
              <w:left w:val="single" w:sz="4" w:space="0" w:color="auto"/>
              <w:bottom w:val="single" w:sz="4" w:space="0" w:color="000000"/>
              <w:right w:val="single" w:sz="4" w:space="0" w:color="auto"/>
            </w:tcBorders>
            <w:shd w:val="clear" w:color="auto" w:fill="CCFFFF"/>
            <w:vAlign w:val="center"/>
          </w:tcPr>
          <w:p w:rsidR="001C1564" w:rsidRPr="00412F48" w:rsidRDefault="001C1564" w:rsidP="002D67DD">
            <w:pPr>
              <w:spacing w:line="160" w:lineRule="exact"/>
              <w:rPr>
                <w:b/>
                <w:bCs/>
                <w:sz w:val="18"/>
                <w:szCs w:val="18"/>
              </w:rPr>
            </w:pPr>
          </w:p>
        </w:tc>
        <w:tc>
          <w:tcPr>
            <w:tcW w:w="1062" w:type="dxa"/>
            <w:tcBorders>
              <w:top w:val="nil"/>
              <w:left w:val="nil"/>
              <w:bottom w:val="single" w:sz="4" w:space="0" w:color="auto"/>
              <w:right w:val="single" w:sz="4" w:space="0" w:color="auto"/>
            </w:tcBorders>
            <w:shd w:val="clear" w:color="auto" w:fill="auto"/>
            <w:noWrap/>
            <w:vAlign w:val="center"/>
          </w:tcPr>
          <w:p w:rsidR="001C1564" w:rsidRPr="00412F48" w:rsidRDefault="001C1564" w:rsidP="002D67DD">
            <w:pPr>
              <w:spacing w:line="160" w:lineRule="exact"/>
              <w:jc w:val="center"/>
              <w:rPr>
                <w:b/>
                <w:bCs/>
                <w:sz w:val="16"/>
                <w:szCs w:val="16"/>
              </w:rPr>
            </w:pPr>
            <w:r w:rsidRPr="00412F48">
              <w:rPr>
                <w:b/>
                <w:bCs/>
                <w:sz w:val="16"/>
                <w:szCs w:val="16"/>
              </w:rPr>
              <w:t>тыс.</w:t>
            </w:r>
            <w:r w:rsidR="00026471" w:rsidRPr="00412F48">
              <w:rPr>
                <w:b/>
                <w:bCs/>
                <w:sz w:val="16"/>
                <w:szCs w:val="16"/>
              </w:rPr>
              <w:t xml:space="preserve"> </w:t>
            </w:r>
            <w:r w:rsidRPr="00412F48">
              <w:rPr>
                <w:b/>
                <w:bCs/>
                <w:sz w:val="16"/>
                <w:szCs w:val="16"/>
              </w:rPr>
              <w:t>руб</w:t>
            </w:r>
            <w:r w:rsidR="00026471" w:rsidRPr="00412F48">
              <w:rPr>
                <w:b/>
                <w:bCs/>
                <w:sz w:val="16"/>
                <w:szCs w:val="16"/>
              </w:rPr>
              <w:t>лей</w:t>
            </w:r>
          </w:p>
          <w:p w:rsidR="001F360A" w:rsidRPr="00412F48" w:rsidRDefault="009D24D2" w:rsidP="009D24D2">
            <w:pPr>
              <w:spacing w:line="160" w:lineRule="exact"/>
              <w:jc w:val="center"/>
              <w:rPr>
                <w:bCs/>
                <w:sz w:val="16"/>
                <w:szCs w:val="16"/>
              </w:rPr>
            </w:pPr>
            <w:r w:rsidRPr="00412F48">
              <w:rPr>
                <w:bCs/>
                <w:sz w:val="16"/>
                <w:szCs w:val="16"/>
              </w:rPr>
              <w:t>(гр. 4 – гр. 2)</w:t>
            </w:r>
          </w:p>
        </w:tc>
        <w:tc>
          <w:tcPr>
            <w:tcW w:w="606" w:type="dxa"/>
            <w:tcBorders>
              <w:top w:val="nil"/>
              <w:left w:val="nil"/>
              <w:bottom w:val="single" w:sz="4" w:space="0" w:color="auto"/>
              <w:right w:val="single" w:sz="4" w:space="0" w:color="auto"/>
            </w:tcBorders>
            <w:shd w:val="clear" w:color="auto" w:fill="auto"/>
            <w:noWrap/>
          </w:tcPr>
          <w:p w:rsidR="001C1564" w:rsidRPr="00412F48" w:rsidRDefault="001C1564" w:rsidP="001F360A">
            <w:pPr>
              <w:spacing w:line="160" w:lineRule="exact"/>
              <w:jc w:val="center"/>
              <w:rPr>
                <w:b/>
                <w:bCs/>
                <w:sz w:val="16"/>
                <w:szCs w:val="16"/>
              </w:rPr>
            </w:pPr>
            <w:r w:rsidRPr="00412F48">
              <w:rPr>
                <w:b/>
                <w:bCs/>
                <w:sz w:val="16"/>
                <w:szCs w:val="16"/>
              </w:rPr>
              <w:t>%</w:t>
            </w:r>
          </w:p>
          <w:p w:rsidR="008757F1" w:rsidRPr="00412F48" w:rsidRDefault="009D24D2" w:rsidP="009D24D2">
            <w:pPr>
              <w:spacing w:line="160" w:lineRule="exact"/>
              <w:jc w:val="center"/>
              <w:rPr>
                <w:bCs/>
                <w:sz w:val="16"/>
                <w:szCs w:val="16"/>
              </w:rPr>
            </w:pPr>
            <w:proofErr w:type="gramStart"/>
            <w:r w:rsidRPr="00412F48">
              <w:rPr>
                <w:bCs/>
                <w:sz w:val="16"/>
                <w:szCs w:val="16"/>
              </w:rPr>
              <w:t>(гр. 5 /</w:t>
            </w:r>
            <w:proofErr w:type="gramEnd"/>
          </w:p>
          <w:p w:rsidR="009D24D2" w:rsidRPr="00412F48" w:rsidRDefault="008757F1" w:rsidP="009D24D2">
            <w:pPr>
              <w:spacing w:line="160" w:lineRule="exact"/>
              <w:jc w:val="center"/>
              <w:rPr>
                <w:bCs/>
                <w:sz w:val="16"/>
                <w:szCs w:val="16"/>
              </w:rPr>
            </w:pPr>
            <w:r w:rsidRPr="00412F48">
              <w:rPr>
                <w:bCs/>
                <w:sz w:val="16"/>
                <w:szCs w:val="16"/>
              </w:rPr>
              <w:t xml:space="preserve">/ </w:t>
            </w:r>
            <w:r w:rsidR="009D24D2" w:rsidRPr="00412F48">
              <w:rPr>
                <w:bCs/>
                <w:sz w:val="16"/>
                <w:szCs w:val="16"/>
              </w:rPr>
              <w:t xml:space="preserve">гр. 2 х </w:t>
            </w:r>
            <w:r w:rsidRPr="00412F48">
              <w:rPr>
                <w:bCs/>
                <w:sz w:val="16"/>
                <w:szCs w:val="16"/>
              </w:rPr>
              <w:t xml:space="preserve">х </w:t>
            </w:r>
            <w:r w:rsidR="009D24D2" w:rsidRPr="00412F48">
              <w:rPr>
                <w:bCs/>
                <w:sz w:val="16"/>
                <w:szCs w:val="16"/>
              </w:rPr>
              <w:t>100)</w:t>
            </w:r>
          </w:p>
        </w:tc>
        <w:tc>
          <w:tcPr>
            <w:tcW w:w="1095" w:type="dxa"/>
            <w:vMerge/>
            <w:tcBorders>
              <w:left w:val="single" w:sz="4" w:space="0" w:color="auto"/>
              <w:bottom w:val="single" w:sz="4" w:space="0" w:color="000000"/>
              <w:right w:val="single" w:sz="4" w:space="0" w:color="auto"/>
            </w:tcBorders>
            <w:shd w:val="clear" w:color="auto" w:fill="FFFFCC"/>
            <w:vAlign w:val="center"/>
          </w:tcPr>
          <w:p w:rsidR="001C1564" w:rsidRPr="00412F48" w:rsidRDefault="001C1564" w:rsidP="00E859CF">
            <w:pPr>
              <w:rPr>
                <w:b/>
                <w:bCs/>
                <w:sz w:val="18"/>
                <w:szCs w:val="18"/>
              </w:rPr>
            </w:pPr>
          </w:p>
        </w:tc>
        <w:tc>
          <w:tcPr>
            <w:tcW w:w="1032" w:type="dxa"/>
            <w:vMerge/>
            <w:tcBorders>
              <w:top w:val="single" w:sz="4" w:space="0" w:color="auto"/>
              <w:left w:val="single" w:sz="4" w:space="0" w:color="auto"/>
              <w:bottom w:val="single" w:sz="4" w:space="0" w:color="000000"/>
              <w:right w:val="single" w:sz="4" w:space="0" w:color="auto"/>
            </w:tcBorders>
            <w:vAlign w:val="center"/>
          </w:tcPr>
          <w:p w:rsidR="001C1564" w:rsidRPr="00412F48" w:rsidRDefault="001C1564" w:rsidP="00E859CF">
            <w:pPr>
              <w:rPr>
                <w:b/>
                <w:bCs/>
                <w:sz w:val="18"/>
                <w:szCs w:val="18"/>
              </w:rPr>
            </w:pPr>
          </w:p>
        </w:tc>
        <w:tc>
          <w:tcPr>
            <w:tcW w:w="992" w:type="dxa"/>
            <w:vMerge/>
            <w:tcBorders>
              <w:top w:val="single" w:sz="4" w:space="0" w:color="auto"/>
              <w:left w:val="single" w:sz="4" w:space="0" w:color="auto"/>
              <w:bottom w:val="single" w:sz="4" w:space="0" w:color="000000"/>
              <w:right w:val="single" w:sz="4" w:space="0" w:color="auto"/>
            </w:tcBorders>
            <w:shd w:val="clear" w:color="auto" w:fill="FFFFCC"/>
            <w:vAlign w:val="center"/>
          </w:tcPr>
          <w:p w:rsidR="001C1564" w:rsidRPr="00412F48" w:rsidRDefault="001C1564" w:rsidP="00E859CF">
            <w:pPr>
              <w:rPr>
                <w:b/>
                <w:bCs/>
                <w:sz w:val="18"/>
                <w:szCs w:val="18"/>
              </w:rPr>
            </w:pPr>
          </w:p>
        </w:tc>
      </w:tr>
      <w:tr w:rsidR="002D67DD" w:rsidRPr="00412F48" w:rsidTr="00044A1A">
        <w:trPr>
          <w:trHeight w:val="137"/>
        </w:trPr>
        <w:tc>
          <w:tcPr>
            <w:tcW w:w="1241" w:type="dxa"/>
            <w:tcBorders>
              <w:top w:val="nil"/>
              <w:left w:val="single" w:sz="4" w:space="0" w:color="auto"/>
              <w:bottom w:val="single" w:sz="4" w:space="0" w:color="auto"/>
              <w:right w:val="single" w:sz="4" w:space="0" w:color="auto"/>
            </w:tcBorders>
            <w:shd w:val="clear" w:color="auto" w:fill="auto"/>
            <w:vAlign w:val="center"/>
          </w:tcPr>
          <w:p w:rsidR="002D67DD" w:rsidRPr="00412F48" w:rsidRDefault="002D67DD" w:rsidP="00FE0641">
            <w:pPr>
              <w:jc w:val="center"/>
              <w:rPr>
                <w:sz w:val="16"/>
                <w:szCs w:val="16"/>
              </w:rPr>
            </w:pPr>
            <w:r w:rsidRPr="00412F48">
              <w:rPr>
                <w:sz w:val="16"/>
                <w:szCs w:val="16"/>
              </w:rPr>
              <w:t>1</w:t>
            </w:r>
          </w:p>
        </w:tc>
        <w:tc>
          <w:tcPr>
            <w:tcW w:w="1311" w:type="dxa"/>
            <w:tcBorders>
              <w:top w:val="nil"/>
              <w:left w:val="nil"/>
              <w:bottom w:val="single" w:sz="4" w:space="0" w:color="auto"/>
              <w:right w:val="single" w:sz="4" w:space="0" w:color="auto"/>
            </w:tcBorders>
            <w:shd w:val="clear" w:color="auto" w:fill="auto"/>
            <w:noWrap/>
            <w:vAlign w:val="bottom"/>
          </w:tcPr>
          <w:p w:rsidR="002D67DD" w:rsidRPr="00412F48" w:rsidRDefault="002D67DD" w:rsidP="00FE0641">
            <w:pPr>
              <w:jc w:val="center"/>
              <w:rPr>
                <w:sz w:val="16"/>
                <w:szCs w:val="16"/>
              </w:rPr>
            </w:pPr>
            <w:r w:rsidRPr="00412F48">
              <w:rPr>
                <w:sz w:val="16"/>
                <w:szCs w:val="16"/>
              </w:rPr>
              <w:t>2</w:t>
            </w:r>
          </w:p>
        </w:tc>
        <w:tc>
          <w:tcPr>
            <w:tcW w:w="1345" w:type="dxa"/>
            <w:tcBorders>
              <w:top w:val="nil"/>
              <w:left w:val="nil"/>
              <w:bottom w:val="single" w:sz="4" w:space="0" w:color="auto"/>
              <w:right w:val="single" w:sz="4" w:space="0" w:color="auto"/>
            </w:tcBorders>
            <w:shd w:val="clear" w:color="auto" w:fill="auto"/>
            <w:noWrap/>
            <w:vAlign w:val="bottom"/>
          </w:tcPr>
          <w:p w:rsidR="002D67DD" w:rsidRPr="00412F48" w:rsidRDefault="002D67DD" w:rsidP="00FE0641">
            <w:pPr>
              <w:jc w:val="center"/>
              <w:rPr>
                <w:sz w:val="16"/>
                <w:szCs w:val="16"/>
              </w:rPr>
            </w:pPr>
            <w:r w:rsidRPr="00412F48">
              <w:rPr>
                <w:sz w:val="16"/>
                <w:szCs w:val="16"/>
              </w:rPr>
              <w:t>3</w:t>
            </w:r>
          </w:p>
        </w:tc>
        <w:tc>
          <w:tcPr>
            <w:tcW w:w="1239" w:type="dxa"/>
            <w:tcBorders>
              <w:top w:val="nil"/>
              <w:left w:val="nil"/>
              <w:bottom w:val="single" w:sz="4" w:space="0" w:color="auto"/>
              <w:right w:val="single" w:sz="4" w:space="0" w:color="auto"/>
            </w:tcBorders>
            <w:shd w:val="clear" w:color="auto" w:fill="CCFFFF"/>
            <w:noWrap/>
            <w:vAlign w:val="bottom"/>
          </w:tcPr>
          <w:p w:rsidR="002D67DD" w:rsidRPr="00412F48" w:rsidRDefault="002D67DD" w:rsidP="00FE0641">
            <w:pPr>
              <w:jc w:val="center"/>
              <w:rPr>
                <w:sz w:val="16"/>
                <w:szCs w:val="16"/>
              </w:rPr>
            </w:pPr>
            <w:r w:rsidRPr="00412F48">
              <w:rPr>
                <w:sz w:val="16"/>
                <w:szCs w:val="16"/>
              </w:rPr>
              <w:t>4</w:t>
            </w:r>
          </w:p>
        </w:tc>
        <w:tc>
          <w:tcPr>
            <w:tcW w:w="1062" w:type="dxa"/>
            <w:tcBorders>
              <w:top w:val="nil"/>
              <w:left w:val="nil"/>
              <w:bottom w:val="single" w:sz="4" w:space="0" w:color="auto"/>
              <w:right w:val="single" w:sz="4" w:space="0" w:color="auto"/>
            </w:tcBorders>
            <w:shd w:val="clear" w:color="auto" w:fill="auto"/>
            <w:noWrap/>
            <w:vAlign w:val="bottom"/>
          </w:tcPr>
          <w:p w:rsidR="002D67DD" w:rsidRPr="00412F48" w:rsidRDefault="002D67DD" w:rsidP="00FE0641">
            <w:pPr>
              <w:jc w:val="center"/>
              <w:rPr>
                <w:sz w:val="16"/>
                <w:szCs w:val="16"/>
              </w:rPr>
            </w:pPr>
            <w:r w:rsidRPr="00412F48">
              <w:rPr>
                <w:sz w:val="16"/>
                <w:szCs w:val="16"/>
              </w:rPr>
              <w:t>5</w:t>
            </w:r>
          </w:p>
        </w:tc>
        <w:tc>
          <w:tcPr>
            <w:tcW w:w="606" w:type="dxa"/>
            <w:tcBorders>
              <w:top w:val="nil"/>
              <w:left w:val="nil"/>
              <w:bottom w:val="single" w:sz="4" w:space="0" w:color="auto"/>
              <w:right w:val="single" w:sz="4" w:space="0" w:color="auto"/>
            </w:tcBorders>
            <w:shd w:val="clear" w:color="auto" w:fill="auto"/>
            <w:noWrap/>
            <w:vAlign w:val="bottom"/>
          </w:tcPr>
          <w:p w:rsidR="002D67DD" w:rsidRPr="00412F48" w:rsidRDefault="002D67DD" w:rsidP="00FE0641">
            <w:pPr>
              <w:jc w:val="center"/>
              <w:rPr>
                <w:sz w:val="16"/>
                <w:szCs w:val="16"/>
              </w:rPr>
            </w:pPr>
            <w:r w:rsidRPr="00412F48">
              <w:rPr>
                <w:sz w:val="16"/>
                <w:szCs w:val="16"/>
              </w:rPr>
              <w:t>6</w:t>
            </w:r>
          </w:p>
        </w:tc>
        <w:tc>
          <w:tcPr>
            <w:tcW w:w="1095" w:type="dxa"/>
            <w:tcBorders>
              <w:top w:val="nil"/>
              <w:left w:val="nil"/>
              <w:bottom w:val="single" w:sz="4" w:space="0" w:color="auto"/>
              <w:right w:val="single" w:sz="4" w:space="0" w:color="auto"/>
            </w:tcBorders>
            <w:shd w:val="clear" w:color="auto" w:fill="FFFFCC"/>
            <w:noWrap/>
            <w:vAlign w:val="bottom"/>
          </w:tcPr>
          <w:p w:rsidR="002D67DD" w:rsidRPr="00412F48" w:rsidRDefault="002D67DD" w:rsidP="00FE0641">
            <w:pPr>
              <w:jc w:val="center"/>
              <w:rPr>
                <w:sz w:val="16"/>
                <w:szCs w:val="16"/>
              </w:rPr>
            </w:pPr>
            <w:r w:rsidRPr="00412F48">
              <w:rPr>
                <w:sz w:val="16"/>
                <w:szCs w:val="16"/>
              </w:rPr>
              <w:t>7</w:t>
            </w:r>
          </w:p>
        </w:tc>
        <w:tc>
          <w:tcPr>
            <w:tcW w:w="1032" w:type="dxa"/>
            <w:tcBorders>
              <w:top w:val="nil"/>
              <w:left w:val="nil"/>
              <w:bottom w:val="single" w:sz="4" w:space="0" w:color="auto"/>
              <w:right w:val="single" w:sz="4" w:space="0" w:color="auto"/>
            </w:tcBorders>
            <w:shd w:val="clear" w:color="auto" w:fill="auto"/>
            <w:noWrap/>
            <w:vAlign w:val="bottom"/>
          </w:tcPr>
          <w:p w:rsidR="002D67DD" w:rsidRPr="00412F48" w:rsidRDefault="002D67DD" w:rsidP="00FE0641">
            <w:pPr>
              <w:jc w:val="center"/>
              <w:rPr>
                <w:sz w:val="16"/>
                <w:szCs w:val="16"/>
              </w:rPr>
            </w:pPr>
            <w:r w:rsidRPr="00412F48">
              <w:rPr>
                <w:sz w:val="16"/>
                <w:szCs w:val="16"/>
              </w:rPr>
              <w:t>8</w:t>
            </w:r>
          </w:p>
        </w:tc>
        <w:tc>
          <w:tcPr>
            <w:tcW w:w="992" w:type="dxa"/>
            <w:tcBorders>
              <w:top w:val="nil"/>
              <w:left w:val="nil"/>
              <w:bottom w:val="single" w:sz="4" w:space="0" w:color="auto"/>
              <w:right w:val="single" w:sz="4" w:space="0" w:color="auto"/>
            </w:tcBorders>
            <w:shd w:val="clear" w:color="auto" w:fill="FFFFCC"/>
            <w:noWrap/>
            <w:vAlign w:val="bottom"/>
          </w:tcPr>
          <w:p w:rsidR="002D67DD" w:rsidRPr="00412F48" w:rsidRDefault="002D67DD" w:rsidP="00FE0641">
            <w:pPr>
              <w:jc w:val="center"/>
              <w:rPr>
                <w:sz w:val="16"/>
                <w:szCs w:val="16"/>
              </w:rPr>
            </w:pPr>
            <w:r w:rsidRPr="00412F48">
              <w:rPr>
                <w:sz w:val="16"/>
                <w:szCs w:val="16"/>
              </w:rPr>
              <w:t>9</w:t>
            </w:r>
          </w:p>
        </w:tc>
      </w:tr>
      <w:tr w:rsidR="002B4A01" w:rsidRPr="002B4A01" w:rsidTr="00044A1A">
        <w:trPr>
          <w:trHeight w:val="255"/>
        </w:trPr>
        <w:tc>
          <w:tcPr>
            <w:tcW w:w="1241" w:type="dxa"/>
            <w:tcBorders>
              <w:top w:val="nil"/>
              <w:left w:val="single" w:sz="4" w:space="0" w:color="auto"/>
              <w:bottom w:val="single" w:sz="4" w:space="0" w:color="auto"/>
              <w:right w:val="single" w:sz="4" w:space="0" w:color="auto"/>
            </w:tcBorders>
            <w:shd w:val="clear" w:color="auto" w:fill="auto"/>
            <w:vAlign w:val="center"/>
          </w:tcPr>
          <w:p w:rsidR="007B24C0" w:rsidRPr="00412F48" w:rsidRDefault="007B24C0" w:rsidP="00E859CF">
            <w:pPr>
              <w:jc w:val="center"/>
              <w:rPr>
                <w:b/>
                <w:sz w:val="18"/>
                <w:szCs w:val="18"/>
              </w:rPr>
            </w:pPr>
            <w:r w:rsidRPr="00412F48">
              <w:rPr>
                <w:b/>
                <w:sz w:val="18"/>
                <w:szCs w:val="18"/>
              </w:rPr>
              <w:t>доходы</w:t>
            </w:r>
          </w:p>
        </w:tc>
        <w:tc>
          <w:tcPr>
            <w:tcW w:w="1311" w:type="dxa"/>
            <w:tcBorders>
              <w:top w:val="nil"/>
              <w:left w:val="nil"/>
              <w:bottom w:val="single" w:sz="4" w:space="0" w:color="auto"/>
              <w:right w:val="single" w:sz="4" w:space="0" w:color="auto"/>
            </w:tcBorders>
            <w:shd w:val="clear" w:color="auto" w:fill="auto"/>
            <w:noWrap/>
          </w:tcPr>
          <w:p w:rsidR="007B24C0" w:rsidRPr="00CB14C9" w:rsidRDefault="00C84C01" w:rsidP="00CB14C9">
            <w:pPr>
              <w:jc w:val="right"/>
              <w:rPr>
                <w:sz w:val="18"/>
                <w:szCs w:val="18"/>
              </w:rPr>
            </w:pPr>
            <w:r w:rsidRPr="00CB14C9">
              <w:rPr>
                <w:sz w:val="18"/>
                <w:szCs w:val="18"/>
              </w:rPr>
              <w:t>4</w:t>
            </w:r>
            <w:r w:rsidR="00762A27" w:rsidRPr="00CB14C9">
              <w:rPr>
                <w:sz w:val="18"/>
                <w:szCs w:val="18"/>
              </w:rPr>
              <w:t>5</w:t>
            </w:r>
            <w:r w:rsidR="00CB14C9" w:rsidRPr="00CB14C9">
              <w:rPr>
                <w:sz w:val="18"/>
                <w:szCs w:val="18"/>
              </w:rPr>
              <w:t>9</w:t>
            </w:r>
            <w:r w:rsidR="00762A27" w:rsidRPr="00CB14C9">
              <w:rPr>
                <w:sz w:val="18"/>
                <w:szCs w:val="18"/>
              </w:rPr>
              <w:t> </w:t>
            </w:r>
            <w:r w:rsidR="00CB14C9" w:rsidRPr="00CB14C9">
              <w:rPr>
                <w:sz w:val="18"/>
                <w:szCs w:val="18"/>
              </w:rPr>
              <w:t>252</w:t>
            </w:r>
            <w:r w:rsidR="00762A27" w:rsidRPr="00CB14C9">
              <w:rPr>
                <w:sz w:val="18"/>
                <w:szCs w:val="18"/>
              </w:rPr>
              <w:t>,9</w:t>
            </w:r>
            <w:r w:rsidRPr="00CB14C9">
              <w:rPr>
                <w:sz w:val="18"/>
                <w:szCs w:val="18"/>
              </w:rPr>
              <w:t>0</w:t>
            </w:r>
          </w:p>
        </w:tc>
        <w:tc>
          <w:tcPr>
            <w:tcW w:w="1345" w:type="dxa"/>
            <w:tcBorders>
              <w:top w:val="nil"/>
              <w:left w:val="nil"/>
              <w:bottom w:val="single" w:sz="4" w:space="0" w:color="auto"/>
              <w:right w:val="single" w:sz="4" w:space="0" w:color="auto"/>
            </w:tcBorders>
            <w:shd w:val="clear" w:color="auto" w:fill="auto"/>
            <w:noWrap/>
          </w:tcPr>
          <w:p w:rsidR="007B24C0" w:rsidRPr="00412F48" w:rsidRDefault="00F3033C" w:rsidP="00412F48">
            <w:pPr>
              <w:jc w:val="right"/>
              <w:rPr>
                <w:sz w:val="18"/>
                <w:szCs w:val="18"/>
              </w:rPr>
            </w:pPr>
            <w:r w:rsidRPr="00412F48">
              <w:rPr>
                <w:sz w:val="18"/>
                <w:szCs w:val="18"/>
              </w:rPr>
              <w:t>5</w:t>
            </w:r>
            <w:r w:rsidR="00412F48" w:rsidRPr="00412F48">
              <w:rPr>
                <w:sz w:val="18"/>
                <w:szCs w:val="18"/>
              </w:rPr>
              <w:t>46</w:t>
            </w:r>
            <w:r w:rsidR="00762A27" w:rsidRPr="00412F48">
              <w:rPr>
                <w:sz w:val="18"/>
                <w:szCs w:val="18"/>
              </w:rPr>
              <w:t> </w:t>
            </w:r>
            <w:r w:rsidR="00412F48" w:rsidRPr="00412F48">
              <w:rPr>
                <w:sz w:val="18"/>
                <w:szCs w:val="18"/>
              </w:rPr>
              <w:t>40</w:t>
            </w:r>
            <w:r w:rsidR="00762A27" w:rsidRPr="00412F48">
              <w:rPr>
                <w:sz w:val="18"/>
                <w:szCs w:val="18"/>
              </w:rPr>
              <w:t>2,</w:t>
            </w:r>
            <w:r w:rsidR="00412F48" w:rsidRPr="00412F48">
              <w:rPr>
                <w:sz w:val="18"/>
                <w:szCs w:val="18"/>
              </w:rPr>
              <w:t>57</w:t>
            </w:r>
          </w:p>
        </w:tc>
        <w:tc>
          <w:tcPr>
            <w:tcW w:w="1239" w:type="dxa"/>
            <w:tcBorders>
              <w:top w:val="nil"/>
              <w:left w:val="nil"/>
              <w:bottom w:val="single" w:sz="4" w:space="0" w:color="auto"/>
              <w:right w:val="single" w:sz="4" w:space="0" w:color="auto"/>
            </w:tcBorders>
            <w:shd w:val="clear" w:color="auto" w:fill="CCFFFF"/>
            <w:noWrap/>
          </w:tcPr>
          <w:p w:rsidR="007B24C0" w:rsidRPr="00C72232" w:rsidRDefault="00B432E7" w:rsidP="00C72232">
            <w:pPr>
              <w:jc w:val="right"/>
              <w:rPr>
                <w:sz w:val="18"/>
                <w:szCs w:val="18"/>
              </w:rPr>
            </w:pPr>
            <w:r w:rsidRPr="00C72232">
              <w:rPr>
                <w:sz w:val="18"/>
                <w:szCs w:val="18"/>
              </w:rPr>
              <w:t>5</w:t>
            </w:r>
            <w:r w:rsidR="00C72232" w:rsidRPr="00C72232">
              <w:rPr>
                <w:sz w:val="18"/>
                <w:szCs w:val="18"/>
              </w:rPr>
              <w:t>4</w:t>
            </w:r>
            <w:r w:rsidR="00303AEA" w:rsidRPr="00C72232">
              <w:rPr>
                <w:sz w:val="18"/>
                <w:szCs w:val="18"/>
              </w:rPr>
              <w:t>5 </w:t>
            </w:r>
            <w:r w:rsidR="00C72232" w:rsidRPr="00C72232">
              <w:rPr>
                <w:sz w:val="18"/>
                <w:szCs w:val="18"/>
              </w:rPr>
              <w:t>475</w:t>
            </w:r>
            <w:r w:rsidR="00303AEA" w:rsidRPr="00C72232">
              <w:rPr>
                <w:sz w:val="18"/>
                <w:szCs w:val="18"/>
              </w:rPr>
              <w:t>,</w:t>
            </w:r>
            <w:r w:rsidR="00C72232" w:rsidRPr="00C72232">
              <w:rPr>
                <w:sz w:val="18"/>
                <w:szCs w:val="18"/>
              </w:rPr>
              <w:t>74</w:t>
            </w:r>
          </w:p>
        </w:tc>
        <w:tc>
          <w:tcPr>
            <w:tcW w:w="1062" w:type="dxa"/>
            <w:tcBorders>
              <w:top w:val="nil"/>
              <w:left w:val="nil"/>
              <w:bottom w:val="single" w:sz="4" w:space="0" w:color="auto"/>
              <w:right w:val="single" w:sz="4" w:space="0" w:color="auto"/>
            </w:tcBorders>
            <w:shd w:val="clear" w:color="auto" w:fill="auto"/>
            <w:noWrap/>
          </w:tcPr>
          <w:p w:rsidR="007B24C0" w:rsidRPr="002B4A01" w:rsidRDefault="00791519" w:rsidP="002B4A01">
            <w:pPr>
              <w:jc w:val="right"/>
              <w:rPr>
                <w:sz w:val="18"/>
                <w:szCs w:val="18"/>
              </w:rPr>
            </w:pPr>
            <w:r w:rsidRPr="002B4A01">
              <w:rPr>
                <w:sz w:val="18"/>
                <w:szCs w:val="18"/>
              </w:rPr>
              <w:t>8</w:t>
            </w:r>
            <w:r w:rsidR="002B4A01" w:rsidRPr="002B4A01">
              <w:rPr>
                <w:sz w:val="18"/>
                <w:szCs w:val="18"/>
              </w:rPr>
              <w:t>7</w:t>
            </w:r>
            <w:r w:rsidRPr="002B4A01">
              <w:rPr>
                <w:sz w:val="18"/>
                <w:szCs w:val="18"/>
              </w:rPr>
              <w:t> </w:t>
            </w:r>
            <w:r w:rsidR="002B4A01" w:rsidRPr="002B4A01">
              <w:rPr>
                <w:sz w:val="18"/>
                <w:szCs w:val="18"/>
              </w:rPr>
              <w:t>1</w:t>
            </w:r>
            <w:r w:rsidRPr="002B4A01">
              <w:rPr>
                <w:sz w:val="18"/>
                <w:szCs w:val="18"/>
              </w:rPr>
              <w:t>4</w:t>
            </w:r>
            <w:r w:rsidR="002B4A01" w:rsidRPr="002B4A01">
              <w:rPr>
                <w:sz w:val="18"/>
                <w:szCs w:val="18"/>
              </w:rPr>
              <w:t>9</w:t>
            </w:r>
            <w:r w:rsidRPr="002B4A01">
              <w:rPr>
                <w:sz w:val="18"/>
                <w:szCs w:val="18"/>
              </w:rPr>
              <w:t>,</w:t>
            </w:r>
            <w:r w:rsidR="002B4A01" w:rsidRPr="002B4A01">
              <w:rPr>
                <w:sz w:val="18"/>
                <w:szCs w:val="18"/>
              </w:rPr>
              <w:t>67</w:t>
            </w:r>
          </w:p>
        </w:tc>
        <w:tc>
          <w:tcPr>
            <w:tcW w:w="606" w:type="dxa"/>
            <w:tcBorders>
              <w:top w:val="nil"/>
              <w:left w:val="nil"/>
              <w:bottom w:val="single" w:sz="4" w:space="0" w:color="auto"/>
              <w:right w:val="single" w:sz="4" w:space="0" w:color="auto"/>
            </w:tcBorders>
            <w:shd w:val="clear" w:color="auto" w:fill="auto"/>
            <w:noWrap/>
          </w:tcPr>
          <w:p w:rsidR="007B24C0" w:rsidRPr="002B4A01" w:rsidRDefault="00791519" w:rsidP="002B4A01">
            <w:pPr>
              <w:jc w:val="right"/>
              <w:rPr>
                <w:sz w:val="18"/>
                <w:szCs w:val="18"/>
              </w:rPr>
            </w:pPr>
            <w:r w:rsidRPr="002B4A01">
              <w:rPr>
                <w:sz w:val="18"/>
                <w:szCs w:val="18"/>
              </w:rPr>
              <w:t>1</w:t>
            </w:r>
            <w:r w:rsidR="002B4A01" w:rsidRPr="002B4A01">
              <w:rPr>
                <w:sz w:val="18"/>
                <w:szCs w:val="18"/>
              </w:rPr>
              <w:t>8</w:t>
            </w:r>
            <w:r w:rsidR="005B5CC4" w:rsidRPr="002B4A01">
              <w:rPr>
                <w:sz w:val="18"/>
                <w:szCs w:val="18"/>
              </w:rPr>
              <w:t>,</w:t>
            </w:r>
            <w:r w:rsidR="002B4A01" w:rsidRPr="002B4A01">
              <w:rPr>
                <w:sz w:val="18"/>
                <w:szCs w:val="18"/>
              </w:rPr>
              <w:t>98</w:t>
            </w:r>
          </w:p>
        </w:tc>
        <w:tc>
          <w:tcPr>
            <w:tcW w:w="1095" w:type="dxa"/>
            <w:tcBorders>
              <w:top w:val="nil"/>
              <w:left w:val="nil"/>
              <w:bottom w:val="single" w:sz="4" w:space="0" w:color="auto"/>
              <w:right w:val="single" w:sz="4" w:space="0" w:color="auto"/>
            </w:tcBorders>
            <w:shd w:val="clear" w:color="auto" w:fill="FFFFCC"/>
            <w:noWrap/>
          </w:tcPr>
          <w:p w:rsidR="007B24C0" w:rsidRPr="00C72232" w:rsidRDefault="00C84C01" w:rsidP="00C72232">
            <w:pPr>
              <w:jc w:val="right"/>
              <w:rPr>
                <w:sz w:val="18"/>
                <w:szCs w:val="18"/>
              </w:rPr>
            </w:pPr>
            <w:r w:rsidRPr="00C72232">
              <w:rPr>
                <w:sz w:val="18"/>
                <w:szCs w:val="18"/>
              </w:rPr>
              <w:t>5</w:t>
            </w:r>
            <w:r w:rsidR="00C72232" w:rsidRPr="00C72232">
              <w:rPr>
                <w:sz w:val="18"/>
                <w:szCs w:val="18"/>
              </w:rPr>
              <w:t>38</w:t>
            </w:r>
            <w:r w:rsidR="00475B7A" w:rsidRPr="00C72232">
              <w:rPr>
                <w:sz w:val="18"/>
                <w:szCs w:val="18"/>
              </w:rPr>
              <w:t> </w:t>
            </w:r>
            <w:r w:rsidR="00C72232" w:rsidRPr="00C72232">
              <w:rPr>
                <w:sz w:val="18"/>
                <w:szCs w:val="18"/>
              </w:rPr>
              <w:t>4</w:t>
            </w:r>
            <w:r w:rsidR="00475B7A" w:rsidRPr="00C72232">
              <w:rPr>
                <w:sz w:val="18"/>
                <w:szCs w:val="18"/>
              </w:rPr>
              <w:t>6</w:t>
            </w:r>
            <w:r w:rsidR="00C72232" w:rsidRPr="00C72232">
              <w:rPr>
                <w:sz w:val="18"/>
                <w:szCs w:val="18"/>
              </w:rPr>
              <w:t>3</w:t>
            </w:r>
            <w:r w:rsidR="00475B7A" w:rsidRPr="00C72232">
              <w:rPr>
                <w:sz w:val="18"/>
                <w:szCs w:val="18"/>
              </w:rPr>
              <w:t>,7</w:t>
            </w:r>
            <w:r w:rsidR="00C72232" w:rsidRPr="00C72232">
              <w:rPr>
                <w:sz w:val="18"/>
                <w:szCs w:val="18"/>
              </w:rPr>
              <w:t>0</w:t>
            </w:r>
          </w:p>
        </w:tc>
        <w:tc>
          <w:tcPr>
            <w:tcW w:w="1032" w:type="dxa"/>
            <w:tcBorders>
              <w:top w:val="nil"/>
              <w:left w:val="nil"/>
              <w:bottom w:val="single" w:sz="4" w:space="0" w:color="auto"/>
              <w:right w:val="single" w:sz="4" w:space="0" w:color="auto"/>
            </w:tcBorders>
            <w:shd w:val="clear" w:color="auto" w:fill="auto"/>
            <w:noWrap/>
          </w:tcPr>
          <w:p w:rsidR="007B24C0" w:rsidRPr="002B4A01" w:rsidRDefault="00AC2488" w:rsidP="002B4A01">
            <w:pPr>
              <w:jc w:val="right"/>
              <w:rPr>
                <w:sz w:val="18"/>
                <w:szCs w:val="18"/>
              </w:rPr>
            </w:pPr>
            <w:r w:rsidRPr="002B4A01">
              <w:rPr>
                <w:sz w:val="18"/>
                <w:szCs w:val="18"/>
              </w:rPr>
              <w:t>9</w:t>
            </w:r>
            <w:r w:rsidR="002B4A01" w:rsidRPr="002B4A01">
              <w:rPr>
                <w:sz w:val="18"/>
                <w:szCs w:val="18"/>
              </w:rPr>
              <w:t>8</w:t>
            </w:r>
            <w:r w:rsidR="007B24C0" w:rsidRPr="002B4A01">
              <w:rPr>
                <w:sz w:val="18"/>
                <w:szCs w:val="18"/>
              </w:rPr>
              <w:t>,</w:t>
            </w:r>
            <w:r w:rsidR="002B4A01" w:rsidRPr="002B4A01">
              <w:rPr>
                <w:sz w:val="18"/>
                <w:szCs w:val="18"/>
              </w:rPr>
              <w:t>55</w:t>
            </w:r>
            <w:r w:rsidR="007B24C0" w:rsidRPr="002B4A01">
              <w:rPr>
                <w:sz w:val="18"/>
                <w:szCs w:val="18"/>
              </w:rPr>
              <w:t>%</w:t>
            </w:r>
          </w:p>
        </w:tc>
        <w:tc>
          <w:tcPr>
            <w:tcW w:w="992" w:type="dxa"/>
            <w:tcBorders>
              <w:top w:val="nil"/>
              <w:left w:val="nil"/>
              <w:bottom w:val="single" w:sz="4" w:space="0" w:color="auto"/>
              <w:right w:val="single" w:sz="4" w:space="0" w:color="auto"/>
            </w:tcBorders>
            <w:shd w:val="clear" w:color="auto" w:fill="FFFFCC"/>
            <w:noWrap/>
          </w:tcPr>
          <w:p w:rsidR="007B24C0" w:rsidRPr="002B4A01" w:rsidRDefault="007B24C0" w:rsidP="002B4A01">
            <w:pPr>
              <w:jc w:val="right"/>
              <w:rPr>
                <w:sz w:val="18"/>
                <w:szCs w:val="18"/>
              </w:rPr>
            </w:pPr>
            <w:r w:rsidRPr="002B4A01">
              <w:rPr>
                <w:sz w:val="18"/>
                <w:szCs w:val="18"/>
              </w:rPr>
              <w:t>9</w:t>
            </w:r>
            <w:r w:rsidR="002B4A01" w:rsidRPr="002B4A01">
              <w:rPr>
                <w:sz w:val="18"/>
                <w:szCs w:val="18"/>
              </w:rPr>
              <w:t>8</w:t>
            </w:r>
            <w:r w:rsidRPr="002B4A01">
              <w:rPr>
                <w:sz w:val="18"/>
                <w:szCs w:val="18"/>
              </w:rPr>
              <w:t>,</w:t>
            </w:r>
            <w:r w:rsidR="002B4A01" w:rsidRPr="002B4A01">
              <w:rPr>
                <w:sz w:val="18"/>
                <w:szCs w:val="18"/>
              </w:rPr>
              <w:t>71</w:t>
            </w:r>
            <w:r w:rsidRPr="002B4A01">
              <w:rPr>
                <w:sz w:val="18"/>
                <w:szCs w:val="18"/>
              </w:rPr>
              <w:t>%</w:t>
            </w:r>
          </w:p>
        </w:tc>
      </w:tr>
      <w:tr w:rsidR="002B4A01" w:rsidRPr="002B4A01" w:rsidTr="00044A1A">
        <w:trPr>
          <w:trHeight w:val="255"/>
        </w:trPr>
        <w:tc>
          <w:tcPr>
            <w:tcW w:w="1241" w:type="dxa"/>
            <w:tcBorders>
              <w:top w:val="nil"/>
              <w:left w:val="single" w:sz="4" w:space="0" w:color="auto"/>
              <w:bottom w:val="single" w:sz="4" w:space="0" w:color="auto"/>
              <w:right w:val="single" w:sz="4" w:space="0" w:color="auto"/>
            </w:tcBorders>
            <w:shd w:val="clear" w:color="auto" w:fill="auto"/>
            <w:vAlign w:val="center"/>
          </w:tcPr>
          <w:p w:rsidR="007B24C0" w:rsidRPr="00412F48" w:rsidRDefault="007B24C0" w:rsidP="00E859CF">
            <w:pPr>
              <w:jc w:val="center"/>
              <w:rPr>
                <w:b/>
                <w:sz w:val="18"/>
                <w:szCs w:val="18"/>
              </w:rPr>
            </w:pPr>
            <w:r w:rsidRPr="00412F48">
              <w:rPr>
                <w:b/>
                <w:sz w:val="18"/>
                <w:szCs w:val="18"/>
              </w:rPr>
              <w:t>расходы</w:t>
            </w:r>
          </w:p>
        </w:tc>
        <w:tc>
          <w:tcPr>
            <w:tcW w:w="1311" w:type="dxa"/>
            <w:tcBorders>
              <w:top w:val="nil"/>
              <w:left w:val="nil"/>
              <w:bottom w:val="single" w:sz="4" w:space="0" w:color="auto"/>
              <w:right w:val="single" w:sz="4" w:space="0" w:color="auto"/>
            </w:tcBorders>
            <w:shd w:val="clear" w:color="auto" w:fill="auto"/>
            <w:noWrap/>
          </w:tcPr>
          <w:p w:rsidR="007B24C0" w:rsidRPr="00CB14C9" w:rsidRDefault="00C84C01" w:rsidP="00CB14C9">
            <w:pPr>
              <w:jc w:val="right"/>
              <w:rPr>
                <w:sz w:val="18"/>
                <w:szCs w:val="18"/>
              </w:rPr>
            </w:pPr>
            <w:r w:rsidRPr="00CB14C9">
              <w:rPr>
                <w:sz w:val="18"/>
                <w:szCs w:val="18"/>
              </w:rPr>
              <w:t>4</w:t>
            </w:r>
            <w:r w:rsidR="00CB14C9" w:rsidRPr="00CB14C9">
              <w:rPr>
                <w:sz w:val="18"/>
                <w:szCs w:val="18"/>
              </w:rPr>
              <w:t>61</w:t>
            </w:r>
            <w:r w:rsidR="00762A27" w:rsidRPr="00CB14C9">
              <w:rPr>
                <w:sz w:val="18"/>
                <w:szCs w:val="18"/>
              </w:rPr>
              <w:t> 6</w:t>
            </w:r>
            <w:r w:rsidR="00CB14C9" w:rsidRPr="00CB14C9">
              <w:rPr>
                <w:sz w:val="18"/>
                <w:szCs w:val="18"/>
              </w:rPr>
              <w:t>17</w:t>
            </w:r>
            <w:r w:rsidR="00762A27" w:rsidRPr="00CB14C9">
              <w:rPr>
                <w:sz w:val="18"/>
                <w:szCs w:val="18"/>
              </w:rPr>
              <w:t>,</w:t>
            </w:r>
            <w:r w:rsidR="00CB14C9" w:rsidRPr="00CB14C9">
              <w:rPr>
                <w:sz w:val="18"/>
                <w:szCs w:val="18"/>
              </w:rPr>
              <w:t>1</w:t>
            </w:r>
            <w:r w:rsidRPr="00CB14C9">
              <w:rPr>
                <w:sz w:val="18"/>
                <w:szCs w:val="18"/>
              </w:rPr>
              <w:t>0</w:t>
            </w:r>
          </w:p>
        </w:tc>
        <w:tc>
          <w:tcPr>
            <w:tcW w:w="1345" w:type="dxa"/>
            <w:tcBorders>
              <w:top w:val="nil"/>
              <w:left w:val="nil"/>
              <w:bottom w:val="single" w:sz="4" w:space="0" w:color="auto"/>
              <w:right w:val="single" w:sz="4" w:space="0" w:color="auto"/>
            </w:tcBorders>
            <w:shd w:val="clear" w:color="auto" w:fill="auto"/>
            <w:noWrap/>
          </w:tcPr>
          <w:p w:rsidR="007B24C0" w:rsidRPr="00412F48" w:rsidRDefault="00F3033C" w:rsidP="00412F48">
            <w:pPr>
              <w:jc w:val="right"/>
              <w:rPr>
                <w:sz w:val="18"/>
                <w:szCs w:val="18"/>
              </w:rPr>
            </w:pPr>
            <w:r w:rsidRPr="00412F48">
              <w:rPr>
                <w:sz w:val="18"/>
                <w:szCs w:val="18"/>
              </w:rPr>
              <w:t>5</w:t>
            </w:r>
            <w:r w:rsidR="00762A27" w:rsidRPr="00412F48">
              <w:rPr>
                <w:sz w:val="18"/>
                <w:szCs w:val="18"/>
              </w:rPr>
              <w:t>6</w:t>
            </w:r>
            <w:r w:rsidR="00412F48" w:rsidRPr="00412F48">
              <w:rPr>
                <w:sz w:val="18"/>
                <w:szCs w:val="18"/>
              </w:rPr>
              <w:t>5</w:t>
            </w:r>
            <w:r w:rsidR="00762A27" w:rsidRPr="00412F48">
              <w:rPr>
                <w:sz w:val="18"/>
                <w:szCs w:val="18"/>
              </w:rPr>
              <w:t> </w:t>
            </w:r>
            <w:r w:rsidR="00412F48" w:rsidRPr="00412F48">
              <w:rPr>
                <w:sz w:val="18"/>
                <w:szCs w:val="18"/>
              </w:rPr>
              <w:t>5</w:t>
            </w:r>
            <w:r w:rsidR="00762A27" w:rsidRPr="00412F48">
              <w:rPr>
                <w:sz w:val="18"/>
                <w:szCs w:val="18"/>
              </w:rPr>
              <w:t>6</w:t>
            </w:r>
            <w:r w:rsidR="00412F48" w:rsidRPr="00412F48">
              <w:rPr>
                <w:sz w:val="18"/>
                <w:szCs w:val="18"/>
              </w:rPr>
              <w:t>7</w:t>
            </w:r>
            <w:r w:rsidR="00762A27" w:rsidRPr="00412F48">
              <w:rPr>
                <w:sz w:val="18"/>
                <w:szCs w:val="18"/>
              </w:rPr>
              <w:t>,</w:t>
            </w:r>
            <w:r w:rsidR="00412F48" w:rsidRPr="00412F48">
              <w:rPr>
                <w:sz w:val="18"/>
                <w:szCs w:val="18"/>
              </w:rPr>
              <w:t>16</w:t>
            </w:r>
          </w:p>
        </w:tc>
        <w:tc>
          <w:tcPr>
            <w:tcW w:w="1239" w:type="dxa"/>
            <w:tcBorders>
              <w:top w:val="nil"/>
              <w:left w:val="nil"/>
              <w:bottom w:val="single" w:sz="4" w:space="0" w:color="auto"/>
              <w:right w:val="single" w:sz="4" w:space="0" w:color="auto"/>
            </w:tcBorders>
            <w:shd w:val="clear" w:color="auto" w:fill="CCFFFF"/>
            <w:noWrap/>
          </w:tcPr>
          <w:p w:rsidR="007B24C0" w:rsidRPr="00C72232" w:rsidRDefault="00B432E7" w:rsidP="00C72232">
            <w:pPr>
              <w:jc w:val="right"/>
              <w:rPr>
                <w:sz w:val="18"/>
                <w:szCs w:val="18"/>
              </w:rPr>
            </w:pPr>
            <w:r w:rsidRPr="00C72232">
              <w:rPr>
                <w:sz w:val="18"/>
                <w:szCs w:val="18"/>
              </w:rPr>
              <w:t>5</w:t>
            </w:r>
            <w:r w:rsidR="00C72232" w:rsidRPr="00C72232">
              <w:rPr>
                <w:sz w:val="18"/>
                <w:szCs w:val="18"/>
              </w:rPr>
              <w:t>64</w:t>
            </w:r>
            <w:r w:rsidR="00303AEA" w:rsidRPr="00C72232">
              <w:rPr>
                <w:sz w:val="18"/>
                <w:szCs w:val="18"/>
              </w:rPr>
              <w:t> 6</w:t>
            </w:r>
            <w:r w:rsidR="00C72232" w:rsidRPr="00C72232">
              <w:rPr>
                <w:sz w:val="18"/>
                <w:szCs w:val="18"/>
              </w:rPr>
              <w:t>40</w:t>
            </w:r>
            <w:r w:rsidR="00303AEA" w:rsidRPr="00C72232">
              <w:rPr>
                <w:sz w:val="18"/>
                <w:szCs w:val="18"/>
              </w:rPr>
              <w:t>,</w:t>
            </w:r>
            <w:r w:rsidR="00C72232" w:rsidRPr="00C72232">
              <w:rPr>
                <w:sz w:val="18"/>
                <w:szCs w:val="18"/>
              </w:rPr>
              <w:t>32</w:t>
            </w:r>
          </w:p>
        </w:tc>
        <w:tc>
          <w:tcPr>
            <w:tcW w:w="1062" w:type="dxa"/>
            <w:tcBorders>
              <w:top w:val="nil"/>
              <w:left w:val="nil"/>
              <w:bottom w:val="single" w:sz="4" w:space="0" w:color="auto"/>
              <w:right w:val="single" w:sz="4" w:space="0" w:color="auto"/>
            </w:tcBorders>
            <w:shd w:val="clear" w:color="auto" w:fill="auto"/>
            <w:noWrap/>
          </w:tcPr>
          <w:p w:rsidR="007B24C0" w:rsidRPr="002B4A01" w:rsidRDefault="007059FC" w:rsidP="002B4A01">
            <w:pPr>
              <w:jc w:val="right"/>
              <w:rPr>
                <w:sz w:val="18"/>
                <w:szCs w:val="18"/>
              </w:rPr>
            </w:pPr>
            <w:r w:rsidRPr="002B4A01">
              <w:rPr>
                <w:sz w:val="18"/>
                <w:szCs w:val="18"/>
              </w:rPr>
              <w:t>1</w:t>
            </w:r>
            <w:r w:rsidR="00791519" w:rsidRPr="002B4A01">
              <w:rPr>
                <w:sz w:val="18"/>
                <w:szCs w:val="18"/>
              </w:rPr>
              <w:t>0</w:t>
            </w:r>
            <w:r w:rsidR="002B4A01" w:rsidRPr="002B4A01">
              <w:rPr>
                <w:sz w:val="18"/>
                <w:szCs w:val="18"/>
              </w:rPr>
              <w:t>3</w:t>
            </w:r>
            <w:r w:rsidR="00791519" w:rsidRPr="002B4A01">
              <w:rPr>
                <w:sz w:val="18"/>
                <w:szCs w:val="18"/>
              </w:rPr>
              <w:t> </w:t>
            </w:r>
            <w:r w:rsidR="002B4A01" w:rsidRPr="002B4A01">
              <w:rPr>
                <w:sz w:val="18"/>
                <w:szCs w:val="18"/>
              </w:rPr>
              <w:t>9</w:t>
            </w:r>
            <w:r w:rsidR="00791519" w:rsidRPr="002B4A01">
              <w:rPr>
                <w:sz w:val="18"/>
                <w:szCs w:val="18"/>
              </w:rPr>
              <w:t>5</w:t>
            </w:r>
            <w:r w:rsidR="002B4A01" w:rsidRPr="002B4A01">
              <w:rPr>
                <w:sz w:val="18"/>
                <w:szCs w:val="18"/>
              </w:rPr>
              <w:t>0</w:t>
            </w:r>
            <w:r w:rsidR="00791519" w:rsidRPr="002B4A01">
              <w:rPr>
                <w:sz w:val="18"/>
                <w:szCs w:val="18"/>
              </w:rPr>
              <w:t>,</w:t>
            </w:r>
            <w:r w:rsidR="002B4A01" w:rsidRPr="002B4A01">
              <w:rPr>
                <w:sz w:val="18"/>
                <w:szCs w:val="18"/>
              </w:rPr>
              <w:t>06</w:t>
            </w:r>
          </w:p>
        </w:tc>
        <w:tc>
          <w:tcPr>
            <w:tcW w:w="606" w:type="dxa"/>
            <w:tcBorders>
              <w:top w:val="nil"/>
              <w:left w:val="nil"/>
              <w:bottom w:val="single" w:sz="4" w:space="0" w:color="auto"/>
              <w:right w:val="single" w:sz="4" w:space="0" w:color="auto"/>
            </w:tcBorders>
            <w:shd w:val="clear" w:color="auto" w:fill="auto"/>
            <w:noWrap/>
          </w:tcPr>
          <w:p w:rsidR="007B24C0" w:rsidRPr="002B4A01" w:rsidRDefault="00791519" w:rsidP="002B4A01">
            <w:pPr>
              <w:jc w:val="right"/>
              <w:rPr>
                <w:sz w:val="18"/>
                <w:szCs w:val="18"/>
              </w:rPr>
            </w:pPr>
            <w:r w:rsidRPr="002B4A01">
              <w:rPr>
                <w:sz w:val="18"/>
                <w:szCs w:val="18"/>
              </w:rPr>
              <w:t>22</w:t>
            </w:r>
            <w:r w:rsidR="007B24C0" w:rsidRPr="002B4A01">
              <w:rPr>
                <w:sz w:val="18"/>
                <w:szCs w:val="18"/>
              </w:rPr>
              <w:t>,</w:t>
            </w:r>
            <w:r w:rsidR="002B4A01" w:rsidRPr="002B4A01">
              <w:rPr>
                <w:sz w:val="18"/>
                <w:szCs w:val="18"/>
              </w:rPr>
              <w:t>52</w:t>
            </w:r>
          </w:p>
        </w:tc>
        <w:tc>
          <w:tcPr>
            <w:tcW w:w="1095" w:type="dxa"/>
            <w:tcBorders>
              <w:top w:val="nil"/>
              <w:left w:val="nil"/>
              <w:bottom w:val="single" w:sz="4" w:space="0" w:color="auto"/>
              <w:right w:val="single" w:sz="4" w:space="0" w:color="auto"/>
            </w:tcBorders>
            <w:shd w:val="clear" w:color="auto" w:fill="FFFFCC"/>
            <w:noWrap/>
          </w:tcPr>
          <w:p w:rsidR="007B24C0" w:rsidRPr="00C72232" w:rsidRDefault="00B432E7" w:rsidP="00C72232">
            <w:pPr>
              <w:jc w:val="right"/>
              <w:rPr>
                <w:sz w:val="18"/>
                <w:szCs w:val="18"/>
              </w:rPr>
            </w:pPr>
            <w:r w:rsidRPr="00C72232">
              <w:rPr>
                <w:sz w:val="18"/>
                <w:szCs w:val="18"/>
              </w:rPr>
              <w:t>5</w:t>
            </w:r>
            <w:r w:rsidR="00C72232" w:rsidRPr="00C72232">
              <w:rPr>
                <w:sz w:val="18"/>
                <w:szCs w:val="18"/>
              </w:rPr>
              <w:t>47</w:t>
            </w:r>
            <w:r w:rsidR="00475B7A" w:rsidRPr="00C72232">
              <w:rPr>
                <w:sz w:val="18"/>
                <w:szCs w:val="18"/>
              </w:rPr>
              <w:t> 4</w:t>
            </w:r>
            <w:r w:rsidR="00C72232" w:rsidRPr="00C72232">
              <w:rPr>
                <w:sz w:val="18"/>
                <w:szCs w:val="18"/>
              </w:rPr>
              <w:t>52</w:t>
            </w:r>
            <w:r w:rsidR="00475B7A" w:rsidRPr="00C72232">
              <w:rPr>
                <w:sz w:val="18"/>
                <w:szCs w:val="18"/>
              </w:rPr>
              <w:t>,</w:t>
            </w:r>
            <w:r w:rsidR="00C72232" w:rsidRPr="00C72232">
              <w:rPr>
                <w:sz w:val="18"/>
                <w:szCs w:val="18"/>
              </w:rPr>
              <w:t>37</w:t>
            </w:r>
          </w:p>
        </w:tc>
        <w:tc>
          <w:tcPr>
            <w:tcW w:w="1032" w:type="dxa"/>
            <w:tcBorders>
              <w:top w:val="nil"/>
              <w:left w:val="nil"/>
              <w:bottom w:val="single" w:sz="4" w:space="0" w:color="auto"/>
              <w:right w:val="single" w:sz="4" w:space="0" w:color="auto"/>
            </w:tcBorders>
            <w:shd w:val="clear" w:color="auto" w:fill="auto"/>
            <w:noWrap/>
          </w:tcPr>
          <w:p w:rsidR="007B24C0" w:rsidRPr="002B4A01" w:rsidRDefault="00B914B2" w:rsidP="002B4A01">
            <w:pPr>
              <w:jc w:val="right"/>
              <w:rPr>
                <w:sz w:val="18"/>
                <w:szCs w:val="18"/>
              </w:rPr>
            </w:pPr>
            <w:r w:rsidRPr="002B4A01">
              <w:rPr>
                <w:sz w:val="18"/>
                <w:szCs w:val="18"/>
              </w:rPr>
              <w:t>9</w:t>
            </w:r>
            <w:r w:rsidR="002B4A01" w:rsidRPr="002B4A01">
              <w:rPr>
                <w:sz w:val="18"/>
                <w:szCs w:val="18"/>
              </w:rPr>
              <w:t>6</w:t>
            </w:r>
            <w:r w:rsidR="007B24C0" w:rsidRPr="002B4A01">
              <w:rPr>
                <w:sz w:val="18"/>
                <w:szCs w:val="18"/>
              </w:rPr>
              <w:t>,</w:t>
            </w:r>
            <w:r w:rsidR="002B4A01" w:rsidRPr="002B4A01">
              <w:rPr>
                <w:sz w:val="18"/>
                <w:szCs w:val="18"/>
              </w:rPr>
              <w:t>80</w:t>
            </w:r>
            <w:r w:rsidR="007B24C0" w:rsidRPr="002B4A01">
              <w:rPr>
                <w:sz w:val="18"/>
                <w:szCs w:val="18"/>
              </w:rPr>
              <w:t>%</w:t>
            </w:r>
          </w:p>
        </w:tc>
        <w:tc>
          <w:tcPr>
            <w:tcW w:w="992" w:type="dxa"/>
            <w:tcBorders>
              <w:top w:val="nil"/>
              <w:left w:val="nil"/>
              <w:bottom w:val="single" w:sz="4" w:space="0" w:color="auto"/>
              <w:right w:val="single" w:sz="4" w:space="0" w:color="auto"/>
            </w:tcBorders>
            <w:shd w:val="clear" w:color="auto" w:fill="FFFFCC"/>
            <w:noWrap/>
          </w:tcPr>
          <w:p w:rsidR="007B24C0" w:rsidRPr="002B4A01" w:rsidRDefault="00B914B2" w:rsidP="002B4A01">
            <w:pPr>
              <w:jc w:val="right"/>
              <w:rPr>
                <w:sz w:val="18"/>
                <w:szCs w:val="18"/>
              </w:rPr>
            </w:pPr>
            <w:r w:rsidRPr="002B4A01">
              <w:rPr>
                <w:sz w:val="18"/>
                <w:szCs w:val="18"/>
              </w:rPr>
              <w:t>9</w:t>
            </w:r>
            <w:r w:rsidR="002B4A01" w:rsidRPr="002B4A01">
              <w:rPr>
                <w:sz w:val="18"/>
                <w:szCs w:val="18"/>
              </w:rPr>
              <w:t>6</w:t>
            </w:r>
            <w:r w:rsidR="007B24C0" w:rsidRPr="002B4A01">
              <w:rPr>
                <w:sz w:val="18"/>
                <w:szCs w:val="18"/>
              </w:rPr>
              <w:t>,</w:t>
            </w:r>
            <w:r w:rsidR="002B4A01" w:rsidRPr="002B4A01">
              <w:rPr>
                <w:sz w:val="18"/>
                <w:szCs w:val="18"/>
              </w:rPr>
              <w:t>9</w:t>
            </w:r>
            <w:r w:rsidR="0018726A" w:rsidRPr="002B4A01">
              <w:rPr>
                <w:sz w:val="18"/>
                <w:szCs w:val="18"/>
              </w:rPr>
              <w:t>6</w:t>
            </w:r>
            <w:r w:rsidR="007B24C0" w:rsidRPr="002B4A01">
              <w:rPr>
                <w:sz w:val="18"/>
                <w:szCs w:val="18"/>
              </w:rPr>
              <w:t>%</w:t>
            </w:r>
          </w:p>
        </w:tc>
      </w:tr>
      <w:tr w:rsidR="007B24C0" w:rsidRPr="00412F48" w:rsidTr="00044A1A">
        <w:trPr>
          <w:trHeight w:val="297"/>
        </w:trPr>
        <w:tc>
          <w:tcPr>
            <w:tcW w:w="1241" w:type="dxa"/>
            <w:tcBorders>
              <w:top w:val="nil"/>
              <w:left w:val="single" w:sz="4" w:space="0" w:color="auto"/>
              <w:bottom w:val="single" w:sz="4" w:space="0" w:color="auto"/>
              <w:right w:val="single" w:sz="4" w:space="0" w:color="auto"/>
            </w:tcBorders>
            <w:shd w:val="clear" w:color="auto" w:fill="auto"/>
            <w:vAlign w:val="center"/>
          </w:tcPr>
          <w:p w:rsidR="007B24C0" w:rsidRPr="00412F48" w:rsidRDefault="007B24C0" w:rsidP="00F3033C">
            <w:pPr>
              <w:jc w:val="center"/>
              <w:rPr>
                <w:b/>
                <w:sz w:val="18"/>
                <w:szCs w:val="18"/>
              </w:rPr>
            </w:pPr>
            <w:r w:rsidRPr="00412F48">
              <w:rPr>
                <w:b/>
                <w:sz w:val="18"/>
                <w:szCs w:val="18"/>
              </w:rPr>
              <w:t>(-) дефицит</w:t>
            </w:r>
            <w:proofErr w:type="gramStart"/>
            <w:r w:rsidRPr="00412F48">
              <w:rPr>
                <w:b/>
                <w:sz w:val="18"/>
                <w:szCs w:val="18"/>
              </w:rPr>
              <w:t xml:space="preserve">, (+) </w:t>
            </w:r>
            <w:proofErr w:type="gramEnd"/>
            <w:r w:rsidRPr="00412F48">
              <w:rPr>
                <w:b/>
                <w:sz w:val="18"/>
                <w:szCs w:val="18"/>
              </w:rPr>
              <w:t>проф</w:t>
            </w:r>
            <w:r w:rsidRPr="00412F48">
              <w:rPr>
                <w:b/>
                <w:sz w:val="18"/>
                <w:szCs w:val="18"/>
              </w:rPr>
              <w:t>и</w:t>
            </w:r>
            <w:r w:rsidRPr="00412F48">
              <w:rPr>
                <w:b/>
                <w:sz w:val="18"/>
                <w:szCs w:val="18"/>
              </w:rPr>
              <w:t>цит</w:t>
            </w:r>
          </w:p>
        </w:tc>
        <w:tc>
          <w:tcPr>
            <w:tcW w:w="1311" w:type="dxa"/>
            <w:tcBorders>
              <w:top w:val="nil"/>
              <w:left w:val="nil"/>
              <w:bottom w:val="single" w:sz="4" w:space="0" w:color="auto"/>
              <w:right w:val="single" w:sz="4" w:space="0" w:color="auto"/>
            </w:tcBorders>
            <w:shd w:val="clear" w:color="auto" w:fill="auto"/>
            <w:noWrap/>
          </w:tcPr>
          <w:p w:rsidR="007B24C0" w:rsidRPr="00CB14C9" w:rsidRDefault="00F3033C" w:rsidP="00CB14C9">
            <w:pPr>
              <w:jc w:val="right"/>
              <w:rPr>
                <w:sz w:val="18"/>
                <w:szCs w:val="18"/>
              </w:rPr>
            </w:pPr>
            <w:r w:rsidRPr="00CB14C9">
              <w:rPr>
                <w:sz w:val="18"/>
                <w:szCs w:val="18"/>
              </w:rPr>
              <w:t>-</w:t>
            </w:r>
            <w:r w:rsidR="00762A27" w:rsidRPr="00CB14C9">
              <w:rPr>
                <w:sz w:val="18"/>
                <w:szCs w:val="18"/>
              </w:rPr>
              <w:t>2 </w:t>
            </w:r>
            <w:r w:rsidR="00CB14C9" w:rsidRPr="00CB14C9">
              <w:rPr>
                <w:sz w:val="18"/>
                <w:szCs w:val="18"/>
              </w:rPr>
              <w:t>3</w:t>
            </w:r>
            <w:r w:rsidR="00762A27" w:rsidRPr="00CB14C9">
              <w:rPr>
                <w:sz w:val="18"/>
                <w:szCs w:val="18"/>
              </w:rPr>
              <w:t>64,</w:t>
            </w:r>
            <w:r w:rsidR="00CB14C9" w:rsidRPr="00CB14C9">
              <w:rPr>
                <w:sz w:val="18"/>
                <w:szCs w:val="18"/>
              </w:rPr>
              <w:t>2</w:t>
            </w:r>
            <w:r w:rsidR="00C84C01" w:rsidRPr="00CB14C9">
              <w:rPr>
                <w:sz w:val="18"/>
                <w:szCs w:val="18"/>
              </w:rPr>
              <w:t>0</w:t>
            </w:r>
          </w:p>
        </w:tc>
        <w:tc>
          <w:tcPr>
            <w:tcW w:w="1345" w:type="dxa"/>
            <w:tcBorders>
              <w:top w:val="nil"/>
              <w:left w:val="nil"/>
              <w:bottom w:val="single" w:sz="4" w:space="0" w:color="auto"/>
              <w:right w:val="single" w:sz="4" w:space="0" w:color="auto"/>
            </w:tcBorders>
            <w:shd w:val="clear" w:color="auto" w:fill="auto"/>
            <w:noWrap/>
          </w:tcPr>
          <w:p w:rsidR="007B24C0" w:rsidRPr="00412F48" w:rsidRDefault="007B24C0" w:rsidP="00412F48">
            <w:pPr>
              <w:jc w:val="right"/>
              <w:rPr>
                <w:sz w:val="18"/>
                <w:szCs w:val="18"/>
              </w:rPr>
            </w:pPr>
            <w:r w:rsidRPr="00412F48">
              <w:rPr>
                <w:sz w:val="18"/>
                <w:szCs w:val="18"/>
              </w:rPr>
              <w:t>-</w:t>
            </w:r>
            <w:r w:rsidR="00412F48" w:rsidRPr="00412F48">
              <w:rPr>
                <w:sz w:val="18"/>
                <w:szCs w:val="18"/>
              </w:rPr>
              <w:t>19</w:t>
            </w:r>
            <w:r w:rsidR="00762A27" w:rsidRPr="00412F48">
              <w:rPr>
                <w:sz w:val="18"/>
                <w:szCs w:val="18"/>
              </w:rPr>
              <w:t> 1</w:t>
            </w:r>
            <w:r w:rsidR="00412F48" w:rsidRPr="00412F48">
              <w:rPr>
                <w:sz w:val="18"/>
                <w:szCs w:val="18"/>
              </w:rPr>
              <w:t>6</w:t>
            </w:r>
            <w:r w:rsidR="00762A27" w:rsidRPr="00412F48">
              <w:rPr>
                <w:sz w:val="18"/>
                <w:szCs w:val="18"/>
              </w:rPr>
              <w:t>4,</w:t>
            </w:r>
            <w:r w:rsidR="00412F48" w:rsidRPr="00412F48">
              <w:rPr>
                <w:sz w:val="18"/>
                <w:szCs w:val="18"/>
              </w:rPr>
              <w:t>59</w:t>
            </w:r>
          </w:p>
        </w:tc>
        <w:tc>
          <w:tcPr>
            <w:tcW w:w="1239" w:type="dxa"/>
            <w:tcBorders>
              <w:top w:val="nil"/>
              <w:left w:val="nil"/>
              <w:bottom w:val="single" w:sz="4" w:space="0" w:color="auto"/>
              <w:right w:val="single" w:sz="4" w:space="0" w:color="auto"/>
            </w:tcBorders>
            <w:shd w:val="clear" w:color="auto" w:fill="CCFFFF"/>
            <w:noWrap/>
          </w:tcPr>
          <w:p w:rsidR="007B24C0" w:rsidRPr="00412F48" w:rsidRDefault="007B24C0" w:rsidP="00412F48">
            <w:pPr>
              <w:jc w:val="right"/>
              <w:rPr>
                <w:sz w:val="18"/>
                <w:szCs w:val="18"/>
              </w:rPr>
            </w:pPr>
            <w:r w:rsidRPr="00412F48">
              <w:rPr>
                <w:sz w:val="18"/>
                <w:szCs w:val="18"/>
              </w:rPr>
              <w:t>-</w:t>
            </w:r>
            <w:r w:rsidR="00412F48" w:rsidRPr="00412F48">
              <w:rPr>
                <w:sz w:val="18"/>
                <w:szCs w:val="18"/>
              </w:rPr>
              <w:t>19</w:t>
            </w:r>
            <w:r w:rsidR="00303AEA" w:rsidRPr="00412F48">
              <w:rPr>
                <w:sz w:val="18"/>
                <w:szCs w:val="18"/>
              </w:rPr>
              <w:t> 1</w:t>
            </w:r>
            <w:r w:rsidR="00412F48" w:rsidRPr="00412F48">
              <w:rPr>
                <w:sz w:val="18"/>
                <w:szCs w:val="18"/>
              </w:rPr>
              <w:t>6</w:t>
            </w:r>
            <w:r w:rsidR="00303AEA" w:rsidRPr="00412F48">
              <w:rPr>
                <w:sz w:val="18"/>
                <w:szCs w:val="18"/>
              </w:rPr>
              <w:t>4,</w:t>
            </w:r>
            <w:r w:rsidR="00412F48" w:rsidRPr="00412F48">
              <w:rPr>
                <w:sz w:val="18"/>
                <w:szCs w:val="18"/>
              </w:rPr>
              <w:t>58</w:t>
            </w:r>
          </w:p>
        </w:tc>
        <w:tc>
          <w:tcPr>
            <w:tcW w:w="1062" w:type="dxa"/>
            <w:tcBorders>
              <w:top w:val="nil"/>
              <w:left w:val="nil"/>
              <w:bottom w:val="single" w:sz="4" w:space="0" w:color="auto"/>
              <w:right w:val="single" w:sz="4" w:space="0" w:color="auto"/>
            </w:tcBorders>
            <w:shd w:val="clear" w:color="auto" w:fill="auto"/>
            <w:noWrap/>
          </w:tcPr>
          <w:p w:rsidR="007B24C0" w:rsidRPr="00412F48" w:rsidRDefault="007B24C0" w:rsidP="008B6968">
            <w:pPr>
              <w:jc w:val="right"/>
              <w:rPr>
                <w:sz w:val="18"/>
                <w:szCs w:val="18"/>
              </w:rPr>
            </w:pPr>
            <w:r w:rsidRPr="00412F48">
              <w:rPr>
                <w:sz w:val="18"/>
                <w:szCs w:val="18"/>
              </w:rPr>
              <w:t>х</w:t>
            </w:r>
          </w:p>
        </w:tc>
        <w:tc>
          <w:tcPr>
            <w:tcW w:w="606" w:type="dxa"/>
            <w:tcBorders>
              <w:top w:val="nil"/>
              <w:left w:val="nil"/>
              <w:bottom w:val="single" w:sz="4" w:space="0" w:color="auto"/>
              <w:right w:val="single" w:sz="4" w:space="0" w:color="auto"/>
            </w:tcBorders>
            <w:shd w:val="clear" w:color="auto" w:fill="auto"/>
            <w:noWrap/>
          </w:tcPr>
          <w:p w:rsidR="007B24C0" w:rsidRPr="00412F48" w:rsidRDefault="007B24C0" w:rsidP="008B6968">
            <w:pPr>
              <w:jc w:val="right"/>
              <w:rPr>
                <w:sz w:val="18"/>
                <w:szCs w:val="18"/>
              </w:rPr>
            </w:pPr>
            <w:r w:rsidRPr="00412F48">
              <w:rPr>
                <w:sz w:val="18"/>
                <w:szCs w:val="18"/>
              </w:rPr>
              <w:t>х</w:t>
            </w:r>
          </w:p>
        </w:tc>
        <w:tc>
          <w:tcPr>
            <w:tcW w:w="1095" w:type="dxa"/>
            <w:tcBorders>
              <w:top w:val="nil"/>
              <w:left w:val="nil"/>
              <w:bottom w:val="single" w:sz="4" w:space="0" w:color="auto"/>
              <w:right w:val="single" w:sz="4" w:space="0" w:color="auto"/>
            </w:tcBorders>
            <w:shd w:val="clear" w:color="auto" w:fill="FFFFCC"/>
            <w:noWrap/>
          </w:tcPr>
          <w:p w:rsidR="007B24C0" w:rsidRPr="00412F48" w:rsidRDefault="007B24C0" w:rsidP="00412F48">
            <w:pPr>
              <w:jc w:val="right"/>
              <w:rPr>
                <w:sz w:val="18"/>
                <w:szCs w:val="18"/>
              </w:rPr>
            </w:pPr>
            <w:r w:rsidRPr="00412F48">
              <w:rPr>
                <w:sz w:val="18"/>
                <w:szCs w:val="18"/>
              </w:rPr>
              <w:t>-</w:t>
            </w:r>
            <w:r w:rsidR="00412F48" w:rsidRPr="00412F48">
              <w:rPr>
                <w:sz w:val="18"/>
                <w:szCs w:val="18"/>
              </w:rPr>
              <w:t>8</w:t>
            </w:r>
            <w:r w:rsidR="00475B7A" w:rsidRPr="00412F48">
              <w:rPr>
                <w:sz w:val="18"/>
                <w:szCs w:val="18"/>
              </w:rPr>
              <w:t> </w:t>
            </w:r>
            <w:r w:rsidR="00412F48" w:rsidRPr="00412F48">
              <w:rPr>
                <w:sz w:val="18"/>
                <w:szCs w:val="18"/>
              </w:rPr>
              <w:t>988</w:t>
            </w:r>
            <w:r w:rsidR="00475B7A" w:rsidRPr="00412F48">
              <w:rPr>
                <w:sz w:val="18"/>
                <w:szCs w:val="18"/>
              </w:rPr>
              <w:t>,</w:t>
            </w:r>
            <w:r w:rsidR="00412F48" w:rsidRPr="00412F48">
              <w:rPr>
                <w:sz w:val="18"/>
                <w:szCs w:val="18"/>
              </w:rPr>
              <w:t>67</w:t>
            </w:r>
          </w:p>
        </w:tc>
        <w:tc>
          <w:tcPr>
            <w:tcW w:w="1032" w:type="dxa"/>
            <w:tcBorders>
              <w:top w:val="nil"/>
              <w:left w:val="nil"/>
              <w:bottom w:val="single" w:sz="4" w:space="0" w:color="auto"/>
              <w:right w:val="single" w:sz="4" w:space="0" w:color="auto"/>
            </w:tcBorders>
            <w:shd w:val="clear" w:color="auto" w:fill="auto"/>
            <w:noWrap/>
          </w:tcPr>
          <w:p w:rsidR="007B24C0" w:rsidRPr="00412F48" w:rsidRDefault="007B24C0" w:rsidP="008B6968">
            <w:pPr>
              <w:jc w:val="right"/>
              <w:rPr>
                <w:sz w:val="18"/>
                <w:szCs w:val="18"/>
              </w:rPr>
            </w:pPr>
            <w:r w:rsidRPr="00412F48">
              <w:rPr>
                <w:sz w:val="18"/>
                <w:szCs w:val="18"/>
              </w:rPr>
              <w:t>х</w:t>
            </w:r>
          </w:p>
        </w:tc>
        <w:tc>
          <w:tcPr>
            <w:tcW w:w="992" w:type="dxa"/>
            <w:tcBorders>
              <w:top w:val="nil"/>
              <w:left w:val="nil"/>
              <w:bottom w:val="single" w:sz="4" w:space="0" w:color="auto"/>
              <w:right w:val="single" w:sz="4" w:space="0" w:color="auto"/>
            </w:tcBorders>
            <w:shd w:val="clear" w:color="auto" w:fill="FFFFCC"/>
            <w:noWrap/>
          </w:tcPr>
          <w:p w:rsidR="007B24C0" w:rsidRPr="00412F48" w:rsidRDefault="007B24C0" w:rsidP="008B6968">
            <w:pPr>
              <w:jc w:val="right"/>
              <w:rPr>
                <w:sz w:val="18"/>
                <w:szCs w:val="18"/>
              </w:rPr>
            </w:pPr>
            <w:r w:rsidRPr="00412F48">
              <w:rPr>
                <w:sz w:val="18"/>
                <w:szCs w:val="18"/>
              </w:rPr>
              <w:t>х</w:t>
            </w:r>
          </w:p>
        </w:tc>
      </w:tr>
    </w:tbl>
    <w:p w:rsidR="00FE0B11" w:rsidRPr="00412F48" w:rsidRDefault="00FE0B11" w:rsidP="008F6022">
      <w:pPr>
        <w:ind w:firstLine="709"/>
        <w:jc w:val="both"/>
        <w:rPr>
          <w:bCs/>
        </w:rPr>
      </w:pPr>
    </w:p>
    <w:p w:rsidR="007B24C0" w:rsidRPr="00412F48" w:rsidRDefault="007B24C0" w:rsidP="00C721C7">
      <w:pPr>
        <w:ind w:firstLine="709"/>
        <w:jc w:val="both"/>
        <w:rPr>
          <w:bCs/>
        </w:rPr>
      </w:pPr>
      <w:r w:rsidRPr="00412F48">
        <w:rPr>
          <w:bCs/>
        </w:rPr>
        <w:t xml:space="preserve">Таким образом, бюджет </w:t>
      </w:r>
      <w:r w:rsidR="00FE0B11" w:rsidRPr="00412F48">
        <w:rPr>
          <w:bCs/>
        </w:rPr>
        <w:t>района</w:t>
      </w:r>
      <w:r w:rsidRPr="00412F48">
        <w:rPr>
          <w:bCs/>
        </w:rPr>
        <w:t xml:space="preserve"> за 201</w:t>
      </w:r>
      <w:r w:rsidR="00412F48" w:rsidRPr="00412F48">
        <w:rPr>
          <w:bCs/>
        </w:rPr>
        <w:t>4</w:t>
      </w:r>
      <w:r w:rsidRPr="00412F48">
        <w:rPr>
          <w:bCs/>
        </w:rPr>
        <w:t xml:space="preserve"> год </w:t>
      </w:r>
      <w:r w:rsidR="00981BE0" w:rsidRPr="00412F48">
        <w:rPr>
          <w:bCs/>
        </w:rPr>
        <w:t xml:space="preserve">согласно представленному Отчету </w:t>
      </w:r>
      <w:r w:rsidRPr="00412F48">
        <w:rPr>
          <w:bCs/>
        </w:rPr>
        <w:t xml:space="preserve">исполнен по доходам на </w:t>
      </w:r>
      <w:r w:rsidRPr="00412F48">
        <w:rPr>
          <w:b/>
          <w:bCs/>
        </w:rPr>
        <w:t>9</w:t>
      </w:r>
      <w:r w:rsidR="00412F48" w:rsidRPr="00412F48">
        <w:rPr>
          <w:b/>
          <w:bCs/>
        </w:rPr>
        <w:t>8</w:t>
      </w:r>
      <w:r w:rsidRPr="00412F48">
        <w:rPr>
          <w:b/>
          <w:bCs/>
        </w:rPr>
        <w:t>,</w:t>
      </w:r>
      <w:r w:rsidR="00412F48" w:rsidRPr="00412F48">
        <w:rPr>
          <w:b/>
          <w:bCs/>
        </w:rPr>
        <w:t>71</w:t>
      </w:r>
      <w:r w:rsidRPr="00412F48">
        <w:rPr>
          <w:b/>
          <w:bCs/>
        </w:rPr>
        <w:t>%</w:t>
      </w:r>
      <w:r w:rsidRPr="00412F48">
        <w:rPr>
          <w:bCs/>
        </w:rPr>
        <w:t xml:space="preserve">, по расходам на </w:t>
      </w:r>
      <w:r w:rsidR="003B4B2B" w:rsidRPr="00412F48">
        <w:rPr>
          <w:b/>
          <w:bCs/>
        </w:rPr>
        <w:t>9</w:t>
      </w:r>
      <w:r w:rsidR="00412F48" w:rsidRPr="00412F48">
        <w:rPr>
          <w:b/>
          <w:bCs/>
        </w:rPr>
        <w:t>6</w:t>
      </w:r>
      <w:r w:rsidRPr="00412F48">
        <w:rPr>
          <w:b/>
          <w:bCs/>
        </w:rPr>
        <w:t>,</w:t>
      </w:r>
      <w:r w:rsidR="00412F48" w:rsidRPr="00412F48">
        <w:rPr>
          <w:b/>
          <w:bCs/>
        </w:rPr>
        <w:t>96</w:t>
      </w:r>
      <w:r w:rsidRPr="00412F48">
        <w:rPr>
          <w:b/>
          <w:bCs/>
        </w:rPr>
        <w:t>%</w:t>
      </w:r>
      <w:r w:rsidRPr="00412F48">
        <w:rPr>
          <w:bCs/>
        </w:rPr>
        <w:t>.</w:t>
      </w:r>
    </w:p>
    <w:p w:rsidR="002A64E6" w:rsidRPr="00412F48" w:rsidRDefault="002A64E6" w:rsidP="0077252E">
      <w:pPr>
        <w:widowControl w:val="0"/>
        <w:ind w:firstLine="709"/>
        <w:jc w:val="both"/>
      </w:pPr>
    </w:p>
    <w:p w:rsidR="007B24C0" w:rsidRPr="00412F48" w:rsidRDefault="007B24C0" w:rsidP="0077252E">
      <w:pPr>
        <w:widowControl w:val="0"/>
        <w:ind w:firstLine="709"/>
        <w:jc w:val="both"/>
        <w:rPr>
          <w:bCs/>
        </w:rPr>
      </w:pPr>
      <w:r w:rsidRPr="00412F48">
        <w:t>Динамика исполнения бюджета</w:t>
      </w:r>
      <w:r w:rsidR="00C260CA" w:rsidRPr="00412F48">
        <w:t xml:space="preserve"> </w:t>
      </w:r>
      <w:r w:rsidR="003E182C" w:rsidRPr="00412F48">
        <w:t>за 20</w:t>
      </w:r>
      <w:r w:rsidR="00412F48" w:rsidRPr="00412F48">
        <w:t>1</w:t>
      </w:r>
      <w:r w:rsidR="003E182C" w:rsidRPr="00412F48">
        <w:t>0-201</w:t>
      </w:r>
      <w:r w:rsidR="00412F48" w:rsidRPr="00412F48">
        <w:t>4</w:t>
      </w:r>
      <w:r w:rsidR="003E182C" w:rsidRPr="00412F48">
        <w:t xml:space="preserve"> годы </w:t>
      </w:r>
      <w:r w:rsidRPr="00412F48">
        <w:t>в абсолютных величинах и процен</w:t>
      </w:r>
      <w:r w:rsidRPr="00412F48">
        <w:t>т</w:t>
      </w:r>
      <w:r w:rsidRPr="00412F48">
        <w:t xml:space="preserve">ном отношении к годовым назначениям, представлена </w:t>
      </w:r>
      <w:r w:rsidR="0077252E" w:rsidRPr="00412F48">
        <w:t xml:space="preserve">в </w:t>
      </w:r>
      <w:r w:rsidR="002A64E6" w:rsidRPr="00412F48">
        <w:t xml:space="preserve">двух следующих </w:t>
      </w:r>
      <w:r w:rsidR="0077252E" w:rsidRPr="00412F48">
        <w:t>таблиц</w:t>
      </w:r>
      <w:r w:rsidR="002A64E6" w:rsidRPr="00412F48">
        <w:t>ах</w:t>
      </w:r>
      <w:r w:rsidR="0077252E" w:rsidRPr="00412F48">
        <w:t xml:space="preserve"> </w:t>
      </w:r>
      <w:r w:rsidR="0077252E" w:rsidRPr="00412F48">
        <w:rPr>
          <w:bCs/>
        </w:rPr>
        <w:t>(тыс.</w:t>
      </w:r>
      <w:r w:rsidR="00026471" w:rsidRPr="00412F48">
        <w:rPr>
          <w:bCs/>
        </w:rPr>
        <w:t xml:space="preserve"> </w:t>
      </w:r>
      <w:r w:rsidR="0077252E" w:rsidRPr="00412F48">
        <w:rPr>
          <w:bCs/>
        </w:rPr>
        <w:t>ру</w:t>
      </w:r>
      <w:r w:rsidR="0077252E" w:rsidRPr="00412F48">
        <w:rPr>
          <w:bCs/>
        </w:rPr>
        <w:t>б</w:t>
      </w:r>
      <w:r w:rsidR="00026471" w:rsidRPr="00412F48">
        <w:rPr>
          <w:bCs/>
        </w:rPr>
        <w:t>лей</w:t>
      </w:r>
      <w:r w:rsidR="0077252E" w:rsidRPr="00412F48">
        <w:rPr>
          <w:bCs/>
        </w:rPr>
        <w:t>):</w:t>
      </w:r>
    </w:p>
    <w:p w:rsidR="002A64E6" w:rsidRPr="00412F48" w:rsidRDefault="002A64E6" w:rsidP="0077252E">
      <w:pPr>
        <w:widowControl w:val="0"/>
        <w:ind w:firstLine="709"/>
        <w:jc w:val="both"/>
      </w:pPr>
    </w:p>
    <w:p w:rsidR="0077252E" w:rsidRPr="00412F48" w:rsidRDefault="0077252E" w:rsidP="0077252E">
      <w:pPr>
        <w:ind w:firstLine="709"/>
        <w:jc w:val="right"/>
        <w:rPr>
          <w:sz w:val="20"/>
          <w:szCs w:val="20"/>
        </w:rPr>
      </w:pPr>
      <w:r w:rsidRPr="00412F48">
        <w:rPr>
          <w:sz w:val="20"/>
          <w:szCs w:val="20"/>
        </w:rPr>
        <w:t>Таблица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98"/>
        <w:gridCol w:w="2006"/>
        <w:gridCol w:w="2006"/>
        <w:gridCol w:w="2006"/>
        <w:gridCol w:w="2007"/>
      </w:tblGrid>
      <w:tr w:rsidR="004E51A5" w:rsidRPr="00412F48" w:rsidTr="005B601C">
        <w:trPr>
          <w:tblHeader/>
        </w:trPr>
        <w:tc>
          <w:tcPr>
            <w:tcW w:w="1898" w:type="dxa"/>
            <w:shd w:val="clear" w:color="auto" w:fill="auto"/>
            <w:vAlign w:val="center"/>
          </w:tcPr>
          <w:p w:rsidR="002A64E6" w:rsidRPr="00412F48" w:rsidRDefault="00A50361" w:rsidP="005B601C">
            <w:pPr>
              <w:spacing w:line="160" w:lineRule="exact"/>
              <w:jc w:val="center"/>
              <w:rPr>
                <w:b/>
                <w:sz w:val="16"/>
                <w:szCs w:val="16"/>
              </w:rPr>
            </w:pPr>
            <w:r w:rsidRPr="00412F48">
              <w:rPr>
                <w:b/>
                <w:sz w:val="16"/>
                <w:szCs w:val="16"/>
              </w:rPr>
              <w:t>Период</w:t>
            </w:r>
          </w:p>
        </w:tc>
        <w:tc>
          <w:tcPr>
            <w:tcW w:w="2006" w:type="dxa"/>
            <w:shd w:val="clear" w:color="auto" w:fill="auto"/>
            <w:vAlign w:val="center"/>
          </w:tcPr>
          <w:p w:rsidR="002A64E6" w:rsidRPr="00412F48" w:rsidRDefault="002A64E6" w:rsidP="005B601C">
            <w:pPr>
              <w:spacing w:line="160" w:lineRule="exact"/>
              <w:jc w:val="center"/>
              <w:rPr>
                <w:b/>
                <w:sz w:val="16"/>
                <w:szCs w:val="16"/>
              </w:rPr>
            </w:pPr>
            <w:r w:rsidRPr="00412F48">
              <w:rPr>
                <w:b/>
                <w:sz w:val="16"/>
                <w:szCs w:val="16"/>
              </w:rPr>
              <w:t>Уточненный план</w:t>
            </w:r>
          </w:p>
          <w:p w:rsidR="002A64E6" w:rsidRPr="00412F48" w:rsidRDefault="002A64E6" w:rsidP="005B601C">
            <w:pPr>
              <w:spacing w:line="160" w:lineRule="exact"/>
              <w:jc w:val="center"/>
              <w:rPr>
                <w:b/>
                <w:sz w:val="16"/>
                <w:szCs w:val="16"/>
              </w:rPr>
            </w:pPr>
            <w:r w:rsidRPr="00412F48">
              <w:rPr>
                <w:b/>
                <w:sz w:val="16"/>
                <w:szCs w:val="16"/>
              </w:rPr>
              <w:t>по доходам</w:t>
            </w:r>
          </w:p>
        </w:tc>
        <w:tc>
          <w:tcPr>
            <w:tcW w:w="2006" w:type="dxa"/>
            <w:shd w:val="clear" w:color="auto" w:fill="auto"/>
            <w:vAlign w:val="center"/>
          </w:tcPr>
          <w:p w:rsidR="002A64E6" w:rsidRPr="00412F48" w:rsidRDefault="002A64E6" w:rsidP="005B601C">
            <w:pPr>
              <w:spacing w:line="160" w:lineRule="exact"/>
              <w:jc w:val="center"/>
              <w:rPr>
                <w:b/>
                <w:sz w:val="16"/>
                <w:szCs w:val="16"/>
              </w:rPr>
            </w:pPr>
            <w:r w:rsidRPr="00412F48">
              <w:rPr>
                <w:b/>
                <w:sz w:val="16"/>
                <w:szCs w:val="16"/>
              </w:rPr>
              <w:t>Фактическое</w:t>
            </w:r>
          </w:p>
          <w:p w:rsidR="002A64E6" w:rsidRPr="00412F48" w:rsidRDefault="002A64E6" w:rsidP="005B601C">
            <w:pPr>
              <w:spacing w:line="160" w:lineRule="exact"/>
              <w:jc w:val="center"/>
              <w:rPr>
                <w:b/>
                <w:sz w:val="16"/>
                <w:szCs w:val="16"/>
              </w:rPr>
            </w:pPr>
            <w:r w:rsidRPr="00412F48">
              <w:rPr>
                <w:b/>
                <w:sz w:val="16"/>
                <w:szCs w:val="16"/>
              </w:rPr>
              <w:t>исполнение</w:t>
            </w:r>
          </w:p>
          <w:p w:rsidR="002A64E6" w:rsidRPr="00412F48" w:rsidRDefault="002A64E6" w:rsidP="005B601C">
            <w:pPr>
              <w:spacing w:line="160" w:lineRule="exact"/>
              <w:jc w:val="center"/>
              <w:rPr>
                <w:b/>
                <w:sz w:val="16"/>
                <w:szCs w:val="16"/>
              </w:rPr>
            </w:pPr>
            <w:r w:rsidRPr="00412F48">
              <w:rPr>
                <w:b/>
                <w:sz w:val="16"/>
                <w:szCs w:val="16"/>
              </w:rPr>
              <w:t>по дох</w:t>
            </w:r>
            <w:r w:rsidRPr="00412F48">
              <w:rPr>
                <w:b/>
                <w:sz w:val="16"/>
                <w:szCs w:val="16"/>
              </w:rPr>
              <w:t>о</w:t>
            </w:r>
            <w:r w:rsidRPr="00412F48">
              <w:rPr>
                <w:b/>
                <w:sz w:val="16"/>
                <w:szCs w:val="16"/>
              </w:rPr>
              <w:t>дам</w:t>
            </w:r>
          </w:p>
        </w:tc>
        <w:tc>
          <w:tcPr>
            <w:tcW w:w="2006" w:type="dxa"/>
            <w:shd w:val="clear" w:color="auto" w:fill="auto"/>
            <w:vAlign w:val="center"/>
          </w:tcPr>
          <w:p w:rsidR="002A64E6" w:rsidRPr="00412F48" w:rsidRDefault="002A64E6" w:rsidP="005B601C">
            <w:pPr>
              <w:spacing w:line="160" w:lineRule="exact"/>
              <w:jc w:val="center"/>
              <w:rPr>
                <w:b/>
                <w:bCs/>
                <w:sz w:val="16"/>
                <w:szCs w:val="16"/>
              </w:rPr>
            </w:pPr>
            <w:r w:rsidRPr="00412F48">
              <w:rPr>
                <w:b/>
                <w:bCs/>
                <w:sz w:val="16"/>
                <w:szCs w:val="16"/>
              </w:rPr>
              <w:t>Отклонение</w:t>
            </w:r>
          </w:p>
          <w:p w:rsidR="002A64E6" w:rsidRPr="00412F48" w:rsidRDefault="002A64E6" w:rsidP="005B601C">
            <w:pPr>
              <w:spacing w:line="160" w:lineRule="exact"/>
              <w:jc w:val="center"/>
              <w:rPr>
                <w:b/>
                <w:bCs/>
                <w:sz w:val="16"/>
                <w:szCs w:val="16"/>
              </w:rPr>
            </w:pPr>
            <w:r w:rsidRPr="00412F48">
              <w:rPr>
                <w:b/>
                <w:bCs/>
                <w:sz w:val="16"/>
                <w:szCs w:val="16"/>
              </w:rPr>
              <w:t>фактического</w:t>
            </w:r>
          </w:p>
          <w:p w:rsidR="002A64E6" w:rsidRPr="00412F48" w:rsidRDefault="002A64E6" w:rsidP="005B601C">
            <w:pPr>
              <w:spacing w:line="160" w:lineRule="exact"/>
              <w:jc w:val="center"/>
              <w:rPr>
                <w:b/>
                <w:bCs/>
                <w:sz w:val="16"/>
                <w:szCs w:val="16"/>
              </w:rPr>
            </w:pPr>
            <w:r w:rsidRPr="00412F48">
              <w:rPr>
                <w:b/>
                <w:bCs/>
                <w:sz w:val="16"/>
                <w:szCs w:val="16"/>
              </w:rPr>
              <w:t>исполнения</w:t>
            </w:r>
          </w:p>
          <w:p w:rsidR="002A64E6" w:rsidRPr="00412F48" w:rsidRDefault="002A64E6" w:rsidP="005B601C">
            <w:pPr>
              <w:spacing w:line="160" w:lineRule="exact"/>
              <w:jc w:val="center"/>
              <w:rPr>
                <w:b/>
                <w:bCs/>
                <w:sz w:val="16"/>
                <w:szCs w:val="16"/>
              </w:rPr>
            </w:pPr>
            <w:r w:rsidRPr="00412F48">
              <w:rPr>
                <w:b/>
                <w:bCs/>
                <w:sz w:val="16"/>
                <w:szCs w:val="16"/>
              </w:rPr>
              <w:t>от уточне</w:t>
            </w:r>
            <w:r w:rsidRPr="00412F48">
              <w:rPr>
                <w:b/>
                <w:bCs/>
                <w:sz w:val="16"/>
                <w:szCs w:val="16"/>
              </w:rPr>
              <w:t>н</w:t>
            </w:r>
            <w:r w:rsidRPr="00412F48">
              <w:rPr>
                <w:b/>
                <w:bCs/>
                <w:sz w:val="16"/>
                <w:szCs w:val="16"/>
              </w:rPr>
              <w:t>ного плана</w:t>
            </w:r>
          </w:p>
          <w:p w:rsidR="00C179CA" w:rsidRPr="00412F48" w:rsidRDefault="00FD24BB" w:rsidP="00FD24BB">
            <w:pPr>
              <w:spacing w:line="160" w:lineRule="exact"/>
              <w:jc w:val="center"/>
              <w:rPr>
                <w:b/>
                <w:sz w:val="16"/>
                <w:szCs w:val="16"/>
              </w:rPr>
            </w:pPr>
            <w:r w:rsidRPr="00412F48">
              <w:rPr>
                <w:bCs/>
                <w:sz w:val="16"/>
                <w:szCs w:val="16"/>
              </w:rPr>
              <w:t>(гр. 3 - гр. 2)</w:t>
            </w:r>
          </w:p>
        </w:tc>
        <w:tc>
          <w:tcPr>
            <w:tcW w:w="2007" w:type="dxa"/>
            <w:shd w:val="clear" w:color="auto" w:fill="auto"/>
            <w:vAlign w:val="center"/>
          </w:tcPr>
          <w:p w:rsidR="002A64E6" w:rsidRPr="00412F48" w:rsidRDefault="002A64E6" w:rsidP="005B601C">
            <w:pPr>
              <w:spacing w:line="160" w:lineRule="exact"/>
              <w:jc w:val="center"/>
              <w:rPr>
                <w:b/>
                <w:sz w:val="16"/>
                <w:szCs w:val="16"/>
              </w:rPr>
            </w:pPr>
            <w:r w:rsidRPr="00412F48">
              <w:rPr>
                <w:b/>
                <w:sz w:val="16"/>
                <w:szCs w:val="16"/>
              </w:rPr>
              <w:t>Процент</w:t>
            </w:r>
          </w:p>
          <w:p w:rsidR="002A64E6" w:rsidRPr="00412F48" w:rsidRDefault="00C179CA" w:rsidP="005B601C">
            <w:pPr>
              <w:spacing w:line="160" w:lineRule="exact"/>
              <w:jc w:val="center"/>
              <w:rPr>
                <w:b/>
                <w:sz w:val="16"/>
                <w:szCs w:val="16"/>
              </w:rPr>
            </w:pPr>
            <w:r w:rsidRPr="00412F48">
              <w:rPr>
                <w:b/>
                <w:sz w:val="16"/>
                <w:szCs w:val="16"/>
              </w:rPr>
              <w:t>И</w:t>
            </w:r>
            <w:r w:rsidR="002A64E6" w:rsidRPr="00412F48">
              <w:rPr>
                <w:b/>
                <w:sz w:val="16"/>
                <w:szCs w:val="16"/>
              </w:rPr>
              <w:t>сполн</w:t>
            </w:r>
            <w:r w:rsidR="002A64E6" w:rsidRPr="00412F48">
              <w:rPr>
                <w:b/>
                <w:sz w:val="16"/>
                <w:szCs w:val="16"/>
              </w:rPr>
              <w:t>е</w:t>
            </w:r>
            <w:r w:rsidR="002A64E6" w:rsidRPr="00412F48">
              <w:rPr>
                <w:b/>
                <w:sz w:val="16"/>
                <w:szCs w:val="16"/>
              </w:rPr>
              <w:t>ния</w:t>
            </w:r>
          </w:p>
          <w:p w:rsidR="00C179CA" w:rsidRPr="00412F48" w:rsidRDefault="00C179CA" w:rsidP="00C179CA">
            <w:pPr>
              <w:spacing w:line="160" w:lineRule="exact"/>
              <w:jc w:val="center"/>
              <w:rPr>
                <w:b/>
                <w:sz w:val="16"/>
                <w:szCs w:val="16"/>
              </w:rPr>
            </w:pPr>
            <w:r w:rsidRPr="00412F48">
              <w:rPr>
                <w:bCs/>
                <w:sz w:val="16"/>
                <w:szCs w:val="16"/>
              </w:rPr>
              <w:t>(гр. 3 / гр. 2 х 100)</w:t>
            </w:r>
          </w:p>
        </w:tc>
      </w:tr>
      <w:tr w:rsidR="004E51A5" w:rsidRPr="00412F48" w:rsidTr="005B601C">
        <w:trPr>
          <w:tblHeader/>
        </w:trPr>
        <w:tc>
          <w:tcPr>
            <w:tcW w:w="1898" w:type="dxa"/>
            <w:shd w:val="clear" w:color="auto" w:fill="auto"/>
            <w:vAlign w:val="center"/>
          </w:tcPr>
          <w:p w:rsidR="00A50361" w:rsidRPr="00412F48" w:rsidRDefault="00A50361" w:rsidP="005B601C">
            <w:pPr>
              <w:jc w:val="center"/>
              <w:rPr>
                <w:sz w:val="16"/>
                <w:szCs w:val="16"/>
              </w:rPr>
            </w:pPr>
            <w:r w:rsidRPr="00412F48">
              <w:rPr>
                <w:sz w:val="16"/>
                <w:szCs w:val="16"/>
              </w:rPr>
              <w:t>1</w:t>
            </w:r>
          </w:p>
        </w:tc>
        <w:tc>
          <w:tcPr>
            <w:tcW w:w="2006" w:type="dxa"/>
            <w:shd w:val="clear" w:color="auto" w:fill="auto"/>
            <w:vAlign w:val="center"/>
          </w:tcPr>
          <w:p w:rsidR="00A50361" w:rsidRPr="00412F48" w:rsidRDefault="00A50361" w:rsidP="005B601C">
            <w:pPr>
              <w:jc w:val="center"/>
              <w:rPr>
                <w:sz w:val="16"/>
                <w:szCs w:val="16"/>
              </w:rPr>
            </w:pPr>
            <w:r w:rsidRPr="00412F48">
              <w:rPr>
                <w:sz w:val="16"/>
                <w:szCs w:val="16"/>
              </w:rPr>
              <w:t>2</w:t>
            </w:r>
          </w:p>
        </w:tc>
        <w:tc>
          <w:tcPr>
            <w:tcW w:w="2006" w:type="dxa"/>
            <w:shd w:val="clear" w:color="auto" w:fill="auto"/>
            <w:vAlign w:val="center"/>
          </w:tcPr>
          <w:p w:rsidR="00A50361" w:rsidRPr="00412F48" w:rsidRDefault="00A50361" w:rsidP="005B601C">
            <w:pPr>
              <w:jc w:val="center"/>
              <w:rPr>
                <w:sz w:val="16"/>
                <w:szCs w:val="16"/>
              </w:rPr>
            </w:pPr>
            <w:r w:rsidRPr="00412F48">
              <w:rPr>
                <w:sz w:val="16"/>
                <w:szCs w:val="16"/>
              </w:rPr>
              <w:t>3</w:t>
            </w:r>
          </w:p>
        </w:tc>
        <w:tc>
          <w:tcPr>
            <w:tcW w:w="2006" w:type="dxa"/>
            <w:shd w:val="clear" w:color="auto" w:fill="auto"/>
            <w:vAlign w:val="center"/>
          </w:tcPr>
          <w:p w:rsidR="00A50361" w:rsidRPr="00412F48" w:rsidRDefault="00A50361" w:rsidP="005B601C">
            <w:pPr>
              <w:jc w:val="center"/>
              <w:rPr>
                <w:sz w:val="16"/>
                <w:szCs w:val="16"/>
              </w:rPr>
            </w:pPr>
            <w:r w:rsidRPr="00412F48">
              <w:rPr>
                <w:sz w:val="16"/>
                <w:szCs w:val="16"/>
              </w:rPr>
              <w:t>4</w:t>
            </w:r>
          </w:p>
        </w:tc>
        <w:tc>
          <w:tcPr>
            <w:tcW w:w="2007" w:type="dxa"/>
            <w:shd w:val="clear" w:color="auto" w:fill="auto"/>
            <w:vAlign w:val="center"/>
          </w:tcPr>
          <w:p w:rsidR="00A50361" w:rsidRPr="00412F48" w:rsidRDefault="00A50361" w:rsidP="005B601C">
            <w:pPr>
              <w:jc w:val="center"/>
              <w:rPr>
                <w:sz w:val="16"/>
                <w:szCs w:val="16"/>
              </w:rPr>
            </w:pPr>
            <w:r w:rsidRPr="00412F48">
              <w:rPr>
                <w:sz w:val="16"/>
                <w:szCs w:val="16"/>
              </w:rPr>
              <w:t>5</w:t>
            </w:r>
          </w:p>
        </w:tc>
      </w:tr>
      <w:tr w:rsidR="004E51A5" w:rsidRPr="00412F48" w:rsidTr="005B601C">
        <w:tc>
          <w:tcPr>
            <w:tcW w:w="1898" w:type="dxa"/>
            <w:shd w:val="clear" w:color="auto" w:fill="auto"/>
          </w:tcPr>
          <w:p w:rsidR="002A64E6" w:rsidRPr="00412F48" w:rsidRDefault="002A64E6" w:rsidP="005B601C">
            <w:pPr>
              <w:jc w:val="center"/>
              <w:rPr>
                <w:b/>
                <w:sz w:val="20"/>
                <w:szCs w:val="20"/>
              </w:rPr>
            </w:pPr>
            <w:r w:rsidRPr="00412F48">
              <w:rPr>
                <w:b/>
                <w:sz w:val="20"/>
                <w:szCs w:val="20"/>
              </w:rPr>
              <w:t>2010 год</w:t>
            </w:r>
          </w:p>
        </w:tc>
        <w:tc>
          <w:tcPr>
            <w:tcW w:w="2006" w:type="dxa"/>
            <w:shd w:val="clear" w:color="auto" w:fill="auto"/>
          </w:tcPr>
          <w:p w:rsidR="002A64E6" w:rsidRPr="00412F48" w:rsidRDefault="002A64E6" w:rsidP="005B601C">
            <w:pPr>
              <w:jc w:val="right"/>
              <w:rPr>
                <w:sz w:val="20"/>
                <w:szCs w:val="20"/>
              </w:rPr>
            </w:pPr>
            <w:r w:rsidRPr="00412F48">
              <w:rPr>
                <w:sz w:val="20"/>
                <w:szCs w:val="20"/>
              </w:rPr>
              <w:t>533 426,30</w:t>
            </w:r>
          </w:p>
        </w:tc>
        <w:tc>
          <w:tcPr>
            <w:tcW w:w="2006" w:type="dxa"/>
            <w:shd w:val="clear" w:color="auto" w:fill="auto"/>
          </w:tcPr>
          <w:p w:rsidR="002A64E6" w:rsidRPr="00412F48" w:rsidRDefault="002A64E6" w:rsidP="005B601C">
            <w:pPr>
              <w:jc w:val="right"/>
              <w:rPr>
                <w:sz w:val="20"/>
                <w:szCs w:val="20"/>
              </w:rPr>
            </w:pPr>
            <w:r w:rsidRPr="00412F48">
              <w:rPr>
                <w:sz w:val="20"/>
                <w:szCs w:val="20"/>
              </w:rPr>
              <w:t>493 532,00</w:t>
            </w:r>
          </w:p>
        </w:tc>
        <w:tc>
          <w:tcPr>
            <w:tcW w:w="2006" w:type="dxa"/>
            <w:shd w:val="clear" w:color="auto" w:fill="auto"/>
          </w:tcPr>
          <w:p w:rsidR="002A64E6" w:rsidRPr="00412F48" w:rsidRDefault="002A64E6" w:rsidP="005B601C">
            <w:pPr>
              <w:jc w:val="right"/>
              <w:rPr>
                <w:sz w:val="20"/>
                <w:szCs w:val="20"/>
              </w:rPr>
            </w:pPr>
            <w:r w:rsidRPr="00412F48">
              <w:rPr>
                <w:sz w:val="20"/>
                <w:szCs w:val="20"/>
              </w:rPr>
              <w:t>-39 894,30</w:t>
            </w:r>
          </w:p>
        </w:tc>
        <w:tc>
          <w:tcPr>
            <w:tcW w:w="2007" w:type="dxa"/>
            <w:shd w:val="clear" w:color="auto" w:fill="auto"/>
          </w:tcPr>
          <w:p w:rsidR="002A64E6" w:rsidRPr="00412F48" w:rsidRDefault="002A64E6" w:rsidP="005B601C">
            <w:pPr>
              <w:jc w:val="right"/>
              <w:rPr>
                <w:sz w:val="20"/>
                <w:szCs w:val="20"/>
              </w:rPr>
            </w:pPr>
            <w:r w:rsidRPr="00412F48">
              <w:rPr>
                <w:sz w:val="20"/>
                <w:szCs w:val="20"/>
              </w:rPr>
              <w:t>92,5</w:t>
            </w:r>
            <w:r w:rsidR="00026471" w:rsidRPr="00412F48">
              <w:rPr>
                <w:sz w:val="20"/>
                <w:szCs w:val="20"/>
              </w:rPr>
              <w:t>2</w:t>
            </w:r>
            <w:r w:rsidRPr="00412F48">
              <w:rPr>
                <w:sz w:val="20"/>
                <w:szCs w:val="20"/>
              </w:rPr>
              <w:t>%</w:t>
            </w:r>
          </w:p>
        </w:tc>
      </w:tr>
      <w:tr w:rsidR="003B4B2B" w:rsidRPr="00412F48" w:rsidTr="00723794">
        <w:tc>
          <w:tcPr>
            <w:tcW w:w="1898" w:type="dxa"/>
            <w:shd w:val="clear" w:color="auto" w:fill="auto"/>
          </w:tcPr>
          <w:p w:rsidR="003B4B2B" w:rsidRPr="00412F48" w:rsidRDefault="003B4B2B" w:rsidP="00723794">
            <w:pPr>
              <w:jc w:val="center"/>
              <w:rPr>
                <w:b/>
                <w:sz w:val="20"/>
                <w:szCs w:val="20"/>
              </w:rPr>
            </w:pPr>
            <w:r w:rsidRPr="00412F48">
              <w:rPr>
                <w:b/>
                <w:sz w:val="20"/>
                <w:szCs w:val="20"/>
              </w:rPr>
              <w:t>2011 год</w:t>
            </w:r>
          </w:p>
        </w:tc>
        <w:tc>
          <w:tcPr>
            <w:tcW w:w="2006" w:type="dxa"/>
            <w:shd w:val="clear" w:color="auto" w:fill="auto"/>
          </w:tcPr>
          <w:p w:rsidR="003B4B2B" w:rsidRPr="00412F48" w:rsidRDefault="003B4B2B" w:rsidP="00723794">
            <w:pPr>
              <w:jc w:val="right"/>
              <w:rPr>
                <w:sz w:val="20"/>
                <w:szCs w:val="20"/>
              </w:rPr>
            </w:pPr>
            <w:r w:rsidRPr="00412F48">
              <w:rPr>
                <w:sz w:val="20"/>
                <w:szCs w:val="20"/>
              </w:rPr>
              <w:t>528 255,60</w:t>
            </w:r>
          </w:p>
        </w:tc>
        <w:tc>
          <w:tcPr>
            <w:tcW w:w="2006" w:type="dxa"/>
            <w:shd w:val="clear" w:color="auto" w:fill="auto"/>
          </w:tcPr>
          <w:p w:rsidR="003B4B2B" w:rsidRPr="00412F48" w:rsidRDefault="003B4B2B" w:rsidP="00723794">
            <w:pPr>
              <w:jc w:val="right"/>
              <w:rPr>
                <w:sz w:val="20"/>
                <w:szCs w:val="20"/>
              </w:rPr>
            </w:pPr>
            <w:r w:rsidRPr="00412F48">
              <w:rPr>
                <w:sz w:val="20"/>
                <w:szCs w:val="20"/>
              </w:rPr>
              <w:t>489 167,40</w:t>
            </w:r>
          </w:p>
        </w:tc>
        <w:tc>
          <w:tcPr>
            <w:tcW w:w="2006" w:type="dxa"/>
            <w:shd w:val="clear" w:color="auto" w:fill="auto"/>
          </w:tcPr>
          <w:p w:rsidR="003B4B2B" w:rsidRPr="00412F48" w:rsidRDefault="003B4B2B" w:rsidP="00723794">
            <w:pPr>
              <w:jc w:val="right"/>
              <w:rPr>
                <w:sz w:val="20"/>
                <w:szCs w:val="20"/>
              </w:rPr>
            </w:pPr>
            <w:r w:rsidRPr="00412F48">
              <w:rPr>
                <w:sz w:val="20"/>
                <w:szCs w:val="20"/>
              </w:rPr>
              <w:t>-39 088,20</w:t>
            </w:r>
          </w:p>
        </w:tc>
        <w:tc>
          <w:tcPr>
            <w:tcW w:w="2007" w:type="dxa"/>
            <w:shd w:val="clear" w:color="auto" w:fill="auto"/>
          </w:tcPr>
          <w:p w:rsidR="003B4B2B" w:rsidRPr="00412F48" w:rsidRDefault="003B4B2B" w:rsidP="00723794">
            <w:pPr>
              <w:jc w:val="right"/>
              <w:rPr>
                <w:sz w:val="20"/>
                <w:szCs w:val="20"/>
              </w:rPr>
            </w:pPr>
            <w:r w:rsidRPr="00412F48">
              <w:rPr>
                <w:sz w:val="20"/>
                <w:szCs w:val="20"/>
              </w:rPr>
              <w:t>92,6</w:t>
            </w:r>
            <w:r w:rsidR="00026471" w:rsidRPr="00412F48">
              <w:rPr>
                <w:sz w:val="20"/>
                <w:szCs w:val="20"/>
              </w:rPr>
              <w:t>0</w:t>
            </w:r>
            <w:r w:rsidRPr="00412F48">
              <w:rPr>
                <w:sz w:val="20"/>
                <w:szCs w:val="20"/>
              </w:rPr>
              <w:t>%</w:t>
            </w:r>
          </w:p>
        </w:tc>
      </w:tr>
      <w:tr w:rsidR="00937E43" w:rsidRPr="00412F48" w:rsidTr="00CD06A4">
        <w:tc>
          <w:tcPr>
            <w:tcW w:w="1898" w:type="dxa"/>
            <w:shd w:val="clear" w:color="auto" w:fill="auto"/>
          </w:tcPr>
          <w:p w:rsidR="00937E43" w:rsidRPr="00412F48" w:rsidRDefault="00937E43" w:rsidP="00CD06A4">
            <w:pPr>
              <w:jc w:val="center"/>
              <w:rPr>
                <w:b/>
                <w:sz w:val="20"/>
                <w:szCs w:val="20"/>
              </w:rPr>
            </w:pPr>
            <w:r w:rsidRPr="00412F48">
              <w:rPr>
                <w:b/>
                <w:sz w:val="20"/>
                <w:szCs w:val="20"/>
              </w:rPr>
              <w:t>2012 год</w:t>
            </w:r>
          </w:p>
        </w:tc>
        <w:tc>
          <w:tcPr>
            <w:tcW w:w="2006" w:type="dxa"/>
            <w:shd w:val="clear" w:color="auto" w:fill="auto"/>
          </w:tcPr>
          <w:p w:rsidR="00937E43" w:rsidRPr="00412F48" w:rsidRDefault="00937E43" w:rsidP="00CD06A4">
            <w:pPr>
              <w:jc w:val="right"/>
              <w:rPr>
                <w:sz w:val="20"/>
                <w:szCs w:val="20"/>
              </w:rPr>
            </w:pPr>
            <w:r w:rsidRPr="00412F48">
              <w:rPr>
                <w:sz w:val="20"/>
                <w:szCs w:val="20"/>
              </w:rPr>
              <w:t>543 263,16</w:t>
            </w:r>
          </w:p>
        </w:tc>
        <w:tc>
          <w:tcPr>
            <w:tcW w:w="2006" w:type="dxa"/>
            <w:shd w:val="clear" w:color="auto" w:fill="auto"/>
          </w:tcPr>
          <w:p w:rsidR="00937E43" w:rsidRPr="00412F48" w:rsidRDefault="00937E43" w:rsidP="00CD06A4">
            <w:pPr>
              <w:jc w:val="right"/>
              <w:rPr>
                <w:sz w:val="20"/>
                <w:szCs w:val="20"/>
              </w:rPr>
            </w:pPr>
            <w:r w:rsidRPr="00412F48">
              <w:rPr>
                <w:sz w:val="20"/>
                <w:szCs w:val="20"/>
              </w:rPr>
              <w:t>533 879,00</w:t>
            </w:r>
          </w:p>
        </w:tc>
        <w:tc>
          <w:tcPr>
            <w:tcW w:w="2006" w:type="dxa"/>
            <w:shd w:val="clear" w:color="auto" w:fill="auto"/>
          </w:tcPr>
          <w:p w:rsidR="00937E43" w:rsidRPr="00412F48" w:rsidRDefault="00937E43" w:rsidP="00CD06A4">
            <w:pPr>
              <w:jc w:val="right"/>
              <w:rPr>
                <w:sz w:val="20"/>
                <w:szCs w:val="20"/>
              </w:rPr>
            </w:pPr>
            <w:r w:rsidRPr="00412F48">
              <w:rPr>
                <w:sz w:val="20"/>
                <w:szCs w:val="20"/>
              </w:rPr>
              <w:t>-9 384,16</w:t>
            </w:r>
          </w:p>
        </w:tc>
        <w:tc>
          <w:tcPr>
            <w:tcW w:w="2007" w:type="dxa"/>
            <w:shd w:val="clear" w:color="auto" w:fill="auto"/>
          </w:tcPr>
          <w:p w:rsidR="00937E43" w:rsidRPr="00412F48" w:rsidRDefault="00937E43" w:rsidP="00CD06A4">
            <w:pPr>
              <w:jc w:val="right"/>
              <w:rPr>
                <w:sz w:val="20"/>
                <w:szCs w:val="20"/>
              </w:rPr>
            </w:pPr>
            <w:r w:rsidRPr="00412F48">
              <w:rPr>
                <w:sz w:val="20"/>
                <w:szCs w:val="20"/>
              </w:rPr>
              <w:t>98,27%</w:t>
            </w:r>
          </w:p>
        </w:tc>
      </w:tr>
      <w:tr w:rsidR="00412F48" w:rsidRPr="00412F48" w:rsidTr="00771EB3">
        <w:tc>
          <w:tcPr>
            <w:tcW w:w="1898" w:type="dxa"/>
            <w:shd w:val="clear" w:color="auto" w:fill="auto"/>
          </w:tcPr>
          <w:p w:rsidR="00412F48" w:rsidRPr="00412F48" w:rsidRDefault="00412F48" w:rsidP="00771EB3">
            <w:pPr>
              <w:jc w:val="center"/>
              <w:rPr>
                <w:b/>
                <w:sz w:val="20"/>
                <w:szCs w:val="20"/>
              </w:rPr>
            </w:pPr>
            <w:r w:rsidRPr="00412F48">
              <w:rPr>
                <w:b/>
                <w:sz w:val="20"/>
                <w:szCs w:val="20"/>
              </w:rPr>
              <w:t>2013 год</w:t>
            </w:r>
          </w:p>
        </w:tc>
        <w:tc>
          <w:tcPr>
            <w:tcW w:w="2006" w:type="dxa"/>
            <w:shd w:val="clear" w:color="auto" w:fill="auto"/>
          </w:tcPr>
          <w:p w:rsidR="00412F48" w:rsidRPr="00412F48" w:rsidRDefault="00412F48" w:rsidP="00771EB3">
            <w:pPr>
              <w:jc w:val="right"/>
              <w:rPr>
                <w:sz w:val="20"/>
                <w:szCs w:val="20"/>
              </w:rPr>
            </w:pPr>
            <w:r w:rsidRPr="00412F48">
              <w:rPr>
                <w:sz w:val="20"/>
                <w:szCs w:val="20"/>
              </w:rPr>
              <w:t>535 222,13</w:t>
            </w:r>
          </w:p>
        </w:tc>
        <w:tc>
          <w:tcPr>
            <w:tcW w:w="2006" w:type="dxa"/>
            <w:shd w:val="clear" w:color="auto" w:fill="auto"/>
          </w:tcPr>
          <w:p w:rsidR="00412F48" w:rsidRPr="00412F48" w:rsidRDefault="00412F48" w:rsidP="00771EB3">
            <w:pPr>
              <w:jc w:val="right"/>
              <w:rPr>
                <w:sz w:val="20"/>
                <w:szCs w:val="20"/>
              </w:rPr>
            </w:pPr>
            <w:r w:rsidRPr="00412F48">
              <w:rPr>
                <w:sz w:val="20"/>
                <w:szCs w:val="20"/>
              </w:rPr>
              <w:t>517 161,97</w:t>
            </w:r>
          </w:p>
        </w:tc>
        <w:tc>
          <w:tcPr>
            <w:tcW w:w="2006" w:type="dxa"/>
            <w:shd w:val="clear" w:color="auto" w:fill="auto"/>
          </w:tcPr>
          <w:p w:rsidR="00412F48" w:rsidRPr="00412F48" w:rsidRDefault="00412F48" w:rsidP="00771EB3">
            <w:pPr>
              <w:jc w:val="right"/>
              <w:rPr>
                <w:sz w:val="20"/>
                <w:szCs w:val="20"/>
              </w:rPr>
            </w:pPr>
            <w:r w:rsidRPr="00412F48">
              <w:rPr>
                <w:sz w:val="20"/>
                <w:szCs w:val="20"/>
              </w:rPr>
              <w:t>-18 060,16</w:t>
            </w:r>
          </w:p>
        </w:tc>
        <w:tc>
          <w:tcPr>
            <w:tcW w:w="2007" w:type="dxa"/>
            <w:shd w:val="clear" w:color="auto" w:fill="auto"/>
          </w:tcPr>
          <w:p w:rsidR="00412F48" w:rsidRPr="00412F48" w:rsidRDefault="00412F48" w:rsidP="00771EB3">
            <w:pPr>
              <w:jc w:val="right"/>
              <w:rPr>
                <w:sz w:val="20"/>
                <w:szCs w:val="20"/>
              </w:rPr>
            </w:pPr>
            <w:r w:rsidRPr="00412F48">
              <w:rPr>
                <w:sz w:val="20"/>
                <w:szCs w:val="20"/>
              </w:rPr>
              <w:t>96,63%</w:t>
            </w:r>
          </w:p>
        </w:tc>
      </w:tr>
      <w:tr w:rsidR="00B42165" w:rsidRPr="00B42165" w:rsidTr="005B601C">
        <w:tc>
          <w:tcPr>
            <w:tcW w:w="1898" w:type="dxa"/>
            <w:shd w:val="clear" w:color="auto" w:fill="auto"/>
          </w:tcPr>
          <w:p w:rsidR="002A64E6" w:rsidRPr="00412F48" w:rsidRDefault="002A64E6" w:rsidP="00412F48">
            <w:pPr>
              <w:jc w:val="center"/>
              <w:rPr>
                <w:b/>
                <w:sz w:val="20"/>
                <w:szCs w:val="20"/>
              </w:rPr>
            </w:pPr>
            <w:r w:rsidRPr="00412F48">
              <w:rPr>
                <w:b/>
                <w:sz w:val="20"/>
                <w:szCs w:val="20"/>
              </w:rPr>
              <w:t>201</w:t>
            </w:r>
            <w:r w:rsidR="00412F48" w:rsidRPr="00412F48">
              <w:rPr>
                <w:b/>
                <w:sz w:val="20"/>
                <w:szCs w:val="20"/>
              </w:rPr>
              <w:t>4</w:t>
            </w:r>
            <w:r w:rsidRPr="00412F48">
              <w:rPr>
                <w:b/>
                <w:sz w:val="20"/>
                <w:szCs w:val="20"/>
              </w:rPr>
              <w:t xml:space="preserve"> год</w:t>
            </w:r>
          </w:p>
        </w:tc>
        <w:tc>
          <w:tcPr>
            <w:tcW w:w="2006" w:type="dxa"/>
            <w:shd w:val="clear" w:color="auto" w:fill="auto"/>
          </w:tcPr>
          <w:p w:rsidR="002A64E6" w:rsidRPr="00B42165" w:rsidRDefault="003B4B2B" w:rsidP="00B42165">
            <w:pPr>
              <w:jc w:val="right"/>
              <w:rPr>
                <w:sz w:val="20"/>
                <w:szCs w:val="20"/>
              </w:rPr>
            </w:pPr>
            <w:r w:rsidRPr="00B42165">
              <w:rPr>
                <w:sz w:val="20"/>
                <w:szCs w:val="20"/>
              </w:rPr>
              <w:t>5</w:t>
            </w:r>
            <w:r w:rsidR="00B42165" w:rsidRPr="00B42165">
              <w:rPr>
                <w:sz w:val="20"/>
                <w:szCs w:val="20"/>
              </w:rPr>
              <w:t>4</w:t>
            </w:r>
            <w:r w:rsidR="00937E43" w:rsidRPr="00B42165">
              <w:rPr>
                <w:sz w:val="20"/>
                <w:szCs w:val="20"/>
              </w:rPr>
              <w:t>5</w:t>
            </w:r>
            <w:r w:rsidRPr="00B42165">
              <w:rPr>
                <w:sz w:val="20"/>
                <w:szCs w:val="20"/>
              </w:rPr>
              <w:t> </w:t>
            </w:r>
            <w:r w:rsidR="00B42165" w:rsidRPr="00B42165">
              <w:rPr>
                <w:sz w:val="20"/>
                <w:szCs w:val="20"/>
              </w:rPr>
              <w:t>475,74</w:t>
            </w:r>
          </w:p>
        </w:tc>
        <w:tc>
          <w:tcPr>
            <w:tcW w:w="2006" w:type="dxa"/>
            <w:shd w:val="clear" w:color="auto" w:fill="auto"/>
          </w:tcPr>
          <w:p w:rsidR="002A64E6" w:rsidRPr="00B42165" w:rsidRDefault="003B4B2B" w:rsidP="00B42165">
            <w:pPr>
              <w:jc w:val="right"/>
              <w:rPr>
                <w:sz w:val="20"/>
                <w:szCs w:val="20"/>
              </w:rPr>
            </w:pPr>
            <w:r w:rsidRPr="00B42165">
              <w:rPr>
                <w:sz w:val="20"/>
                <w:szCs w:val="20"/>
              </w:rPr>
              <w:t>5</w:t>
            </w:r>
            <w:r w:rsidR="00B42165" w:rsidRPr="00B42165">
              <w:rPr>
                <w:sz w:val="20"/>
                <w:szCs w:val="20"/>
              </w:rPr>
              <w:t>38</w:t>
            </w:r>
            <w:r w:rsidRPr="00B42165">
              <w:rPr>
                <w:sz w:val="20"/>
                <w:szCs w:val="20"/>
              </w:rPr>
              <w:t> </w:t>
            </w:r>
            <w:r w:rsidR="00B42165" w:rsidRPr="00B42165">
              <w:rPr>
                <w:sz w:val="20"/>
                <w:szCs w:val="20"/>
              </w:rPr>
              <w:t>4</w:t>
            </w:r>
            <w:r w:rsidR="00937E43" w:rsidRPr="00B42165">
              <w:rPr>
                <w:sz w:val="20"/>
                <w:szCs w:val="20"/>
              </w:rPr>
              <w:t>6</w:t>
            </w:r>
            <w:r w:rsidR="00B42165" w:rsidRPr="00B42165">
              <w:rPr>
                <w:sz w:val="20"/>
                <w:szCs w:val="20"/>
              </w:rPr>
              <w:t>3</w:t>
            </w:r>
            <w:r w:rsidRPr="00B42165">
              <w:rPr>
                <w:sz w:val="20"/>
                <w:szCs w:val="20"/>
              </w:rPr>
              <w:t>,</w:t>
            </w:r>
            <w:r w:rsidR="00937E43" w:rsidRPr="00B42165">
              <w:rPr>
                <w:sz w:val="20"/>
                <w:szCs w:val="20"/>
              </w:rPr>
              <w:t>7</w:t>
            </w:r>
            <w:r w:rsidR="00B42165" w:rsidRPr="00B42165">
              <w:rPr>
                <w:sz w:val="20"/>
                <w:szCs w:val="20"/>
              </w:rPr>
              <w:t>0</w:t>
            </w:r>
          </w:p>
        </w:tc>
        <w:tc>
          <w:tcPr>
            <w:tcW w:w="2006" w:type="dxa"/>
            <w:shd w:val="clear" w:color="auto" w:fill="auto"/>
          </w:tcPr>
          <w:p w:rsidR="002A64E6" w:rsidRPr="00B42165" w:rsidRDefault="002A64E6" w:rsidP="00B42165">
            <w:pPr>
              <w:jc w:val="right"/>
              <w:rPr>
                <w:sz w:val="20"/>
                <w:szCs w:val="20"/>
              </w:rPr>
            </w:pPr>
            <w:r w:rsidRPr="00B42165">
              <w:rPr>
                <w:sz w:val="20"/>
                <w:szCs w:val="20"/>
              </w:rPr>
              <w:t>-</w:t>
            </w:r>
            <w:r w:rsidR="00B42165" w:rsidRPr="00B42165">
              <w:rPr>
                <w:sz w:val="20"/>
                <w:szCs w:val="20"/>
              </w:rPr>
              <w:t>7</w:t>
            </w:r>
            <w:r w:rsidRPr="00B42165">
              <w:rPr>
                <w:sz w:val="20"/>
                <w:szCs w:val="20"/>
              </w:rPr>
              <w:t> </w:t>
            </w:r>
            <w:r w:rsidR="00937E43" w:rsidRPr="00B42165">
              <w:rPr>
                <w:sz w:val="20"/>
                <w:szCs w:val="20"/>
              </w:rPr>
              <w:t>0</w:t>
            </w:r>
            <w:r w:rsidR="00B42165" w:rsidRPr="00B42165">
              <w:rPr>
                <w:sz w:val="20"/>
                <w:szCs w:val="20"/>
              </w:rPr>
              <w:t>12</w:t>
            </w:r>
            <w:r w:rsidRPr="00B42165">
              <w:rPr>
                <w:sz w:val="20"/>
                <w:szCs w:val="20"/>
              </w:rPr>
              <w:t>,</w:t>
            </w:r>
            <w:r w:rsidR="00B42165" w:rsidRPr="00B42165">
              <w:rPr>
                <w:sz w:val="20"/>
                <w:szCs w:val="20"/>
              </w:rPr>
              <w:t>04</w:t>
            </w:r>
          </w:p>
        </w:tc>
        <w:tc>
          <w:tcPr>
            <w:tcW w:w="2007" w:type="dxa"/>
            <w:shd w:val="clear" w:color="auto" w:fill="auto"/>
          </w:tcPr>
          <w:p w:rsidR="002A64E6" w:rsidRPr="00B42165" w:rsidRDefault="002A64E6" w:rsidP="00B42165">
            <w:pPr>
              <w:jc w:val="right"/>
              <w:rPr>
                <w:sz w:val="20"/>
                <w:szCs w:val="20"/>
              </w:rPr>
            </w:pPr>
            <w:r w:rsidRPr="00B42165">
              <w:rPr>
                <w:sz w:val="20"/>
                <w:szCs w:val="20"/>
              </w:rPr>
              <w:t>9</w:t>
            </w:r>
            <w:r w:rsidR="00B42165" w:rsidRPr="00B42165">
              <w:rPr>
                <w:sz w:val="20"/>
                <w:szCs w:val="20"/>
              </w:rPr>
              <w:t>8,71</w:t>
            </w:r>
            <w:r w:rsidRPr="00B42165">
              <w:rPr>
                <w:sz w:val="20"/>
                <w:szCs w:val="20"/>
              </w:rPr>
              <w:t>%</w:t>
            </w:r>
          </w:p>
        </w:tc>
      </w:tr>
    </w:tbl>
    <w:p w:rsidR="0077252E" w:rsidRPr="00925598" w:rsidRDefault="0077252E" w:rsidP="00C721C7">
      <w:pPr>
        <w:ind w:firstLine="709"/>
        <w:jc w:val="both"/>
      </w:pPr>
    </w:p>
    <w:p w:rsidR="007B24C0" w:rsidRPr="006E2AB7" w:rsidRDefault="003E182C" w:rsidP="00C721C7">
      <w:pPr>
        <w:widowControl w:val="0"/>
        <w:ind w:firstLine="709"/>
        <w:jc w:val="both"/>
      </w:pPr>
      <w:r w:rsidRPr="00925598">
        <w:t xml:space="preserve">Из вышеприведенных показателей </w:t>
      </w:r>
      <w:r w:rsidR="00872AFA" w:rsidRPr="00925598">
        <w:t>видно,</w:t>
      </w:r>
      <w:r w:rsidR="007B24C0" w:rsidRPr="00925598">
        <w:t xml:space="preserve"> что планов</w:t>
      </w:r>
      <w:r w:rsidR="00872AFA" w:rsidRPr="00925598">
        <w:t>ое</w:t>
      </w:r>
      <w:r w:rsidR="007B24C0" w:rsidRPr="00925598">
        <w:t xml:space="preserve"> </w:t>
      </w:r>
      <w:r w:rsidR="00872AFA" w:rsidRPr="00925598">
        <w:t>задание по доходам</w:t>
      </w:r>
      <w:r w:rsidR="007B24C0" w:rsidRPr="00925598">
        <w:t xml:space="preserve"> в абсолю</w:t>
      </w:r>
      <w:r w:rsidR="007B24C0" w:rsidRPr="00925598">
        <w:t>т</w:t>
      </w:r>
      <w:r w:rsidR="007B24C0" w:rsidRPr="00925598">
        <w:t>ных величинах относительно 20</w:t>
      </w:r>
      <w:r w:rsidR="00094E67" w:rsidRPr="00925598">
        <w:t>1</w:t>
      </w:r>
      <w:r w:rsidR="00925598" w:rsidRPr="00925598">
        <w:t>3</w:t>
      </w:r>
      <w:r w:rsidR="007B24C0" w:rsidRPr="00925598">
        <w:t xml:space="preserve"> года </w:t>
      </w:r>
      <w:r w:rsidR="00872AFA" w:rsidRPr="006E2AB7">
        <w:t xml:space="preserve">принято с незначительным </w:t>
      </w:r>
      <w:r w:rsidR="003B4B2B" w:rsidRPr="006E2AB7">
        <w:t>у</w:t>
      </w:r>
      <w:r w:rsidR="006E2AB7" w:rsidRPr="006E2AB7">
        <w:t>в</w:t>
      </w:r>
      <w:r w:rsidR="002213BA" w:rsidRPr="006E2AB7">
        <w:t>е</w:t>
      </w:r>
      <w:r w:rsidR="006E2AB7" w:rsidRPr="006E2AB7">
        <w:t>лич</w:t>
      </w:r>
      <w:r w:rsidR="002213BA" w:rsidRPr="006E2AB7">
        <w:t>ением</w:t>
      </w:r>
      <w:r w:rsidR="00094E67" w:rsidRPr="006E2AB7">
        <w:t xml:space="preserve"> (</w:t>
      </w:r>
      <w:r w:rsidR="003B4B2B" w:rsidRPr="006E2AB7">
        <w:t xml:space="preserve">на </w:t>
      </w:r>
      <w:r w:rsidR="002213BA" w:rsidRPr="006E2AB7">
        <w:t>1</w:t>
      </w:r>
      <w:r w:rsidR="003B4B2B" w:rsidRPr="006E2AB7">
        <w:t>,</w:t>
      </w:r>
      <w:r w:rsidR="006E2AB7" w:rsidRPr="006E2AB7">
        <w:t>92</w:t>
      </w:r>
      <w:r w:rsidR="00094E67" w:rsidRPr="006E2AB7">
        <w:t>%)</w:t>
      </w:r>
      <w:r w:rsidR="00872AFA" w:rsidRPr="006E2AB7">
        <w:t>,</w:t>
      </w:r>
      <w:r w:rsidR="007B24C0" w:rsidRPr="006E2AB7">
        <w:t xml:space="preserve"> </w:t>
      </w:r>
      <w:r w:rsidR="00094E67" w:rsidRPr="006E2AB7">
        <w:t xml:space="preserve">также </w:t>
      </w:r>
      <w:r w:rsidR="006E2AB7" w:rsidRPr="006E2AB7">
        <w:t>выш</w:t>
      </w:r>
      <w:r w:rsidR="003B4B2B" w:rsidRPr="006E2AB7">
        <w:t>е</w:t>
      </w:r>
      <w:r w:rsidR="00094E67" w:rsidRPr="006E2AB7">
        <w:t xml:space="preserve"> уровня прошлого года фактическое поступление </w:t>
      </w:r>
      <w:r w:rsidR="00872AFA" w:rsidRPr="006E2AB7">
        <w:t xml:space="preserve">доходов </w:t>
      </w:r>
      <w:r w:rsidR="00094E67" w:rsidRPr="006E2AB7">
        <w:t xml:space="preserve">в </w:t>
      </w:r>
      <w:r w:rsidR="007B24C0" w:rsidRPr="006E2AB7">
        <w:t>абсолютных</w:t>
      </w:r>
      <w:r w:rsidR="00094E67" w:rsidRPr="006E2AB7">
        <w:t xml:space="preserve"> значениях</w:t>
      </w:r>
      <w:r w:rsidR="007B24C0" w:rsidRPr="006E2AB7">
        <w:t>, в о</w:t>
      </w:r>
      <w:r w:rsidR="007B24C0" w:rsidRPr="006E2AB7">
        <w:t>т</w:t>
      </w:r>
      <w:r w:rsidR="007B24C0" w:rsidRPr="006E2AB7">
        <w:t>носительных значениях</w:t>
      </w:r>
      <w:r w:rsidR="00094E67" w:rsidRPr="006E2AB7">
        <w:t xml:space="preserve"> – </w:t>
      </w:r>
      <w:r w:rsidR="006E2AB7" w:rsidRPr="006E2AB7">
        <w:t>рост</w:t>
      </w:r>
      <w:r w:rsidR="00094E67" w:rsidRPr="006E2AB7">
        <w:t xml:space="preserve"> на </w:t>
      </w:r>
      <w:r w:rsidR="006E2AB7" w:rsidRPr="006E2AB7">
        <w:t>4</w:t>
      </w:r>
      <w:r w:rsidR="00094E67" w:rsidRPr="006E2AB7">
        <w:t>,1</w:t>
      </w:r>
      <w:r w:rsidR="006E2AB7" w:rsidRPr="006E2AB7">
        <w:t>2</w:t>
      </w:r>
      <w:r w:rsidR="00094E67" w:rsidRPr="006E2AB7">
        <w:t>%</w:t>
      </w:r>
      <w:r w:rsidR="00872AFA" w:rsidRPr="006E2AB7">
        <w:t>.</w:t>
      </w:r>
    </w:p>
    <w:p w:rsidR="002A64E6" w:rsidRPr="00925598" w:rsidRDefault="002A64E6" w:rsidP="00C721C7">
      <w:pPr>
        <w:widowControl w:val="0"/>
        <w:ind w:firstLine="709"/>
        <w:jc w:val="both"/>
      </w:pPr>
    </w:p>
    <w:p w:rsidR="002A64E6" w:rsidRPr="00925598" w:rsidRDefault="002A64E6" w:rsidP="002A64E6">
      <w:pPr>
        <w:widowControl w:val="0"/>
        <w:ind w:firstLine="709"/>
        <w:jc w:val="right"/>
        <w:rPr>
          <w:sz w:val="20"/>
          <w:szCs w:val="20"/>
        </w:rPr>
      </w:pPr>
      <w:r w:rsidRPr="00925598">
        <w:rPr>
          <w:sz w:val="20"/>
          <w:szCs w:val="20"/>
        </w:rPr>
        <w:t>Таблица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98"/>
        <w:gridCol w:w="2006"/>
        <w:gridCol w:w="2006"/>
        <w:gridCol w:w="2006"/>
        <w:gridCol w:w="2007"/>
      </w:tblGrid>
      <w:tr w:rsidR="004E51A5" w:rsidRPr="00925598" w:rsidTr="005B601C">
        <w:tc>
          <w:tcPr>
            <w:tcW w:w="1898" w:type="dxa"/>
            <w:shd w:val="clear" w:color="auto" w:fill="auto"/>
            <w:vAlign w:val="center"/>
          </w:tcPr>
          <w:p w:rsidR="002A64E6" w:rsidRPr="00925598" w:rsidRDefault="00A50361" w:rsidP="005B601C">
            <w:pPr>
              <w:spacing w:line="160" w:lineRule="exact"/>
              <w:jc w:val="center"/>
              <w:rPr>
                <w:b/>
                <w:sz w:val="16"/>
                <w:szCs w:val="16"/>
              </w:rPr>
            </w:pPr>
            <w:r w:rsidRPr="00925598">
              <w:rPr>
                <w:b/>
                <w:sz w:val="16"/>
                <w:szCs w:val="16"/>
              </w:rPr>
              <w:t>Период</w:t>
            </w:r>
          </w:p>
        </w:tc>
        <w:tc>
          <w:tcPr>
            <w:tcW w:w="2006" w:type="dxa"/>
            <w:shd w:val="clear" w:color="auto" w:fill="auto"/>
            <w:vAlign w:val="center"/>
          </w:tcPr>
          <w:p w:rsidR="002A64E6" w:rsidRPr="00925598" w:rsidRDefault="002A64E6" w:rsidP="005B601C">
            <w:pPr>
              <w:spacing w:line="160" w:lineRule="exact"/>
              <w:jc w:val="center"/>
              <w:rPr>
                <w:b/>
                <w:sz w:val="16"/>
                <w:szCs w:val="16"/>
              </w:rPr>
            </w:pPr>
            <w:r w:rsidRPr="00925598">
              <w:rPr>
                <w:b/>
                <w:sz w:val="16"/>
                <w:szCs w:val="16"/>
              </w:rPr>
              <w:t>Уточненный план</w:t>
            </w:r>
          </w:p>
          <w:p w:rsidR="002A64E6" w:rsidRPr="00925598" w:rsidRDefault="002A64E6" w:rsidP="005B601C">
            <w:pPr>
              <w:spacing w:line="160" w:lineRule="exact"/>
              <w:jc w:val="center"/>
              <w:rPr>
                <w:b/>
                <w:sz w:val="16"/>
                <w:szCs w:val="16"/>
              </w:rPr>
            </w:pPr>
            <w:r w:rsidRPr="00925598">
              <w:rPr>
                <w:b/>
                <w:sz w:val="16"/>
                <w:szCs w:val="16"/>
              </w:rPr>
              <w:t>по расходам</w:t>
            </w:r>
          </w:p>
        </w:tc>
        <w:tc>
          <w:tcPr>
            <w:tcW w:w="2006" w:type="dxa"/>
            <w:shd w:val="clear" w:color="auto" w:fill="auto"/>
            <w:vAlign w:val="center"/>
          </w:tcPr>
          <w:p w:rsidR="002A64E6" w:rsidRPr="00925598" w:rsidRDefault="002A64E6" w:rsidP="005B601C">
            <w:pPr>
              <w:spacing w:line="160" w:lineRule="exact"/>
              <w:jc w:val="center"/>
              <w:rPr>
                <w:b/>
                <w:sz w:val="16"/>
                <w:szCs w:val="16"/>
              </w:rPr>
            </w:pPr>
            <w:r w:rsidRPr="00925598">
              <w:rPr>
                <w:b/>
                <w:sz w:val="16"/>
                <w:szCs w:val="16"/>
              </w:rPr>
              <w:t>Фактическое</w:t>
            </w:r>
          </w:p>
          <w:p w:rsidR="002A64E6" w:rsidRPr="00925598" w:rsidRDefault="002A64E6" w:rsidP="005B601C">
            <w:pPr>
              <w:spacing w:line="160" w:lineRule="exact"/>
              <w:jc w:val="center"/>
              <w:rPr>
                <w:b/>
                <w:sz w:val="16"/>
                <w:szCs w:val="16"/>
              </w:rPr>
            </w:pPr>
            <w:r w:rsidRPr="00925598">
              <w:rPr>
                <w:b/>
                <w:sz w:val="16"/>
                <w:szCs w:val="16"/>
              </w:rPr>
              <w:t>исполнение</w:t>
            </w:r>
          </w:p>
          <w:p w:rsidR="002A64E6" w:rsidRPr="00925598" w:rsidRDefault="002A64E6" w:rsidP="005B601C">
            <w:pPr>
              <w:spacing w:line="160" w:lineRule="exact"/>
              <w:jc w:val="center"/>
              <w:rPr>
                <w:b/>
                <w:sz w:val="16"/>
                <w:szCs w:val="16"/>
              </w:rPr>
            </w:pPr>
            <w:r w:rsidRPr="00925598">
              <w:rPr>
                <w:b/>
                <w:sz w:val="16"/>
                <w:szCs w:val="16"/>
              </w:rPr>
              <w:t>по расходам</w:t>
            </w:r>
          </w:p>
        </w:tc>
        <w:tc>
          <w:tcPr>
            <w:tcW w:w="2006" w:type="dxa"/>
            <w:shd w:val="clear" w:color="auto" w:fill="auto"/>
            <w:vAlign w:val="center"/>
          </w:tcPr>
          <w:p w:rsidR="002A64E6" w:rsidRPr="00925598" w:rsidRDefault="002A64E6" w:rsidP="005B601C">
            <w:pPr>
              <w:spacing w:line="160" w:lineRule="exact"/>
              <w:jc w:val="center"/>
              <w:rPr>
                <w:b/>
                <w:bCs/>
                <w:sz w:val="16"/>
                <w:szCs w:val="16"/>
              </w:rPr>
            </w:pPr>
            <w:r w:rsidRPr="00925598">
              <w:rPr>
                <w:b/>
                <w:bCs/>
                <w:sz w:val="16"/>
                <w:szCs w:val="16"/>
              </w:rPr>
              <w:t>Отклонение</w:t>
            </w:r>
          </w:p>
          <w:p w:rsidR="002A64E6" w:rsidRPr="00925598" w:rsidRDefault="002A64E6" w:rsidP="005B601C">
            <w:pPr>
              <w:spacing w:line="160" w:lineRule="exact"/>
              <w:jc w:val="center"/>
              <w:rPr>
                <w:b/>
                <w:bCs/>
                <w:sz w:val="16"/>
                <w:szCs w:val="16"/>
              </w:rPr>
            </w:pPr>
            <w:r w:rsidRPr="00925598">
              <w:rPr>
                <w:b/>
                <w:bCs/>
                <w:sz w:val="16"/>
                <w:szCs w:val="16"/>
              </w:rPr>
              <w:t>фактического</w:t>
            </w:r>
          </w:p>
          <w:p w:rsidR="002A64E6" w:rsidRPr="00925598" w:rsidRDefault="002A64E6" w:rsidP="005B601C">
            <w:pPr>
              <w:spacing w:line="160" w:lineRule="exact"/>
              <w:jc w:val="center"/>
              <w:rPr>
                <w:b/>
                <w:bCs/>
                <w:sz w:val="16"/>
                <w:szCs w:val="16"/>
              </w:rPr>
            </w:pPr>
            <w:r w:rsidRPr="00925598">
              <w:rPr>
                <w:b/>
                <w:bCs/>
                <w:sz w:val="16"/>
                <w:szCs w:val="16"/>
              </w:rPr>
              <w:t>исполнения</w:t>
            </w:r>
          </w:p>
          <w:p w:rsidR="002A64E6" w:rsidRPr="00925598" w:rsidRDefault="002A64E6" w:rsidP="005B601C">
            <w:pPr>
              <w:spacing w:line="160" w:lineRule="exact"/>
              <w:jc w:val="center"/>
              <w:rPr>
                <w:b/>
                <w:bCs/>
                <w:sz w:val="16"/>
                <w:szCs w:val="16"/>
              </w:rPr>
            </w:pPr>
            <w:r w:rsidRPr="00925598">
              <w:rPr>
                <w:b/>
                <w:bCs/>
                <w:sz w:val="16"/>
                <w:szCs w:val="16"/>
              </w:rPr>
              <w:t>от уточне</w:t>
            </w:r>
            <w:r w:rsidRPr="00925598">
              <w:rPr>
                <w:b/>
                <w:bCs/>
                <w:sz w:val="16"/>
                <w:szCs w:val="16"/>
              </w:rPr>
              <w:t>н</w:t>
            </w:r>
            <w:r w:rsidRPr="00925598">
              <w:rPr>
                <w:b/>
                <w:bCs/>
                <w:sz w:val="16"/>
                <w:szCs w:val="16"/>
              </w:rPr>
              <w:t>ного плана</w:t>
            </w:r>
          </w:p>
          <w:p w:rsidR="00FD24BB" w:rsidRPr="00925598" w:rsidRDefault="00FD24BB" w:rsidP="005B601C">
            <w:pPr>
              <w:spacing w:line="160" w:lineRule="exact"/>
              <w:jc w:val="center"/>
              <w:rPr>
                <w:b/>
                <w:sz w:val="16"/>
                <w:szCs w:val="16"/>
              </w:rPr>
            </w:pPr>
            <w:r w:rsidRPr="00925598">
              <w:rPr>
                <w:bCs/>
                <w:sz w:val="16"/>
                <w:szCs w:val="16"/>
              </w:rPr>
              <w:t>(гр. 3 - гр. 2)</w:t>
            </w:r>
          </w:p>
        </w:tc>
        <w:tc>
          <w:tcPr>
            <w:tcW w:w="2007" w:type="dxa"/>
            <w:shd w:val="clear" w:color="auto" w:fill="auto"/>
            <w:vAlign w:val="center"/>
          </w:tcPr>
          <w:p w:rsidR="002A64E6" w:rsidRPr="00925598" w:rsidRDefault="002A64E6" w:rsidP="005B601C">
            <w:pPr>
              <w:spacing w:line="160" w:lineRule="exact"/>
              <w:jc w:val="center"/>
              <w:rPr>
                <w:b/>
                <w:sz w:val="16"/>
                <w:szCs w:val="16"/>
              </w:rPr>
            </w:pPr>
            <w:r w:rsidRPr="00925598">
              <w:rPr>
                <w:b/>
                <w:sz w:val="16"/>
                <w:szCs w:val="16"/>
              </w:rPr>
              <w:t>Процент</w:t>
            </w:r>
          </w:p>
          <w:p w:rsidR="002A64E6" w:rsidRPr="00925598" w:rsidRDefault="00FD24BB" w:rsidP="005B601C">
            <w:pPr>
              <w:spacing w:line="160" w:lineRule="exact"/>
              <w:jc w:val="center"/>
              <w:rPr>
                <w:b/>
                <w:sz w:val="16"/>
                <w:szCs w:val="16"/>
              </w:rPr>
            </w:pPr>
            <w:r w:rsidRPr="00925598">
              <w:rPr>
                <w:b/>
                <w:sz w:val="16"/>
                <w:szCs w:val="16"/>
              </w:rPr>
              <w:t>И</w:t>
            </w:r>
            <w:r w:rsidR="002A64E6" w:rsidRPr="00925598">
              <w:rPr>
                <w:b/>
                <w:sz w:val="16"/>
                <w:szCs w:val="16"/>
              </w:rPr>
              <w:t>сполн</w:t>
            </w:r>
            <w:r w:rsidR="002A64E6" w:rsidRPr="00925598">
              <w:rPr>
                <w:b/>
                <w:sz w:val="16"/>
                <w:szCs w:val="16"/>
              </w:rPr>
              <w:t>е</w:t>
            </w:r>
            <w:r w:rsidR="002A64E6" w:rsidRPr="00925598">
              <w:rPr>
                <w:b/>
                <w:sz w:val="16"/>
                <w:szCs w:val="16"/>
              </w:rPr>
              <w:t>ния</w:t>
            </w:r>
          </w:p>
          <w:p w:rsidR="00FD24BB" w:rsidRPr="00925598" w:rsidRDefault="00FD24BB" w:rsidP="005B601C">
            <w:pPr>
              <w:spacing w:line="160" w:lineRule="exact"/>
              <w:jc w:val="center"/>
              <w:rPr>
                <w:b/>
                <w:sz w:val="16"/>
                <w:szCs w:val="16"/>
              </w:rPr>
            </w:pPr>
            <w:r w:rsidRPr="00925598">
              <w:rPr>
                <w:bCs/>
                <w:sz w:val="16"/>
                <w:szCs w:val="16"/>
              </w:rPr>
              <w:t>(гр. 3 / гр. 2 х 100)</w:t>
            </w:r>
          </w:p>
        </w:tc>
      </w:tr>
      <w:tr w:rsidR="004E51A5" w:rsidRPr="00925598" w:rsidTr="005B601C">
        <w:tc>
          <w:tcPr>
            <w:tcW w:w="1898" w:type="dxa"/>
            <w:shd w:val="clear" w:color="auto" w:fill="auto"/>
            <w:vAlign w:val="center"/>
          </w:tcPr>
          <w:p w:rsidR="00A50361" w:rsidRPr="00925598" w:rsidRDefault="00A50361" w:rsidP="005B601C">
            <w:pPr>
              <w:jc w:val="center"/>
              <w:rPr>
                <w:sz w:val="16"/>
                <w:szCs w:val="16"/>
              </w:rPr>
            </w:pPr>
            <w:r w:rsidRPr="00925598">
              <w:rPr>
                <w:sz w:val="16"/>
                <w:szCs w:val="16"/>
              </w:rPr>
              <w:t>1</w:t>
            </w:r>
          </w:p>
        </w:tc>
        <w:tc>
          <w:tcPr>
            <w:tcW w:w="2006" w:type="dxa"/>
            <w:shd w:val="clear" w:color="auto" w:fill="auto"/>
            <w:vAlign w:val="center"/>
          </w:tcPr>
          <w:p w:rsidR="00A50361" w:rsidRPr="00925598" w:rsidRDefault="00A50361" w:rsidP="005B601C">
            <w:pPr>
              <w:jc w:val="center"/>
              <w:rPr>
                <w:sz w:val="16"/>
                <w:szCs w:val="16"/>
              </w:rPr>
            </w:pPr>
            <w:r w:rsidRPr="00925598">
              <w:rPr>
                <w:sz w:val="16"/>
                <w:szCs w:val="16"/>
              </w:rPr>
              <w:t>2</w:t>
            </w:r>
          </w:p>
        </w:tc>
        <w:tc>
          <w:tcPr>
            <w:tcW w:w="2006" w:type="dxa"/>
            <w:shd w:val="clear" w:color="auto" w:fill="auto"/>
            <w:vAlign w:val="center"/>
          </w:tcPr>
          <w:p w:rsidR="00A50361" w:rsidRPr="00925598" w:rsidRDefault="00A50361" w:rsidP="005B601C">
            <w:pPr>
              <w:jc w:val="center"/>
              <w:rPr>
                <w:sz w:val="16"/>
                <w:szCs w:val="16"/>
              </w:rPr>
            </w:pPr>
            <w:r w:rsidRPr="00925598">
              <w:rPr>
                <w:sz w:val="16"/>
                <w:szCs w:val="16"/>
              </w:rPr>
              <w:t>3</w:t>
            </w:r>
          </w:p>
        </w:tc>
        <w:tc>
          <w:tcPr>
            <w:tcW w:w="2006" w:type="dxa"/>
            <w:shd w:val="clear" w:color="auto" w:fill="auto"/>
            <w:vAlign w:val="center"/>
          </w:tcPr>
          <w:p w:rsidR="00A50361" w:rsidRPr="00925598" w:rsidRDefault="00A50361" w:rsidP="005B601C">
            <w:pPr>
              <w:jc w:val="center"/>
              <w:rPr>
                <w:sz w:val="16"/>
                <w:szCs w:val="16"/>
              </w:rPr>
            </w:pPr>
            <w:r w:rsidRPr="00925598">
              <w:rPr>
                <w:sz w:val="16"/>
                <w:szCs w:val="16"/>
              </w:rPr>
              <w:t>4</w:t>
            </w:r>
          </w:p>
        </w:tc>
        <w:tc>
          <w:tcPr>
            <w:tcW w:w="2007" w:type="dxa"/>
            <w:shd w:val="clear" w:color="auto" w:fill="auto"/>
            <w:vAlign w:val="center"/>
          </w:tcPr>
          <w:p w:rsidR="00A50361" w:rsidRPr="00925598" w:rsidRDefault="00A50361" w:rsidP="005B601C">
            <w:pPr>
              <w:jc w:val="center"/>
              <w:rPr>
                <w:sz w:val="16"/>
                <w:szCs w:val="16"/>
              </w:rPr>
            </w:pPr>
            <w:r w:rsidRPr="00925598">
              <w:rPr>
                <w:sz w:val="16"/>
                <w:szCs w:val="16"/>
              </w:rPr>
              <w:t>5</w:t>
            </w:r>
          </w:p>
        </w:tc>
      </w:tr>
      <w:tr w:rsidR="004E51A5" w:rsidRPr="00925598" w:rsidTr="005B601C">
        <w:tc>
          <w:tcPr>
            <w:tcW w:w="1898" w:type="dxa"/>
            <w:shd w:val="clear" w:color="auto" w:fill="auto"/>
          </w:tcPr>
          <w:p w:rsidR="002A64E6" w:rsidRPr="00925598" w:rsidRDefault="002A64E6" w:rsidP="005B601C">
            <w:pPr>
              <w:jc w:val="center"/>
              <w:rPr>
                <w:b/>
                <w:sz w:val="20"/>
                <w:szCs w:val="20"/>
              </w:rPr>
            </w:pPr>
            <w:r w:rsidRPr="00925598">
              <w:rPr>
                <w:b/>
                <w:sz w:val="20"/>
                <w:szCs w:val="20"/>
              </w:rPr>
              <w:t>2010 год</w:t>
            </w:r>
          </w:p>
        </w:tc>
        <w:tc>
          <w:tcPr>
            <w:tcW w:w="2006" w:type="dxa"/>
            <w:shd w:val="clear" w:color="auto" w:fill="auto"/>
          </w:tcPr>
          <w:p w:rsidR="002A64E6" w:rsidRPr="00925598" w:rsidRDefault="002A64E6" w:rsidP="005B601C">
            <w:pPr>
              <w:jc w:val="right"/>
              <w:rPr>
                <w:sz w:val="20"/>
                <w:szCs w:val="20"/>
              </w:rPr>
            </w:pPr>
            <w:r w:rsidRPr="00925598">
              <w:rPr>
                <w:sz w:val="20"/>
                <w:szCs w:val="20"/>
              </w:rPr>
              <w:t>561 237,3</w:t>
            </w:r>
            <w:r w:rsidR="00A50361" w:rsidRPr="00925598">
              <w:rPr>
                <w:sz w:val="20"/>
                <w:szCs w:val="20"/>
              </w:rPr>
              <w:t>0</w:t>
            </w:r>
          </w:p>
        </w:tc>
        <w:tc>
          <w:tcPr>
            <w:tcW w:w="2006" w:type="dxa"/>
            <w:shd w:val="clear" w:color="auto" w:fill="auto"/>
          </w:tcPr>
          <w:p w:rsidR="002A64E6" w:rsidRPr="00925598" w:rsidRDefault="002A64E6" w:rsidP="005B601C">
            <w:pPr>
              <w:jc w:val="right"/>
              <w:rPr>
                <w:sz w:val="20"/>
                <w:szCs w:val="20"/>
              </w:rPr>
            </w:pPr>
            <w:r w:rsidRPr="00925598">
              <w:rPr>
                <w:sz w:val="20"/>
                <w:szCs w:val="20"/>
              </w:rPr>
              <w:t>487 503,0</w:t>
            </w:r>
            <w:r w:rsidR="00A50361" w:rsidRPr="00925598">
              <w:rPr>
                <w:sz w:val="20"/>
                <w:szCs w:val="20"/>
              </w:rPr>
              <w:t>0</w:t>
            </w:r>
          </w:p>
        </w:tc>
        <w:tc>
          <w:tcPr>
            <w:tcW w:w="2006" w:type="dxa"/>
            <w:shd w:val="clear" w:color="auto" w:fill="auto"/>
          </w:tcPr>
          <w:p w:rsidR="002A64E6" w:rsidRPr="00925598" w:rsidRDefault="002A64E6" w:rsidP="005B601C">
            <w:pPr>
              <w:jc w:val="right"/>
              <w:rPr>
                <w:sz w:val="20"/>
                <w:szCs w:val="20"/>
              </w:rPr>
            </w:pPr>
            <w:r w:rsidRPr="00925598">
              <w:rPr>
                <w:sz w:val="20"/>
                <w:szCs w:val="20"/>
              </w:rPr>
              <w:t>-</w:t>
            </w:r>
            <w:r w:rsidR="00A50361" w:rsidRPr="00925598">
              <w:rPr>
                <w:sz w:val="20"/>
                <w:szCs w:val="20"/>
              </w:rPr>
              <w:t>7</w:t>
            </w:r>
            <w:r w:rsidRPr="00925598">
              <w:rPr>
                <w:sz w:val="20"/>
                <w:szCs w:val="20"/>
              </w:rPr>
              <w:t>3 </w:t>
            </w:r>
            <w:r w:rsidR="00A50361" w:rsidRPr="00925598">
              <w:rPr>
                <w:sz w:val="20"/>
                <w:szCs w:val="20"/>
              </w:rPr>
              <w:t>734</w:t>
            </w:r>
            <w:r w:rsidRPr="00925598">
              <w:rPr>
                <w:sz w:val="20"/>
                <w:szCs w:val="20"/>
              </w:rPr>
              <w:t>,30</w:t>
            </w:r>
          </w:p>
        </w:tc>
        <w:tc>
          <w:tcPr>
            <w:tcW w:w="2007" w:type="dxa"/>
            <w:shd w:val="clear" w:color="auto" w:fill="auto"/>
          </w:tcPr>
          <w:p w:rsidR="002A64E6" w:rsidRPr="00925598" w:rsidRDefault="002A64E6" w:rsidP="00026471">
            <w:pPr>
              <w:jc w:val="right"/>
              <w:rPr>
                <w:sz w:val="20"/>
                <w:szCs w:val="20"/>
              </w:rPr>
            </w:pPr>
            <w:r w:rsidRPr="00925598">
              <w:rPr>
                <w:sz w:val="20"/>
                <w:szCs w:val="20"/>
              </w:rPr>
              <w:t>86,</w:t>
            </w:r>
            <w:r w:rsidR="00026471" w:rsidRPr="00925598">
              <w:rPr>
                <w:sz w:val="20"/>
                <w:szCs w:val="20"/>
              </w:rPr>
              <w:t>86</w:t>
            </w:r>
            <w:r w:rsidRPr="00925598">
              <w:rPr>
                <w:sz w:val="20"/>
                <w:szCs w:val="20"/>
              </w:rPr>
              <w:t>%</w:t>
            </w:r>
          </w:p>
        </w:tc>
      </w:tr>
      <w:tr w:rsidR="000E3FB1" w:rsidRPr="00925598" w:rsidTr="00723794">
        <w:tc>
          <w:tcPr>
            <w:tcW w:w="1898" w:type="dxa"/>
            <w:shd w:val="clear" w:color="auto" w:fill="auto"/>
          </w:tcPr>
          <w:p w:rsidR="000E3FB1" w:rsidRPr="00925598" w:rsidRDefault="000E3FB1" w:rsidP="00723794">
            <w:pPr>
              <w:jc w:val="center"/>
              <w:rPr>
                <w:b/>
                <w:sz w:val="20"/>
                <w:szCs w:val="20"/>
              </w:rPr>
            </w:pPr>
            <w:r w:rsidRPr="00925598">
              <w:rPr>
                <w:b/>
                <w:sz w:val="20"/>
                <w:szCs w:val="20"/>
              </w:rPr>
              <w:t>2011 год</w:t>
            </w:r>
          </w:p>
        </w:tc>
        <w:tc>
          <w:tcPr>
            <w:tcW w:w="2006" w:type="dxa"/>
            <w:shd w:val="clear" w:color="auto" w:fill="auto"/>
          </w:tcPr>
          <w:p w:rsidR="000E3FB1" w:rsidRPr="00925598" w:rsidRDefault="000E3FB1" w:rsidP="00723794">
            <w:pPr>
              <w:jc w:val="right"/>
              <w:rPr>
                <w:sz w:val="20"/>
                <w:szCs w:val="20"/>
              </w:rPr>
            </w:pPr>
            <w:r w:rsidRPr="00925598">
              <w:rPr>
                <w:sz w:val="20"/>
                <w:szCs w:val="20"/>
              </w:rPr>
              <w:t>574 848,10</w:t>
            </w:r>
          </w:p>
        </w:tc>
        <w:tc>
          <w:tcPr>
            <w:tcW w:w="2006" w:type="dxa"/>
            <w:shd w:val="clear" w:color="auto" w:fill="auto"/>
          </w:tcPr>
          <w:p w:rsidR="000E3FB1" w:rsidRPr="00925598" w:rsidRDefault="000E3FB1" w:rsidP="00723794">
            <w:pPr>
              <w:jc w:val="right"/>
              <w:rPr>
                <w:sz w:val="20"/>
                <w:szCs w:val="20"/>
              </w:rPr>
            </w:pPr>
            <w:r w:rsidRPr="00925598">
              <w:rPr>
                <w:sz w:val="20"/>
                <w:szCs w:val="20"/>
              </w:rPr>
              <w:t>502 540,80</w:t>
            </w:r>
          </w:p>
        </w:tc>
        <w:tc>
          <w:tcPr>
            <w:tcW w:w="2006" w:type="dxa"/>
            <w:shd w:val="clear" w:color="auto" w:fill="auto"/>
          </w:tcPr>
          <w:p w:rsidR="000E3FB1" w:rsidRPr="00925598" w:rsidRDefault="000E3FB1" w:rsidP="00723794">
            <w:pPr>
              <w:jc w:val="right"/>
              <w:rPr>
                <w:sz w:val="20"/>
                <w:szCs w:val="20"/>
              </w:rPr>
            </w:pPr>
            <w:r w:rsidRPr="00925598">
              <w:rPr>
                <w:sz w:val="20"/>
                <w:szCs w:val="20"/>
              </w:rPr>
              <w:t>-72 307,30</w:t>
            </w:r>
          </w:p>
        </w:tc>
        <w:tc>
          <w:tcPr>
            <w:tcW w:w="2007" w:type="dxa"/>
            <w:shd w:val="clear" w:color="auto" w:fill="auto"/>
          </w:tcPr>
          <w:p w:rsidR="000E3FB1" w:rsidRPr="00925598" w:rsidRDefault="000E3FB1" w:rsidP="00723794">
            <w:pPr>
              <w:jc w:val="right"/>
              <w:rPr>
                <w:sz w:val="20"/>
                <w:szCs w:val="20"/>
              </w:rPr>
            </w:pPr>
            <w:r w:rsidRPr="00925598">
              <w:rPr>
                <w:sz w:val="20"/>
                <w:szCs w:val="20"/>
              </w:rPr>
              <w:t>87,4</w:t>
            </w:r>
            <w:r w:rsidR="00026471" w:rsidRPr="00925598">
              <w:rPr>
                <w:sz w:val="20"/>
                <w:szCs w:val="20"/>
              </w:rPr>
              <w:t>2</w:t>
            </w:r>
            <w:r w:rsidRPr="00925598">
              <w:rPr>
                <w:sz w:val="20"/>
                <w:szCs w:val="20"/>
              </w:rPr>
              <w:t>%</w:t>
            </w:r>
          </w:p>
        </w:tc>
      </w:tr>
      <w:tr w:rsidR="002213BA" w:rsidRPr="00925598" w:rsidTr="00CD06A4">
        <w:tc>
          <w:tcPr>
            <w:tcW w:w="1898" w:type="dxa"/>
            <w:shd w:val="clear" w:color="auto" w:fill="auto"/>
          </w:tcPr>
          <w:p w:rsidR="002213BA" w:rsidRPr="00925598" w:rsidRDefault="002213BA" w:rsidP="00CD06A4">
            <w:pPr>
              <w:jc w:val="center"/>
              <w:rPr>
                <w:b/>
                <w:sz w:val="20"/>
                <w:szCs w:val="20"/>
              </w:rPr>
            </w:pPr>
            <w:r w:rsidRPr="00925598">
              <w:rPr>
                <w:b/>
                <w:sz w:val="20"/>
                <w:szCs w:val="20"/>
              </w:rPr>
              <w:t>2012 год</w:t>
            </w:r>
          </w:p>
        </w:tc>
        <w:tc>
          <w:tcPr>
            <w:tcW w:w="2006" w:type="dxa"/>
            <w:shd w:val="clear" w:color="auto" w:fill="auto"/>
          </w:tcPr>
          <w:p w:rsidR="002213BA" w:rsidRPr="00925598" w:rsidRDefault="002213BA" w:rsidP="002213BA">
            <w:pPr>
              <w:jc w:val="right"/>
              <w:rPr>
                <w:sz w:val="20"/>
                <w:szCs w:val="20"/>
              </w:rPr>
            </w:pPr>
            <w:r w:rsidRPr="00925598">
              <w:rPr>
                <w:sz w:val="20"/>
                <w:szCs w:val="20"/>
              </w:rPr>
              <w:t>587 269,18</w:t>
            </w:r>
          </w:p>
        </w:tc>
        <w:tc>
          <w:tcPr>
            <w:tcW w:w="2006" w:type="dxa"/>
            <w:shd w:val="clear" w:color="auto" w:fill="auto"/>
          </w:tcPr>
          <w:p w:rsidR="002213BA" w:rsidRPr="00925598" w:rsidRDefault="002213BA" w:rsidP="002213BA">
            <w:pPr>
              <w:jc w:val="right"/>
              <w:rPr>
                <w:sz w:val="20"/>
                <w:szCs w:val="20"/>
              </w:rPr>
            </w:pPr>
            <w:r w:rsidRPr="00925598">
              <w:rPr>
                <w:sz w:val="20"/>
                <w:szCs w:val="20"/>
              </w:rPr>
              <w:t>554 105,47</w:t>
            </w:r>
          </w:p>
        </w:tc>
        <w:tc>
          <w:tcPr>
            <w:tcW w:w="2006" w:type="dxa"/>
            <w:shd w:val="clear" w:color="auto" w:fill="auto"/>
          </w:tcPr>
          <w:p w:rsidR="002213BA" w:rsidRPr="00925598" w:rsidRDefault="002213BA" w:rsidP="00CD06A4">
            <w:pPr>
              <w:jc w:val="right"/>
              <w:rPr>
                <w:sz w:val="20"/>
                <w:szCs w:val="20"/>
              </w:rPr>
            </w:pPr>
            <w:r w:rsidRPr="00925598">
              <w:rPr>
                <w:sz w:val="20"/>
                <w:szCs w:val="20"/>
              </w:rPr>
              <w:t>-33 163,71</w:t>
            </w:r>
          </w:p>
        </w:tc>
        <w:tc>
          <w:tcPr>
            <w:tcW w:w="2007" w:type="dxa"/>
            <w:shd w:val="clear" w:color="auto" w:fill="auto"/>
          </w:tcPr>
          <w:p w:rsidR="002213BA" w:rsidRPr="00925598" w:rsidRDefault="002213BA" w:rsidP="00CD06A4">
            <w:pPr>
              <w:jc w:val="right"/>
              <w:rPr>
                <w:sz w:val="20"/>
                <w:szCs w:val="20"/>
              </w:rPr>
            </w:pPr>
            <w:r w:rsidRPr="00925598">
              <w:rPr>
                <w:sz w:val="20"/>
                <w:szCs w:val="20"/>
              </w:rPr>
              <w:t>94,35%</w:t>
            </w:r>
          </w:p>
        </w:tc>
      </w:tr>
      <w:tr w:rsidR="00925598" w:rsidRPr="00925598" w:rsidTr="00771EB3">
        <w:tc>
          <w:tcPr>
            <w:tcW w:w="1898" w:type="dxa"/>
            <w:shd w:val="clear" w:color="auto" w:fill="auto"/>
          </w:tcPr>
          <w:p w:rsidR="00925598" w:rsidRPr="00925598" w:rsidRDefault="00925598" w:rsidP="00771EB3">
            <w:pPr>
              <w:jc w:val="center"/>
              <w:rPr>
                <w:b/>
                <w:sz w:val="20"/>
                <w:szCs w:val="20"/>
              </w:rPr>
            </w:pPr>
            <w:r w:rsidRPr="00925598">
              <w:rPr>
                <w:b/>
                <w:sz w:val="20"/>
                <w:szCs w:val="20"/>
              </w:rPr>
              <w:t>2013 год</w:t>
            </w:r>
          </w:p>
        </w:tc>
        <w:tc>
          <w:tcPr>
            <w:tcW w:w="2006" w:type="dxa"/>
            <w:shd w:val="clear" w:color="auto" w:fill="auto"/>
          </w:tcPr>
          <w:p w:rsidR="00925598" w:rsidRPr="00925598" w:rsidRDefault="00925598" w:rsidP="00771EB3">
            <w:pPr>
              <w:jc w:val="right"/>
              <w:rPr>
                <w:sz w:val="20"/>
                <w:szCs w:val="20"/>
              </w:rPr>
            </w:pPr>
            <w:r w:rsidRPr="00925598">
              <w:rPr>
                <w:sz w:val="20"/>
                <w:szCs w:val="20"/>
              </w:rPr>
              <w:t>563 636,77</w:t>
            </w:r>
          </w:p>
        </w:tc>
        <w:tc>
          <w:tcPr>
            <w:tcW w:w="2006" w:type="dxa"/>
            <w:shd w:val="clear" w:color="auto" w:fill="auto"/>
          </w:tcPr>
          <w:p w:rsidR="00925598" w:rsidRPr="00925598" w:rsidRDefault="00925598" w:rsidP="00771EB3">
            <w:pPr>
              <w:jc w:val="right"/>
              <w:rPr>
                <w:sz w:val="20"/>
                <w:szCs w:val="20"/>
              </w:rPr>
            </w:pPr>
            <w:r w:rsidRPr="00925598">
              <w:rPr>
                <w:sz w:val="20"/>
                <w:szCs w:val="20"/>
              </w:rPr>
              <w:t>539 324,56</w:t>
            </w:r>
          </w:p>
        </w:tc>
        <w:tc>
          <w:tcPr>
            <w:tcW w:w="2006" w:type="dxa"/>
            <w:shd w:val="clear" w:color="auto" w:fill="auto"/>
          </w:tcPr>
          <w:p w:rsidR="00925598" w:rsidRPr="00925598" w:rsidRDefault="00925598" w:rsidP="00771EB3">
            <w:pPr>
              <w:jc w:val="right"/>
              <w:rPr>
                <w:sz w:val="20"/>
                <w:szCs w:val="20"/>
              </w:rPr>
            </w:pPr>
            <w:r w:rsidRPr="00925598">
              <w:rPr>
                <w:sz w:val="20"/>
                <w:szCs w:val="20"/>
              </w:rPr>
              <w:t>-24 312,21</w:t>
            </w:r>
          </w:p>
        </w:tc>
        <w:tc>
          <w:tcPr>
            <w:tcW w:w="2007" w:type="dxa"/>
            <w:shd w:val="clear" w:color="auto" w:fill="auto"/>
          </w:tcPr>
          <w:p w:rsidR="00925598" w:rsidRPr="00925598" w:rsidRDefault="00925598" w:rsidP="00771EB3">
            <w:pPr>
              <w:jc w:val="right"/>
              <w:rPr>
                <w:sz w:val="20"/>
                <w:szCs w:val="20"/>
              </w:rPr>
            </w:pPr>
            <w:r w:rsidRPr="00925598">
              <w:rPr>
                <w:sz w:val="20"/>
                <w:szCs w:val="20"/>
              </w:rPr>
              <w:t>95,69%</w:t>
            </w:r>
          </w:p>
        </w:tc>
      </w:tr>
      <w:tr w:rsidR="00925598" w:rsidRPr="00925598" w:rsidTr="005B601C">
        <w:tc>
          <w:tcPr>
            <w:tcW w:w="1898" w:type="dxa"/>
            <w:shd w:val="clear" w:color="auto" w:fill="auto"/>
          </w:tcPr>
          <w:p w:rsidR="002A64E6" w:rsidRPr="00925598" w:rsidRDefault="002A64E6" w:rsidP="00925598">
            <w:pPr>
              <w:jc w:val="center"/>
              <w:rPr>
                <w:b/>
                <w:sz w:val="20"/>
                <w:szCs w:val="20"/>
              </w:rPr>
            </w:pPr>
            <w:r w:rsidRPr="00925598">
              <w:rPr>
                <w:b/>
                <w:sz w:val="20"/>
                <w:szCs w:val="20"/>
              </w:rPr>
              <w:t>201</w:t>
            </w:r>
            <w:r w:rsidR="00925598" w:rsidRPr="00925598">
              <w:rPr>
                <w:b/>
                <w:sz w:val="20"/>
                <w:szCs w:val="20"/>
              </w:rPr>
              <w:t>4</w:t>
            </w:r>
            <w:r w:rsidRPr="00925598">
              <w:rPr>
                <w:b/>
                <w:sz w:val="20"/>
                <w:szCs w:val="20"/>
              </w:rPr>
              <w:t xml:space="preserve"> год</w:t>
            </w:r>
          </w:p>
        </w:tc>
        <w:tc>
          <w:tcPr>
            <w:tcW w:w="2006" w:type="dxa"/>
            <w:shd w:val="clear" w:color="auto" w:fill="auto"/>
          </w:tcPr>
          <w:p w:rsidR="002A64E6" w:rsidRPr="00925598" w:rsidRDefault="000E3FB1" w:rsidP="00925598">
            <w:pPr>
              <w:jc w:val="right"/>
              <w:rPr>
                <w:sz w:val="20"/>
                <w:szCs w:val="20"/>
              </w:rPr>
            </w:pPr>
            <w:r w:rsidRPr="00925598">
              <w:rPr>
                <w:sz w:val="20"/>
                <w:szCs w:val="20"/>
              </w:rPr>
              <w:t>5</w:t>
            </w:r>
            <w:r w:rsidR="002213BA" w:rsidRPr="00925598">
              <w:rPr>
                <w:sz w:val="20"/>
                <w:szCs w:val="20"/>
              </w:rPr>
              <w:t>6</w:t>
            </w:r>
            <w:r w:rsidR="00925598" w:rsidRPr="00925598">
              <w:rPr>
                <w:sz w:val="20"/>
                <w:szCs w:val="20"/>
              </w:rPr>
              <w:t>4</w:t>
            </w:r>
            <w:r w:rsidR="002213BA" w:rsidRPr="00925598">
              <w:rPr>
                <w:sz w:val="20"/>
                <w:szCs w:val="20"/>
              </w:rPr>
              <w:t> </w:t>
            </w:r>
            <w:r w:rsidRPr="00925598">
              <w:rPr>
                <w:sz w:val="20"/>
                <w:szCs w:val="20"/>
              </w:rPr>
              <w:t>6</w:t>
            </w:r>
            <w:r w:rsidR="00925598" w:rsidRPr="00925598">
              <w:rPr>
                <w:sz w:val="20"/>
                <w:szCs w:val="20"/>
              </w:rPr>
              <w:t>40</w:t>
            </w:r>
            <w:r w:rsidR="002213BA" w:rsidRPr="00925598">
              <w:rPr>
                <w:sz w:val="20"/>
                <w:szCs w:val="20"/>
              </w:rPr>
              <w:t>,</w:t>
            </w:r>
            <w:r w:rsidR="00925598" w:rsidRPr="00925598">
              <w:rPr>
                <w:sz w:val="20"/>
                <w:szCs w:val="20"/>
              </w:rPr>
              <w:t>32</w:t>
            </w:r>
          </w:p>
        </w:tc>
        <w:tc>
          <w:tcPr>
            <w:tcW w:w="2006" w:type="dxa"/>
            <w:shd w:val="clear" w:color="auto" w:fill="auto"/>
          </w:tcPr>
          <w:p w:rsidR="002A64E6" w:rsidRPr="00925598" w:rsidRDefault="000E3FB1" w:rsidP="00925598">
            <w:pPr>
              <w:jc w:val="right"/>
              <w:rPr>
                <w:sz w:val="20"/>
                <w:szCs w:val="20"/>
              </w:rPr>
            </w:pPr>
            <w:r w:rsidRPr="00925598">
              <w:rPr>
                <w:sz w:val="20"/>
                <w:szCs w:val="20"/>
              </w:rPr>
              <w:t>5</w:t>
            </w:r>
            <w:r w:rsidR="00925598" w:rsidRPr="00925598">
              <w:rPr>
                <w:sz w:val="20"/>
                <w:szCs w:val="20"/>
              </w:rPr>
              <w:t>47</w:t>
            </w:r>
            <w:r w:rsidR="002213BA" w:rsidRPr="00925598">
              <w:rPr>
                <w:sz w:val="20"/>
                <w:szCs w:val="20"/>
              </w:rPr>
              <w:t> 4</w:t>
            </w:r>
            <w:r w:rsidR="00925598" w:rsidRPr="00925598">
              <w:rPr>
                <w:sz w:val="20"/>
                <w:szCs w:val="20"/>
              </w:rPr>
              <w:t>52</w:t>
            </w:r>
            <w:r w:rsidR="002213BA" w:rsidRPr="00925598">
              <w:rPr>
                <w:sz w:val="20"/>
                <w:szCs w:val="20"/>
              </w:rPr>
              <w:t>,</w:t>
            </w:r>
            <w:r w:rsidR="00925598" w:rsidRPr="00925598">
              <w:rPr>
                <w:sz w:val="20"/>
                <w:szCs w:val="20"/>
              </w:rPr>
              <w:t>37</w:t>
            </w:r>
          </w:p>
        </w:tc>
        <w:tc>
          <w:tcPr>
            <w:tcW w:w="2006" w:type="dxa"/>
            <w:shd w:val="clear" w:color="auto" w:fill="auto"/>
          </w:tcPr>
          <w:p w:rsidR="002A64E6" w:rsidRPr="00925598" w:rsidRDefault="002A64E6" w:rsidP="00925598">
            <w:pPr>
              <w:jc w:val="right"/>
              <w:rPr>
                <w:sz w:val="20"/>
                <w:szCs w:val="20"/>
              </w:rPr>
            </w:pPr>
            <w:r w:rsidRPr="00925598">
              <w:rPr>
                <w:sz w:val="20"/>
                <w:szCs w:val="20"/>
              </w:rPr>
              <w:t>-</w:t>
            </w:r>
            <w:r w:rsidR="00925598" w:rsidRPr="00925598">
              <w:rPr>
                <w:sz w:val="20"/>
                <w:szCs w:val="20"/>
              </w:rPr>
              <w:t>17</w:t>
            </w:r>
            <w:r w:rsidRPr="00925598">
              <w:rPr>
                <w:sz w:val="20"/>
                <w:szCs w:val="20"/>
              </w:rPr>
              <w:t> </w:t>
            </w:r>
            <w:r w:rsidR="002213BA" w:rsidRPr="00925598">
              <w:rPr>
                <w:sz w:val="20"/>
                <w:szCs w:val="20"/>
              </w:rPr>
              <w:t>1</w:t>
            </w:r>
            <w:r w:rsidR="00925598" w:rsidRPr="00925598">
              <w:rPr>
                <w:sz w:val="20"/>
                <w:szCs w:val="20"/>
              </w:rPr>
              <w:t>87</w:t>
            </w:r>
            <w:r w:rsidRPr="00925598">
              <w:rPr>
                <w:sz w:val="20"/>
                <w:szCs w:val="20"/>
              </w:rPr>
              <w:t>,</w:t>
            </w:r>
            <w:r w:rsidR="00925598" w:rsidRPr="00925598">
              <w:rPr>
                <w:sz w:val="20"/>
                <w:szCs w:val="20"/>
              </w:rPr>
              <w:t>95</w:t>
            </w:r>
          </w:p>
        </w:tc>
        <w:tc>
          <w:tcPr>
            <w:tcW w:w="2007" w:type="dxa"/>
            <w:shd w:val="clear" w:color="auto" w:fill="auto"/>
          </w:tcPr>
          <w:p w:rsidR="002A64E6" w:rsidRPr="00925598" w:rsidRDefault="000E3FB1" w:rsidP="00925598">
            <w:pPr>
              <w:jc w:val="right"/>
              <w:rPr>
                <w:sz w:val="20"/>
                <w:szCs w:val="20"/>
              </w:rPr>
            </w:pPr>
            <w:r w:rsidRPr="00925598">
              <w:rPr>
                <w:sz w:val="20"/>
                <w:szCs w:val="20"/>
              </w:rPr>
              <w:t>9</w:t>
            </w:r>
            <w:r w:rsidR="00925598" w:rsidRPr="00925598">
              <w:rPr>
                <w:sz w:val="20"/>
                <w:szCs w:val="20"/>
              </w:rPr>
              <w:t>6</w:t>
            </w:r>
            <w:r w:rsidR="002A64E6" w:rsidRPr="00925598">
              <w:rPr>
                <w:sz w:val="20"/>
                <w:szCs w:val="20"/>
              </w:rPr>
              <w:t>,</w:t>
            </w:r>
            <w:r w:rsidR="002213BA" w:rsidRPr="00925598">
              <w:rPr>
                <w:sz w:val="20"/>
                <w:szCs w:val="20"/>
              </w:rPr>
              <w:t>9</w:t>
            </w:r>
            <w:r w:rsidR="00925598" w:rsidRPr="00925598">
              <w:rPr>
                <w:sz w:val="20"/>
                <w:szCs w:val="20"/>
              </w:rPr>
              <w:t>6</w:t>
            </w:r>
            <w:r w:rsidR="002A64E6" w:rsidRPr="00925598">
              <w:rPr>
                <w:sz w:val="20"/>
                <w:szCs w:val="20"/>
              </w:rPr>
              <w:t>%</w:t>
            </w:r>
          </w:p>
        </w:tc>
      </w:tr>
    </w:tbl>
    <w:p w:rsidR="007B24C0" w:rsidRPr="00925598" w:rsidRDefault="007B24C0" w:rsidP="00973E9F">
      <w:pPr>
        <w:widowControl w:val="0"/>
        <w:jc w:val="both"/>
      </w:pPr>
    </w:p>
    <w:p w:rsidR="00A30E49" w:rsidRPr="006E2AB7" w:rsidRDefault="00A30E49" w:rsidP="00A30E49">
      <w:pPr>
        <w:widowControl w:val="0"/>
        <w:ind w:firstLine="709"/>
        <w:jc w:val="both"/>
      </w:pPr>
      <w:r w:rsidRPr="00925598">
        <w:t>Анализ вышеприведенных показателей показывает, что плановое задание по расхода</w:t>
      </w:r>
      <w:r w:rsidRPr="00925598">
        <w:t>м</w:t>
      </w:r>
      <w:r w:rsidRPr="00925598">
        <w:t xml:space="preserve"> в абсолютных величинах относительно 201</w:t>
      </w:r>
      <w:r w:rsidR="00925598" w:rsidRPr="00925598">
        <w:t>3</w:t>
      </w:r>
      <w:r w:rsidRPr="00925598">
        <w:t xml:space="preserve"> года </w:t>
      </w:r>
      <w:r w:rsidRPr="006E2AB7">
        <w:t>принято с незначительным у</w:t>
      </w:r>
      <w:r w:rsidR="00925598" w:rsidRPr="006E2AB7">
        <w:t>в</w:t>
      </w:r>
      <w:r w:rsidRPr="006E2AB7">
        <w:t>е</w:t>
      </w:r>
      <w:r w:rsidR="00925598" w:rsidRPr="006E2AB7">
        <w:t>лич</w:t>
      </w:r>
      <w:r w:rsidRPr="006E2AB7">
        <w:t xml:space="preserve">ением (на </w:t>
      </w:r>
      <w:r w:rsidR="006E2AB7" w:rsidRPr="006E2AB7">
        <w:t>0</w:t>
      </w:r>
      <w:r w:rsidRPr="006E2AB7">
        <w:t>,</w:t>
      </w:r>
      <w:r w:rsidR="006E2AB7" w:rsidRPr="006E2AB7">
        <w:t>18</w:t>
      </w:r>
      <w:r w:rsidRPr="006E2AB7">
        <w:t xml:space="preserve">%), также </w:t>
      </w:r>
      <w:r w:rsidR="00925598" w:rsidRPr="006E2AB7">
        <w:t>выш</w:t>
      </w:r>
      <w:r w:rsidRPr="006E2AB7">
        <w:t>е уровня прошлого года фактическое исполнение по расходам в абсолю</w:t>
      </w:r>
      <w:r w:rsidRPr="006E2AB7">
        <w:t>т</w:t>
      </w:r>
      <w:r w:rsidRPr="006E2AB7">
        <w:t>ных значениях, в о</w:t>
      </w:r>
      <w:r w:rsidRPr="006E2AB7">
        <w:t>т</w:t>
      </w:r>
      <w:r w:rsidRPr="006E2AB7">
        <w:t xml:space="preserve">носительных значениях – </w:t>
      </w:r>
      <w:r w:rsidR="00925598" w:rsidRPr="006E2AB7">
        <w:t>рост</w:t>
      </w:r>
      <w:r w:rsidRPr="006E2AB7">
        <w:t xml:space="preserve"> на </w:t>
      </w:r>
      <w:r w:rsidR="006E2AB7" w:rsidRPr="006E2AB7">
        <w:t>1</w:t>
      </w:r>
      <w:r w:rsidRPr="006E2AB7">
        <w:t>,</w:t>
      </w:r>
      <w:r w:rsidR="006E2AB7" w:rsidRPr="006E2AB7">
        <w:t>51</w:t>
      </w:r>
      <w:r w:rsidRPr="006E2AB7">
        <w:t>%.</w:t>
      </w:r>
    </w:p>
    <w:p w:rsidR="003F739C" w:rsidRDefault="003F739C" w:rsidP="00AF4E3C">
      <w:pPr>
        <w:widowControl w:val="0"/>
        <w:tabs>
          <w:tab w:val="left" w:pos="540"/>
        </w:tabs>
        <w:jc w:val="both"/>
      </w:pPr>
    </w:p>
    <w:p w:rsidR="00820EB2" w:rsidRDefault="00820EB2" w:rsidP="00AF4E3C">
      <w:pPr>
        <w:widowControl w:val="0"/>
        <w:tabs>
          <w:tab w:val="left" w:pos="540"/>
        </w:tabs>
        <w:jc w:val="both"/>
      </w:pPr>
    </w:p>
    <w:p w:rsidR="00820EB2" w:rsidRDefault="00820EB2" w:rsidP="00AF4E3C">
      <w:pPr>
        <w:widowControl w:val="0"/>
        <w:tabs>
          <w:tab w:val="left" w:pos="540"/>
        </w:tabs>
        <w:jc w:val="both"/>
      </w:pPr>
    </w:p>
    <w:p w:rsidR="00820EB2" w:rsidRDefault="00820EB2" w:rsidP="00AF4E3C">
      <w:pPr>
        <w:widowControl w:val="0"/>
        <w:tabs>
          <w:tab w:val="left" w:pos="540"/>
        </w:tabs>
        <w:jc w:val="both"/>
      </w:pPr>
    </w:p>
    <w:p w:rsidR="00820EB2" w:rsidRPr="00925598" w:rsidRDefault="00820EB2" w:rsidP="00AF4E3C">
      <w:pPr>
        <w:widowControl w:val="0"/>
        <w:tabs>
          <w:tab w:val="left" w:pos="540"/>
        </w:tabs>
        <w:jc w:val="both"/>
      </w:pPr>
    </w:p>
    <w:p w:rsidR="00AC2488" w:rsidRPr="00925598" w:rsidRDefault="00AE3113" w:rsidP="00AF4E3C">
      <w:pPr>
        <w:widowControl w:val="0"/>
        <w:autoSpaceDE w:val="0"/>
        <w:autoSpaceDN w:val="0"/>
        <w:adjustRightInd w:val="0"/>
        <w:spacing w:line="240" w:lineRule="exact"/>
        <w:jc w:val="center"/>
        <w:rPr>
          <w:b/>
        </w:rPr>
      </w:pPr>
      <w:bookmarkStart w:id="10" w:name="_Toc228865802"/>
      <w:bookmarkStart w:id="11" w:name="_Toc291760154"/>
      <w:r w:rsidRPr="00925598">
        <w:rPr>
          <w:b/>
        </w:rPr>
        <w:t>3</w:t>
      </w:r>
      <w:r w:rsidR="007B24C0" w:rsidRPr="00925598">
        <w:rPr>
          <w:b/>
        </w:rPr>
        <w:t>.</w:t>
      </w:r>
      <w:r w:rsidR="00893942" w:rsidRPr="00925598">
        <w:rPr>
          <w:b/>
        </w:rPr>
        <w:t>1</w:t>
      </w:r>
      <w:r w:rsidR="007B24C0" w:rsidRPr="00925598">
        <w:rPr>
          <w:b/>
        </w:rPr>
        <w:t xml:space="preserve">. </w:t>
      </w:r>
      <w:bookmarkEnd w:id="10"/>
      <w:r w:rsidR="007B24C0" w:rsidRPr="00925598">
        <w:rPr>
          <w:b/>
        </w:rPr>
        <w:t>Формирование и исполнение доходной части бюджета</w:t>
      </w:r>
      <w:r w:rsidR="00FC7668" w:rsidRPr="00925598">
        <w:rPr>
          <w:b/>
        </w:rPr>
        <w:t xml:space="preserve"> </w:t>
      </w:r>
    </w:p>
    <w:p w:rsidR="007B24C0" w:rsidRPr="00925598" w:rsidRDefault="00AC2488" w:rsidP="00AF4E3C">
      <w:pPr>
        <w:widowControl w:val="0"/>
        <w:autoSpaceDE w:val="0"/>
        <w:autoSpaceDN w:val="0"/>
        <w:adjustRightInd w:val="0"/>
        <w:spacing w:line="240" w:lineRule="exact"/>
        <w:jc w:val="center"/>
        <w:rPr>
          <w:b/>
        </w:rPr>
      </w:pPr>
      <w:r w:rsidRPr="00925598">
        <w:rPr>
          <w:b/>
        </w:rPr>
        <w:t>Суксунского муниципального района</w:t>
      </w:r>
      <w:bookmarkEnd w:id="11"/>
    </w:p>
    <w:p w:rsidR="00AC2488" w:rsidRPr="00925598" w:rsidRDefault="00AC2488" w:rsidP="00AF4E3C">
      <w:pPr>
        <w:widowControl w:val="0"/>
        <w:autoSpaceDE w:val="0"/>
        <w:autoSpaceDN w:val="0"/>
        <w:adjustRightInd w:val="0"/>
        <w:spacing w:line="240" w:lineRule="exact"/>
        <w:jc w:val="center"/>
        <w:rPr>
          <w:b/>
        </w:rPr>
      </w:pPr>
    </w:p>
    <w:p w:rsidR="007B6C74" w:rsidRPr="00925598" w:rsidRDefault="00AE3113" w:rsidP="00AF4E3C">
      <w:pPr>
        <w:widowControl w:val="0"/>
        <w:spacing w:line="240" w:lineRule="exact"/>
        <w:jc w:val="center"/>
        <w:rPr>
          <w:b/>
        </w:rPr>
      </w:pPr>
      <w:bookmarkStart w:id="12" w:name="_Toc291760155"/>
      <w:r w:rsidRPr="00925598">
        <w:rPr>
          <w:b/>
        </w:rPr>
        <w:t>3</w:t>
      </w:r>
      <w:r w:rsidR="00F75854" w:rsidRPr="00925598">
        <w:rPr>
          <w:b/>
        </w:rPr>
        <w:t>.</w:t>
      </w:r>
      <w:r w:rsidR="002321E0" w:rsidRPr="00925598">
        <w:rPr>
          <w:b/>
        </w:rPr>
        <w:t>1.1</w:t>
      </w:r>
      <w:r w:rsidR="003C5477" w:rsidRPr="00925598">
        <w:rPr>
          <w:b/>
        </w:rPr>
        <w:t xml:space="preserve">. </w:t>
      </w:r>
      <w:r w:rsidR="00A36383" w:rsidRPr="00925598">
        <w:rPr>
          <w:b/>
        </w:rPr>
        <w:t xml:space="preserve">Анализ общего исполнения </w:t>
      </w:r>
      <w:proofErr w:type="gramStart"/>
      <w:r w:rsidR="00A36383" w:rsidRPr="00925598">
        <w:rPr>
          <w:b/>
        </w:rPr>
        <w:t>доходной</w:t>
      </w:r>
      <w:proofErr w:type="gramEnd"/>
      <w:r w:rsidR="00A36383" w:rsidRPr="00925598">
        <w:rPr>
          <w:b/>
        </w:rPr>
        <w:t xml:space="preserve"> </w:t>
      </w:r>
    </w:p>
    <w:p w:rsidR="00A36383" w:rsidRPr="00925598" w:rsidRDefault="00A36383" w:rsidP="00AF4E3C">
      <w:pPr>
        <w:widowControl w:val="0"/>
        <w:spacing w:line="240" w:lineRule="exact"/>
        <w:jc w:val="center"/>
        <w:rPr>
          <w:b/>
        </w:rPr>
      </w:pPr>
      <w:r w:rsidRPr="00925598">
        <w:rPr>
          <w:b/>
        </w:rPr>
        <w:t>части бюджета и в разрезе доходов</w:t>
      </w:r>
      <w:bookmarkEnd w:id="12"/>
    </w:p>
    <w:p w:rsidR="007B6C74" w:rsidRPr="00925598" w:rsidRDefault="007B6C74" w:rsidP="00AF4E3C">
      <w:pPr>
        <w:widowControl w:val="0"/>
        <w:ind w:firstLine="709"/>
        <w:jc w:val="both"/>
        <w:rPr>
          <w:b/>
        </w:rPr>
      </w:pPr>
    </w:p>
    <w:p w:rsidR="003C5477" w:rsidRPr="00925598" w:rsidRDefault="003C5477" w:rsidP="00AF4E3C">
      <w:pPr>
        <w:widowControl w:val="0"/>
        <w:ind w:firstLine="709"/>
        <w:jc w:val="both"/>
      </w:pPr>
      <w:r w:rsidRPr="00925598">
        <w:t xml:space="preserve">Анализ изменения доходов бюджета </w:t>
      </w:r>
      <w:r w:rsidR="00FF7D3F" w:rsidRPr="00925598">
        <w:t xml:space="preserve">в результате </w:t>
      </w:r>
      <w:r w:rsidR="00925598">
        <w:t>9</w:t>
      </w:r>
      <w:r w:rsidR="00FF7D3F" w:rsidRPr="00925598">
        <w:t xml:space="preserve"> принятых </w:t>
      </w:r>
      <w:r w:rsidR="00AC2488" w:rsidRPr="00925598">
        <w:t>Земским собранием Су</w:t>
      </w:r>
      <w:r w:rsidR="00AC2488" w:rsidRPr="00925598">
        <w:t>к</w:t>
      </w:r>
      <w:r w:rsidR="00AC2488" w:rsidRPr="00925598">
        <w:t xml:space="preserve">сунского муниципального района </w:t>
      </w:r>
      <w:r w:rsidR="00FF7D3F" w:rsidRPr="00925598">
        <w:t>изменений</w:t>
      </w:r>
      <w:r w:rsidR="00FF7D3F" w:rsidRPr="00925598">
        <w:rPr>
          <w:rStyle w:val="a9"/>
        </w:rPr>
        <w:footnoteReference w:id="2"/>
      </w:r>
      <w:r w:rsidR="00FF7D3F" w:rsidRPr="00925598">
        <w:t xml:space="preserve"> </w:t>
      </w:r>
      <w:r w:rsidRPr="00925598">
        <w:t>за 201</w:t>
      </w:r>
      <w:r w:rsidR="00925598">
        <w:t>4</w:t>
      </w:r>
      <w:r w:rsidRPr="00925598">
        <w:t xml:space="preserve"> п</w:t>
      </w:r>
      <w:r w:rsidR="00B67145" w:rsidRPr="00925598">
        <w:t>редставлен следующими показателями</w:t>
      </w:r>
      <w:r w:rsidR="00AC2488" w:rsidRPr="00925598">
        <w:t xml:space="preserve"> (тыс.</w:t>
      </w:r>
      <w:r w:rsidR="00FD24BB" w:rsidRPr="00925598">
        <w:t xml:space="preserve"> </w:t>
      </w:r>
      <w:r w:rsidR="00343682" w:rsidRPr="00925598">
        <w:t>руб</w:t>
      </w:r>
      <w:r w:rsidR="00FD24BB" w:rsidRPr="00925598">
        <w:t>лей</w:t>
      </w:r>
      <w:r w:rsidR="00343682" w:rsidRPr="00925598">
        <w:t>)</w:t>
      </w:r>
      <w:r w:rsidR="00B67145" w:rsidRPr="00925598">
        <w:t>:</w:t>
      </w:r>
    </w:p>
    <w:p w:rsidR="00A50361" w:rsidRPr="00925598" w:rsidRDefault="00A50361" w:rsidP="007B6C74">
      <w:pPr>
        <w:ind w:firstLine="709"/>
        <w:jc w:val="both"/>
      </w:pPr>
    </w:p>
    <w:p w:rsidR="00AC2488" w:rsidRPr="00925598" w:rsidRDefault="003C5477" w:rsidP="00C42DA8">
      <w:pPr>
        <w:jc w:val="right"/>
        <w:rPr>
          <w:sz w:val="20"/>
          <w:szCs w:val="20"/>
        </w:rPr>
      </w:pPr>
      <w:r w:rsidRPr="00925598">
        <w:rPr>
          <w:sz w:val="20"/>
          <w:szCs w:val="20"/>
        </w:rPr>
        <w:t xml:space="preserve">Таблица </w:t>
      </w:r>
      <w:r w:rsidR="00A50361" w:rsidRPr="00925598">
        <w:rPr>
          <w:sz w:val="20"/>
          <w:szCs w:val="20"/>
        </w:rPr>
        <w:t>4</w:t>
      </w:r>
    </w:p>
    <w:tbl>
      <w:tblPr>
        <w:tblW w:w="992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1276"/>
        <w:gridCol w:w="960"/>
        <w:gridCol w:w="961"/>
        <w:gridCol w:w="961"/>
        <w:gridCol w:w="961"/>
        <w:gridCol w:w="960"/>
        <w:gridCol w:w="961"/>
        <w:gridCol w:w="961"/>
        <w:gridCol w:w="961"/>
        <w:gridCol w:w="961"/>
      </w:tblGrid>
      <w:tr w:rsidR="00925598" w:rsidRPr="00925598" w:rsidTr="00771EB3">
        <w:trPr>
          <w:tblHeader/>
        </w:trPr>
        <w:tc>
          <w:tcPr>
            <w:tcW w:w="1276" w:type="dxa"/>
            <w:vMerge w:val="restart"/>
            <w:vAlign w:val="center"/>
          </w:tcPr>
          <w:p w:rsidR="00925598" w:rsidRPr="00925598" w:rsidRDefault="00925598" w:rsidP="00973E9F">
            <w:pPr>
              <w:jc w:val="center"/>
              <w:rPr>
                <w:b/>
                <w:sz w:val="16"/>
                <w:szCs w:val="16"/>
              </w:rPr>
            </w:pPr>
            <w:r w:rsidRPr="00925598">
              <w:rPr>
                <w:b/>
                <w:sz w:val="16"/>
                <w:szCs w:val="16"/>
              </w:rPr>
              <w:t>Показатели</w:t>
            </w:r>
          </w:p>
        </w:tc>
        <w:tc>
          <w:tcPr>
            <w:tcW w:w="8647" w:type="dxa"/>
            <w:gridSpan w:val="9"/>
          </w:tcPr>
          <w:p w:rsidR="00925598" w:rsidRPr="00925598" w:rsidRDefault="00925598" w:rsidP="00AC2488">
            <w:pPr>
              <w:jc w:val="center"/>
              <w:rPr>
                <w:b/>
                <w:sz w:val="16"/>
                <w:szCs w:val="16"/>
              </w:rPr>
            </w:pPr>
            <w:r w:rsidRPr="00925598">
              <w:rPr>
                <w:b/>
                <w:sz w:val="16"/>
                <w:szCs w:val="16"/>
              </w:rPr>
              <w:t>Решения Земского собрания Суксунского муниципал</w:t>
            </w:r>
            <w:r w:rsidRPr="00925598">
              <w:rPr>
                <w:b/>
                <w:sz w:val="16"/>
                <w:szCs w:val="16"/>
              </w:rPr>
              <w:t>ь</w:t>
            </w:r>
            <w:r w:rsidRPr="00925598">
              <w:rPr>
                <w:b/>
                <w:sz w:val="16"/>
                <w:szCs w:val="16"/>
              </w:rPr>
              <w:t>ного района</w:t>
            </w:r>
          </w:p>
        </w:tc>
      </w:tr>
      <w:tr w:rsidR="00D73E0E" w:rsidRPr="00D73E0E" w:rsidTr="00925598">
        <w:trPr>
          <w:trHeight w:val="75"/>
          <w:tblHeader/>
        </w:trPr>
        <w:tc>
          <w:tcPr>
            <w:tcW w:w="1276" w:type="dxa"/>
            <w:vMerge/>
          </w:tcPr>
          <w:p w:rsidR="00925598" w:rsidRPr="00B94991" w:rsidRDefault="00925598" w:rsidP="00D50E1C">
            <w:pPr>
              <w:jc w:val="center"/>
              <w:rPr>
                <w:b/>
                <w:color w:val="0070C0"/>
                <w:sz w:val="16"/>
                <w:szCs w:val="16"/>
              </w:rPr>
            </w:pPr>
          </w:p>
        </w:tc>
        <w:tc>
          <w:tcPr>
            <w:tcW w:w="960" w:type="dxa"/>
          </w:tcPr>
          <w:p w:rsidR="00925598" w:rsidRPr="00D73E0E" w:rsidRDefault="00925598" w:rsidP="00D73E0E">
            <w:pPr>
              <w:ind w:left="28" w:hanging="28"/>
              <w:jc w:val="center"/>
              <w:rPr>
                <w:b/>
                <w:sz w:val="16"/>
                <w:szCs w:val="16"/>
              </w:rPr>
            </w:pPr>
            <w:r w:rsidRPr="00D73E0E">
              <w:rPr>
                <w:b/>
                <w:sz w:val="16"/>
                <w:szCs w:val="16"/>
              </w:rPr>
              <w:t>от 2</w:t>
            </w:r>
            <w:r w:rsidR="00D73E0E" w:rsidRPr="00D73E0E">
              <w:rPr>
                <w:b/>
                <w:sz w:val="16"/>
                <w:szCs w:val="16"/>
              </w:rPr>
              <w:t>0</w:t>
            </w:r>
            <w:r w:rsidRPr="00D73E0E">
              <w:rPr>
                <w:b/>
                <w:sz w:val="16"/>
                <w:szCs w:val="16"/>
              </w:rPr>
              <w:t>.0</w:t>
            </w:r>
            <w:r w:rsidR="00D73E0E" w:rsidRPr="00D73E0E">
              <w:rPr>
                <w:b/>
                <w:sz w:val="16"/>
                <w:szCs w:val="16"/>
              </w:rPr>
              <w:t>2</w:t>
            </w:r>
            <w:r w:rsidRPr="00D73E0E">
              <w:rPr>
                <w:b/>
                <w:sz w:val="16"/>
                <w:szCs w:val="16"/>
              </w:rPr>
              <w:t>.201</w:t>
            </w:r>
            <w:r w:rsidR="00D73E0E" w:rsidRPr="00D73E0E">
              <w:rPr>
                <w:b/>
                <w:sz w:val="16"/>
                <w:szCs w:val="16"/>
              </w:rPr>
              <w:t>4</w:t>
            </w:r>
            <w:r w:rsidRPr="00D73E0E">
              <w:rPr>
                <w:b/>
                <w:sz w:val="16"/>
                <w:szCs w:val="16"/>
              </w:rPr>
              <w:t xml:space="preserve"> № </w:t>
            </w:r>
            <w:r w:rsidR="00D73E0E" w:rsidRPr="00D73E0E">
              <w:rPr>
                <w:b/>
                <w:sz w:val="16"/>
                <w:szCs w:val="16"/>
              </w:rPr>
              <w:t>156</w:t>
            </w:r>
          </w:p>
        </w:tc>
        <w:tc>
          <w:tcPr>
            <w:tcW w:w="961" w:type="dxa"/>
          </w:tcPr>
          <w:p w:rsidR="00925598" w:rsidRPr="00D73E0E" w:rsidRDefault="00925598" w:rsidP="00D73E0E">
            <w:pPr>
              <w:jc w:val="center"/>
              <w:rPr>
                <w:b/>
                <w:sz w:val="16"/>
                <w:szCs w:val="16"/>
              </w:rPr>
            </w:pPr>
            <w:r w:rsidRPr="00D73E0E">
              <w:rPr>
                <w:b/>
                <w:sz w:val="16"/>
                <w:szCs w:val="16"/>
              </w:rPr>
              <w:t xml:space="preserve">от </w:t>
            </w:r>
            <w:r w:rsidR="00D73E0E" w:rsidRPr="00D73E0E">
              <w:rPr>
                <w:b/>
                <w:sz w:val="16"/>
                <w:szCs w:val="16"/>
              </w:rPr>
              <w:t>20</w:t>
            </w:r>
            <w:r w:rsidRPr="00D73E0E">
              <w:rPr>
                <w:b/>
                <w:sz w:val="16"/>
                <w:szCs w:val="16"/>
              </w:rPr>
              <w:t>.0</w:t>
            </w:r>
            <w:r w:rsidR="00D73E0E" w:rsidRPr="00D73E0E">
              <w:rPr>
                <w:b/>
                <w:sz w:val="16"/>
                <w:szCs w:val="16"/>
              </w:rPr>
              <w:t>3</w:t>
            </w:r>
            <w:r w:rsidRPr="00D73E0E">
              <w:rPr>
                <w:b/>
                <w:sz w:val="16"/>
                <w:szCs w:val="16"/>
              </w:rPr>
              <w:t>.201</w:t>
            </w:r>
            <w:r w:rsidR="00D73E0E" w:rsidRPr="00D73E0E">
              <w:rPr>
                <w:b/>
                <w:sz w:val="16"/>
                <w:szCs w:val="16"/>
              </w:rPr>
              <w:t>4</w:t>
            </w:r>
            <w:r w:rsidRPr="00D73E0E">
              <w:rPr>
                <w:b/>
                <w:sz w:val="16"/>
                <w:szCs w:val="16"/>
              </w:rPr>
              <w:t xml:space="preserve"> № 1</w:t>
            </w:r>
            <w:r w:rsidR="00D73E0E" w:rsidRPr="00D73E0E">
              <w:rPr>
                <w:b/>
                <w:sz w:val="16"/>
                <w:szCs w:val="16"/>
              </w:rPr>
              <w:t>64</w:t>
            </w:r>
          </w:p>
        </w:tc>
        <w:tc>
          <w:tcPr>
            <w:tcW w:w="961" w:type="dxa"/>
          </w:tcPr>
          <w:p w:rsidR="00925598" w:rsidRPr="00D73E0E" w:rsidRDefault="00925598" w:rsidP="00D73E0E">
            <w:pPr>
              <w:jc w:val="center"/>
              <w:rPr>
                <w:b/>
                <w:sz w:val="16"/>
                <w:szCs w:val="16"/>
              </w:rPr>
            </w:pPr>
            <w:r w:rsidRPr="00D73E0E">
              <w:rPr>
                <w:b/>
                <w:sz w:val="16"/>
                <w:szCs w:val="16"/>
              </w:rPr>
              <w:t xml:space="preserve">от </w:t>
            </w:r>
            <w:r w:rsidR="00D73E0E" w:rsidRPr="00D73E0E">
              <w:rPr>
                <w:b/>
                <w:sz w:val="16"/>
                <w:szCs w:val="16"/>
              </w:rPr>
              <w:t>28</w:t>
            </w:r>
            <w:r w:rsidRPr="00D73E0E">
              <w:rPr>
                <w:b/>
                <w:sz w:val="16"/>
                <w:szCs w:val="16"/>
              </w:rPr>
              <w:t>.0</w:t>
            </w:r>
            <w:r w:rsidR="00D73E0E" w:rsidRPr="00D73E0E">
              <w:rPr>
                <w:b/>
                <w:sz w:val="16"/>
                <w:szCs w:val="16"/>
              </w:rPr>
              <w:t>4</w:t>
            </w:r>
            <w:r w:rsidRPr="00D73E0E">
              <w:rPr>
                <w:b/>
                <w:sz w:val="16"/>
                <w:szCs w:val="16"/>
              </w:rPr>
              <w:t>.201</w:t>
            </w:r>
            <w:r w:rsidR="00D73E0E" w:rsidRPr="00D73E0E">
              <w:rPr>
                <w:b/>
                <w:sz w:val="16"/>
                <w:szCs w:val="16"/>
              </w:rPr>
              <w:t>4</w:t>
            </w:r>
            <w:r w:rsidRPr="00D73E0E">
              <w:rPr>
                <w:b/>
                <w:sz w:val="16"/>
                <w:szCs w:val="16"/>
              </w:rPr>
              <w:t xml:space="preserve"> № 1</w:t>
            </w:r>
            <w:r w:rsidR="00D73E0E" w:rsidRPr="00D73E0E">
              <w:rPr>
                <w:b/>
                <w:sz w:val="16"/>
                <w:szCs w:val="16"/>
              </w:rPr>
              <w:t>68</w:t>
            </w:r>
          </w:p>
        </w:tc>
        <w:tc>
          <w:tcPr>
            <w:tcW w:w="961" w:type="dxa"/>
          </w:tcPr>
          <w:p w:rsidR="00925598" w:rsidRPr="00D73E0E" w:rsidRDefault="00D73E0E" w:rsidP="00D73E0E">
            <w:pPr>
              <w:jc w:val="center"/>
              <w:rPr>
                <w:b/>
                <w:sz w:val="16"/>
                <w:szCs w:val="16"/>
              </w:rPr>
            </w:pPr>
            <w:r w:rsidRPr="00D73E0E">
              <w:rPr>
                <w:b/>
                <w:sz w:val="16"/>
                <w:szCs w:val="16"/>
              </w:rPr>
              <w:t>от 22</w:t>
            </w:r>
            <w:r w:rsidR="00925598" w:rsidRPr="00D73E0E">
              <w:rPr>
                <w:b/>
                <w:sz w:val="16"/>
                <w:szCs w:val="16"/>
              </w:rPr>
              <w:t>.0</w:t>
            </w:r>
            <w:r w:rsidRPr="00D73E0E">
              <w:rPr>
                <w:b/>
                <w:sz w:val="16"/>
                <w:szCs w:val="16"/>
              </w:rPr>
              <w:t>5</w:t>
            </w:r>
            <w:r w:rsidR="00925598" w:rsidRPr="00D73E0E">
              <w:rPr>
                <w:b/>
                <w:sz w:val="16"/>
                <w:szCs w:val="16"/>
              </w:rPr>
              <w:t>.201</w:t>
            </w:r>
            <w:r w:rsidRPr="00D73E0E">
              <w:rPr>
                <w:b/>
                <w:sz w:val="16"/>
                <w:szCs w:val="16"/>
              </w:rPr>
              <w:t>4</w:t>
            </w:r>
            <w:r w:rsidR="00925598" w:rsidRPr="00D73E0E">
              <w:rPr>
                <w:b/>
                <w:sz w:val="16"/>
                <w:szCs w:val="16"/>
              </w:rPr>
              <w:t xml:space="preserve"> № 1</w:t>
            </w:r>
            <w:r w:rsidRPr="00D73E0E">
              <w:rPr>
                <w:b/>
                <w:sz w:val="16"/>
                <w:szCs w:val="16"/>
              </w:rPr>
              <w:t>73</w:t>
            </w:r>
          </w:p>
        </w:tc>
        <w:tc>
          <w:tcPr>
            <w:tcW w:w="960" w:type="dxa"/>
          </w:tcPr>
          <w:p w:rsidR="00925598" w:rsidRPr="00D73E0E" w:rsidRDefault="00925598" w:rsidP="00D73E0E">
            <w:pPr>
              <w:jc w:val="center"/>
              <w:rPr>
                <w:b/>
                <w:sz w:val="16"/>
                <w:szCs w:val="16"/>
              </w:rPr>
            </w:pPr>
            <w:r w:rsidRPr="00D73E0E">
              <w:rPr>
                <w:b/>
                <w:sz w:val="16"/>
                <w:szCs w:val="16"/>
              </w:rPr>
              <w:t xml:space="preserve">от </w:t>
            </w:r>
            <w:r w:rsidR="00D73E0E" w:rsidRPr="00D73E0E">
              <w:rPr>
                <w:b/>
                <w:sz w:val="16"/>
                <w:szCs w:val="16"/>
              </w:rPr>
              <w:t>19</w:t>
            </w:r>
            <w:r w:rsidRPr="00D73E0E">
              <w:rPr>
                <w:b/>
                <w:sz w:val="16"/>
                <w:szCs w:val="16"/>
              </w:rPr>
              <w:t>.0</w:t>
            </w:r>
            <w:r w:rsidR="00D73E0E" w:rsidRPr="00D73E0E">
              <w:rPr>
                <w:b/>
                <w:sz w:val="16"/>
                <w:szCs w:val="16"/>
              </w:rPr>
              <w:t>6</w:t>
            </w:r>
            <w:r w:rsidRPr="00D73E0E">
              <w:rPr>
                <w:b/>
                <w:sz w:val="16"/>
                <w:szCs w:val="16"/>
              </w:rPr>
              <w:t>.201</w:t>
            </w:r>
            <w:r w:rsidR="00D73E0E" w:rsidRPr="00D73E0E">
              <w:rPr>
                <w:b/>
                <w:sz w:val="16"/>
                <w:szCs w:val="16"/>
              </w:rPr>
              <w:t>4</w:t>
            </w:r>
            <w:r w:rsidRPr="00D73E0E">
              <w:rPr>
                <w:b/>
                <w:sz w:val="16"/>
                <w:szCs w:val="16"/>
              </w:rPr>
              <w:t xml:space="preserve"> № 1</w:t>
            </w:r>
            <w:r w:rsidR="00D73E0E" w:rsidRPr="00D73E0E">
              <w:rPr>
                <w:b/>
                <w:sz w:val="16"/>
                <w:szCs w:val="16"/>
              </w:rPr>
              <w:t>80</w:t>
            </w:r>
          </w:p>
        </w:tc>
        <w:tc>
          <w:tcPr>
            <w:tcW w:w="961" w:type="dxa"/>
          </w:tcPr>
          <w:p w:rsidR="00925598" w:rsidRPr="00D73E0E" w:rsidRDefault="00925598" w:rsidP="00D73E0E">
            <w:pPr>
              <w:jc w:val="center"/>
              <w:rPr>
                <w:b/>
                <w:sz w:val="16"/>
                <w:szCs w:val="16"/>
              </w:rPr>
            </w:pPr>
            <w:r w:rsidRPr="00D73E0E">
              <w:rPr>
                <w:b/>
                <w:sz w:val="16"/>
                <w:szCs w:val="16"/>
              </w:rPr>
              <w:t>от 2</w:t>
            </w:r>
            <w:r w:rsidR="00D73E0E" w:rsidRPr="00D73E0E">
              <w:rPr>
                <w:b/>
                <w:sz w:val="16"/>
                <w:szCs w:val="16"/>
              </w:rPr>
              <w:t>5</w:t>
            </w:r>
            <w:r w:rsidRPr="00D73E0E">
              <w:rPr>
                <w:b/>
                <w:sz w:val="16"/>
                <w:szCs w:val="16"/>
              </w:rPr>
              <w:t>.</w:t>
            </w:r>
            <w:r w:rsidR="00D73E0E" w:rsidRPr="00D73E0E">
              <w:rPr>
                <w:b/>
                <w:sz w:val="16"/>
                <w:szCs w:val="16"/>
              </w:rPr>
              <w:t>09</w:t>
            </w:r>
            <w:r w:rsidRPr="00D73E0E">
              <w:rPr>
                <w:b/>
                <w:sz w:val="16"/>
                <w:szCs w:val="16"/>
              </w:rPr>
              <w:t>.201</w:t>
            </w:r>
            <w:r w:rsidR="00D73E0E" w:rsidRPr="00D73E0E">
              <w:rPr>
                <w:b/>
                <w:sz w:val="16"/>
                <w:szCs w:val="16"/>
              </w:rPr>
              <w:t>4</w:t>
            </w:r>
            <w:r w:rsidRPr="00D73E0E">
              <w:rPr>
                <w:b/>
                <w:sz w:val="16"/>
                <w:szCs w:val="16"/>
              </w:rPr>
              <w:t xml:space="preserve"> № 1</w:t>
            </w:r>
            <w:r w:rsidR="00D73E0E" w:rsidRPr="00D73E0E">
              <w:rPr>
                <w:b/>
                <w:sz w:val="16"/>
                <w:szCs w:val="16"/>
              </w:rPr>
              <w:t>83</w:t>
            </w:r>
          </w:p>
        </w:tc>
        <w:tc>
          <w:tcPr>
            <w:tcW w:w="961" w:type="dxa"/>
          </w:tcPr>
          <w:p w:rsidR="00925598" w:rsidRPr="00D73E0E" w:rsidRDefault="00925598" w:rsidP="00D73E0E">
            <w:pPr>
              <w:jc w:val="center"/>
              <w:rPr>
                <w:b/>
                <w:sz w:val="16"/>
                <w:szCs w:val="16"/>
              </w:rPr>
            </w:pPr>
            <w:r w:rsidRPr="00D73E0E">
              <w:rPr>
                <w:b/>
                <w:sz w:val="16"/>
                <w:szCs w:val="16"/>
              </w:rPr>
              <w:t xml:space="preserve">от </w:t>
            </w:r>
            <w:r w:rsidR="00D73E0E" w:rsidRPr="00D73E0E">
              <w:rPr>
                <w:b/>
                <w:sz w:val="16"/>
                <w:szCs w:val="16"/>
              </w:rPr>
              <w:t>23</w:t>
            </w:r>
            <w:r w:rsidRPr="00D73E0E">
              <w:rPr>
                <w:b/>
                <w:sz w:val="16"/>
                <w:szCs w:val="16"/>
              </w:rPr>
              <w:t>.1</w:t>
            </w:r>
            <w:r w:rsidR="00D73E0E" w:rsidRPr="00D73E0E">
              <w:rPr>
                <w:b/>
                <w:sz w:val="16"/>
                <w:szCs w:val="16"/>
              </w:rPr>
              <w:t>0.2014</w:t>
            </w:r>
            <w:r w:rsidRPr="00D73E0E">
              <w:rPr>
                <w:b/>
                <w:sz w:val="16"/>
                <w:szCs w:val="16"/>
              </w:rPr>
              <w:t xml:space="preserve"> № 1</w:t>
            </w:r>
            <w:r w:rsidR="00D73E0E" w:rsidRPr="00D73E0E">
              <w:rPr>
                <w:b/>
                <w:sz w:val="16"/>
                <w:szCs w:val="16"/>
              </w:rPr>
              <w:t>9</w:t>
            </w:r>
            <w:r w:rsidRPr="00D73E0E">
              <w:rPr>
                <w:b/>
                <w:sz w:val="16"/>
                <w:szCs w:val="16"/>
              </w:rPr>
              <w:t>4</w:t>
            </w:r>
          </w:p>
        </w:tc>
        <w:tc>
          <w:tcPr>
            <w:tcW w:w="961" w:type="dxa"/>
          </w:tcPr>
          <w:p w:rsidR="00925598" w:rsidRPr="00D73E0E" w:rsidRDefault="00925598" w:rsidP="00D73E0E">
            <w:pPr>
              <w:jc w:val="center"/>
              <w:rPr>
                <w:b/>
                <w:sz w:val="16"/>
                <w:szCs w:val="16"/>
              </w:rPr>
            </w:pPr>
            <w:r w:rsidRPr="00D73E0E">
              <w:rPr>
                <w:b/>
                <w:sz w:val="16"/>
                <w:szCs w:val="16"/>
              </w:rPr>
              <w:t xml:space="preserve">от </w:t>
            </w:r>
            <w:r w:rsidR="00D73E0E" w:rsidRPr="00D73E0E">
              <w:rPr>
                <w:b/>
                <w:sz w:val="16"/>
                <w:szCs w:val="16"/>
              </w:rPr>
              <w:t>18</w:t>
            </w:r>
            <w:r w:rsidRPr="00D73E0E">
              <w:rPr>
                <w:b/>
                <w:sz w:val="16"/>
                <w:szCs w:val="16"/>
              </w:rPr>
              <w:t>.12.201</w:t>
            </w:r>
            <w:r w:rsidR="00D73E0E" w:rsidRPr="00D73E0E">
              <w:rPr>
                <w:b/>
                <w:sz w:val="16"/>
                <w:szCs w:val="16"/>
              </w:rPr>
              <w:t>4</w:t>
            </w:r>
            <w:r w:rsidRPr="00D73E0E">
              <w:rPr>
                <w:b/>
                <w:sz w:val="16"/>
                <w:szCs w:val="16"/>
              </w:rPr>
              <w:t xml:space="preserve"> № </w:t>
            </w:r>
            <w:r w:rsidR="00D73E0E" w:rsidRPr="00D73E0E">
              <w:rPr>
                <w:b/>
                <w:sz w:val="16"/>
                <w:szCs w:val="16"/>
              </w:rPr>
              <w:t>2</w:t>
            </w:r>
            <w:r w:rsidRPr="00D73E0E">
              <w:rPr>
                <w:b/>
                <w:sz w:val="16"/>
                <w:szCs w:val="16"/>
              </w:rPr>
              <w:t>0</w:t>
            </w:r>
            <w:r w:rsidR="00D73E0E" w:rsidRPr="00D73E0E">
              <w:rPr>
                <w:b/>
                <w:sz w:val="16"/>
                <w:szCs w:val="16"/>
              </w:rPr>
              <w:t>9</w:t>
            </w:r>
          </w:p>
        </w:tc>
        <w:tc>
          <w:tcPr>
            <w:tcW w:w="961" w:type="dxa"/>
          </w:tcPr>
          <w:p w:rsidR="00925598" w:rsidRPr="00D73E0E" w:rsidRDefault="00925598" w:rsidP="00D73E0E">
            <w:pPr>
              <w:jc w:val="center"/>
              <w:rPr>
                <w:b/>
                <w:sz w:val="16"/>
                <w:szCs w:val="16"/>
              </w:rPr>
            </w:pPr>
            <w:r w:rsidRPr="00D73E0E">
              <w:rPr>
                <w:b/>
                <w:sz w:val="16"/>
                <w:szCs w:val="16"/>
              </w:rPr>
              <w:t xml:space="preserve">от </w:t>
            </w:r>
            <w:r w:rsidR="00D73E0E" w:rsidRPr="00D73E0E">
              <w:rPr>
                <w:b/>
                <w:sz w:val="16"/>
                <w:szCs w:val="16"/>
              </w:rPr>
              <w:t>30</w:t>
            </w:r>
            <w:r w:rsidRPr="00D73E0E">
              <w:rPr>
                <w:b/>
                <w:sz w:val="16"/>
                <w:szCs w:val="16"/>
              </w:rPr>
              <w:t>.12.201</w:t>
            </w:r>
            <w:r w:rsidR="00D73E0E" w:rsidRPr="00D73E0E">
              <w:rPr>
                <w:b/>
                <w:sz w:val="16"/>
                <w:szCs w:val="16"/>
              </w:rPr>
              <w:t>4</w:t>
            </w:r>
            <w:r w:rsidRPr="00D73E0E">
              <w:rPr>
                <w:b/>
                <w:sz w:val="16"/>
                <w:szCs w:val="16"/>
              </w:rPr>
              <w:t xml:space="preserve"> № </w:t>
            </w:r>
            <w:r w:rsidR="00D73E0E" w:rsidRPr="00D73E0E">
              <w:rPr>
                <w:b/>
                <w:sz w:val="16"/>
                <w:szCs w:val="16"/>
              </w:rPr>
              <w:t>2</w:t>
            </w:r>
            <w:r w:rsidRPr="00D73E0E">
              <w:rPr>
                <w:b/>
                <w:sz w:val="16"/>
                <w:szCs w:val="16"/>
              </w:rPr>
              <w:t>15</w:t>
            </w:r>
          </w:p>
        </w:tc>
      </w:tr>
      <w:tr w:rsidR="00925598" w:rsidRPr="00925598" w:rsidTr="00925598">
        <w:trPr>
          <w:tblHeader/>
        </w:trPr>
        <w:tc>
          <w:tcPr>
            <w:tcW w:w="1276" w:type="dxa"/>
          </w:tcPr>
          <w:p w:rsidR="00925598" w:rsidRPr="00925598" w:rsidRDefault="00925598" w:rsidP="007B6C74">
            <w:pPr>
              <w:jc w:val="center"/>
              <w:rPr>
                <w:sz w:val="16"/>
                <w:szCs w:val="16"/>
              </w:rPr>
            </w:pPr>
            <w:r w:rsidRPr="00925598">
              <w:rPr>
                <w:sz w:val="16"/>
                <w:szCs w:val="16"/>
              </w:rPr>
              <w:t>1</w:t>
            </w:r>
          </w:p>
        </w:tc>
        <w:tc>
          <w:tcPr>
            <w:tcW w:w="960" w:type="dxa"/>
          </w:tcPr>
          <w:p w:rsidR="00925598" w:rsidRPr="00925598" w:rsidRDefault="00925598" w:rsidP="007B6C74">
            <w:pPr>
              <w:ind w:hanging="28"/>
              <w:jc w:val="center"/>
              <w:rPr>
                <w:sz w:val="16"/>
                <w:szCs w:val="16"/>
              </w:rPr>
            </w:pPr>
            <w:r w:rsidRPr="00925598">
              <w:rPr>
                <w:sz w:val="16"/>
                <w:szCs w:val="16"/>
              </w:rPr>
              <w:t>2</w:t>
            </w:r>
          </w:p>
        </w:tc>
        <w:tc>
          <w:tcPr>
            <w:tcW w:w="961" w:type="dxa"/>
          </w:tcPr>
          <w:p w:rsidR="00925598" w:rsidRPr="00925598" w:rsidRDefault="00925598" w:rsidP="007B6C74">
            <w:pPr>
              <w:jc w:val="center"/>
              <w:rPr>
                <w:sz w:val="16"/>
                <w:szCs w:val="16"/>
              </w:rPr>
            </w:pPr>
            <w:r w:rsidRPr="00925598">
              <w:rPr>
                <w:sz w:val="16"/>
                <w:szCs w:val="16"/>
              </w:rPr>
              <w:t>3</w:t>
            </w:r>
          </w:p>
        </w:tc>
        <w:tc>
          <w:tcPr>
            <w:tcW w:w="961" w:type="dxa"/>
          </w:tcPr>
          <w:p w:rsidR="00925598" w:rsidRPr="00925598" w:rsidRDefault="00925598" w:rsidP="007B6C74">
            <w:pPr>
              <w:jc w:val="center"/>
              <w:rPr>
                <w:sz w:val="16"/>
                <w:szCs w:val="16"/>
              </w:rPr>
            </w:pPr>
            <w:r w:rsidRPr="00925598">
              <w:rPr>
                <w:sz w:val="16"/>
                <w:szCs w:val="16"/>
              </w:rPr>
              <w:t>4</w:t>
            </w:r>
          </w:p>
        </w:tc>
        <w:tc>
          <w:tcPr>
            <w:tcW w:w="961" w:type="dxa"/>
          </w:tcPr>
          <w:p w:rsidR="00925598" w:rsidRPr="00925598" w:rsidRDefault="00925598" w:rsidP="007B6C74">
            <w:pPr>
              <w:jc w:val="center"/>
              <w:rPr>
                <w:sz w:val="16"/>
                <w:szCs w:val="16"/>
              </w:rPr>
            </w:pPr>
            <w:r w:rsidRPr="00925598">
              <w:rPr>
                <w:sz w:val="16"/>
                <w:szCs w:val="16"/>
              </w:rPr>
              <w:t>5</w:t>
            </w:r>
          </w:p>
        </w:tc>
        <w:tc>
          <w:tcPr>
            <w:tcW w:w="960" w:type="dxa"/>
          </w:tcPr>
          <w:p w:rsidR="00925598" w:rsidRPr="00925598" w:rsidRDefault="00925598" w:rsidP="007B6C74">
            <w:pPr>
              <w:jc w:val="center"/>
              <w:rPr>
                <w:sz w:val="16"/>
                <w:szCs w:val="16"/>
              </w:rPr>
            </w:pPr>
            <w:r w:rsidRPr="00925598">
              <w:rPr>
                <w:sz w:val="16"/>
                <w:szCs w:val="16"/>
              </w:rPr>
              <w:t>6</w:t>
            </w:r>
          </w:p>
        </w:tc>
        <w:tc>
          <w:tcPr>
            <w:tcW w:w="961" w:type="dxa"/>
          </w:tcPr>
          <w:p w:rsidR="00925598" w:rsidRPr="00925598" w:rsidRDefault="00925598" w:rsidP="007B6C74">
            <w:pPr>
              <w:jc w:val="center"/>
              <w:rPr>
                <w:sz w:val="16"/>
                <w:szCs w:val="16"/>
              </w:rPr>
            </w:pPr>
            <w:r w:rsidRPr="00925598">
              <w:rPr>
                <w:sz w:val="16"/>
                <w:szCs w:val="16"/>
              </w:rPr>
              <w:t>7</w:t>
            </w:r>
          </w:p>
        </w:tc>
        <w:tc>
          <w:tcPr>
            <w:tcW w:w="961" w:type="dxa"/>
          </w:tcPr>
          <w:p w:rsidR="00925598" w:rsidRPr="00925598" w:rsidRDefault="00925598" w:rsidP="007B6C74">
            <w:pPr>
              <w:jc w:val="center"/>
              <w:rPr>
                <w:sz w:val="16"/>
                <w:szCs w:val="16"/>
              </w:rPr>
            </w:pPr>
            <w:r w:rsidRPr="00925598">
              <w:rPr>
                <w:sz w:val="16"/>
                <w:szCs w:val="16"/>
              </w:rPr>
              <w:t>8</w:t>
            </w:r>
          </w:p>
        </w:tc>
        <w:tc>
          <w:tcPr>
            <w:tcW w:w="961" w:type="dxa"/>
          </w:tcPr>
          <w:p w:rsidR="00925598" w:rsidRPr="00925598" w:rsidRDefault="00925598" w:rsidP="00771EB3">
            <w:pPr>
              <w:jc w:val="center"/>
              <w:rPr>
                <w:sz w:val="16"/>
                <w:szCs w:val="16"/>
              </w:rPr>
            </w:pPr>
            <w:r w:rsidRPr="00925598">
              <w:rPr>
                <w:sz w:val="16"/>
                <w:szCs w:val="16"/>
              </w:rPr>
              <w:t>9</w:t>
            </w:r>
          </w:p>
        </w:tc>
        <w:tc>
          <w:tcPr>
            <w:tcW w:w="961" w:type="dxa"/>
          </w:tcPr>
          <w:p w:rsidR="00925598" w:rsidRPr="00925598" w:rsidRDefault="00925598" w:rsidP="00925598">
            <w:pPr>
              <w:jc w:val="center"/>
              <w:rPr>
                <w:sz w:val="16"/>
                <w:szCs w:val="16"/>
              </w:rPr>
            </w:pPr>
            <w:r w:rsidRPr="00925598">
              <w:rPr>
                <w:sz w:val="16"/>
                <w:szCs w:val="16"/>
              </w:rPr>
              <w:t>10</w:t>
            </w:r>
          </w:p>
        </w:tc>
      </w:tr>
      <w:tr w:rsidR="00D73E0E" w:rsidRPr="00D73E0E" w:rsidTr="00925598">
        <w:tc>
          <w:tcPr>
            <w:tcW w:w="1276" w:type="dxa"/>
          </w:tcPr>
          <w:p w:rsidR="00925598" w:rsidRPr="00925598" w:rsidRDefault="00925598" w:rsidP="00EE2E5A">
            <w:pPr>
              <w:jc w:val="center"/>
              <w:rPr>
                <w:sz w:val="16"/>
                <w:szCs w:val="16"/>
              </w:rPr>
            </w:pPr>
            <w:r w:rsidRPr="00925598">
              <w:rPr>
                <w:sz w:val="16"/>
                <w:szCs w:val="16"/>
              </w:rPr>
              <w:t>Объем доходов бю</w:t>
            </w:r>
            <w:r w:rsidRPr="00925598">
              <w:rPr>
                <w:sz w:val="16"/>
                <w:szCs w:val="16"/>
              </w:rPr>
              <w:t>д</w:t>
            </w:r>
            <w:r w:rsidRPr="00925598">
              <w:rPr>
                <w:sz w:val="16"/>
                <w:szCs w:val="16"/>
              </w:rPr>
              <w:t>жета района</w:t>
            </w:r>
          </w:p>
        </w:tc>
        <w:tc>
          <w:tcPr>
            <w:tcW w:w="960" w:type="dxa"/>
          </w:tcPr>
          <w:p w:rsidR="00925598" w:rsidRPr="00D73E0E" w:rsidRDefault="00925598" w:rsidP="00D73E0E">
            <w:pPr>
              <w:ind w:hanging="28"/>
              <w:jc w:val="right"/>
              <w:rPr>
                <w:sz w:val="16"/>
                <w:szCs w:val="16"/>
              </w:rPr>
            </w:pPr>
            <w:r w:rsidRPr="00D73E0E">
              <w:rPr>
                <w:sz w:val="16"/>
                <w:szCs w:val="16"/>
              </w:rPr>
              <w:t>4</w:t>
            </w:r>
            <w:r w:rsidR="00D73E0E" w:rsidRPr="00D73E0E">
              <w:rPr>
                <w:sz w:val="16"/>
                <w:szCs w:val="16"/>
              </w:rPr>
              <w:t>59</w:t>
            </w:r>
            <w:r w:rsidRPr="00D73E0E">
              <w:rPr>
                <w:sz w:val="16"/>
                <w:szCs w:val="16"/>
              </w:rPr>
              <w:t> 2</w:t>
            </w:r>
            <w:r w:rsidR="00D73E0E" w:rsidRPr="00D73E0E">
              <w:rPr>
                <w:sz w:val="16"/>
                <w:szCs w:val="16"/>
              </w:rPr>
              <w:t>52</w:t>
            </w:r>
            <w:r w:rsidRPr="00D73E0E">
              <w:rPr>
                <w:sz w:val="16"/>
                <w:szCs w:val="16"/>
              </w:rPr>
              <w:t>,</w:t>
            </w:r>
            <w:r w:rsidR="00D73E0E" w:rsidRPr="00D73E0E">
              <w:rPr>
                <w:sz w:val="16"/>
                <w:szCs w:val="16"/>
              </w:rPr>
              <w:t>90</w:t>
            </w:r>
          </w:p>
        </w:tc>
        <w:tc>
          <w:tcPr>
            <w:tcW w:w="961" w:type="dxa"/>
          </w:tcPr>
          <w:p w:rsidR="00925598" w:rsidRPr="00D73E0E" w:rsidRDefault="00925598" w:rsidP="00D73E0E">
            <w:pPr>
              <w:jc w:val="right"/>
              <w:rPr>
                <w:sz w:val="16"/>
                <w:szCs w:val="16"/>
              </w:rPr>
            </w:pPr>
            <w:r w:rsidRPr="00D73E0E">
              <w:rPr>
                <w:sz w:val="16"/>
                <w:szCs w:val="16"/>
              </w:rPr>
              <w:t>4</w:t>
            </w:r>
            <w:r w:rsidR="00D73E0E" w:rsidRPr="00D73E0E">
              <w:rPr>
                <w:sz w:val="16"/>
                <w:szCs w:val="16"/>
              </w:rPr>
              <w:t>59</w:t>
            </w:r>
            <w:r w:rsidRPr="00D73E0E">
              <w:rPr>
                <w:sz w:val="16"/>
                <w:szCs w:val="16"/>
              </w:rPr>
              <w:t> </w:t>
            </w:r>
            <w:r w:rsidR="00D73E0E" w:rsidRPr="00D73E0E">
              <w:rPr>
                <w:sz w:val="16"/>
                <w:szCs w:val="16"/>
              </w:rPr>
              <w:t>252</w:t>
            </w:r>
            <w:r w:rsidRPr="00D73E0E">
              <w:rPr>
                <w:sz w:val="16"/>
                <w:szCs w:val="16"/>
              </w:rPr>
              <w:t>,</w:t>
            </w:r>
            <w:r w:rsidR="00D73E0E" w:rsidRPr="00D73E0E">
              <w:rPr>
                <w:sz w:val="16"/>
                <w:szCs w:val="16"/>
              </w:rPr>
              <w:t>90</w:t>
            </w:r>
          </w:p>
        </w:tc>
        <w:tc>
          <w:tcPr>
            <w:tcW w:w="961" w:type="dxa"/>
          </w:tcPr>
          <w:p w:rsidR="00925598" w:rsidRPr="00D73E0E" w:rsidRDefault="00925598" w:rsidP="00D73E0E">
            <w:pPr>
              <w:jc w:val="right"/>
              <w:rPr>
                <w:sz w:val="16"/>
                <w:szCs w:val="16"/>
              </w:rPr>
            </w:pPr>
            <w:r w:rsidRPr="00D73E0E">
              <w:rPr>
                <w:sz w:val="16"/>
                <w:szCs w:val="16"/>
              </w:rPr>
              <w:t>4</w:t>
            </w:r>
            <w:r w:rsidR="00D73E0E" w:rsidRPr="00D73E0E">
              <w:rPr>
                <w:sz w:val="16"/>
                <w:szCs w:val="16"/>
              </w:rPr>
              <w:t>59</w:t>
            </w:r>
            <w:r w:rsidRPr="00D73E0E">
              <w:rPr>
                <w:sz w:val="16"/>
                <w:szCs w:val="16"/>
              </w:rPr>
              <w:t> 5</w:t>
            </w:r>
            <w:r w:rsidR="00D73E0E" w:rsidRPr="00D73E0E">
              <w:rPr>
                <w:sz w:val="16"/>
                <w:szCs w:val="16"/>
              </w:rPr>
              <w:t>82</w:t>
            </w:r>
            <w:r w:rsidRPr="00D73E0E">
              <w:rPr>
                <w:sz w:val="16"/>
                <w:szCs w:val="16"/>
              </w:rPr>
              <w:t>,</w:t>
            </w:r>
            <w:r w:rsidR="00D73E0E" w:rsidRPr="00D73E0E">
              <w:rPr>
                <w:sz w:val="16"/>
                <w:szCs w:val="16"/>
              </w:rPr>
              <w:t>90</w:t>
            </w:r>
          </w:p>
        </w:tc>
        <w:tc>
          <w:tcPr>
            <w:tcW w:w="961" w:type="dxa"/>
          </w:tcPr>
          <w:p w:rsidR="00925598" w:rsidRPr="00D73E0E" w:rsidRDefault="00D73E0E" w:rsidP="00D73E0E">
            <w:pPr>
              <w:jc w:val="right"/>
              <w:rPr>
                <w:sz w:val="16"/>
                <w:szCs w:val="16"/>
              </w:rPr>
            </w:pPr>
            <w:r w:rsidRPr="00D73E0E">
              <w:rPr>
                <w:sz w:val="16"/>
                <w:szCs w:val="16"/>
              </w:rPr>
              <w:t>46</w:t>
            </w:r>
            <w:r w:rsidR="00925598" w:rsidRPr="00D73E0E">
              <w:rPr>
                <w:sz w:val="16"/>
                <w:szCs w:val="16"/>
              </w:rPr>
              <w:t>5 </w:t>
            </w:r>
            <w:r w:rsidRPr="00D73E0E">
              <w:rPr>
                <w:sz w:val="16"/>
                <w:szCs w:val="16"/>
              </w:rPr>
              <w:t>27</w:t>
            </w:r>
            <w:r w:rsidR="00925598" w:rsidRPr="00D73E0E">
              <w:rPr>
                <w:sz w:val="16"/>
                <w:szCs w:val="16"/>
              </w:rPr>
              <w:t>9,</w:t>
            </w:r>
            <w:r w:rsidRPr="00D73E0E">
              <w:rPr>
                <w:sz w:val="16"/>
                <w:szCs w:val="16"/>
              </w:rPr>
              <w:t>60</w:t>
            </w:r>
          </w:p>
        </w:tc>
        <w:tc>
          <w:tcPr>
            <w:tcW w:w="960" w:type="dxa"/>
          </w:tcPr>
          <w:p w:rsidR="00925598" w:rsidRPr="00D73E0E" w:rsidRDefault="00D73E0E" w:rsidP="00D73E0E">
            <w:pPr>
              <w:jc w:val="right"/>
              <w:rPr>
                <w:sz w:val="16"/>
                <w:szCs w:val="16"/>
              </w:rPr>
            </w:pPr>
            <w:r w:rsidRPr="00D73E0E">
              <w:rPr>
                <w:sz w:val="16"/>
                <w:szCs w:val="16"/>
              </w:rPr>
              <w:t>469</w:t>
            </w:r>
            <w:r w:rsidR="00925598" w:rsidRPr="00D73E0E">
              <w:rPr>
                <w:sz w:val="16"/>
                <w:szCs w:val="16"/>
              </w:rPr>
              <w:t> </w:t>
            </w:r>
            <w:r w:rsidRPr="00D73E0E">
              <w:rPr>
                <w:sz w:val="16"/>
                <w:szCs w:val="16"/>
              </w:rPr>
              <w:t>225</w:t>
            </w:r>
            <w:r w:rsidR="00925598" w:rsidRPr="00D73E0E">
              <w:rPr>
                <w:sz w:val="16"/>
                <w:szCs w:val="16"/>
              </w:rPr>
              <w:t>,</w:t>
            </w:r>
            <w:r w:rsidRPr="00D73E0E">
              <w:rPr>
                <w:sz w:val="16"/>
                <w:szCs w:val="16"/>
              </w:rPr>
              <w:t>9</w:t>
            </w:r>
            <w:r w:rsidR="00925598" w:rsidRPr="00D73E0E">
              <w:rPr>
                <w:sz w:val="16"/>
                <w:szCs w:val="16"/>
              </w:rPr>
              <w:t>0</w:t>
            </w:r>
          </w:p>
        </w:tc>
        <w:tc>
          <w:tcPr>
            <w:tcW w:w="961" w:type="dxa"/>
          </w:tcPr>
          <w:p w:rsidR="00925598" w:rsidRPr="00D73E0E" w:rsidRDefault="00925598" w:rsidP="00D73E0E">
            <w:pPr>
              <w:jc w:val="right"/>
              <w:rPr>
                <w:sz w:val="16"/>
                <w:szCs w:val="16"/>
              </w:rPr>
            </w:pPr>
            <w:r w:rsidRPr="00D73E0E">
              <w:rPr>
                <w:sz w:val="16"/>
                <w:szCs w:val="16"/>
              </w:rPr>
              <w:t>5</w:t>
            </w:r>
            <w:r w:rsidR="00D73E0E" w:rsidRPr="00D73E0E">
              <w:rPr>
                <w:sz w:val="16"/>
                <w:szCs w:val="16"/>
              </w:rPr>
              <w:t>18</w:t>
            </w:r>
            <w:r w:rsidRPr="00D73E0E">
              <w:rPr>
                <w:sz w:val="16"/>
                <w:szCs w:val="16"/>
              </w:rPr>
              <w:t> </w:t>
            </w:r>
            <w:r w:rsidR="00D73E0E" w:rsidRPr="00D73E0E">
              <w:rPr>
                <w:sz w:val="16"/>
                <w:szCs w:val="16"/>
              </w:rPr>
              <w:t>770</w:t>
            </w:r>
            <w:r w:rsidRPr="00D73E0E">
              <w:rPr>
                <w:sz w:val="16"/>
                <w:szCs w:val="16"/>
              </w:rPr>
              <w:t>,</w:t>
            </w:r>
            <w:r w:rsidR="00D73E0E" w:rsidRPr="00D73E0E">
              <w:rPr>
                <w:sz w:val="16"/>
                <w:szCs w:val="16"/>
              </w:rPr>
              <w:t>36</w:t>
            </w:r>
          </w:p>
        </w:tc>
        <w:tc>
          <w:tcPr>
            <w:tcW w:w="961" w:type="dxa"/>
          </w:tcPr>
          <w:p w:rsidR="00925598" w:rsidRPr="00D73E0E" w:rsidRDefault="00925598" w:rsidP="00D73E0E">
            <w:pPr>
              <w:jc w:val="right"/>
              <w:rPr>
                <w:sz w:val="16"/>
                <w:szCs w:val="16"/>
              </w:rPr>
            </w:pPr>
            <w:r w:rsidRPr="00D73E0E">
              <w:rPr>
                <w:sz w:val="16"/>
                <w:szCs w:val="16"/>
              </w:rPr>
              <w:t>52</w:t>
            </w:r>
            <w:r w:rsidR="00D73E0E" w:rsidRPr="00D73E0E">
              <w:rPr>
                <w:sz w:val="16"/>
                <w:szCs w:val="16"/>
              </w:rPr>
              <w:t>0</w:t>
            </w:r>
            <w:r w:rsidRPr="00D73E0E">
              <w:rPr>
                <w:sz w:val="16"/>
                <w:szCs w:val="16"/>
              </w:rPr>
              <w:t> </w:t>
            </w:r>
            <w:r w:rsidR="00D73E0E" w:rsidRPr="00D73E0E">
              <w:rPr>
                <w:sz w:val="16"/>
                <w:szCs w:val="16"/>
              </w:rPr>
              <w:t>782</w:t>
            </w:r>
            <w:r w:rsidRPr="00D73E0E">
              <w:rPr>
                <w:sz w:val="16"/>
                <w:szCs w:val="16"/>
              </w:rPr>
              <w:t>,</w:t>
            </w:r>
            <w:r w:rsidR="00D73E0E" w:rsidRPr="00D73E0E">
              <w:rPr>
                <w:sz w:val="16"/>
                <w:szCs w:val="16"/>
              </w:rPr>
              <w:t>99</w:t>
            </w:r>
          </w:p>
        </w:tc>
        <w:tc>
          <w:tcPr>
            <w:tcW w:w="961" w:type="dxa"/>
          </w:tcPr>
          <w:p w:rsidR="00925598" w:rsidRPr="00D73E0E" w:rsidRDefault="00925598" w:rsidP="00D73E0E">
            <w:pPr>
              <w:jc w:val="right"/>
              <w:rPr>
                <w:sz w:val="16"/>
                <w:szCs w:val="16"/>
              </w:rPr>
            </w:pPr>
            <w:r w:rsidRPr="00D73E0E">
              <w:rPr>
                <w:sz w:val="16"/>
                <w:szCs w:val="16"/>
              </w:rPr>
              <w:t>5</w:t>
            </w:r>
            <w:r w:rsidR="00D73E0E" w:rsidRPr="00D73E0E">
              <w:rPr>
                <w:sz w:val="16"/>
                <w:szCs w:val="16"/>
              </w:rPr>
              <w:t>4</w:t>
            </w:r>
            <w:r w:rsidRPr="00D73E0E">
              <w:rPr>
                <w:sz w:val="16"/>
                <w:szCs w:val="16"/>
              </w:rPr>
              <w:t>5 </w:t>
            </w:r>
            <w:r w:rsidR="00D73E0E" w:rsidRPr="00D73E0E">
              <w:rPr>
                <w:sz w:val="16"/>
                <w:szCs w:val="16"/>
              </w:rPr>
              <w:t>819</w:t>
            </w:r>
            <w:r w:rsidRPr="00D73E0E">
              <w:rPr>
                <w:sz w:val="16"/>
                <w:szCs w:val="16"/>
              </w:rPr>
              <w:t>,</w:t>
            </w:r>
            <w:r w:rsidR="00D73E0E" w:rsidRPr="00D73E0E">
              <w:rPr>
                <w:sz w:val="16"/>
                <w:szCs w:val="16"/>
              </w:rPr>
              <w:t>95</w:t>
            </w:r>
          </w:p>
        </w:tc>
        <w:tc>
          <w:tcPr>
            <w:tcW w:w="961" w:type="dxa"/>
          </w:tcPr>
          <w:p w:rsidR="00925598" w:rsidRPr="00D73E0E" w:rsidRDefault="00925598" w:rsidP="00D73E0E">
            <w:pPr>
              <w:jc w:val="right"/>
              <w:rPr>
                <w:sz w:val="16"/>
                <w:szCs w:val="16"/>
              </w:rPr>
            </w:pPr>
            <w:r w:rsidRPr="00D73E0E">
              <w:rPr>
                <w:sz w:val="16"/>
                <w:szCs w:val="16"/>
              </w:rPr>
              <w:t>5</w:t>
            </w:r>
            <w:r w:rsidR="00D73E0E" w:rsidRPr="00D73E0E">
              <w:rPr>
                <w:sz w:val="16"/>
                <w:szCs w:val="16"/>
              </w:rPr>
              <w:t>46</w:t>
            </w:r>
            <w:r w:rsidRPr="00D73E0E">
              <w:rPr>
                <w:sz w:val="16"/>
                <w:szCs w:val="16"/>
              </w:rPr>
              <w:t> </w:t>
            </w:r>
            <w:r w:rsidR="00D73E0E" w:rsidRPr="00D73E0E">
              <w:rPr>
                <w:sz w:val="16"/>
                <w:szCs w:val="16"/>
              </w:rPr>
              <w:t>40</w:t>
            </w:r>
            <w:r w:rsidRPr="00D73E0E">
              <w:rPr>
                <w:sz w:val="16"/>
                <w:szCs w:val="16"/>
              </w:rPr>
              <w:t>2,</w:t>
            </w:r>
            <w:r w:rsidR="00D73E0E" w:rsidRPr="00D73E0E">
              <w:rPr>
                <w:sz w:val="16"/>
                <w:szCs w:val="16"/>
              </w:rPr>
              <w:t>57</w:t>
            </w:r>
          </w:p>
        </w:tc>
      </w:tr>
      <w:tr w:rsidR="006357AF" w:rsidRPr="006357AF" w:rsidTr="00925598">
        <w:trPr>
          <w:trHeight w:val="516"/>
        </w:trPr>
        <w:tc>
          <w:tcPr>
            <w:tcW w:w="1276" w:type="dxa"/>
          </w:tcPr>
          <w:p w:rsidR="00925598" w:rsidRPr="00925598" w:rsidRDefault="00925598" w:rsidP="00D50E1C">
            <w:pPr>
              <w:jc w:val="center"/>
              <w:rPr>
                <w:sz w:val="16"/>
                <w:szCs w:val="16"/>
              </w:rPr>
            </w:pPr>
            <w:r w:rsidRPr="00925598">
              <w:rPr>
                <w:sz w:val="16"/>
                <w:szCs w:val="16"/>
              </w:rPr>
              <w:t>Отклонение от предыдущего р</w:t>
            </w:r>
            <w:r w:rsidRPr="00925598">
              <w:rPr>
                <w:sz w:val="16"/>
                <w:szCs w:val="16"/>
              </w:rPr>
              <w:t>е</w:t>
            </w:r>
            <w:r w:rsidRPr="00925598">
              <w:rPr>
                <w:sz w:val="16"/>
                <w:szCs w:val="16"/>
              </w:rPr>
              <w:t>шения, сумма</w:t>
            </w:r>
          </w:p>
        </w:tc>
        <w:tc>
          <w:tcPr>
            <w:tcW w:w="960" w:type="dxa"/>
          </w:tcPr>
          <w:p w:rsidR="00925598" w:rsidRPr="006357AF" w:rsidRDefault="00925598" w:rsidP="006357AF">
            <w:pPr>
              <w:jc w:val="right"/>
              <w:rPr>
                <w:sz w:val="16"/>
                <w:szCs w:val="16"/>
              </w:rPr>
            </w:pPr>
            <w:r w:rsidRPr="006357AF">
              <w:rPr>
                <w:sz w:val="16"/>
                <w:szCs w:val="16"/>
              </w:rPr>
              <w:t>0,</w:t>
            </w:r>
            <w:r w:rsidR="006357AF" w:rsidRPr="006357AF">
              <w:rPr>
                <w:sz w:val="16"/>
                <w:szCs w:val="16"/>
              </w:rPr>
              <w:t>00</w:t>
            </w:r>
          </w:p>
        </w:tc>
        <w:tc>
          <w:tcPr>
            <w:tcW w:w="961" w:type="dxa"/>
          </w:tcPr>
          <w:p w:rsidR="00925598" w:rsidRPr="006357AF" w:rsidRDefault="006357AF" w:rsidP="006357AF">
            <w:pPr>
              <w:jc w:val="right"/>
              <w:rPr>
                <w:sz w:val="16"/>
                <w:szCs w:val="16"/>
              </w:rPr>
            </w:pPr>
            <w:r w:rsidRPr="006357AF">
              <w:rPr>
                <w:sz w:val="16"/>
                <w:szCs w:val="16"/>
              </w:rPr>
              <w:t>0</w:t>
            </w:r>
            <w:r w:rsidR="00925598" w:rsidRPr="006357AF">
              <w:rPr>
                <w:sz w:val="16"/>
                <w:szCs w:val="16"/>
              </w:rPr>
              <w:t>,</w:t>
            </w:r>
            <w:r w:rsidRPr="006357AF">
              <w:rPr>
                <w:sz w:val="16"/>
                <w:szCs w:val="16"/>
              </w:rPr>
              <w:t>0</w:t>
            </w:r>
            <w:r w:rsidR="00925598" w:rsidRPr="006357AF">
              <w:rPr>
                <w:sz w:val="16"/>
                <w:szCs w:val="16"/>
              </w:rPr>
              <w:t>0</w:t>
            </w:r>
          </w:p>
        </w:tc>
        <w:tc>
          <w:tcPr>
            <w:tcW w:w="961" w:type="dxa"/>
          </w:tcPr>
          <w:p w:rsidR="00925598" w:rsidRPr="006357AF" w:rsidRDefault="00925598" w:rsidP="006357AF">
            <w:pPr>
              <w:jc w:val="right"/>
              <w:rPr>
                <w:sz w:val="16"/>
                <w:szCs w:val="16"/>
              </w:rPr>
            </w:pPr>
            <w:r w:rsidRPr="006357AF">
              <w:rPr>
                <w:sz w:val="16"/>
                <w:szCs w:val="16"/>
              </w:rPr>
              <w:t>+33</w:t>
            </w:r>
            <w:r w:rsidR="006357AF" w:rsidRPr="006357AF">
              <w:rPr>
                <w:sz w:val="16"/>
                <w:szCs w:val="16"/>
              </w:rPr>
              <w:t>0</w:t>
            </w:r>
            <w:r w:rsidRPr="006357AF">
              <w:rPr>
                <w:sz w:val="16"/>
                <w:szCs w:val="16"/>
              </w:rPr>
              <w:t>,</w:t>
            </w:r>
            <w:r w:rsidR="006357AF" w:rsidRPr="006357AF">
              <w:rPr>
                <w:sz w:val="16"/>
                <w:szCs w:val="16"/>
              </w:rPr>
              <w:t>00</w:t>
            </w:r>
          </w:p>
        </w:tc>
        <w:tc>
          <w:tcPr>
            <w:tcW w:w="961" w:type="dxa"/>
          </w:tcPr>
          <w:p w:rsidR="00925598" w:rsidRPr="006357AF" w:rsidRDefault="00925598" w:rsidP="006357AF">
            <w:pPr>
              <w:jc w:val="right"/>
              <w:rPr>
                <w:sz w:val="16"/>
                <w:szCs w:val="16"/>
              </w:rPr>
            </w:pPr>
            <w:r w:rsidRPr="006357AF">
              <w:rPr>
                <w:sz w:val="16"/>
                <w:szCs w:val="16"/>
              </w:rPr>
              <w:t>+</w:t>
            </w:r>
            <w:r w:rsidR="006357AF" w:rsidRPr="006357AF">
              <w:rPr>
                <w:sz w:val="16"/>
                <w:szCs w:val="16"/>
              </w:rPr>
              <w:t>5</w:t>
            </w:r>
            <w:r w:rsidRPr="006357AF">
              <w:rPr>
                <w:sz w:val="16"/>
                <w:szCs w:val="16"/>
              </w:rPr>
              <w:t> 6</w:t>
            </w:r>
            <w:r w:rsidR="006357AF" w:rsidRPr="006357AF">
              <w:rPr>
                <w:sz w:val="16"/>
                <w:szCs w:val="16"/>
              </w:rPr>
              <w:t>96</w:t>
            </w:r>
            <w:r w:rsidRPr="006357AF">
              <w:rPr>
                <w:sz w:val="16"/>
                <w:szCs w:val="16"/>
              </w:rPr>
              <w:t>,</w:t>
            </w:r>
            <w:r w:rsidR="006357AF" w:rsidRPr="006357AF">
              <w:rPr>
                <w:sz w:val="16"/>
                <w:szCs w:val="16"/>
              </w:rPr>
              <w:t>70</w:t>
            </w:r>
          </w:p>
        </w:tc>
        <w:tc>
          <w:tcPr>
            <w:tcW w:w="960" w:type="dxa"/>
          </w:tcPr>
          <w:p w:rsidR="00925598" w:rsidRPr="006357AF" w:rsidRDefault="00925598" w:rsidP="006357AF">
            <w:pPr>
              <w:jc w:val="right"/>
              <w:rPr>
                <w:sz w:val="16"/>
                <w:szCs w:val="16"/>
              </w:rPr>
            </w:pPr>
            <w:r w:rsidRPr="006357AF">
              <w:rPr>
                <w:sz w:val="16"/>
                <w:szCs w:val="16"/>
              </w:rPr>
              <w:t>+</w:t>
            </w:r>
            <w:r w:rsidR="006357AF" w:rsidRPr="006357AF">
              <w:rPr>
                <w:sz w:val="16"/>
                <w:szCs w:val="16"/>
              </w:rPr>
              <w:t>3</w:t>
            </w:r>
            <w:r w:rsidRPr="006357AF">
              <w:rPr>
                <w:sz w:val="16"/>
                <w:szCs w:val="16"/>
              </w:rPr>
              <w:t> 9</w:t>
            </w:r>
            <w:r w:rsidR="006357AF" w:rsidRPr="006357AF">
              <w:rPr>
                <w:sz w:val="16"/>
                <w:szCs w:val="16"/>
              </w:rPr>
              <w:t>46</w:t>
            </w:r>
            <w:r w:rsidRPr="006357AF">
              <w:rPr>
                <w:sz w:val="16"/>
                <w:szCs w:val="16"/>
              </w:rPr>
              <w:t>,</w:t>
            </w:r>
            <w:r w:rsidR="006357AF" w:rsidRPr="006357AF">
              <w:rPr>
                <w:sz w:val="16"/>
                <w:szCs w:val="16"/>
              </w:rPr>
              <w:t>3</w:t>
            </w:r>
            <w:r w:rsidRPr="006357AF">
              <w:rPr>
                <w:sz w:val="16"/>
                <w:szCs w:val="16"/>
              </w:rPr>
              <w:t>0</w:t>
            </w:r>
          </w:p>
        </w:tc>
        <w:tc>
          <w:tcPr>
            <w:tcW w:w="961" w:type="dxa"/>
          </w:tcPr>
          <w:p w:rsidR="00925598" w:rsidRPr="006357AF" w:rsidRDefault="00925598" w:rsidP="006357AF">
            <w:pPr>
              <w:jc w:val="right"/>
              <w:rPr>
                <w:sz w:val="16"/>
                <w:szCs w:val="16"/>
              </w:rPr>
            </w:pPr>
            <w:r w:rsidRPr="006357AF">
              <w:rPr>
                <w:sz w:val="16"/>
                <w:szCs w:val="16"/>
              </w:rPr>
              <w:t>+</w:t>
            </w:r>
            <w:r w:rsidR="006357AF" w:rsidRPr="006357AF">
              <w:rPr>
                <w:sz w:val="16"/>
                <w:szCs w:val="16"/>
              </w:rPr>
              <w:t>49</w:t>
            </w:r>
            <w:r w:rsidRPr="006357AF">
              <w:rPr>
                <w:sz w:val="16"/>
                <w:szCs w:val="16"/>
              </w:rPr>
              <w:t> </w:t>
            </w:r>
            <w:r w:rsidR="006357AF" w:rsidRPr="006357AF">
              <w:rPr>
                <w:sz w:val="16"/>
                <w:szCs w:val="16"/>
              </w:rPr>
              <w:t>544</w:t>
            </w:r>
            <w:r w:rsidRPr="006357AF">
              <w:rPr>
                <w:sz w:val="16"/>
                <w:szCs w:val="16"/>
              </w:rPr>
              <w:t>,4</w:t>
            </w:r>
            <w:r w:rsidR="006357AF" w:rsidRPr="006357AF">
              <w:rPr>
                <w:sz w:val="16"/>
                <w:szCs w:val="16"/>
              </w:rPr>
              <w:t>6</w:t>
            </w:r>
          </w:p>
        </w:tc>
        <w:tc>
          <w:tcPr>
            <w:tcW w:w="961" w:type="dxa"/>
          </w:tcPr>
          <w:p w:rsidR="00925598" w:rsidRPr="006357AF" w:rsidRDefault="00925598" w:rsidP="006357AF">
            <w:pPr>
              <w:jc w:val="right"/>
              <w:rPr>
                <w:sz w:val="16"/>
                <w:szCs w:val="16"/>
              </w:rPr>
            </w:pPr>
            <w:r w:rsidRPr="006357AF">
              <w:rPr>
                <w:sz w:val="16"/>
                <w:szCs w:val="16"/>
              </w:rPr>
              <w:t>+2 </w:t>
            </w:r>
            <w:r w:rsidR="006357AF" w:rsidRPr="006357AF">
              <w:rPr>
                <w:sz w:val="16"/>
                <w:szCs w:val="16"/>
              </w:rPr>
              <w:t>01</w:t>
            </w:r>
            <w:r w:rsidRPr="006357AF">
              <w:rPr>
                <w:sz w:val="16"/>
                <w:szCs w:val="16"/>
              </w:rPr>
              <w:t>2,6</w:t>
            </w:r>
            <w:r w:rsidR="006357AF" w:rsidRPr="006357AF">
              <w:rPr>
                <w:sz w:val="16"/>
                <w:szCs w:val="16"/>
              </w:rPr>
              <w:t>3</w:t>
            </w:r>
          </w:p>
        </w:tc>
        <w:tc>
          <w:tcPr>
            <w:tcW w:w="961" w:type="dxa"/>
          </w:tcPr>
          <w:p w:rsidR="00925598" w:rsidRPr="006357AF" w:rsidRDefault="00925598" w:rsidP="006357AF">
            <w:pPr>
              <w:jc w:val="right"/>
              <w:rPr>
                <w:sz w:val="16"/>
                <w:szCs w:val="16"/>
              </w:rPr>
            </w:pPr>
            <w:r w:rsidRPr="006357AF">
              <w:rPr>
                <w:sz w:val="16"/>
                <w:szCs w:val="16"/>
              </w:rPr>
              <w:t>+</w:t>
            </w:r>
            <w:r w:rsidR="006357AF" w:rsidRPr="006357AF">
              <w:rPr>
                <w:sz w:val="16"/>
                <w:szCs w:val="16"/>
              </w:rPr>
              <w:t>25</w:t>
            </w:r>
            <w:r w:rsidRPr="006357AF">
              <w:rPr>
                <w:sz w:val="16"/>
                <w:szCs w:val="16"/>
              </w:rPr>
              <w:t> </w:t>
            </w:r>
            <w:r w:rsidR="006357AF" w:rsidRPr="006357AF">
              <w:rPr>
                <w:sz w:val="16"/>
                <w:szCs w:val="16"/>
              </w:rPr>
              <w:t>03</w:t>
            </w:r>
            <w:r w:rsidRPr="006357AF">
              <w:rPr>
                <w:sz w:val="16"/>
                <w:szCs w:val="16"/>
              </w:rPr>
              <w:t>6,</w:t>
            </w:r>
            <w:r w:rsidR="006357AF" w:rsidRPr="006357AF">
              <w:rPr>
                <w:sz w:val="16"/>
                <w:szCs w:val="16"/>
              </w:rPr>
              <w:t>96</w:t>
            </w:r>
          </w:p>
        </w:tc>
        <w:tc>
          <w:tcPr>
            <w:tcW w:w="961" w:type="dxa"/>
          </w:tcPr>
          <w:p w:rsidR="00925598" w:rsidRPr="006357AF" w:rsidRDefault="00925598" w:rsidP="006357AF">
            <w:pPr>
              <w:jc w:val="right"/>
              <w:rPr>
                <w:sz w:val="16"/>
                <w:szCs w:val="16"/>
              </w:rPr>
            </w:pPr>
            <w:r w:rsidRPr="006357AF">
              <w:rPr>
                <w:sz w:val="16"/>
                <w:szCs w:val="16"/>
              </w:rPr>
              <w:t>+</w:t>
            </w:r>
            <w:r w:rsidR="006357AF" w:rsidRPr="006357AF">
              <w:rPr>
                <w:sz w:val="16"/>
                <w:szCs w:val="16"/>
              </w:rPr>
              <w:t>582</w:t>
            </w:r>
            <w:r w:rsidRPr="006357AF">
              <w:rPr>
                <w:sz w:val="16"/>
                <w:szCs w:val="16"/>
              </w:rPr>
              <w:t>,</w:t>
            </w:r>
            <w:r w:rsidR="006357AF" w:rsidRPr="006357AF">
              <w:rPr>
                <w:sz w:val="16"/>
                <w:szCs w:val="16"/>
              </w:rPr>
              <w:t>62</w:t>
            </w:r>
          </w:p>
        </w:tc>
      </w:tr>
      <w:tr w:rsidR="006357AF" w:rsidRPr="006357AF" w:rsidTr="00925598">
        <w:tc>
          <w:tcPr>
            <w:tcW w:w="1276" w:type="dxa"/>
          </w:tcPr>
          <w:p w:rsidR="00925598" w:rsidRPr="00925598" w:rsidRDefault="00925598" w:rsidP="00D50E1C">
            <w:pPr>
              <w:jc w:val="center"/>
              <w:rPr>
                <w:i/>
                <w:sz w:val="16"/>
                <w:szCs w:val="16"/>
              </w:rPr>
            </w:pPr>
            <w:r w:rsidRPr="00925598">
              <w:rPr>
                <w:i/>
                <w:sz w:val="16"/>
                <w:szCs w:val="16"/>
              </w:rPr>
              <w:t>%</w:t>
            </w:r>
          </w:p>
        </w:tc>
        <w:tc>
          <w:tcPr>
            <w:tcW w:w="960" w:type="dxa"/>
          </w:tcPr>
          <w:p w:rsidR="00925598" w:rsidRPr="006357AF" w:rsidRDefault="00925598" w:rsidP="006357AF">
            <w:pPr>
              <w:jc w:val="right"/>
              <w:rPr>
                <w:i/>
                <w:sz w:val="16"/>
                <w:szCs w:val="16"/>
              </w:rPr>
            </w:pPr>
            <w:r w:rsidRPr="006357AF">
              <w:rPr>
                <w:i/>
                <w:sz w:val="16"/>
                <w:szCs w:val="16"/>
              </w:rPr>
              <w:t>0,</w:t>
            </w:r>
            <w:r w:rsidR="006357AF" w:rsidRPr="006357AF">
              <w:rPr>
                <w:i/>
                <w:sz w:val="16"/>
                <w:szCs w:val="16"/>
              </w:rPr>
              <w:t>00</w:t>
            </w:r>
          </w:p>
        </w:tc>
        <w:tc>
          <w:tcPr>
            <w:tcW w:w="961" w:type="dxa"/>
          </w:tcPr>
          <w:p w:rsidR="00925598" w:rsidRPr="006357AF" w:rsidRDefault="00925598" w:rsidP="006357AF">
            <w:pPr>
              <w:jc w:val="right"/>
              <w:rPr>
                <w:i/>
                <w:sz w:val="16"/>
                <w:szCs w:val="16"/>
              </w:rPr>
            </w:pPr>
            <w:r w:rsidRPr="006357AF">
              <w:rPr>
                <w:i/>
                <w:sz w:val="16"/>
                <w:szCs w:val="16"/>
              </w:rPr>
              <w:t>0,</w:t>
            </w:r>
            <w:r w:rsidR="006357AF" w:rsidRPr="006357AF">
              <w:rPr>
                <w:i/>
                <w:sz w:val="16"/>
                <w:szCs w:val="16"/>
              </w:rPr>
              <w:t>00</w:t>
            </w:r>
          </w:p>
        </w:tc>
        <w:tc>
          <w:tcPr>
            <w:tcW w:w="961" w:type="dxa"/>
          </w:tcPr>
          <w:p w:rsidR="00925598" w:rsidRPr="006357AF" w:rsidRDefault="00925598" w:rsidP="006357AF">
            <w:pPr>
              <w:jc w:val="right"/>
              <w:rPr>
                <w:i/>
                <w:sz w:val="16"/>
                <w:szCs w:val="16"/>
              </w:rPr>
            </w:pPr>
            <w:r w:rsidRPr="006357AF">
              <w:rPr>
                <w:i/>
                <w:sz w:val="16"/>
                <w:szCs w:val="16"/>
              </w:rPr>
              <w:t>+0,</w:t>
            </w:r>
            <w:r w:rsidR="006357AF" w:rsidRPr="006357AF">
              <w:rPr>
                <w:i/>
                <w:sz w:val="16"/>
                <w:szCs w:val="16"/>
              </w:rPr>
              <w:t>0</w:t>
            </w:r>
            <w:r w:rsidRPr="006357AF">
              <w:rPr>
                <w:i/>
                <w:sz w:val="16"/>
                <w:szCs w:val="16"/>
              </w:rPr>
              <w:t>7</w:t>
            </w:r>
          </w:p>
        </w:tc>
        <w:tc>
          <w:tcPr>
            <w:tcW w:w="961" w:type="dxa"/>
          </w:tcPr>
          <w:p w:rsidR="00925598" w:rsidRPr="006357AF" w:rsidRDefault="00925598" w:rsidP="006357AF">
            <w:pPr>
              <w:jc w:val="right"/>
              <w:rPr>
                <w:i/>
                <w:sz w:val="16"/>
                <w:szCs w:val="16"/>
              </w:rPr>
            </w:pPr>
            <w:r w:rsidRPr="006357AF">
              <w:rPr>
                <w:i/>
                <w:sz w:val="16"/>
                <w:szCs w:val="16"/>
              </w:rPr>
              <w:t>+</w:t>
            </w:r>
            <w:r w:rsidR="006357AF" w:rsidRPr="006357AF">
              <w:rPr>
                <w:i/>
                <w:sz w:val="16"/>
                <w:szCs w:val="16"/>
              </w:rPr>
              <w:t>1</w:t>
            </w:r>
            <w:r w:rsidRPr="006357AF">
              <w:rPr>
                <w:i/>
                <w:sz w:val="16"/>
                <w:szCs w:val="16"/>
              </w:rPr>
              <w:t>,</w:t>
            </w:r>
            <w:r w:rsidR="006357AF" w:rsidRPr="006357AF">
              <w:rPr>
                <w:i/>
                <w:sz w:val="16"/>
                <w:szCs w:val="16"/>
              </w:rPr>
              <w:t>24</w:t>
            </w:r>
          </w:p>
        </w:tc>
        <w:tc>
          <w:tcPr>
            <w:tcW w:w="960" w:type="dxa"/>
          </w:tcPr>
          <w:p w:rsidR="00925598" w:rsidRPr="006357AF" w:rsidRDefault="00925598" w:rsidP="006357AF">
            <w:pPr>
              <w:jc w:val="right"/>
              <w:rPr>
                <w:i/>
                <w:sz w:val="16"/>
                <w:szCs w:val="16"/>
              </w:rPr>
            </w:pPr>
            <w:r w:rsidRPr="006357AF">
              <w:rPr>
                <w:i/>
                <w:sz w:val="16"/>
                <w:szCs w:val="16"/>
              </w:rPr>
              <w:t>+</w:t>
            </w:r>
            <w:r w:rsidR="006357AF" w:rsidRPr="006357AF">
              <w:rPr>
                <w:i/>
                <w:sz w:val="16"/>
                <w:szCs w:val="16"/>
              </w:rPr>
              <w:t>0</w:t>
            </w:r>
            <w:r w:rsidRPr="006357AF">
              <w:rPr>
                <w:i/>
                <w:sz w:val="16"/>
                <w:szCs w:val="16"/>
              </w:rPr>
              <w:t>,</w:t>
            </w:r>
            <w:r w:rsidR="006357AF" w:rsidRPr="006357AF">
              <w:rPr>
                <w:i/>
                <w:sz w:val="16"/>
                <w:szCs w:val="16"/>
              </w:rPr>
              <w:t>85</w:t>
            </w:r>
          </w:p>
        </w:tc>
        <w:tc>
          <w:tcPr>
            <w:tcW w:w="961" w:type="dxa"/>
          </w:tcPr>
          <w:p w:rsidR="00925598" w:rsidRPr="006357AF" w:rsidRDefault="00925598" w:rsidP="006357AF">
            <w:pPr>
              <w:jc w:val="right"/>
              <w:rPr>
                <w:i/>
                <w:sz w:val="16"/>
                <w:szCs w:val="16"/>
              </w:rPr>
            </w:pPr>
            <w:r w:rsidRPr="006357AF">
              <w:rPr>
                <w:i/>
                <w:sz w:val="16"/>
                <w:szCs w:val="16"/>
              </w:rPr>
              <w:t>+</w:t>
            </w:r>
            <w:r w:rsidR="006357AF" w:rsidRPr="006357AF">
              <w:rPr>
                <w:i/>
                <w:sz w:val="16"/>
                <w:szCs w:val="16"/>
              </w:rPr>
              <w:t>10</w:t>
            </w:r>
            <w:r w:rsidRPr="006357AF">
              <w:rPr>
                <w:i/>
                <w:sz w:val="16"/>
                <w:szCs w:val="16"/>
              </w:rPr>
              <w:t>,</w:t>
            </w:r>
            <w:r w:rsidR="006357AF" w:rsidRPr="006357AF">
              <w:rPr>
                <w:i/>
                <w:sz w:val="16"/>
                <w:szCs w:val="16"/>
              </w:rPr>
              <w:t>56</w:t>
            </w:r>
          </w:p>
        </w:tc>
        <w:tc>
          <w:tcPr>
            <w:tcW w:w="961" w:type="dxa"/>
          </w:tcPr>
          <w:p w:rsidR="00925598" w:rsidRPr="006357AF" w:rsidRDefault="00925598" w:rsidP="006357AF">
            <w:pPr>
              <w:jc w:val="right"/>
              <w:rPr>
                <w:i/>
                <w:sz w:val="16"/>
                <w:szCs w:val="16"/>
              </w:rPr>
            </w:pPr>
            <w:r w:rsidRPr="006357AF">
              <w:rPr>
                <w:i/>
                <w:sz w:val="16"/>
                <w:szCs w:val="16"/>
              </w:rPr>
              <w:t>+0,3</w:t>
            </w:r>
            <w:r w:rsidR="006357AF" w:rsidRPr="006357AF">
              <w:rPr>
                <w:i/>
                <w:sz w:val="16"/>
                <w:szCs w:val="16"/>
              </w:rPr>
              <w:t>9</w:t>
            </w:r>
          </w:p>
        </w:tc>
        <w:tc>
          <w:tcPr>
            <w:tcW w:w="961" w:type="dxa"/>
          </w:tcPr>
          <w:p w:rsidR="00925598" w:rsidRPr="006357AF" w:rsidRDefault="00925598" w:rsidP="006357AF">
            <w:pPr>
              <w:jc w:val="right"/>
              <w:rPr>
                <w:i/>
                <w:sz w:val="16"/>
                <w:szCs w:val="16"/>
              </w:rPr>
            </w:pPr>
            <w:r w:rsidRPr="006357AF">
              <w:rPr>
                <w:i/>
                <w:sz w:val="16"/>
                <w:szCs w:val="16"/>
              </w:rPr>
              <w:t>+</w:t>
            </w:r>
            <w:r w:rsidR="006357AF" w:rsidRPr="006357AF">
              <w:rPr>
                <w:i/>
                <w:sz w:val="16"/>
                <w:szCs w:val="16"/>
              </w:rPr>
              <w:t>4,81</w:t>
            </w:r>
          </w:p>
        </w:tc>
        <w:tc>
          <w:tcPr>
            <w:tcW w:w="961" w:type="dxa"/>
          </w:tcPr>
          <w:p w:rsidR="00925598" w:rsidRPr="006357AF" w:rsidRDefault="00925598" w:rsidP="006357AF">
            <w:pPr>
              <w:jc w:val="right"/>
              <w:rPr>
                <w:i/>
                <w:sz w:val="16"/>
                <w:szCs w:val="16"/>
              </w:rPr>
            </w:pPr>
            <w:r w:rsidRPr="006357AF">
              <w:rPr>
                <w:i/>
                <w:sz w:val="16"/>
                <w:szCs w:val="16"/>
              </w:rPr>
              <w:t>+</w:t>
            </w:r>
            <w:r w:rsidR="006357AF" w:rsidRPr="006357AF">
              <w:rPr>
                <w:i/>
                <w:sz w:val="16"/>
                <w:szCs w:val="16"/>
              </w:rPr>
              <w:t>0</w:t>
            </w:r>
            <w:r w:rsidRPr="006357AF">
              <w:rPr>
                <w:i/>
                <w:sz w:val="16"/>
                <w:szCs w:val="16"/>
              </w:rPr>
              <w:t>,</w:t>
            </w:r>
            <w:r w:rsidR="006357AF" w:rsidRPr="006357AF">
              <w:rPr>
                <w:i/>
                <w:sz w:val="16"/>
                <w:szCs w:val="16"/>
              </w:rPr>
              <w:t>11</w:t>
            </w:r>
          </w:p>
        </w:tc>
      </w:tr>
    </w:tbl>
    <w:p w:rsidR="00AC2488" w:rsidRPr="00671BBA" w:rsidRDefault="00AC2488" w:rsidP="007B6C74">
      <w:pPr>
        <w:ind w:firstLine="709"/>
        <w:jc w:val="both"/>
      </w:pPr>
    </w:p>
    <w:p w:rsidR="0085544F" w:rsidRPr="00671BBA" w:rsidRDefault="003C5477" w:rsidP="007B6C74">
      <w:pPr>
        <w:ind w:firstLine="709"/>
        <w:jc w:val="both"/>
      </w:pPr>
      <w:r w:rsidRPr="00671BBA">
        <w:t>За 201</w:t>
      </w:r>
      <w:r w:rsidR="00F82408" w:rsidRPr="00671BBA">
        <w:t>3</w:t>
      </w:r>
      <w:r w:rsidRPr="00671BBA">
        <w:t xml:space="preserve"> год первоначальный объем бюджета по налоговым </w:t>
      </w:r>
      <w:r w:rsidR="001779C6" w:rsidRPr="00671BBA">
        <w:t xml:space="preserve">и неналоговым </w:t>
      </w:r>
      <w:r w:rsidRPr="00671BBA">
        <w:t>доходам и</w:t>
      </w:r>
      <w:r w:rsidRPr="00671BBA">
        <w:t>з</w:t>
      </w:r>
      <w:r w:rsidRPr="00671BBA">
        <w:t xml:space="preserve">менялся </w:t>
      </w:r>
      <w:r w:rsidR="00671BBA" w:rsidRPr="00671BBA">
        <w:t>3</w:t>
      </w:r>
      <w:r w:rsidRPr="00671BBA">
        <w:t xml:space="preserve"> раза, по средствам краевого бюджет</w:t>
      </w:r>
      <w:r w:rsidR="00BE142B" w:rsidRPr="00671BBA">
        <w:t>а</w:t>
      </w:r>
      <w:r w:rsidRPr="00671BBA">
        <w:t xml:space="preserve"> </w:t>
      </w:r>
      <w:r w:rsidR="00655FBE" w:rsidRPr="00671BBA">
        <w:t>-</w:t>
      </w:r>
      <w:r w:rsidRPr="00671BBA">
        <w:t xml:space="preserve"> </w:t>
      </w:r>
      <w:r w:rsidR="00D70527">
        <w:t>6</w:t>
      </w:r>
      <w:r w:rsidRPr="00671BBA">
        <w:t xml:space="preserve"> раз</w:t>
      </w:r>
      <w:r w:rsidR="0085544F" w:rsidRPr="00671BBA">
        <w:t>, в том числе:</w:t>
      </w:r>
    </w:p>
    <w:p w:rsidR="0085544F" w:rsidRPr="00E71139" w:rsidRDefault="00A01925" w:rsidP="007B6C74">
      <w:pPr>
        <w:ind w:firstLine="709"/>
        <w:jc w:val="both"/>
      </w:pPr>
      <w:r w:rsidRPr="00E71139">
        <w:t xml:space="preserve">- </w:t>
      </w:r>
      <w:r w:rsidR="003C5477" w:rsidRPr="00E71139">
        <w:t xml:space="preserve">налоговые доходы увеличились на </w:t>
      </w:r>
      <w:r w:rsidR="00954205" w:rsidRPr="00E71139">
        <w:rPr>
          <w:b/>
        </w:rPr>
        <w:t>2</w:t>
      </w:r>
      <w:r w:rsidR="009E4320" w:rsidRPr="00E71139">
        <w:rPr>
          <w:b/>
        </w:rPr>
        <w:t> </w:t>
      </w:r>
      <w:r w:rsidR="00E71139" w:rsidRPr="00E71139">
        <w:rPr>
          <w:b/>
        </w:rPr>
        <w:t>483</w:t>
      </w:r>
      <w:r w:rsidR="003C5477" w:rsidRPr="00E71139">
        <w:rPr>
          <w:b/>
        </w:rPr>
        <w:t>,</w:t>
      </w:r>
      <w:r w:rsidR="00E71139" w:rsidRPr="00E71139">
        <w:rPr>
          <w:b/>
        </w:rPr>
        <w:t>3</w:t>
      </w:r>
      <w:r w:rsidR="00954205" w:rsidRPr="00E71139">
        <w:rPr>
          <w:b/>
        </w:rPr>
        <w:t>0</w:t>
      </w:r>
      <w:r w:rsidR="003C5477" w:rsidRPr="00E71139">
        <w:rPr>
          <w:b/>
        </w:rPr>
        <w:t xml:space="preserve"> тыс.</w:t>
      </w:r>
      <w:r w:rsidR="005619D7" w:rsidRPr="00E71139">
        <w:rPr>
          <w:b/>
        </w:rPr>
        <w:t xml:space="preserve"> </w:t>
      </w:r>
      <w:r w:rsidR="001C71AB" w:rsidRPr="00E71139">
        <w:rPr>
          <w:b/>
        </w:rPr>
        <w:t>руб</w:t>
      </w:r>
      <w:r w:rsidR="005619D7" w:rsidRPr="00E71139">
        <w:rPr>
          <w:b/>
        </w:rPr>
        <w:t>лей</w:t>
      </w:r>
      <w:r w:rsidR="003C5477" w:rsidRPr="00E71139">
        <w:t xml:space="preserve">, или на </w:t>
      </w:r>
      <w:r w:rsidR="00E71139" w:rsidRPr="00E71139">
        <w:rPr>
          <w:b/>
        </w:rPr>
        <w:t>5</w:t>
      </w:r>
      <w:r w:rsidR="003C5477" w:rsidRPr="00E71139">
        <w:rPr>
          <w:b/>
        </w:rPr>
        <w:t>,</w:t>
      </w:r>
      <w:r w:rsidR="00E71139" w:rsidRPr="00E71139">
        <w:rPr>
          <w:b/>
        </w:rPr>
        <w:t>9</w:t>
      </w:r>
      <w:r w:rsidR="000E29AF" w:rsidRPr="00E71139">
        <w:rPr>
          <w:b/>
        </w:rPr>
        <w:t>8</w:t>
      </w:r>
      <w:r w:rsidR="003C5477" w:rsidRPr="00E71139">
        <w:rPr>
          <w:b/>
        </w:rPr>
        <w:t>%</w:t>
      </w:r>
      <w:r w:rsidR="0085544F" w:rsidRPr="00E71139">
        <w:t>;</w:t>
      </w:r>
    </w:p>
    <w:p w:rsidR="0085544F" w:rsidRPr="00E71139" w:rsidRDefault="00A01925" w:rsidP="007B6C74">
      <w:pPr>
        <w:widowControl w:val="0"/>
        <w:ind w:firstLine="709"/>
        <w:jc w:val="both"/>
      </w:pPr>
      <w:r w:rsidRPr="00E71139">
        <w:t xml:space="preserve">- </w:t>
      </w:r>
      <w:r w:rsidR="003C5477" w:rsidRPr="00E71139">
        <w:t>неналоговые доходы у</w:t>
      </w:r>
      <w:r w:rsidR="00F3240D" w:rsidRPr="00E71139">
        <w:t>величились</w:t>
      </w:r>
      <w:r w:rsidR="00B1011A" w:rsidRPr="00E71139">
        <w:t xml:space="preserve"> </w:t>
      </w:r>
      <w:r w:rsidR="003C5477" w:rsidRPr="00E71139">
        <w:t xml:space="preserve">на </w:t>
      </w:r>
      <w:r w:rsidR="00E71139" w:rsidRPr="00E71139">
        <w:rPr>
          <w:b/>
        </w:rPr>
        <w:t>3</w:t>
      </w:r>
      <w:r w:rsidR="003C5477" w:rsidRPr="00E71139">
        <w:rPr>
          <w:b/>
        </w:rPr>
        <w:t> </w:t>
      </w:r>
      <w:r w:rsidR="00954205" w:rsidRPr="00E71139">
        <w:rPr>
          <w:b/>
        </w:rPr>
        <w:t>8</w:t>
      </w:r>
      <w:r w:rsidR="00E71139" w:rsidRPr="00E71139">
        <w:rPr>
          <w:b/>
        </w:rPr>
        <w:t>2</w:t>
      </w:r>
      <w:r w:rsidR="00954205" w:rsidRPr="00E71139">
        <w:rPr>
          <w:b/>
        </w:rPr>
        <w:t>5</w:t>
      </w:r>
      <w:r w:rsidR="003C5477" w:rsidRPr="00E71139">
        <w:rPr>
          <w:b/>
        </w:rPr>
        <w:t>,</w:t>
      </w:r>
      <w:r w:rsidR="00E71139" w:rsidRPr="00E71139">
        <w:rPr>
          <w:b/>
        </w:rPr>
        <w:t>9</w:t>
      </w:r>
      <w:r w:rsidR="00954205" w:rsidRPr="00E71139">
        <w:rPr>
          <w:b/>
        </w:rPr>
        <w:t>0</w:t>
      </w:r>
      <w:r w:rsidR="003C5477" w:rsidRPr="00E71139">
        <w:rPr>
          <w:b/>
        </w:rPr>
        <w:t xml:space="preserve"> тыс.</w:t>
      </w:r>
      <w:r w:rsidR="005619D7" w:rsidRPr="00E71139">
        <w:rPr>
          <w:b/>
        </w:rPr>
        <w:t xml:space="preserve"> </w:t>
      </w:r>
      <w:r w:rsidR="001C71AB" w:rsidRPr="00E71139">
        <w:rPr>
          <w:b/>
        </w:rPr>
        <w:t>руб</w:t>
      </w:r>
      <w:r w:rsidR="005619D7" w:rsidRPr="00E71139">
        <w:rPr>
          <w:b/>
        </w:rPr>
        <w:t>лей</w:t>
      </w:r>
      <w:r w:rsidR="003C5477" w:rsidRPr="00E71139">
        <w:t xml:space="preserve">, или на </w:t>
      </w:r>
      <w:r w:rsidR="00E71139" w:rsidRPr="00E71139">
        <w:rPr>
          <w:b/>
        </w:rPr>
        <w:t>89</w:t>
      </w:r>
      <w:r w:rsidR="003C5477" w:rsidRPr="00E71139">
        <w:rPr>
          <w:b/>
        </w:rPr>
        <w:t>,</w:t>
      </w:r>
      <w:r w:rsidR="000E29AF" w:rsidRPr="00E71139">
        <w:rPr>
          <w:b/>
        </w:rPr>
        <w:t>0</w:t>
      </w:r>
      <w:r w:rsidR="00E71139" w:rsidRPr="00E71139">
        <w:rPr>
          <w:b/>
        </w:rPr>
        <w:t>3</w:t>
      </w:r>
      <w:r w:rsidR="003C5477" w:rsidRPr="00E71139">
        <w:rPr>
          <w:b/>
        </w:rPr>
        <w:t>%</w:t>
      </w:r>
      <w:r w:rsidR="00343682" w:rsidRPr="00E71139">
        <w:t>;</w:t>
      </w:r>
    </w:p>
    <w:p w:rsidR="003C5477" w:rsidRPr="00E71139" w:rsidRDefault="00A01925" w:rsidP="007B6C74">
      <w:pPr>
        <w:widowControl w:val="0"/>
        <w:ind w:firstLine="709"/>
        <w:jc w:val="both"/>
      </w:pPr>
      <w:r w:rsidRPr="00E71139">
        <w:t xml:space="preserve">- </w:t>
      </w:r>
      <w:r w:rsidR="0085544F" w:rsidRPr="00E71139">
        <w:t>поступления</w:t>
      </w:r>
      <w:r w:rsidR="003C5477" w:rsidRPr="00E71139">
        <w:t xml:space="preserve"> средств </w:t>
      </w:r>
      <w:r w:rsidR="00BE142B" w:rsidRPr="00E71139">
        <w:t xml:space="preserve">из </w:t>
      </w:r>
      <w:r w:rsidR="003C5477" w:rsidRPr="00E71139">
        <w:t>краевого</w:t>
      </w:r>
      <w:r w:rsidRPr="00E71139">
        <w:t xml:space="preserve"> </w:t>
      </w:r>
      <w:r w:rsidR="003C5477" w:rsidRPr="00E71139">
        <w:t>бюджет</w:t>
      </w:r>
      <w:r w:rsidR="00BE142B" w:rsidRPr="00E71139">
        <w:t>а</w:t>
      </w:r>
      <w:r w:rsidR="003C5477" w:rsidRPr="00E71139">
        <w:t xml:space="preserve"> увеличились на </w:t>
      </w:r>
      <w:r w:rsidR="00E71139" w:rsidRPr="00E71139">
        <w:rPr>
          <w:b/>
        </w:rPr>
        <w:t>80</w:t>
      </w:r>
      <w:r w:rsidR="00954205" w:rsidRPr="00E71139">
        <w:rPr>
          <w:b/>
        </w:rPr>
        <w:t> </w:t>
      </w:r>
      <w:r w:rsidR="00E71139" w:rsidRPr="00E71139">
        <w:rPr>
          <w:b/>
        </w:rPr>
        <w:t>68</w:t>
      </w:r>
      <w:r w:rsidR="00954205" w:rsidRPr="00E71139">
        <w:rPr>
          <w:b/>
        </w:rPr>
        <w:t>9,6</w:t>
      </w:r>
      <w:r w:rsidR="00E71139" w:rsidRPr="00E71139">
        <w:rPr>
          <w:b/>
        </w:rPr>
        <w:t>4</w:t>
      </w:r>
      <w:r w:rsidR="003C5477" w:rsidRPr="00E71139">
        <w:rPr>
          <w:b/>
        </w:rPr>
        <w:t xml:space="preserve"> тыс.</w:t>
      </w:r>
      <w:r w:rsidR="005619D7" w:rsidRPr="00E71139">
        <w:rPr>
          <w:b/>
        </w:rPr>
        <w:t xml:space="preserve"> </w:t>
      </w:r>
      <w:r w:rsidR="001C71AB" w:rsidRPr="00E71139">
        <w:rPr>
          <w:b/>
        </w:rPr>
        <w:t>руб</w:t>
      </w:r>
      <w:r w:rsidR="005619D7" w:rsidRPr="00E71139">
        <w:rPr>
          <w:b/>
        </w:rPr>
        <w:t>лей</w:t>
      </w:r>
      <w:r w:rsidR="003C5477" w:rsidRPr="00E71139">
        <w:t xml:space="preserve">, или </w:t>
      </w:r>
      <w:r w:rsidR="005E355D" w:rsidRPr="00E71139">
        <w:t xml:space="preserve">на </w:t>
      </w:r>
      <w:r w:rsidR="00954205" w:rsidRPr="00E71139">
        <w:rPr>
          <w:b/>
        </w:rPr>
        <w:t>1</w:t>
      </w:r>
      <w:r w:rsidR="00E71139" w:rsidRPr="00E71139">
        <w:rPr>
          <w:b/>
        </w:rPr>
        <w:t>9</w:t>
      </w:r>
      <w:r w:rsidR="005E355D" w:rsidRPr="00E71139">
        <w:rPr>
          <w:b/>
        </w:rPr>
        <w:t>,</w:t>
      </w:r>
      <w:r w:rsidR="00954205" w:rsidRPr="00E71139">
        <w:rPr>
          <w:b/>
        </w:rPr>
        <w:t>5</w:t>
      </w:r>
      <w:r w:rsidR="00E71139" w:rsidRPr="00E71139">
        <w:rPr>
          <w:b/>
        </w:rPr>
        <w:t>8</w:t>
      </w:r>
      <w:r w:rsidR="005E355D" w:rsidRPr="00E71139">
        <w:rPr>
          <w:b/>
        </w:rPr>
        <w:t>%</w:t>
      </w:r>
      <w:r w:rsidR="003C5477" w:rsidRPr="00E71139">
        <w:t>.</w:t>
      </w:r>
    </w:p>
    <w:p w:rsidR="00820EB2" w:rsidRDefault="00820EB2" w:rsidP="007B6C74">
      <w:pPr>
        <w:widowControl w:val="0"/>
        <w:ind w:firstLine="709"/>
        <w:jc w:val="both"/>
      </w:pPr>
    </w:p>
    <w:p w:rsidR="002C001B" w:rsidRPr="00453D5A" w:rsidRDefault="003C5477" w:rsidP="007B6C74">
      <w:pPr>
        <w:widowControl w:val="0"/>
        <w:ind w:firstLine="709"/>
        <w:jc w:val="both"/>
      </w:pPr>
      <w:r w:rsidRPr="00453D5A">
        <w:t>Уточнение объема доходов бюджета в 201</w:t>
      </w:r>
      <w:r w:rsidR="00453D5A" w:rsidRPr="00453D5A">
        <w:t>4</w:t>
      </w:r>
      <w:r w:rsidRPr="00453D5A">
        <w:t xml:space="preserve"> году было проведено за счет</w:t>
      </w:r>
      <w:r w:rsidR="002C001B" w:rsidRPr="00453D5A">
        <w:t>:</w:t>
      </w:r>
    </w:p>
    <w:p w:rsidR="002C001B" w:rsidRPr="005E1131" w:rsidRDefault="003C5477" w:rsidP="007B6C74">
      <w:pPr>
        <w:widowControl w:val="0"/>
        <w:ind w:firstLine="709"/>
        <w:jc w:val="both"/>
      </w:pPr>
      <w:proofErr w:type="gramStart"/>
      <w:r w:rsidRPr="005E1131">
        <w:t xml:space="preserve">налога на доходы физических лиц </w:t>
      </w:r>
      <w:r w:rsidRPr="005E1131">
        <w:rPr>
          <w:b/>
        </w:rPr>
        <w:t>(+</w:t>
      </w:r>
      <w:r w:rsidR="005E1131" w:rsidRPr="005E1131">
        <w:rPr>
          <w:b/>
        </w:rPr>
        <w:t>2</w:t>
      </w:r>
      <w:r w:rsidRPr="005E1131">
        <w:rPr>
          <w:b/>
        </w:rPr>
        <w:t> </w:t>
      </w:r>
      <w:r w:rsidR="005E1131" w:rsidRPr="005E1131">
        <w:rPr>
          <w:b/>
        </w:rPr>
        <w:t>665</w:t>
      </w:r>
      <w:r w:rsidRPr="005E1131">
        <w:rPr>
          <w:b/>
        </w:rPr>
        <w:t>,</w:t>
      </w:r>
      <w:r w:rsidR="005E1131" w:rsidRPr="005E1131">
        <w:rPr>
          <w:b/>
        </w:rPr>
        <w:t>3</w:t>
      </w:r>
      <w:r w:rsidR="00B1011A" w:rsidRPr="005E1131">
        <w:rPr>
          <w:b/>
        </w:rPr>
        <w:t>0</w:t>
      </w:r>
      <w:r w:rsidRPr="005E1131">
        <w:t xml:space="preserve"> </w:t>
      </w:r>
      <w:r w:rsidRPr="005E1131">
        <w:rPr>
          <w:b/>
        </w:rPr>
        <w:t>тыс.</w:t>
      </w:r>
      <w:r w:rsidR="005619D7" w:rsidRPr="005E1131">
        <w:rPr>
          <w:b/>
        </w:rPr>
        <w:t xml:space="preserve"> </w:t>
      </w:r>
      <w:r w:rsidR="001C71AB" w:rsidRPr="005E1131">
        <w:rPr>
          <w:b/>
        </w:rPr>
        <w:t>руб</w:t>
      </w:r>
      <w:r w:rsidR="005619D7" w:rsidRPr="005E1131">
        <w:rPr>
          <w:b/>
        </w:rPr>
        <w:t>лей</w:t>
      </w:r>
      <w:r w:rsidRPr="005E1131">
        <w:rPr>
          <w:b/>
        </w:rPr>
        <w:t>)</w:t>
      </w:r>
      <w:r w:rsidRPr="005E1131">
        <w:t xml:space="preserve">, </w:t>
      </w:r>
      <w:r w:rsidR="00B1011A" w:rsidRPr="005E1131">
        <w:t xml:space="preserve">ЕНВД для отдельных видов деятельности </w:t>
      </w:r>
      <w:r w:rsidR="00B1011A" w:rsidRPr="005E1131">
        <w:rPr>
          <w:b/>
        </w:rPr>
        <w:t>(</w:t>
      </w:r>
      <w:r w:rsidR="005E1131" w:rsidRPr="005E1131">
        <w:rPr>
          <w:b/>
        </w:rPr>
        <w:t>+160</w:t>
      </w:r>
      <w:r w:rsidR="00CE7B47" w:rsidRPr="005E1131">
        <w:rPr>
          <w:b/>
        </w:rPr>
        <w:t>,</w:t>
      </w:r>
      <w:r w:rsidR="00B1011A" w:rsidRPr="005E1131">
        <w:rPr>
          <w:b/>
        </w:rPr>
        <w:t>0</w:t>
      </w:r>
      <w:r w:rsidR="00CE7B47" w:rsidRPr="005E1131">
        <w:rPr>
          <w:b/>
        </w:rPr>
        <w:t>0</w:t>
      </w:r>
      <w:r w:rsidR="00B1011A" w:rsidRPr="005E1131">
        <w:rPr>
          <w:b/>
        </w:rPr>
        <w:t xml:space="preserve"> тыс.</w:t>
      </w:r>
      <w:r w:rsidR="005619D7" w:rsidRPr="005E1131">
        <w:rPr>
          <w:b/>
        </w:rPr>
        <w:t xml:space="preserve"> </w:t>
      </w:r>
      <w:r w:rsidR="00B1011A" w:rsidRPr="005E1131">
        <w:rPr>
          <w:b/>
        </w:rPr>
        <w:t>руб</w:t>
      </w:r>
      <w:r w:rsidR="005619D7" w:rsidRPr="005E1131">
        <w:rPr>
          <w:b/>
        </w:rPr>
        <w:t>лей</w:t>
      </w:r>
      <w:r w:rsidR="00B1011A" w:rsidRPr="005E1131">
        <w:rPr>
          <w:b/>
        </w:rPr>
        <w:t>)</w:t>
      </w:r>
      <w:r w:rsidR="00B1011A" w:rsidRPr="005E1131">
        <w:t xml:space="preserve">, </w:t>
      </w:r>
      <w:r w:rsidR="006B40CD">
        <w:t>акциза по подакцизным товарам (продукции), производ</w:t>
      </w:r>
      <w:r w:rsidR="006B40CD">
        <w:t>и</w:t>
      </w:r>
      <w:r w:rsidR="006B40CD">
        <w:t xml:space="preserve">мым на территории Российской Федерации </w:t>
      </w:r>
      <w:r w:rsidR="006B40CD" w:rsidRPr="006B40CD">
        <w:rPr>
          <w:b/>
        </w:rPr>
        <w:t>(-1 054,00 тыс. рублей)</w:t>
      </w:r>
      <w:r w:rsidR="006B40CD">
        <w:t xml:space="preserve">, </w:t>
      </w:r>
      <w:r w:rsidR="00CE7B47" w:rsidRPr="005E1131">
        <w:t xml:space="preserve">налога, взимаемого в связи с применением патентной системы налогообложения </w:t>
      </w:r>
      <w:r w:rsidR="00CE7B47" w:rsidRPr="005E1131">
        <w:rPr>
          <w:b/>
        </w:rPr>
        <w:t>(+1</w:t>
      </w:r>
      <w:r w:rsidR="005E1131" w:rsidRPr="005E1131">
        <w:rPr>
          <w:b/>
        </w:rPr>
        <w:t>2</w:t>
      </w:r>
      <w:r w:rsidR="00CE7B47" w:rsidRPr="005E1131">
        <w:rPr>
          <w:b/>
        </w:rPr>
        <w:t>,</w:t>
      </w:r>
      <w:r w:rsidR="005E1131" w:rsidRPr="005E1131">
        <w:rPr>
          <w:b/>
        </w:rPr>
        <w:t>0</w:t>
      </w:r>
      <w:r w:rsidR="00CE7B47" w:rsidRPr="005E1131">
        <w:rPr>
          <w:b/>
        </w:rPr>
        <w:t>0 тыс. рублей)</w:t>
      </w:r>
      <w:r w:rsidR="00CE7B47" w:rsidRPr="005E1131">
        <w:t xml:space="preserve">, </w:t>
      </w:r>
      <w:r w:rsidRPr="005E1131">
        <w:t>транспортного н</w:t>
      </w:r>
      <w:r w:rsidRPr="005E1131">
        <w:t>а</w:t>
      </w:r>
      <w:r w:rsidRPr="005E1131">
        <w:t xml:space="preserve">лога </w:t>
      </w:r>
      <w:r w:rsidRPr="005E1131">
        <w:rPr>
          <w:b/>
        </w:rPr>
        <w:t>(</w:t>
      </w:r>
      <w:r w:rsidR="00B1011A" w:rsidRPr="005E1131">
        <w:rPr>
          <w:b/>
        </w:rPr>
        <w:t>+</w:t>
      </w:r>
      <w:r w:rsidR="005E1131" w:rsidRPr="005E1131">
        <w:rPr>
          <w:b/>
        </w:rPr>
        <w:t>650</w:t>
      </w:r>
      <w:r w:rsidR="00B1011A" w:rsidRPr="005E1131">
        <w:rPr>
          <w:b/>
        </w:rPr>
        <w:t>,</w:t>
      </w:r>
      <w:r w:rsidR="00CB05A2" w:rsidRPr="005E1131">
        <w:rPr>
          <w:b/>
        </w:rPr>
        <w:t>0</w:t>
      </w:r>
      <w:r w:rsidR="00B1011A" w:rsidRPr="005E1131">
        <w:rPr>
          <w:b/>
        </w:rPr>
        <w:t>0</w:t>
      </w:r>
      <w:r w:rsidR="0085076D" w:rsidRPr="005E1131">
        <w:rPr>
          <w:b/>
        </w:rPr>
        <w:t xml:space="preserve"> </w:t>
      </w:r>
      <w:r w:rsidR="00B1011A" w:rsidRPr="005E1131">
        <w:rPr>
          <w:b/>
        </w:rPr>
        <w:t>тыс.</w:t>
      </w:r>
      <w:r w:rsidR="005619D7" w:rsidRPr="005E1131">
        <w:rPr>
          <w:b/>
        </w:rPr>
        <w:t xml:space="preserve"> </w:t>
      </w:r>
      <w:r w:rsidR="00B1011A" w:rsidRPr="006B40CD">
        <w:rPr>
          <w:b/>
        </w:rPr>
        <w:t>руб</w:t>
      </w:r>
      <w:r w:rsidR="005619D7" w:rsidRPr="006B40CD">
        <w:rPr>
          <w:b/>
        </w:rPr>
        <w:t>лей</w:t>
      </w:r>
      <w:r w:rsidR="006B40CD" w:rsidRPr="006B40CD">
        <w:t xml:space="preserve"> (</w:t>
      </w:r>
      <w:r w:rsidR="00B1011A" w:rsidRPr="006B40CD">
        <w:t>с физических лиц</w:t>
      </w:r>
      <w:r w:rsidR="006B40CD" w:rsidRPr="006B40CD">
        <w:t>)</w:t>
      </w:r>
      <w:r w:rsidRPr="006B40CD">
        <w:rPr>
          <w:b/>
        </w:rPr>
        <w:t>)</w:t>
      </w:r>
      <w:r w:rsidRPr="006B40CD">
        <w:t xml:space="preserve">, </w:t>
      </w:r>
      <w:r w:rsidRPr="005E1131">
        <w:t xml:space="preserve">государственной пошлины </w:t>
      </w:r>
      <w:r w:rsidRPr="005E1131">
        <w:rPr>
          <w:b/>
        </w:rPr>
        <w:t>(+</w:t>
      </w:r>
      <w:r w:rsidR="005E1131">
        <w:rPr>
          <w:b/>
        </w:rPr>
        <w:t>50</w:t>
      </w:r>
      <w:r w:rsidRPr="005E1131">
        <w:rPr>
          <w:b/>
        </w:rPr>
        <w:t>,</w:t>
      </w:r>
      <w:r w:rsidR="005E1131">
        <w:rPr>
          <w:b/>
        </w:rPr>
        <w:t>0</w:t>
      </w:r>
      <w:r w:rsidR="00B1011A" w:rsidRPr="005E1131">
        <w:rPr>
          <w:b/>
        </w:rPr>
        <w:t>0</w:t>
      </w:r>
      <w:r w:rsidRPr="005E1131">
        <w:t xml:space="preserve"> </w:t>
      </w:r>
      <w:r w:rsidR="00B1011A" w:rsidRPr="005E1131">
        <w:rPr>
          <w:b/>
        </w:rPr>
        <w:t>тыс.</w:t>
      </w:r>
      <w:r w:rsidR="005619D7" w:rsidRPr="005E1131">
        <w:rPr>
          <w:b/>
        </w:rPr>
        <w:t xml:space="preserve"> </w:t>
      </w:r>
      <w:r w:rsidR="001C71AB" w:rsidRPr="005E1131">
        <w:rPr>
          <w:b/>
        </w:rPr>
        <w:t>ру</w:t>
      </w:r>
      <w:r w:rsidR="001C71AB" w:rsidRPr="005E1131">
        <w:rPr>
          <w:b/>
        </w:rPr>
        <w:t>б</w:t>
      </w:r>
      <w:r w:rsidR="005619D7" w:rsidRPr="005E1131">
        <w:rPr>
          <w:b/>
        </w:rPr>
        <w:t>лей</w:t>
      </w:r>
      <w:r w:rsidRPr="005E1131">
        <w:rPr>
          <w:b/>
        </w:rPr>
        <w:t>)</w:t>
      </w:r>
      <w:r w:rsidR="00B1011A" w:rsidRPr="005E1131">
        <w:t>;</w:t>
      </w:r>
      <w:proofErr w:type="gramEnd"/>
    </w:p>
    <w:p w:rsidR="002C001B" w:rsidRPr="005E1131" w:rsidRDefault="003C5477" w:rsidP="007B6C74">
      <w:pPr>
        <w:widowControl w:val="0"/>
        <w:ind w:firstLine="709"/>
        <w:jc w:val="both"/>
      </w:pPr>
      <w:proofErr w:type="gramStart"/>
      <w:r w:rsidRPr="005E1131">
        <w:t>доходов</w:t>
      </w:r>
      <w:r w:rsidR="00B1011A" w:rsidRPr="005E1131">
        <w:t>, получ</w:t>
      </w:r>
      <w:r w:rsidR="006B572B">
        <w:t>а</w:t>
      </w:r>
      <w:r w:rsidR="00B1011A" w:rsidRPr="005E1131">
        <w:t>е</w:t>
      </w:r>
      <w:r w:rsidR="006B572B">
        <w:t>м</w:t>
      </w:r>
      <w:r w:rsidR="00B1011A" w:rsidRPr="005E1131">
        <w:t xml:space="preserve">ых в виде арендной платы за </w:t>
      </w:r>
      <w:r w:rsidR="005A722B" w:rsidRPr="005E1131">
        <w:t>земельные участки, государственная собственность на которые не разграничена и которые расположены в границах поселений</w:t>
      </w:r>
      <w:r w:rsidR="00CF3E41" w:rsidRPr="005E1131">
        <w:t>, а также средств от продажи права на заключение договоров аренды указанных земельных учас</w:t>
      </w:r>
      <w:r w:rsidR="00CF3E41" w:rsidRPr="005E1131">
        <w:t>т</w:t>
      </w:r>
      <w:r w:rsidR="00CF3E41" w:rsidRPr="005E1131">
        <w:t xml:space="preserve">ков </w:t>
      </w:r>
      <w:r w:rsidRPr="005E1131">
        <w:rPr>
          <w:b/>
        </w:rPr>
        <w:t>(</w:t>
      </w:r>
      <w:r w:rsidR="00366FE3" w:rsidRPr="005E1131">
        <w:rPr>
          <w:b/>
        </w:rPr>
        <w:t>+</w:t>
      </w:r>
      <w:r w:rsidR="005E1131" w:rsidRPr="005E1131">
        <w:rPr>
          <w:b/>
        </w:rPr>
        <w:t>430</w:t>
      </w:r>
      <w:r w:rsidRPr="005E1131">
        <w:rPr>
          <w:b/>
        </w:rPr>
        <w:t>,</w:t>
      </w:r>
      <w:r w:rsidR="005E1131" w:rsidRPr="005E1131">
        <w:rPr>
          <w:b/>
        </w:rPr>
        <w:t>0</w:t>
      </w:r>
      <w:r w:rsidR="00B1011A" w:rsidRPr="005E1131">
        <w:rPr>
          <w:b/>
        </w:rPr>
        <w:t>0</w:t>
      </w:r>
      <w:r w:rsidRPr="005E1131">
        <w:t xml:space="preserve"> </w:t>
      </w:r>
      <w:r w:rsidRPr="005E1131">
        <w:rPr>
          <w:b/>
        </w:rPr>
        <w:t>тыс.</w:t>
      </w:r>
      <w:r w:rsidR="005619D7" w:rsidRPr="005E1131">
        <w:rPr>
          <w:b/>
        </w:rPr>
        <w:t xml:space="preserve"> </w:t>
      </w:r>
      <w:r w:rsidR="001C71AB" w:rsidRPr="005E1131">
        <w:rPr>
          <w:b/>
        </w:rPr>
        <w:t>руб</w:t>
      </w:r>
      <w:r w:rsidR="005619D7" w:rsidRPr="005E1131">
        <w:rPr>
          <w:b/>
        </w:rPr>
        <w:t>лей</w:t>
      </w:r>
      <w:r w:rsidRPr="005E1131">
        <w:rPr>
          <w:b/>
        </w:rPr>
        <w:t>)</w:t>
      </w:r>
      <w:r w:rsidRPr="005E1131">
        <w:t xml:space="preserve">, </w:t>
      </w:r>
      <w:r w:rsidR="008C5ED6" w:rsidRPr="005E1131">
        <w:t xml:space="preserve">платежей при пользовании природными ресурсами </w:t>
      </w:r>
      <w:r w:rsidR="008C5ED6" w:rsidRPr="005E1131">
        <w:rPr>
          <w:b/>
        </w:rPr>
        <w:t>(+</w:t>
      </w:r>
      <w:r w:rsidR="005E1131" w:rsidRPr="005E1131">
        <w:rPr>
          <w:b/>
        </w:rPr>
        <w:t>2</w:t>
      </w:r>
      <w:r w:rsidR="008C5ED6" w:rsidRPr="005E1131">
        <w:rPr>
          <w:b/>
        </w:rPr>
        <w:t>6</w:t>
      </w:r>
      <w:r w:rsidR="005E1131" w:rsidRPr="005E1131">
        <w:rPr>
          <w:b/>
        </w:rPr>
        <w:t>2</w:t>
      </w:r>
      <w:r w:rsidR="008C5ED6" w:rsidRPr="005E1131">
        <w:rPr>
          <w:b/>
        </w:rPr>
        <w:t>,</w:t>
      </w:r>
      <w:r w:rsidR="005E1131" w:rsidRPr="005E1131">
        <w:rPr>
          <w:b/>
        </w:rPr>
        <w:t>0</w:t>
      </w:r>
      <w:r w:rsidR="008C5ED6" w:rsidRPr="005E1131">
        <w:rPr>
          <w:b/>
        </w:rPr>
        <w:t>0 тыс. рублей</w:t>
      </w:r>
      <w:r w:rsidR="008C5ED6" w:rsidRPr="006B572B">
        <w:rPr>
          <w:b/>
        </w:rPr>
        <w:t>)</w:t>
      </w:r>
      <w:r w:rsidR="008C5ED6" w:rsidRPr="006B572B">
        <w:t xml:space="preserve">, </w:t>
      </w:r>
      <w:r w:rsidR="00CF3E41" w:rsidRPr="006B572B">
        <w:t xml:space="preserve">прочих </w:t>
      </w:r>
      <w:r w:rsidR="00B1011A" w:rsidRPr="006B572B">
        <w:t>д</w:t>
      </w:r>
      <w:r w:rsidR="00B1011A" w:rsidRPr="006B572B">
        <w:t>о</w:t>
      </w:r>
      <w:r w:rsidR="00B1011A" w:rsidRPr="006B572B">
        <w:t xml:space="preserve">ходов от </w:t>
      </w:r>
      <w:r w:rsidR="00C94EAE" w:rsidRPr="006B572B">
        <w:t xml:space="preserve">компенсации затрат </w:t>
      </w:r>
      <w:r w:rsidR="00B1011A" w:rsidRPr="006B572B">
        <w:t xml:space="preserve">бюджетов </w:t>
      </w:r>
      <w:r w:rsidR="00C94EAE" w:rsidRPr="006B572B">
        <w:t xml:space="preserve">муниципальных районов </w:t>
      </w:r>
      <w:r w:rsidR="00B1011A" w:rsidRPr="006B572B">
        <w:rPr>
          <w:b/>
        </w:rPr>
        <w:t>(</w:t>
      </w:r>
      <w:r w:rsidR="008C5ED6" w:rsidRPr="006B572B">
        <w:rPr>
          <w:b/>
        </w:rPr>
        <w:t>+5</w:t>
      </w:r>
      <w:r w:rsidR="006B572B" w:rsidRPr="006B572B">
        <w:rPr>
          <w:b/>
        </w:rPr>
        <w:t>0</w:t>
      </w:r>
      <w:r w:rsidR="008C5ED6" w:rsidRPr="006B572B">
        <w:rPr>
          <w:b/>
        </w:rPr>
        <w:t>8,</w:t>
      </w:r>
      <w:r w:rsidR="006B572B" w:rsidRPr="006B572B">
        <w:rPr>
          <w:b/>
        </w:rPr>
        <w:t>0</w:t>
      </w:r>
      <w:r w:rsidR="008C5ED6" w:rsidRPr="006B572B">
        <w:rPr>
          <w:b/>
        </w:rPr>
        <w:t>0</w:t>
      </w:r>
      <w:r w:rsidR="00B1011A" w:rsidRPr="006B572B">
        <w:rPr>
          <w:b/>
        </w:rPr>
        <w:t xml:space="preserve"> тыс.</w:t>
      </w:r>
      <w:r w:rsidR="005619D7" w:rsidRPr="006B572B">
        <w:rPr>
          <w:b/>
        </w:rPr>
        <w:t xml:space="preserve"> </w:t>
      </w:r>
      <w:r w:rsidR="00B1011A" w:rsidRPr="006B572B">
        <w:rPr>
          <w:b/>
        </w:rPr>
        <w:t>руб</w:t>
      </w:r>
      <w:r w:rsidR="005619D7" w:rsidRPr="006B572B">
        <w:rPr>
          <w:b/>
        </w:rPr>
        <w:t>лей</w:t>
      </w:r>
      <w:r w:rsidR="00B1011A" w:rsidRPr="006B572B">
        <w:rPr>
          <w:b/>
        </w:rPr>
        <w:t>)</w:t>
      </w:r>
      <w:r w:rsidR="00B1011A" w:rsidRPr="006B572B">
        <w:t>,</w:t>
      </w:r>
      <w:r w:rsidR="00B1011A" w:rsidRPr="00B94991">
        <w:rPr>
          <w:color w:val="0070C0"/>
        </w:rPr>
        <w:t xml:space="preserve"> </w:t>
      </w:r>
      <w:r w:rsidR="00B1011A" w:rsidRPr="005E1131">
        <w:t>доходов от реализации иного</w:t>
      </w:r>
      <w:proofErr w:type="gramEnd"/>
      <w:r w:rsidR="00B1011A" w:rsidRPr="005E1131">
        <w:t xml:space="preserve"> </w:t>
      </w:r>
      <w:proofErr w:type="gramStart"/>
      <w:r w:rsidR="00B1011A" w:rsidRPr="005E1131">
        <w:t xml:space="preserve">имущества, находящегося в собственности </w:t>
      </w:r>
      <w:r w:rsidR="00CF3E41" w:rsidRPr="005E1131">
        <w:t>мун</w:t>
      </w:r>
      <w:r w:rsidR="00CF3E41" w:rsidRPr="005E1131">
        <w:t>и</w:t>
      </w:r>
      <w:r w:rsidR="00CF3E41" w:rsidRPr="005E1131">
        <w:t>ципальных районов (за исключением имущества муниципальных бюджетных и автономных у</w:t>
      </w:r>
      <w:r w:rsidR="00CF3E41" w:rsidRPr="005E1131">
        <w:t>ч</w:t>
      </w:r>
      <w:r w:rsidR="00CF3E41" w:rsidRPr="005E1131">
        <w:t>реждений, а также имущества муниципальных унитарных предприятий, в том числе казе</w:t>
      </w:r>
      <w:r w:rsidR="00CF3E41" w:rsidRPr="005E1131">
        <w:t>н</w:t>
      </w:r>
      <w:r w:rsidR="00CF3E41" w:rsidRPr="005E1131">
        <w:t xml:space="preserve">ных), в части реализации основных средств по указанному имуществу </w:t>
      </w:r>
      <w:r w:rsidR="00B1011A" w:rsidRPr="005E1131">
        <w:rPr>
          <w:b/>
        </w:rPr>
        <w:t>(</w:t>
      </w:r>
      <w:r w:rsidR="005E1131">
        <w:rPr>
          <w:b/>
        </w:rPr>
        <w:t>+2 867,50</w:t>
      </w:r>
      <w:r w:rsidR="00B1011A" w:rsidRPr="005E1131">
        <w:rPr>
          <w:b/>
        </w:rPr>
        <w:t xml:space="preserve"> тыс.</w:t>
      </w:r>
      <w:r w:rsidR="005619D7" w:rsidRPr="005E1131">
        <w:rPr>
          <w:b/>
        </w:rPr>
        <w:t xml:space="preserve"> </w:t>
      </w:r>
      <w:r w:rsidR="00B1011A" w:rsidRPr="005E1131">
        <w:rPr>
          <w:b/>
        </w:rPr>
        <w:t>руб</w:t>
      </w:r>
      <w:r w:rsidR="005619D7" w:rsidRPr="005E1131">
        <w:rPr>
          <w:b/>
        </w:rPr>
        <w:t>лей</w:t>
      </w:r>
      <w:r w:rsidR="00B1011A" w:rsidRPr="005E1131">
        <w:rPr>
          <w:b/>
        </w:rPr>
        <w:t>)</w:t>
      </w:r>
      <w:r w:rsidR="00B1011A" w:rsidRPr="005E1131">
        <w:t>, дох</w:t>
      </w:r>
      <w:r w:rsidR="00B1011A" w:rsidRPr="005E1131">
        <w:t>о</w:t>
      </w:r>
      <w:r w:rsidR="00B1011A" w:rsidRPr="005E1131">
        <w:t>дов от продажи земельных участков</w:t>
      </w:r>
      <w:r w:rsidR="00CF3E41" w:rsidRPr="005E1131">
        <w:t>, государственная собственность на которые не разгранич</w:t>
      </w:r>
      <w:r w:rsidR="00CF3E41" w:rsidRPr="005E1131">
        <w:t>е</w:t>
      </w:r>
      <w:r w:rsidR="00CF3E41" w:rsidRPr="005E1131">
        <w:t>на и которые расположены в границах поселений</w:t>
      </w:r>
      <w:r w:rsidR="00B1011A" w:rsidRPr="005E1131">
        <w:t xml:space="preserve"> </w:t>
      </w:r>
      <w:r w:rsidR="00B1011A" w:rsidRPr="005E1131">
        <w:rPr>
          <w:b/>
        </w:rPr>
        <w:t>(</w:t>
      </w:r>
      <w:r w:rsidR="008C5ED6" w:rsidRPr="005E1131">
        <w:rPr>
          <w:b/>
        </w:rPr>
        <w:t>-</w:t>
      </w:r>
      <w:r w:rsidR="005E1131" w:rsidRPr="005E1131">
        <w:rPr>
          <w:b/>
        </w:rPr>
        <w:t>477</w:t>
      </w:r>
      <w:r w:rsidR="00B1011A" w:rsidRPr="005E1131">
        <w:rPr>
          <w:b/>
        </w:rPr>
        <w:t>,</w:t>
      </w:r>
      <w:r w:rsidR="008C5ED6" w:rsidRPr="005E1131">
        <w:rPr>
          <w:b/>
        </w:rPr>
        <w:t>0</w:t>
      </w:r>
      <w:r w:rsidR="00B1011A" w:rsidRPr="005E1131">
        <w:rPr>
          <w:b/>
        </w:rPr>
        <w:t>0 тыс.</w:t>
      </w:r>
      <w:r w:rsidR="005619D7" w:rsidRPr="005E1131">
        <w:rPr>
          <w:b/>
        </w:rPr>
        <w:t xml:space="preserve"> </w:t>
      </w:r>
      <w:r w:rsidR="00B1011A" w:rsidRPr="005E1131">
        <w:rPr>
          <w:b/>
        </w:rPr>
        <w:t>руб</w:t>
      </w:r>
      <w:r w:rsidR="003A64CD" w:rsidRPr="005E1131">
        <w:rPr>
          <w:b/>
        </w:rPr>
        <w:t>лей</w:t>
      </w:r>
      <w:r w:rsidR="00B1011A" w:rsidRPr="005E1131">
        <w:rPr>
          <w:b/>
        </w:rPr>
        <w:t>)</w:t>
      </w:r>
      <w:r w:rsidR="002C001B" w:rsidRPr="005E1131">
        <w:t>, штрафов, санкций</w:t>
      </w:r>
      <w:r w:rsidR="00A6026A" w:rsidRPr="005E1131">
        <w:t>, возмещения ущерба</w:t>
      </w:r>
      <w:proofErr w:type="gramEnd"/>
      <w:r w:rsidR="002C001B" w:rsidRPr="005E1131">
        <w:t xml:space="preserve"> </w:t>
      </w:r>
      <w:r w:rsidR="002C001B" w:rsidRPr="005E1131">
        <w:rPr>
          <w:b/>
        </w:rPr>
        <w:t>(+</w:t>
      </w:r>
      <w:proofErr w:type="gramStart"/>
      <w:r w:rsidR="005E1131" w:rsidRPr="005E1131">
        <w:rPr>
          <w:b/>
        </w:rPr>
        <w:t>235</w:t>
      </w:r>
      <w:r w:rsidR="002C001B" w:rsidRPr="005E1131">
        <w:rPr>
          <w:b/>
        </w:rPr>
        <w:t>,</w:t>
      </w:r>
      <w:r w:rsidR="008C5ED6" w:rsidRPr="005E1131">
        <w:rPr>
          <w:b/>
        </w:rPr>
        <w:t>4</w:t>
      </w:r>
      <w:r w:rsidR="002C001B" w:rsidRPr="005E1131">
        <w:rPr>
          <w:b/>
        </w:rPr>
        <w:t>0 тыс.</w:t>
      </w:r>
      <w:r w:rsidR="005619D7" w:rsidRPr="005E1131">
        <w:rPr>
          <w:b/>
        </w:rPr>
        <w:t xml:space="preserve"> </w:t>
      </w:r>
      <w:r w:rsidR="002C001B" w:rsidRPr="005E1131">
        <w:rPr>
          <w:b/>
        </w:rPr>
        <w:t>руб</w:t>
      </w:r>
      <w:r w:rsidR="003A64CD" w:rsidRPr="005E1131">
        <w:rPr>
          <w:b/>
        </w:rPr>
        <w:t>лей</w:t>
      </w:r>
      <w:r w:rsidR="002C001B" w:rsidRPr="005E1131">
        <w:rPr>
          <w:b/>
        </w:rPr>
        <w:t>)</w:t>
      </w:r>
      <w:r w:rsidR="00BE142B" w:rsidRPr="005E1131">
        <w:t>;</w:t>
      </w:r>
      <w:proofErr w:type="gramEnd"/>
    </w:p>
    <w:p w:rsidR="00891E34" w:rsidRPr="005E1131" w:rsidRDefault="003C5477" w:rsidP="007B6C74">
      <w:pPr>
        <w:widowControl w:val="0"/>
        <w:ind w:firstLine="709"/>
        <w:jc w:val="both"/>
      </w:pPr>
      <w:proofErr w:type="gramStart"/>
      <w:r w:rsidRPr="005E1131">
        <w:t xml:space="preserve">субсидий </w:t>
      </w:r>
      <w:r w:rsidRPr="005E1131">
        <w:rPr>
          <w:b/>
        </w:rPr>
        <w:t>(+</w:t>
      </w:r>
      <w:r w:rsidR="005E1131" w:rsidRPr="005E1131">
        <w:rPr>
          <w:b/>
        </w:rPr>
        <w:t>69</w:t>
      </w:r>
      <w:r w:rsidR="00566DEF" w:rsidRPr="005E1131">
        <w:rPr>
          <w:b/>
        </w:rPr>
        <w:t> </w:t>
      </w:r>
      <w:r w:rsidR="00DD5536" w:rsidRPr="005E1131">
        <w:rPr>
          <w:b/>
        </w:rPr>
        <w:t>4</w:t>
      </w:r>
      <w:r w:rsidR="005E1131" w:rsidRPr="005E1131">
        <w:rPr>
          <w:b/>
        </w:rPr>
        <w:t>6</w:t>
      </w:r>
      <w:r w:rsidR="00DD5536" w:rsidRPr="005E1131">
        <w:rPr>
          <w:b/>
        </w:rPr>
        <w:t>0</w:t>
      </w:r>
      <w:r w:rsidRPr="005E1131">
        <w:rPr>
          <w:b/>
        </w:rPr>
        <w:t>,</w:t>
      </w:r>
      <w:r w:rsidR="005E1131" w:rsidRPr="005E1131">
        <w:rPr>
          <w:b/>
        </w:rPr>
        <w:t>14</w:t>
      </w:r>
      <w:r w:rsidRPr="005E1131">
        <w:rPr>
          <w:b/>
        </w:rPr>
        <w:t xml:space="preserve"> тыс.</w:t>
      </w:r>
      <w:r w:rsidR="005619D7" w:rsidRPr="005E1131">
        <w:rPr>
          <w:b/>
        </w:rPr>
        <w:t xml:space="preserve"> </w:t>
      </w:r>
      <w:r w:rsidR="001C71AB" w:rsidRPr="005E1131">
        <w:rPr>
          <w:b/>
        </w:rPr>
        <w:t>руб</w:t>
      </w:r>
      <w:r w:rsidR="003A64CD" w:rsidRPr="005E1131">
        <w:rPr>
          <w:b/>
        </w:rPr>
        <w:t>лей</w:t>
      </w:r>
      <w:r w:rsidRPr="005E1131">
        <w:rPr>
          <w:b/>
        </w:rPr>
        <w:t>)</w:t>
      </w:r>
      <w:r w:rsidRPr="005E1131">
        <w:t xml:space="preserve">, субвенций </w:t>
      </w:r>
      <w:r w:rsidRPr="005E1131">
        <w:rPr>
          <w:b/>
        </w:rPr>
        <w:t>(+</w:t>
      </w:r>
      <w:r w:rsidR="005E1131" w:rsidRPr="005E1131">
        <w:rPr>
          <w:b/>
        </w:rPr>
        <w:t>2</w:t>
      </w:r>
      <w:r w:rsidR="00566DEF" w:rsidRPr="005E1131">
        <w:rPr>
          <w:b/>
        </w:rPr>
        <w:t> </w:t>
      </w:r>
      <w:r w:rsidR="005E1131" w:rsidRPr="005E1131">
        <w:rPr>
          <w:b/>
        </w:rPr>
        <w:t>33</w:t>
      </w:r>
      <w:r w:rsidR="00DD5536" w:rsidRPr="005E1131">
        <w:rPr>
          <w:b/>
        </w:rPr>
        <w:t>7</w:t>
      </w:r>
      <w:r w:rsidRPr="005E1131">
        <w:rPr>
          <w:b/>
        </w:rPr>
        <w:t>,</w:t>
      </w:r>
      <w:r w:rsidR="005E1131" w:rsidRPr="005E1131">
        <w:rPr>
          <w:b/>
        </w:rPr>
        <w:t>28</w:t>
      </w:r>
      <w:r w:rsidRPr="005E1131">
        <w:rPr>
          <w:b/>
        </w:rPr>
        <w:t xml:space="preserve"> тыс.</w:t>
      </w:r>
      <w:r w:rsidR="005619D7" w:rsidRPr="005E1131">
        <w:rPr>
          <w:b/>
        </w:rPr>
        <w:t xml:space="preserve"> </w:t>
      </w:r>
      <w:r w:rsidR="001C71AB" w:rsidRPr="005E1131">
        <w:rPr>
          <w:b/>
        </w:rPr>
        <w:t>руб</w:t>
      </w:r>
      <w:r w:rsidR="003A64CD" w:rsidRPr="005E1131">
        <w:rPr>
          <w:b/>
        </w:rPr>
        <w:t>лей</w:t>
      </w:r>
      <w:r w:rsidRPr="005E1131">
        <w:rPr>
          <w:b/>
        </w:rPr>
        <w:t>)</w:t>
      </w:r>
      <w:r w:rsidR="00A6026A" w:rsidRPr="005E1131">
        <w:t>; иных межбю</w:t>
      </w:r>
      <w:r w:rsidR="00A6026A" w:rsidRPr="005E1131">
        <w:t>д</w:t>
      </w:r>
      <w:r w:rsidR="00A6026A" w:rsidRPr="005E1131">
        <w:t xml:space="preserve">жетных трансфертов </w:t>
      </w:r>
      <w:r w:rsidR="00A6026A" w:rsidRPr="005E1131">
        <w:rPr>
          <w:b/>
        </w:rPr>
        <w:t>(+</w:t>
      </w:r>
      <w:r w:rsidR="00DD5536" w:rsidRPr="005E1131">
        <w:rPr>
          <w:b/>
        </w:rPr>
        <w:t>9</w:t>
      </w:r>
      <w:r w:rsidR="00A6026A" w:rsidRPr="005E1131">
        <w:rPr>
          <w:b/>
        </w:rPr>
        <w:t> 0</w:t>
      </w:r>
      <w:r w:rsidR="005E1131" w:rsidRPr="005E1131">
        <w:rPr>
          <w:b/>
        </w:rPr>
        <w:t>43</w:t>
      </w:r>
      <w:r w:rsidR="00A6026A" w:rsidRPr="005E1131">
        <w:rPr>
          <w:b/>
        </w:rPr>
        <w:t>,</w:t>
      </w:r>
      <w:r w:rsidR="005E1131" w:rsidRPr="005E1131">
        <w:rPr>
          <w:b/>
        </w:rPr>
        <w:t>05</w:t>
      </w:r>
      <w:r w:rsidR="00A6026A" w:rsidRPr="005E1131">
        <w:rPr>
          <w:b/>
        </w:rPr>
        <w:t xml:space="preserve"> тыс.</w:t>
      </w:r>
      <w:r w:rsidR="005619D7" w:rsidRPr="005E1131">
        <w:rPr>
          <w:b/>
        </w:rPr>
        <w:t xml:space="preserve"> </w:t>
      </w:r>
      <w:r w:rsidR="00A6026A" w:rsidRPr="005E1131">
        <w:rPr>
          <w:b/>
        </w:rPr>
        <w:t>руб</w:t>
      </w:r>
      <w:r w:rsidR="003A64CD" w:rsidRPr="005E1131">
        <w:rPr>
          <w:b/>
        </w:rPr>
        <w:t>лей</w:t>
      </w:r>
      <w:r w:rsidR="00A6026A" w:rsidRPr="005E1131">
        <w:rPr>
          <w:b/>
        </w:rPr>
        <w:t>)</w:t>
      </w:r>
      <w:r w:rsidRPr="005E1131">
        <w:t>.</w:t>
      </w:r>
      <w:proofErr w:type="gramEnd"/>
    </w:p>
    <w:p w:rsidR="00343682" w:rsidRPr="00453D5A" w:rsidRDefault="003C5477" w:rsidP="007B6C74">
      <w:pPr>
        <w:ind w:firstLine="709"/>
        <w:jc w:val="both"/>
      </w:pPr>
      <w:r w:rsidRPr="00453D5A">
        <w:lastRenderedPageBreak/>
        <w:t xml:space="preserve">Анализ </w:t>
      </w:r>
      <w:r w:rsidR="000C37DD" w:rsidRPr="00453D5A">
        <w:t xml:space="preserve">плановых </w:t>
      </w:r>
      <w:r w:rsidRPr="00453D5A">
        <w:t>показателей первоначально утвержденного бюджета</w:t>
      </w:r>
      <w:r w:rsidR="008B279A" w:rsidRPr="00453D5A">
        <w:t>,</w:t>
      </w:r>
      <w:r w:rsidRPr="00453D5A">
        <w:t xml:space="preserve"> уточненного бюджета </w:t>
      </w:r>
      <w:r w:rsidR="008B279A" w:rsidRPr="00453D5A">
        <w:t xml:space="preserve">и Отчета </w:t>
      </w:r>
      <w:r w:rsidRPr="00453D5A">
        <w:t>за 201</w:t>
      </w:r>
      <w:r w:rsidR="00453D5A" w:rsidRPr="00453D5A">
        <w:t>4</w:t>
      </w:r>
      <w:r w:rsidRPr="00453D5A">
        <w:t xml:space="preserve"> год в разрезе доходов представлен в таблице </w:t>
      </w:r>
      <w:r w:rsidR="00E2454A" w:rsidRPr="00453D5A">
        <w:t xml:space="preserve">5 </w:t>
      </w:r>
      <w:r w:rsidR="00311BF7" w:rsidRPr="00453D5A">
        <w:t>(тыс.</w:t>
      </w:r>
      <w:r w:rsidR="003A64CD" w:rsidRPr="00453D5A">
        <w:t xml:space="preserve"> </w:t>
      </w:r>
      <w:r w:rsidR="00311BF7" w:rsidRPr="00453D5A">
        <w:t>руб</w:t>
      </w:r>
      <w:r w:rsidR="003A64CD" w:rsidRPr="00453D5A">
        <w:t>лей</w:t>
      </w:r>
      <w:r w:rsidR="00311BF7" w:rsidRPr="00453D5A">
        <w:t>)</w:t>
      </w:r>
      <w:r w:rsidR="009C5113" w:rsidRPr="00453D5A">
        <w:t>:</w:t>
      </w:r>
    </w:p>
    <w:p w:rsidR="00A50361" w:rsidRPr="00453D5A" w:rsidRDefault="00A50361" w:rsidP="007B6C74">
      <w:pPr>
        <w:ind w:firstLine="709"/>
        <w:jc w:val="both"/>
        <w:rPr>
          <w:highlight w:val="red"/>
        </w:rPr>
      </w:pPr>
    </w:p>
    <w:p w:rsidR="003C5477" w:rsidRPr="00453D5A" w:rsidRDefault="003C5477" w:rsidP="009C5113">
      <w:pPr>
        <w:ind w:firstLine="539"/>
        <w:jc w:val="right"/>
        <w:rPr>
          <w:sz w:val="20"/>
          <w:szCs w:val="20"/>
        </w:rPr>
      </w:pPr>
      <w:r w:rsidRPr="00453D5A">
        <w:rPr>
          <w:sz w:val="20"/>
          <w:szCs w:val="20"/>
        </w:rPr>
        <w:t xml:space="preserve">Таблица </w:t>
      </w:r>
      <w:r w:rsidR="00A50361" w:rsidRPr="00453D5A">
        <w:rPr>
          <w:sz w:val="20"/>
          <w:szCs w:val="20"/>
        </w:rPr>
        <w:t>5</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26"/>
        <w:gridCol w:w="1404"/>
        <w:gridCol w:w="1405"/>
        <w:gridCol w:w="1685"/>
        <w:gridCol w:w="1344"/>
        <w:gridCol w:w="1701"/>
      </w:tblGrid>
      <w:tr w:rsidR="00491E05" w:rsidRPr="00453D5A" w:rsidTr="005D636C">
        <w:trPr>
          <w:tblHeader/>
        </w:trPr>
        <w:tc>
          <w:tcPr>
            <w:tcW w:w="2526" w:type="dxa"/>
            <w:vMerge w:val="restart"/>
            <w:vAlign w:val="center"/>
          </w:tcPr>
          <w:p w:rsidR="00491E05" w:rsidRPr="00453D5A" w:rsidRDefault="00491E05" w:rsidP="002A19D8">
            <w:pPr>
              <w:spacing w:line="160" w:lineRule="exact"/>
              <w:jc w:val="center"/>
              <w:rPr>
                <w:b/>
                <w:sz w:val="16"/>
                <w:szCs w:val="16"/>
              </w:rPr>
            </w:pPr>
            <w:r w:rsidRPr="00453D5A">
              <w:rPr>
                <w:b/>
                <w:sz w:val="16"/>
                <w:szCs w:val="16"/>
              </w:rPr>
              <w:t>Наименование доходов</w:t>
            </w:r>
          </w:p>
        </w:tc>
        <w:tc>
          <w:tcPr>
            <w:tcW w:w="1404" w:type="dxa"/>
            <w:vMerge w:val="restart"/>
            <w:vAlign w:val="center"/>
          </w:tcPr>
          <w:p w:rsidR="00491E05" w:rsidRPr="00453D5A" w:rsidRDefault="00491E05" w:rsidP="002A19D8">
            <w:pPr>
              <w:spacing w:line="160" w:lineRule="exact"/>
              <w:ind w:left="-108" w:right="-108"/>
              <w:jc w:val="center"/>
              <w:rPr>
                <w:b/>
                <w:sz w:val="16"/>
                <w:szCs w:val="16"/>
              </w:rPr>
            </w:pPr>
            <w:r w:rsidRPr="00453D5A">
              <w:rPr>
                <w:b/>
                <w:sz w:val="16"/>
                <w:szCs w:val="16"/>
              </w:rPr>
              <w:t>Первоначальный бюджет</w:t>
            </w:r>
          </w:p>
          <w:p w:rsidR="00491E05" w:rsidRPr="00453D5A" w:rsidRDefault="00491E05" w:rsidP="00453D5A">
            <w:pPr>
              <w:spacing w:line="160" w:lineRule="exact"/>
              <w:ind w:left="-108" w:right="-108"/>
              <w:jc w:val="center"/>
              <w:rPr>
                <w:b/>
                <w:sz w:val="16"/>
                <w:szCs w:val="16"/>
              </w:rPr>
            </w:pPr>
            <w:r w:rsidRPr="00453D5A">
              <w:rPr>
                <w:b/>
                <w:sz w:val="16"/>
                <w:szCs w:val="16"/>
              </w:rPr>
              <w:t>(РЗС от 2</w:t>
            </w:r>
            <w:r w:rsidR="00453D5A" w:rsidRPr="00453D5A">
              <w:rPr>
                <w:b/>
                <w:sz w:val="16"/>
                <w:szCs w:val="16"/>
              </w:rPr>
              <w:t>6</w:t>
            </w:r>
            <w:r w:rsidRPr="00453D5A">
              <w:rPr>
                <w:b/>
                <w:sz w:val="16"/>
                <w:szCs w:val="16"/>
              </w:rPr>
              <w:t>.12.201</w:t>
            </w:r>
            <w:r w:rsidR="00453D5A" w:rsidRPr="00453D5A">
              <w:rPr>
                <w:b/>
                <w:sz w:val="16"/>
                <w:szCs w:val="16"/>
              </w:rPr>
              <w:t>3</w:t>
            </w:r>
            <w:r w:rsidRPr="00453D5A">
              <w:rPr>
                <w:b/>
                <w:sz w:val="16"/>
                <w:szCs w:val="16"/>
              </w:rPr>
              <w:t xml:space="preserve"> № </w:t>
            </w:r>
            <w:r w:rsidR="00453D5A" w:rsidRPr="00453D5A">
              <w:rPr>
                <w:b/>
                <w:sz w:val="16"/>
                <w:szCs w:val="16"/>
              </w:rPr>
              <w:t>149</w:t>
            </w:r>
            <w:r w:rsidRPr="00453D5A">
              <w:rPr>
                <w:b/>
                <w:sz w:val="16"/>
                <w:szCs w:val="16"/>
              </w:rPr>
              <w:t>)</w:t>
            </w:r>
          </w:p>
        </w:tc>
        <w:tc>
          <w:tcPr>
            <w:tcW w:w="1405" w:type="dxa"/>
            <w:vMerge w:val="restart"/>
            <w:vAlign w:val="center"/>
          </w:tcPr>
          <w:p w:rsidR="00491E05" w:rsidRPr="00453D5A" w:rsidRDefault="00491E05" w:rsidP="002A19D8">
            <w:pPr>
              <w:spacing w:line="160" w:lineRule="exact"/>
              <w:jc w:val="center"/>
              <w:rPr>
                <w:b/>
                <w:sz w:val="16"/>
                <w:szCs w:val="16"/>
              </w:rPr>
            </w:pPr>
            <w:r w:rsidRPr="00453D5A">
              <w:rPr>
                <w:b/>
                <w:sz w:val="16"/>
                <w:szCs w:val="16"/>
              </w:rPr>
              <w:t>Уточненный бюджет</w:t>
            </w:r>
          </w:p>
          <w:p w:rsidR="00491E05" w:rsidRPr="00453D5A" w:rsidRDefault="00491E05" w:rsidP="00453D5A">
            <w:pPr>
              <w:spacing w:line="160" w:lineRule="exact"/>
              <w:jc w:val="center"/>
              <w:rPr>
                <w:b/>
                <w:sz w:val="16"/>
                <w:szCs w:val="16"/>
              </w:rPr>
            </w:pPr>
            <w:r w:rsidRPr="00453D5A">
              <w:rPr>
                <w:b/>
                <w:sz w:val="16"/>
                <w:szCs w:val="16"/>
              </w:rPr>
              <w:t xml:space="preserve">(РЗС от </w:t>
            </w:r>
            <w:r w:rsidR="00453D5A" w:rsidRPr="00453D5A">
              <w:rPr>
                <w:b/>
                <w:sz w:val="16"/>
                <w:szCs w:val="16"/>
              </w:rPr>
              <w:t>30</w:t>
            </w:r>
            <w:r w:rsidRPr="00453D5A">
              <w:rPr>
                <w:b/>
                <w:sz w:val="16"/>
                <w:szCs w:val="16"/>
              </w:rPr>
              <w:t>.12.201</w:t>
            </w:r>
            <w:r w:rsidR="00453D5A" w:rsidRPr="00453D5A">
              <w:rPr>
                <w:b/>
                <w:sz w:val="16"/>
                <w:szCs w:val="16"/>
              </w:rPr>
              <w:t>4</w:t>
            </w:r>
            <w:r w:rsidRPr="00453D5A">
              <w:rPr>
                <w:b/>
                <w:sz w:val="16"/>
                <w:szCs w:val="16"/>
              </w:rPr>
              <w:t xml:space="preserve"> № </w:t>
            </w:r>
            <w:r w:rsidR="00453D5A" w:rsidRPr="00453D5A">
              <w:rPr>
                <w:b/>
                <w:sz w:val="16"/>
                <w:szCs w:val="16"/>
              </w:rPr>
              <w:t>2</w:t>
            </w:r>
            <w:r w:rsidRPr="00453D5A">
              <w:rPr>
                <w:b/>
                <w:sz w:val="16"/>
                <w:szCs w:val="16"/>
              </w:rPr>
              <w:t>1</w:t>
            </w:r>
            <w:r w:rsidR="00453D5A" w:rsidRPr="00453D5A">
              <w:rPr>
                <w:b/>
                <w:sz w:val="16"/>
                <w:szCs w:val="16"/>
              </w:rPr>
              <w:t>5</w:t>
            </w:r>
            <w:r w:rsidRPr="00453D5A">
              <w:rPr>
                <w:b/>
                <w:sz w:val="16"/>
                <w:szCs w:val="16"/>
              </w:rPr>
              <w:t>)</w:t>
            </w:r>
          </w:p>
        </w:tc>
        <w:tc>
          <w:tcPr>
            <w:tcW w:w="1685" w:type="dxa"/>
            <w:vMerge w:val="restart"/>
            <w:vAlign w:val="center"/>
          </w:tcPr>
          <w:p w:rsidR="00491E05" w:rsidRPr="00453D5A" w:rsidRDefault="00491E05" w:rsidP="002A19D8">
            <w:pPr>
              <w:spacing w:line="160" w:lineRule="exact"/>
              <w:jc w:val="center"/>
              <w:rPr>
                <w:b/>
                <w:sz w:val="16"/>
                <w:szCs w:val="16"/>
              </w:rPr>
            </w:pPr>
            <w:r w:rsidRPr="00453D5A">
              <w:rPr>
                <w:b/>
                <w:sz w:val="16"/>
                <w:szCs w:val="16"/>
              </w:rPr>
              <w:t>Отчет об исполн</w:t>
            </w:r>
            <w:r w:rsidRPr="00453D5A">
              <w:rPr>
                <w:b/>
                <w:sz w:val="16"/>
                <w:szCs w:val="16"/>
              </w:rPr>
              <w:t>е</w:t>
            </w:r>
            <w:r w:rsidRPr="00453D5A">
              <w:rPr>
                <w:b/>
                <w:sz w:val="16"/>
                <w:szCs w:val="16"/>
              </w:rPr>
              <w:t>нии бю</w:t>
            </w:r>
            <w:r w:rsidRPr="00453D5A">
              <w:rPr>
                <w:b/>
                <w:sz w:val="16"/>
                <w:szCs w:val="16"/>
              </w:rPr>
              <w:t>д</w:t>
            </w:r>
            <w:r w:rsidR="00AC622B">
              <w:rPr>
                <w:b/>
                <w:sz w:val="16"/>
                <w:szCs w:val="16"/>
              </w:rPr>
              <w:t>жета</w:t>
            </w:r>
          </w:p>
          <w:p w:rsidR="00491E05" w:rsidRPr="00453D5A" w:rsidRDefault="00491E05" w:rsidP="002A19D8">
            <w:pPr>
              <w:spacing w:line="160" w:lineRule="exact"/>
              <w:jc w:val="center"/>
              <w:rPr>
                <w:b/>
                <w:sz w:val="16"/>
                <w:szCs w:val="16"/>
              </w:rPr>
            </w:pPr>
            <w:r w:rsidRPr="00453D5A">
              <w:rPr>
                <w:b/>
                <w:sz w:val="16"/>
                <w:szCs w:val="16"/>
              </w:rPr>
              <w:t>(ф. 0503317)</w:t>
            </w:r>
          </w:p>
        </w:tc>
        <w:tc>
          <w:tcPr>
            <w:tcW w:w="3045" w:type="dxa"/>
            <w:gridSpan w:val="2"/>
            <w:vAlign w:val="center"/>
          </w:tcPr>
          <w:p w:rsidR="00491E05" w:rsidRPr="00453D5A" w:rsidRDefault="00491E05" w:rsidP="002A19D8">
            <w:pPr>
              <w:spacing w:line="160" w:lineRule="exact"/>
              <w:jc w:val="center"/>
              <w:rPr>
                <w:b/>
                <w:sz w:val="16"/>
                <w:szCs w:val="16"/>
              </w:rPr>
            </w:pPr>
            <w:r w:rsidRPr="00453D5A">
              <w:rPr>
                <w:b/>
                <w:sz w:val="16"/>
                <w:szCs w:val="16"/>
              </w:rPr>
              <w:t>Отклонения</w:t>
            </w:r>
          </w:p>
        </w:tc>
      </w:tr>
      <w:tr w:rsidR="00491E05" w:rsidRPr="00453D5A" w:rsidTr="00796626">
        <w:trPr>
          <w:tblHeader/>
        </w:trPr>
        <w:tc>
          <w:tcPr>
            <w:tcW w:w="2526" w:type="dxa"/>
            <w:vMerge/>
            <w:tcBorders>
              <w:bottom w:val="single" w:sz="4" w:space="0" w:color="auto"/>
            </w:tcBorders>
            <w:vAlign w:val="center"/>
          </w:tcPr>
          <w:p w:rsidR="00491E05" w:rsidRPr="00B94991" w:rsidRDefault="00491E05" w:rsidP="002A19D8">
            <w:pPr>
              <w:spacing w:line="160" w:lineRule="exact"/>
              <w:jc w:val="center"/>
              <w:rPr>
                <w:b/>
                <w:color w:val="0070C0"/>
                <w:sz w:val="16"/>
                <w:szCs w:val="16"/>
              </w:rPr>
            </w:pPr>
          </w:p>
        </w:tc>
        <w:tc>
          <w:tcPr>
            <w:tcW w:w="1404" w:type="dxa"/>
            <w:vMerge/>
            <w:tcBorders>
              <w:bottom w:val="single" w:sz="4" w:space="0" w:color="auto"/>
            </w:tcBorders>
            <w:vAlign w:val="center"/>
          </w:tcPr>
          <w:p w:rsidR="00491E05" w:rsidRPr="00B94991" w:rsidRDefault="00491E05" w:rsidP="002A19D8">
            <w:pPr>
              <w:spacing w:line="160" w:lineRule="exact"/>
              <w:jc w:val="center"/>
              <w:rPr>
                <w:b/>
                <w:color w:val="0070C0"/>
                <w:sz w:val="16"/>
                <w:szCs w:val="16"/>
              </w:rPr>
            </w:pPr>
          </w:p>
        </w:tc>
        <w:tc>
          <w:tcPr>
            <w:tcW w:w="1405" w:type="dxa"/>
            <w:vMerge/>
            <w:tcBorders>
              <w:bottom w:val="single" w:sz="4" w:space="0" w:color="auto"/>
            </w:tcBorders>
            <w:vAlign w:val="center"/>
          </w:tcPr>
          <w:p w:rsidR="00491E05" w:rsidRPr="00B94991" w:rsidRDefault="00491E05" w:rsidP="002A19D8">
            <w:pPr>
              <w:spacing w:line="160" w:lineRule="exact"/>
              <w:jc w:val="center"/>
              <w:rPr>
                <w:b/>
                <w:color w:val="0070C0"/>
                <w:sz w:val="16"/>
                <w:szCs w:val="16"/>
              </w:rPr>
            </w:pPr>
          </w:p>
        </w:tc>
        <w:tc>
          <w:tcPr>
            <w:tcW w:w="1685" w:type="dxa"/>
            <w:vMerge/>
            <w:tcBorders>
              <w:bottom w:val="single" w:sz="4" w:space="0" w:color="auto"/>
            </w:tcBorders>
            <w:vAlign w:val="center"/>
          </w:tcPr>
          <w:p w:rsidR="00491E05" w:rsidRPr="00B94991" w:rsidRDefault="00491E05" w:rsidP="002A19D8">
            <w:pPr>
              <w:spacing w:line="160" w:lineRule="exact"/>
              <w:jc w:val="center"/>
              <w:rPr>
                <w:b/>
                <w:color w:val="0070C0"/>
                <w:sz w:val="16"/>
                <w:szCs w:val="16"/>
              </w:rPr>
            </w:pPr>
          </w:p>
        </w:tc>
        <w:tc>
          <w:tcPr>
            <w:tcW w:w="1344" w:type="dxa"/>
            <w:tcBorders>
              <w:bottom w:val="single" w:sz="4" w:space="0" w:color="auto"/>
            </w:tcBorders>
            <w:vAlign w:val="center"/>
          </w:tcPr>
          <w:p w:rsidR="00491E05" w:rsidRPr="00453D5A" w:rsidRDefault="00491E05" w:rsidP="009167DE">
            <w:pPr>
              <w:spacing w:line="160" w:lineRule="exact"/>
              <w:jc w:val="center"/>
              <w:rPr>
                <w:b/>
                <w:sz w:val="16"/>
                <w:szCs w:val="16"/>
              </w:rPr>
            </w:pPr>
            <w:r w:rsidRPr="00453D5A">
              <w:rPr>
                <w:b/>
                <w:sz w:val="16"/>
                <w:szCs w:val="16"/>
              </w:rPr>
              <w:t xml:space="preserve">РЗС от </w:t>
            </w:r>
            <w:r w:rsidR="00453D5A" w:rsidRPr="00453D5A">
              <w:rPr>
                <w:b/>
                <w:sz w:val="16"/>
                <w:szCs w:val="16"/>
              </w:rPr>
              <w:t>30</w:t>
            </w:r>
            <w:r w:rsidRPr="00453D5A">
              <w:rPr>
                <w:b/>
                <w:sz w:val="16"/>
                <w:szCs w:val="16"/>
              </w:rPr>
              <w:t>.12.201</w:t>
            </w:r>
            <w:r w:rsidR="00453D5A" w:rsidRPr="00453D5A">
              <w:rPr>
                <w:b/>
                <w:sz w:val="16"/>
                <w:szCs w:val="16"/>
              </w:rPr>
              <w:t>4 № 215</w:t>
            </w:r>
            <w:r w:rsidRPr="00453D5A">
              <w:rPr>
                <w:b/>
                <w:sz w:val="16"/>
                <w:szCs w:val="16"/>
              </w:rPr>
              <w:t xml:space="preserve"> к РЗС от 2</w:t>
            </w:r>
            <w:r w:rsidR="00453D5A" w:rsidRPr="00453D5A">
              <w:rPr>
                <w:b/>
                <w:sz w:val="16"/>
                <w:szCs w:val="16"/>
              </w:rPr>
              <w:t>6</w:t>
            </w:r>
            <w:r w:rsidRPr="00453D5A">
              <w:rPr>
                <w:b/>
                <w:sz w:val="16"/>
                <w:szCs w:val="16"/>
              </w:rPr>
              <w:t>.12.201</w:t>
            </w:r>
            <w:r w:rsidR="00453D5A" w:rsidRPr="00453D5A">
              <w:rPr>
                <w:b/>
                <w:sz w:val="16"/>
                <w:szCs w:val="16"/>
              </w:rPr>
              <w:t>3</w:t>
            </w:r>
            <w:r w:rsidRPr="00453D5A">
              <w:rPr>
                <w:b/>
                <w:sz w:val="16"/>
                <w:szCs w:val="16"/>
              </w:rPr>
              <w:t xml:space="preserve"> № </w:t>
            </w:r>
            <w:r w:rsidR="00453D5A" w:rsidRPr="00453D5A">
              <w:rPr>
                <w:b/>
                <w:sz w:val="16"/>
                <w:szCs w:val="16"/>
              </w:rPr>
              <w:t>1</w:t>
            </w:r>
            <w:r w:rsidR="009167DE">
              <w:rPr>
                <w:b/>
                <w:sz w:val="16"/>
                <w:szCs w:val="16"/>
              </w:rPr>
              <w:t>50</w:t>
            </w:r>
          </w:p>
        </w:tc>
        <w:tc>
          <w:tcPr>
            <w:tcW w:w="1701" w:type="dxa"/>
            <w:tcBorders>
              <w:bottom w:val="single" w:sz="4" w:space="0" w:color="auto"/>
            </w:tcBorders>
            <w:vAlign w:val="center"/>
          </w:tcPr>
          <w:p w:rsidR="00491E05" w:rsidRPr="00453D5A" w:rsidRDefault="00491E05" w:rsidP="002A19D8">
            <w:pPr>
              <w:spacing w:line="160" w:lineRule="exact"/>
              <w:jc w:val="center"/>
              <w:rPr>
                <w:b/>
                <w:sz w:val="16"/>
                <w:szCs w:val="16"/>
              </w:rPr>
            </w:pPr>
            <w:r w:rsidRPr="00453D5A">
              <w:rPr>
                <w:b/>
                <w:sz w:val="16"/>
                <w:szCs w:val="16"/>
              </w:rPr>
              <w:t xml:space="preserve">Отчета к РЗС от </w:t>
            </w:r>
            <w:r w:rsidR="00453D5A" w:rsidRPr="00453D5A">
              <w:rPr>
                <w:b/>
                <w:sz w:val="16"/>
                <w:szCs w:val="16"/>
              </w:rPr>
              <w:t>30</w:t>
            </w:r>
            <w:r w:rsidRPr="00453D5A">
              <w:rPr>
                <w:b/>
                <w:sz w:val="16"/>
                <w:szCs w:val="16"/>
              </w:rPr>
              <w:t>.12.201</w:t>
            </w:r>
            <w:r w:rsidR="00453D5A" w:rsidRPr="00453D5A">
              <w:rPr>
                <w:b/>
                <w:sz w:val="16"/>
                <w:szCs w:val="16"/>
              </w:rPr>
              <w:t>4</w:t>
            </w:r>
            <w:r w:rsidRPr="00453D5A">
              <w:rPr>
                <w:b/>
                <w:sz w:val="16"/>
                <w:szCs w:val="16"/>
              </w:rPr>
              <w:t xml:space="preserve"> № </w:t>
            </w:r>
            <w:r w:rsidR="00453D5A" w:rsidRPr="00453D5A">
              <w:rPr>
                <w:b/>
                <w:sz w:val="16"/>
                <w:szCs w:val="16"/>
              </w:rPr>
              <w:t>2</w:t>
            </w:r>
            <w:r w:rsidRPr="00453D5A">
              <w:rPr>
                <w:b/>
                <w:sz w:val="16"/>
                <w:szCs w:val="16"/>
              </w:rPr>
              <w:t>15</w:t>
            </w:r>
          </w:p>
          <w:p w:rsidR="00491E05" w:rsidRPr="00453D5A" w:rsidRDefault="00491E05" w:rsidP="002A19D8">
            <w:pPr>
              <w:spacing w:line="160" w:lineRule="exact"/>
              <w:jc w:val="center"/>
              <w:rPr>
                <w:sz w:val="16"/>
                <w:szCs w:val="16"/>
              </w:rPr>
            </w:pPr>
            <w:r w:rsidRPr="00453D5A">
              <w:rPr>
                <w:sz w:val="16"/>
                <w:szCs w:val="16"/>
              </w:rPr>
              <w:t>(гр. 4 – гр. 3)</w:t>
            </w:r>
          </w:p>
        </w:tc>
      </w:tr>
      <w:tr w:rsidR="00066DBC" w:rsidRPr="00453D5A" w:rsidTr="00796626">
        <w:trPr>
          <w:trHeight w:val="201"/>
          <w:tblHeader/>
        </w:trPr>
        <w:tc>
          <w:tcPr>
            <w:tcW w:w="2526" w:type="dxa"/>
            <w:shd w:val="clear" w:color="auto" w:fill="CCFFFF"/>
          </w:tcPr>
          <w:p w:rsidR="00066DBC" w:rsidRPr="00453D5A" w:rsidRDefault="00066DBC" w:rsidP="00066DBC">
            <w:pPr>
              <w:jc w:val="center"/>
              <w:rPr>
                <w:sz w:val="16"/>
                <w:szCs w:val="16"/>
              </w:rPr>
            </w:pPr>
            <w:r w:rsidRPr="00453D5A">
              <w:rPr>
                <w:sz w:val="16"/>
                <w:szCs w:val="16"/>
              </w:rPr>
              <w:t>1</w:t>
            </w:r>
          </w:p>
        </w:tc>
        <w:tc>
          <w:tcPr>
            <w:tcW w:w="1404" w:type="dxa"/>
            <w:shd w:val="clear" w:color="auto" w:fill="CCFFFF"/>
          </w:tcPr>
          <w:p w:rsidR="00066DBC" w:rsidRPr="00453D5A" w:rsidRDefault="00066DBC" w:rsidP="00066DBC">
            <w:pPr>
              <w:jc w:val="center"/>
              <w:rPr>
                <w:sz w:val="16"/>
                <w:szCs w:val="16"/>
              </w:rPr>
            </w:pPr>
            <w:r w:rsidRPr="00453D5A">
              <w:rPr>
                <w:sz w:val="16"/>
                <w:szCs w:val="16"/>
              </w:rPr>
              <w:t>2</w:t>
            </w:r>
          </w:p>
        </w:tc>
        <w:tc>
          <w:tcPr>
            <w:tcW w:w="1405" w:type="dxa"/>
            <w:shd w:val="clear" w:color="auto" w:fill="CCFFFF"/>
          </w:tcPr>
          <w:p w:rsidR="00066DBC" w:rsidRPr="00453D5A" w:rsidRDefault="00066DBC" w:rsidP="00066DBC">
            <w:pPr>
              <w:jc w:val="center"/>
              <w:rPr>
                <w:sz w:val="16"/>
                <w:szCs w:val="16"/>
              </w:rPr>
            </w:pPr>
            <w:r w:rsidRPr="00453D5A">
              <w:rPr>
                <w:sz w:val="16"/>
                <w:szCs w:val="16"/>
              </w:rPr>
              <w:t>3</w:t>
            </w:r>
          </w:p>
        </w:tc>
        <w:tc>
          <w:tcPr>
            <w:tcW w:w="1685" w:type="dxa"/>
            <w:shd w:val="clear" w:color="auto" w:fill="CCFFFF"/>
          </w:tcPr>
          <w:p w:rsidR="00066DBC" w:rsidRPr="00453D5A" w:rsidRDefault="00066DBC" w:rsidP="00066DBC">
            <w:pPr>
              <w:jc w:val="center"/>
              <w:rPr>
                <w:sz w:val="16"/>
                <w:szCs w:val="16"/>
              </w:rPr>
            </w:pPr>
            <w:r w:rsidRPr="00453D5A">
              <w:rPr>
                <w:sz w:val="16"/>
                <w:szCs w:val="16"/>
              </w:rPr>
              <w:t>4</w:t>
            </w:r>
          </w:p>
        </w:tc>
        <w:tc>
          <w:tcPr>
            <w:tcW w:w="1344" w:type="dxa"/>
            <w:shd w:val="clear" w:color="auto" w:fill="CCFFFF"/>
          </w:tcPr>
          <w:p w:rsidR="00066DBC" w:rsidRPr="00453D5A" w:rsidRDefault="00066DBC" w:rsidP="00066DBC">
            <w:pPr>
              <w:jc w:val="center"/>
              <w:rPr>
                <w:sz w:val="16"/>
                <w:szCs w:val="16"/>
              </w:rPr>
            </w:pPr>
            <w:r w:rsidRPr="00453D5A">
              <w:rPr>
                <w:sz w:val="16"/>
                <w:szCs w:val="16"/>
              </w:rPr>
              <w:t>5</w:t>
            </w:r>
          </w:p>
        </w:tc>
        <w:tc>
          <w:tcPr>
            <w:tcW w:w="1701" w:type="dxa"/>
            <w:shd w:val="clear" w:color="auto" w:fill="CCFFFF"/>
          </w:tcPr>
          <w:p w:rsidR="00066DBC" w:rsidRPr="00453D5A" w:rsidRDefault="00066DBC" w:rsidP="00066DBC">
            <w:pPr>
              <w:jc w:val="center"/>
              <w:rPr>
                <w:sz w:val="16"/>
                <w:szCs w:val="16"/>
              </w:rPr>
            </w:pPr>
            <w:r w:rsidRPr="00453D5A">
              <w:rPr>
                <w:sz w:val="16"/>
                <w:szCs w:val="16"/>
              </w:rPr>
              <w:t>6</w:t>
            </w:r>
          </w:p>
        </w:tc>
      </w:tr>
      <w:tr w:rsidR="00055BF3" w:rsidRPr="00055BF3" w:rsidTr="00796626">
        <w:trPr>
          <w:trHeight w:val="201"/>
        </w:trPr>
        <w:tc>
          <w:tcPr>
            <w:tcW w:w="2526" w:type="dxa"/>
            <w:shd w:val="clear" w:color="auto" w:fill="CCFFFF"/>
          </w:tcPr>
          <w:p w:rsidR="008B279A" w:rsidRPr="00AC622B" w:rsidRDefault="008B279A" w:rsidP="00D50E1C">
            <w:pPr>
              <w:jc w:val="center"/>
              <w:rPr>
                <w:b/>
                <w:sz w:val="20"/>
                <w:szCs w:val="20"/>
              </w:rPr>
            </w:pPr>
            <w:r w:rsidRPr="00AC622B">
              <w:rPr>
                <w:b/>
                <w:sz w:val="20"/>
                <w:szCs w:val="20"/>
              </w:rPr>
              <w:t>Всего доходов</w:t>
            </w:r>
          </w:p>
        </w:tc>
        <w:tc>
          <w:tcPr>
            <w:tcW w:w="1404" w:type="dxa"/>
            <w:shd w:val="clear" w:color="auto" w:fill="CCFFFF"/>
          </w:tcPr>
          <w:p w:rsidR="008B279A" w:rsidRPr="007B33B6" w:rsidRDefault="00A33A78" w:rsidP="007B33B6">
            <w:pPr>
              <w:jc w:val="right"/>
              <w:rPr>
                <w:b/>
                <w:sz w:val="20"/>
                <w:szCs w:val="20"/>
              </w:rPr>
            </w:pPr>
            <w:r w:rsidRPr="007B33B6">
              <w:rPr>
                <w:b/>
                <w:sz w:val="20"/>
                <w:szCs w:val="20"/>
              </w:rPr>
              <w:t>4</w:t>
            </w:r>
            <w:r w:rsidR="002F190D" w:rsidRPr="007B33B6">
              <w:rPr>
                <w:b/>
                <w:sz w:val="20"/>
                <w:szCs w:val="20"/>
              </w:rPr>
              <w:t>5</w:t>
            </w:r>
            <w:r w:rsidR="007B33B6" w:rsidRPr="007B33B6">
              <w:rPr>
                <w:b/>
                <w:sz w:val="20"/>
                <w:szCs w:val="20"/>
              </w:rPr>
              <w:t>9</w:t>
            </w:r>
            <w:r w:rsidR="001877C5" w:rsidRPr="007B33B6">
              <w:rPr>
                <w:b/>
                <w:sz w:val="20"/>
                <w:szCs w:val="20"/>
              </w:rPr>
              <w:t> </w:t>
            </w:r>
            <w:r w:rsidR="007B33B6" w:rsidRPr="007B33B6">
              <w:rPr>
                <w:b/>
                <w:sz w:val="20"/>
                <w:szCs w:val="20"/>
              </w:rPr>
              <w:t>252</w:t>
            </w:r>
            <w:r w:rsidR="001877C5" w:rsidRPr="007B33B6">
              <w:rPr>
                <w:b/>
                <w:sz w:val="20"/>
                <w:szCs w:val="20"/>
              </w:rPr>
              <w:t>,</w:t>
            </w:r>
            <w:r w:rsidR="002F190D" w:rsidRPr="007B33B6">
              <w:rPr>
                <w:b/>
                <w:sz w:val="20"/>
                <w:szCs w:val="20"/>
              </w:rPr>
              <w:t>9</w:t>
            </w:r>
            <w:r w:rsidR="00A3231E" w:rsidRPr="007B33B6">
              <w:rPr>
                <w:b/>
                <w:sz w:val="20"/>
                <w:szCs w:val="20"/>
              </w:rPr>
              <w:t>0</w:t>
            </w:r>
          </w:p>
        </w:tc>
        <w:tc>
          <w:tcPr>
            <w:tcW w:w="1405" w:type="dxa"/>
            <w:shd w:val="clear" w:color="auto" w:fill="CCFFFF"/>
          </w:tcPr>
          <w:p w:rsidR="008B279A" w:rsidRPr="007B33B6" w:rsidRDefault="007D14DD" w:rsidP="00AC622B">
            <w:pPr>
              <w:jc w:val="right"/>
              <w:rPr>
                <w:b/>
                <w:sz w:val="20"/>
                <w:szCs w:val="20"/>
              </w:rPr>
            </w:pPr>
            <w:r w:rsidRPr="007B33B6">
              <w:rPr>
                <w:b/>
                <w:sz w:val="20"/>
                <w:szCs w:val="20"/>
              </w:rPr>
              <w:t>5</w:t>
            </w:r>
            <w:r w:rsidR="00AC622B" w:rsidRPr="007B33B6">
              <w:rPr>
                <w:b/>
                <w:sz w:val="20"/>
                <w:szCs w:val="20"/>
              </w:rPr>
              <w:t>46</w:t>
            </w:r>
            <w:r w:rsidR="00D83C9E" w:rsidRPr="007B33B6">
              <w:rPr>
                <w:b/>
                <w:sz w:val="20"/>
                <w:szCs w:val="20"/>
              </w:rPr>
              <w:t> </w:t>
            </w:r>
            <w:r w:rsidR="00AC622B" w:rsidRPr="007B33B6">
              <w:rPr>
                <w:b/>
                <w:sz w:val="20"/>
                <w:szCs w:val="20"/>
              </w:rPr>
              <w:t>40</w:t>
            </w:r>
            <w:r w:rsidR="007029CC" w:rsidRPr="007B33B6">
              <w:rPr>
                <w:b/>
                <w:sz w:val="20"/>
                <w:szCs w:val="20"/>
              </w:rPr>
              <w:t>2</w:t>
            </w:r>
            <w:r w:rsidR="008B279A" w:rsidRPr="007B33B6">
              <w:rPr>
                <w:b/>
                <w:sz w:val="20"/>
                <w:szCs w:val="20"/>
              </w:rPr>
              <w:t>,</w:t>
            </w:r>
            <w:r w:rsidR="00AC622B" w:rsidRPr="007B33B6">
              <w:rPr>
                <w:b/>
                <w:sz w:val="20"/>
                <w:szCs w:val="20"/>
              </w:rPr>
              <w:t>57</w:t>
            </w:r>
          </w:p>
        </w:tc>
        <w:tc>
          <w:tcPr>
            <w:tcW w:w="1685" w:type="dxa"/>
            <w:shd w:val="clear" w:color="auto" w:fill="CCFFFF"/>
          </w:tcPr>
          <w:p w:rsidR="008B279A" w:rsidRPr="00C062BE" w:rsidRDefault="00A33A78" w:rsidP="00C062BE">
            <w:pPr>
              <w:jc w:val="right"/>
              <w:rPr>
                <w:b/>
                <w:sz w:val="20"/>
                <w:szCs w:val="20"/>
              </w:rPr>
            </w:pPr>
            <w:r w:rsidRPr="00C062BE">
              <w:rPr>
                <w:b/>
                <w:sz w:val="20"/>
                <w:szCs w:val="20"/>
              </w:rPr>
              <w:t>5</w:t>
            </w:r>
            <w:r w:rsidR="00C062BE" w:rsidRPr="00C062BE">
              <w:rPr>
                <w:b/>
                <w:sz w:val="20"/>
                <w:szCs w:val="20"/>
              </w:rPr>
              <w:t>38</w:t>
            </w:r>
            <w:r w:rsidR="00DE7099" w:rsidRPr="00C062BE">
              <w:rPr>
                <w:b/>
                <w:sz w:val="20"/>
                <w:szCs w:val="20"/>
              </w:rPr>
              <w:t> </w:t>
            </w:r>
            <w:r w:rsidR="00C062BE" w:rsidRPr="00C062BE">
              <w:rPr>
                <w:b/>
                <w:sz w:val="20"/>
                <w:szCs w:val="20"/>
              </w:rPr>
              <w:t>4</w:t>
            </w:r>
            <w:r w:rsidR="001036A5" w:rsidRPr="00C062BE">
              <w:rPr>
                <w:b/>
                <w:sz w:val="20"/>
                <w:szCs w:val="20"/>
              </w:rPr>
              <w:t>6</w:t>
            </w:r>
            <w:r w:rsidR="00C062BE" w:rsidRPr="00C062BE">
              <w:rPr>
                <w:b/>
                <w:sz w:val="20"/>
                <w:szCs w:val="20"/>
              </w:rPr>
              <w:t>3</w:t>
            </w:r>
            <w:r w:rsidR="00DE7099" w:rsidRPr="00C062BE">
              <w:rPr>
                <w:b/>
                <w:sz w:val="20"/>
                <w:szCs w:val="20"/>
              </w:rPr>
              <w:t>,</w:t>
            </w:r>
            <w:r w:rsidR="001036A5" w:rsidRPr="00C062BE">
              <w:rPr>
                <w:b/>
                <w:sz w:val="20"/>
                <w:szCs w:val="20"/>
              </w:rPr>
              <w:t>7</w:t>
            </w:r>
            <w:r w:rsidR="00C062BE" w:rsidRPr="00C062BE">
              <w:rPr>
                <w:b/>
                <w:sz w:val="20"/>
                <w:szCs w:val="20"/>
              </w:rPr>
              <w:t>0</w:t>
            </w:r>
          </w:p>
        </w:tc>
        <w:tc>
          <w:tcPr>
            <w:tcW w:w="1344" w:type="dxa"/>
            <w:shd w:val="clear" w:color="auto" w:fill="CCFFFF"/>
          </w:tcPr>
          <w:p w:rsidR="008B279A" w:rsidRPr="00055BF3" w:rsidRDefault="00055BF3" w:rsidP="00055BF3">
            <w:pPr>
              <w:jc w:val="right"/>
              <w:rPr>
                <w:b/>
                <w:sz w:val="20"/>
                <w:szCs w:val="20"/>
              </w:rPr>
            </w:pPr>
            <w:r w:rsidRPr="00055BF3">
              <w:rPr>
                <w:b/>
                <w:sz w:val="20"/>
                <w:szCs w:val="20"/>
              </w:rPr>
              <w:t>+11 180,44</w:t>
            </w:r>
          </w:p>
        </w:tc>
        <w:tc>
          <w:tcPr>
            <w:tcW w:w="1701" w:type="dxa"/>
            <w:shd w:val="clear" w:color="auto" w:fill="CCFFFF"/>
          </w:tcPr>
          <w:p w:rsidR="008B279A" w:rsidRPr="00055BF3" w:rsidRDefault="00055BF3" w:rsidP="00055BF3">
            <w:pPr>
              <w:jc w:val="right"/>
              <w:rPr>
                <w:b/>
                <w:sz w:val="20"/>
                <w:szCs w:val="20"/>
              </w:rPr>
            </w:pPr>
            <w:r w:rsidRPr="00055BF3">
              <w:rPr>
                <w:b/>
                <w:sz w:val="20"/>
                <w:szCs w:val="20"/>
              </w:rPr>
              <w:t>-7</w:t>
            </w:r>
            <w:r w:rsidR="005E0D86" w:rsidRPr="00055BF3">
              <w:rPr>
                <w:b/>
                <w:sz w:val="20"/>
                <w:szCs w:val="20"/>
              </w:rPr>
              <w:t> </w:t>
            </w:r>
            <w:r w:rsidRPr="00055BF3">
              <w:rPr>
                <w:b/>
                <w:sz w:val="20"/>
                <w:szCs w:val="20"/>
              </w:rPr>
              <w:t>93</w:t>
            </w:r>
            <w:r w:rsidR="0053506D" w:rsidRPr="00055BF3">
              <w:rPr>
                <w:b/>
                <w:sz w:val="20"/>
                <w:szCs w:val="20"/>
              </w:rPr>
              <w:t>8</w:t>
            </w:r>
            <w:r w:rsidR="005E0D86" w:rsidRPr="00055BF3">
              <w:rPr>
                <w:b/>
                <w:sz w:val="20"/>
                <w:szCs w:val="20"/>
              </w:rPr>
              <w:t>,</w:t>
            </w:r>
            <w:r w:rsidRPr="00055BF3">
              <w:rPr>
                <w:b/>
                <w:sz w:val="20"/>
                <w:szCs w:val="20"/>
              </w:rPr>
              <w:t>8</w:t>
            </w:r>
            <w:r w:rsidR="0053506D" w:rsidRPr="00055BF3">
              <w:rPr>
                <w:b/>
                <w:sz w:val="20"/>
                <w:szCs w:val="20"/>
              </w:rPr>
              <w:t>7</w:t>
            </w:r>
          </w:p>
        </w:tc>
      </w:tr>
      <w:tr w:rsidR="00055BF3" w:rsidRPr="00055BF3" w:rsidTr="00796626">
        <w:trPr>
          <w:trHeight w:val="200"/>
        </w:trPr>
        <w:tc>
          <w:tcPr>
            <w:tcW w:w="2526" w:type="dxa"/>
          </w:tcPr>
          <w:p w:rsidR="00055BF3" w:rsidRPr="00AC622B" w:rsidRDefault="00055BF3" w:rsidP="007F4702">
            <w:pPr>
              <w:rPr>
                <w:b/>
                <w:i/>
                <w:sz w:val="20"/>
                <w:szCs w:val="20"/>
              </w:rPr>
            </w:pPr>
            <w:r w:rsidRPr="00AC622B">
              <w:rPr>
                <w:b/>
                <w:i/>
                <w:sz w:val="20"/>
                <w:szCs w:val="20"/>
              </w:rPr>
              <w:t>Налоговые доходы, в т.ч.:</w:t>
            </w:r>
          </w:p>
        </w:tc>
        <w:tc>
          <w:tcPr>
            <w:tcW w:w="1404" w:type="dxa"/>
          </w:tcPr>
          <w:p w:rsidR="00055BF3" w:rsidRPr="007B33B6" w:rsidRDefault="00055BF3" w:rsidP="002F190D">
            <w:pPr>
              <w:jc w:val="right"/>
              <w:rPr>
                <w:b/>
                <w:i/>
                <w:sz w:val="20"/>
                <w:szCs w:val="20"/>
              </w:rPr>
            </w:pPr>
            <w:r w:rsidRPr="007B33B6">
              <w:rPr>
                <w:b/>
                <w:i/>
                <w:sz w:val="20"/>
                <w:szCs w:val="20"/>
              </w:rPr>
              <w:t>41 511,60</w:t>
            </w:r>
          </w:p>
        </w:tc>
        <w:tc>
          <w:tcPr>
            <w:tcW w:w="1405" w:type="dxa"/>
          </w:tcPr>
          <w:p w:rsidR="00055BF3" w:rsidRPr="00B82791" w:rsidRDefault="00055BF3" w:rsidP="00B82791">
            <w:pPr>
              <w:jc w:val="right"/>
              <w:rPr>
                <w:b/>
                <w:i/>
                <w:sz w:val="20"/>
                <w:szCs w:val="20"/>
              </w:rPr>
            </w:pPr>
            <w:r w:rsidRPr="00B82791">
              <w:rPr>
                <w:b/>
                <w:i/>
                <w:sz w:val="20"/>
                <w:szCs w:val="20"/>
              </w:rPr>
              <w:t>43 994,90</w:t>
            </w:r>
          </w:p>
        </w:tc>
        <w:tc>
          <w:tcPr>
            <w:tcW w:w="1685" w:type="dxa"/>
          </w:tcPr>
          <w:p w:rsidR="00055BF3" w:rsidRPr="00F37F22" w:rsidRDefault="00055BF3" w:rsidP="00F37F22">
            <w:pPr>
              <w:jc w:val="right"/>
              <w:rPr>
                <w:b/>
                <w:i/>
                <w:sz w:val="20"/>
                <w:szCs w:val="20"/>
              </w:rPr>
            </w:pPr>
            <w:r w:rsidRPr="00F37F22">
              <w:rPr>
                <w:b/>
                <w:i/>
                <w:sz w:val="20"/>
                <w:szCs w:val="20"/>
              </w:rPr>
              <w:t>45 840,65</w:t>
            </w:r>
          </w:p>
        </w:tc>
        <w:tc>
          <w:tcPr>
            <w:tcW w:w="1344" w:type="dxa"/>
          </w:tcPr>
          <w:p w:rsidR="00055BF3" w:rsidRPr="00055BF3" w:rsidRDefault="00055BF3" w:rsidP="00C70CC7">
            <w:pPr>
              <w:jc w:val="right"/>
              <w:rPr>
                <w:b/>
                <w:sz w:val="20"/>
                <w:szCs w:val="20"/>
              </w:rPr>
            </w:pPr>
            <w:r w:rsidRPr="00055BF3">
              <w:rPr>
                <w:b/>
                <w:sz w:val="20"/>
                <w:szCs w:val="20"/>
              </w:rPr>
              <w:t>-9 050,50</w:t>
            </w:r>
          </w:p>
        </w:tc>
        <w:tc>
          <w:tcPr>
            <w:tcW w:w="1701" w:type="dxa"/>
          </w:tcPr>
          <w:p w:rsidR="00055BF3" w:rsidRPr="00055BF3" w:rsidRDefault="00055BF3" w:rsidP="00C70CC7">
            <w:pPr>
              <w:jc w:val="right"/>
              <w:rPr>
                <w:b/>
                <w:sz w:val="20"/>
                <w:szCs w:val="20"/>
              </w:rPr>
            </w:pPr>
            <w:r w:rsidRPr="00055BF3">
              <w:rPr>
                <w:b/>
                <w:sz w:val="20"/>
                <w:szCs w:val="20"/>
              </w:rPr>
              <w:t>+1 845,75</w:t>
            </w:r>
          </w:p>
        </w:tc>
      </w:tr>
      <w:tr w:rsidR="00055BF3" w:rsidRPr="00055BF3" w:rsidTr="00771EB3">
        <w:trPr>
          <w:trHeight w:val="290"/>
        </w:trPr>
        <w:tc>
          <w:tcPr>
            <w:tcW w:w="2526" w:type="dxa"/>
          </w:tcPr>
          <w:p w:rsidR="00055BF3" w:rsidRPr="00AC622B" w:rsidRDefault="00055BF3" w:rsidP="00771EB3">
            <w:pPr>
              <w:rPr>
                <w:sz w:val="20"/>
                <w:szCs w:val="20"/>
              </w:rPr>
            </w:pPr>
            <w:r w:rsidRPr="00AC622B">
              <w:rPr>
                <w:sz w:val="20"/>
                <w:szCs w:val="20"/>
              </w:rPr>
              <w:t>- налог на доходы физич</w:t>
            </w:r>
            <w:r w:rsidRPr="00AC622B">
              <w:rPr>
                <w:sz w:val="20"/>
                <w:szCs w:val="20"/>
              </w:rPr>
              <w:t>е</w:t>
            </w:r>
            <w:r w:rsidRPr="00AC622B">
              <w:rPr>
                <w:sz w:val="20"/>
                <w:szCs w:val="20"/>
              </w:rPr>
              <w:t>ских лиц</w:t>
            </w:r>
          </w:p>
        </w:tc>
        <w:tc>
          <w:tcPr>
            <w:tcW w:w="1404" w:type="dxa"/>
          </w:tcPr>
          <w:p w:rsidR="00055BF3" w:rsidRPr="007B33B6" w:rsidRDefault="00055BF3" w:rsidP="007B33B6">
            <w:pPr>
              <w:jc w:val="right"/>
              <w:rPr>
                <w:sz w:val="20"/>
                <w:szCs w:val="20"/>
              </w:rPr>
            </w:pPr>
            <w:r w:rsidRPr="007B33B6">
              <w:rPr>
                <w:sz w:val="20"/>
                <w:szCs w:val="20"/>
              </w:rPr>
              <w:t>24 760,00</w:t>
            </w:r>
          </w:p>
        </w:tc>
        <w:tc>
          <w:tcPr>
            <w:tcW w:w="1405" w:type="dxa"/>
          </w:tcPr>
          <w:p w:rsidR="00055BF3" w:rsidRPr="00AC622B" w:rsidRDefault="00055BF3" w:rsidP="00771EB3">
            <w:pPr>
              <w:jc w:val="right"/>
              <w:rPr>
                <w:sz w:val="20"/>
                <w:szCs w:val="20"/>
              </w:rPr>
            </w:pPr>
            <w:r w:rsidRPr="00AC622B">
              <w:rPr>
                <w:sz w:val="20"/>
                <w:szCs w:val="20"/>
              </w:rPr>
              <w:t>27 425,30</w:t>
            </w:r>
          </w:p>
        </w:tc>
        <w:tc>
          <w:tcPr>
            <w:tcW w:w="1685" w:type="dxa"/>
          </w:tcPr>
          <w:p w:rsidR="00055BF3" w:rsidRPr="00C062BE" w:rsidRDefault="00055BF3" w:rsidP="00C062BE">
            <w:pPr>
              <w:jc w:val="right"/>
              <w:rPr>
                <w:sz w:val="20"/>
                <w:szCs w:val="20"/>
              </w:rPr>
            </w:pPr>
            <w:r w:rsidRPr="00C062BE">
              <w:rPr>
                <w:sz w:val="20"/>
                <w:szCs w:val="20"/>
              </w:rPr>
              <w:t>28 925,46</w:t>
            </w:r>
          </w:p>
        </w:tc>
        <w:tc>
          <w:tcPr>
            <w:tcW w:w="1344" w:type="dxa"/>
          </w:tcPr>
          <w:p w:rsidR="00055BF3" w:rsidRPr="005161B9" w:rsidRDefault="00055BF3" w:rsidP="00055BF3">
            <w:pPr>
              <w:jc w:val="right"/>
              <w:rPr>
                <w:sz w:val="20"/>
                <w:szCs w:val="20"/>
              </w:rPr>
            </w:pPr>
            <w:r w:rsidRPr="005161B9">
              <w:rPr>
                <w:sz w:val="20"/>
                <w:szCs w:val="20"/>
              </w:rPr>
              <w:t>-14 802,70</w:t>
            </w:r>
          </w:p>
        </w:tc>
        <w:tc>
          <w:tcPr>
            <w:tcW w:w="1701" w:type="dxa"/>
          </w:tcPr>
          <w:p w:rsidR="00055BF3" w:rsidRPr="005161B9" w:rsidRDefault="00055BF3" w:rsidP="00055BF3">
            <w:pPr>
              <w:jc w:val="right"/>
              <w:rPr>
                <w:sz w:val="20"/>
                <w:szCs w:val="20"/>
              </w:rPr>
            </w:pPr>
            <w:r w:rsidRPr="005161B9">
              <w:rPr>
                <w:sz w:val="20"/>
                <w:szCs w:val="20"/>
              </w:rPr>
              <w:t>+1 500,16</w:t>
            </w:r>
          </w:p>
        </w:tc>
      </w:tr>
      <w:tr w:rsidR="00055BF3" w:rsidRPr="00055BF3" w:rsidTr="00796626">
        <w:trPr>
          <w:trHeight w:val="290"/>
        </w:trPr>
        <w:tc>
          <w:tcPr>
            <w:tcW w:w="2526" w:type="dxa"/>
          </w:tcPr>
          <w:p w:rsidR="007D14DD" w:rsidRPr="00AC622B" w:rsidRDefault="007D14DD" w:rsidP="00AC622B">
            <w:pPr>
              <w:rPr>
                <w:sz w:val="20"/>
                <w:szCs w:val="20"/>
              </w:rPr>
            </w:pPr>
            <w:r w:rsidRPr="00AC622B">
              <w:rPr>
                <w:sz w:val="20"/>
                <w:szCs w:val="20"/>
              </w:rPr>
              <w:t xml:space="preserve">- </w:t>
            </w:r>
            <w:r w:rsidR="00AC622B" w:rsidRPr="00AC622B">
              <w:rPr>
                <w:sz w:val="20"/>
                <w:szCs w:val="20"/>
              </w:rPr>
              <w:t>акциз по подакцизным товарам (продукции), производимым на терр</w:t>
            </w:r>
            <w:r w:rsidR="00AC622B" w:rsidRPr="00AC622B">
              <w:rPr>
                <w:sz w:val="20"/>
                <w:szCs w:val="20"/>
              </w:rPr>
              <w:t>и</w:t>
            </w:r>
            <w:r w:rsidR="00AC622B" w:rsidRPr="00AC622B">
              <w:rPr>
                <w:sz w:val="20"/>
                <w:szCs w:val="20"/>
              </w:rPr>
              <w:t>тории Российской Фед</w:t>
            </w:r>
            <w:r w:rsidR="00AC622B" w:rsidRPr="00AC622B">
              <w:rPr>
                <w:sz w:val="20"/>
                <w:szCs w:val="20"/>
              </w:rPr>
              <w:t>е</w:t>
            </w:r>
            <w:r w:rsidR="00AC622B" w:rsidRPr="00AC622B">
              <w:rPr>
                <w:sz w:val="20"/>
                <w:szCs w:val="20"/>
              </w:rPr>
              <w:t>рации</w:t>
            </w:r>
          </w:p>
        </w:tc>
        <w:tc>
          <w:tcPr>
            <w:tcW w:w="1404" w:type="dxa"/>
          </w:tcPr>
          <w:p w:rsidR="007D14DD" w:rsidRPr="007B33B6" w:rsidRDefault="007B33B6" w:rsidP="007B33B6">
            <w:pPr>
              <w:jc w:val="right"/>
              <w:rPr>
                <w:sz w:val="20"/>
                <w:szCs w:val="20"/>
              </w:rPr>
            </w:pPr>
            <w:r w:rsidRPr="007B33B6">
              <w:rPr>
                <w:sz w:val="20"/>
                <w:szCs w:val="20"/>
              </w:rPr>
              <w:t>6</w:t>
            </w:r>
            <w:r w:rsidR="00A33A78" w:rsidRPr="007B33B6">
              <w:rPr>
                <w:sz w:val="20"/>
                <w:szCs w:val="20"/>
              </w:rPr>
              <w:t> </w:t>
            </w:r>
            <w:r w:rsidR="002F190D" w:rsidRPr="007B33B6">
              <w:rPr>
                <w:sz w:val="20"/>
                <w:szCs w:val="20"/>
              </w:rPr>
              <w:t>0</w:t>
            </w:r>
            <w:r w:rsidRPr="007B33B6">
              <w:rPr>
                <w:sz w:val="20"/>
                <w:szCs w:val="20"/>
              </w:rPr>
              <w:t>17</w:t>
            </w:r>
            <w:r w:rsidR="007D14DD" w:rsidRPr="007B33B6">
              <w:rPr>
                <w:sz w:val="20"/>
                <w:szCs w:val="20"/>
              </w:rPr>
              <w:t>,</w:t>
            </w:r>
            <w:r w:rsidRPr="007B33B6">
              <w:rPr>
                <w:sz w:val="20"/>
                <w:szCs w:val="20"/>
              </w:rPr>
              <w:t>6</w:t>
            </w:r>
            <w:r w:rsidR="00A3231E" w:rsidRPr="007B33B6">
              <w:rPr>
                <w:sz w:val="20"/>
                <w:szCs w:val="20"/>
              </w:rPr>
              <w:t>0</w:t>
            </w:r>
          </w:p>
        </w:tc>
        <w:tc>
          <w:tcPr>
            <w:tcW w:w="1405" w:type="dxa"/>
          </w:tcPr>
          <w:p w:rsidR="007D14DD" w:rsidRPr="00AC622B" w:rsidRDefault="00AC622B" w:rsidP="00AC622B">
            <w:pPr>
              <w:jc w:val="right"/>
              <w:rPr>
                <w:sz w:val="20"/>
                <w:szCs w:val="20"/>
              </w:rPr>
            </w:pPr>
            <w:r w:rsidRPr="00AC622B">
              <w:rPr>
                <w:sz w:val="20"/>
                <w:szCs w:val="20"/>
              </w:rPr>
              <w:t>4</w:t>
            </w:r>
            <w:r w:rsidR="007D14DD" w:rsidRPr="00AC622B">
              <w:rPr>
                <w:sz w:val="20"/>
                <w:szCs w:val="20"/>
              </w:rPr>
              <w:t> </w:t>
            </w:r>
            <w:r w:rsidRPr="00AC622B">
              <w:rPr>
                <w:sz w:val="20"/>
                <w:szCs w:val="20"/>
              </w:rPr>
              <w:t>963</w:t>
            </w:r>
            <w:r w:rsidR="007D14DD" w:rsidRPr="00AC622B">
              <w:rPr>
                <w:sz w:val="20"/>
                <w:szCs w:val="20"/>
              </w:rPr>
              <w:t>,</w:t>
            </w:r>
            <w:r w:rsidRPr="00AC622B">
              <w:rPr>
                <w:sz w:val="20"/>
                <w:szCs w:val="20"/>
              </w:rPr>
              <w:t>6</w:t>
            </w:r>
            <w:r w:rsidR="00A3231E" w:rsidRPr="00AC622B">
              <w:rPr>
                <w:sz w:val="20"/>
                <w:szCs w:val="20"/>
              </w:rPr>
              <w:t>0</w:t>
            </w:r>
          </w:p>
        </w:tc>
        <w:tc>
          <w:tcPr>
            <w:tcW w:w="1685" w:type="dxa"/>
          </w:tcPr>
          <w:p w:rsidR="007D14DD" w:rsidRPr="00C062BE" w:rsidRDefault="00C062BE" w:rsidP="00C062BE">
            <w:pPr>
              <w:jc w:val="right"/>
              <w:rPr>
                <w:sz w:val="20"/>
                <w:szCs w:val="20"/>
              </w:rPr>
            </w:pPr>
            <w:r w:rsidRPr="00C062BE">
              <w:rPr>
                <w:sz w:val="20"/>
                <w:szCs w:val="20"/>
              </w:rPr>
              <w:t>5</w:t>
            </w:r>
            <w:r w:rsidR="007D14DD" w:rsidRPr="00C062BE">
              <w:rPr>
                <w:sz w:val="20"/>
                <w:szCs w:val="20"/>
              </w:rPr>
              <w:t> </w:t>
            </w:r>
            <w:r w:rsidRPr="00C062BE">
              <w:rPr>
                <w:sz w:val="20"/>
                <w:szCs w:val="20"/>
              </w:rPr>
              <w:t>043</w:t>
            </w:r>
            <w:r w:rsidR="007D14DD" w:rsidRPr="00C062BE">
              <w:rPr>
                <w:sz w:val="20"/>
                <w:szCs w:val="20"/>
              </w:rPr>
              <w:t>,</w:t>
            </w:r>
            <w:r w:rsidRPr="00C062BE">
              <w:rPr>
                <w:sz w:val="20"/>
                <w:szCs w:val="20"/>
              </w:rPr>
              <w:t>81</w:t>
            </w:r>
          </w:p>
        </w:tc>
        <w:tc>
          <w:tcPr>
            <w:tcW w:w="1344" w:type="dxa"/>
          </w:tcPr>
          <w:p w:rsidR="007D14DD" w:rsidRPr="00055BF3" w:rsidRDefault="007D14DD" w:rsidP="00055BF3">
            <w:pPr>
              <w:jc w:val="right"/>
              <w:rPr>
                <w:sz w:val="20"/>
                <w:szCs w:val="20"/>
              </w:rPr>
            </w:pPr>
            <w:r w:rsidRPr="00055BF3">
              <w:rPr>
                <w:sz w:val="20"/>
                <w:szCs w:val="20"/>
              </w:rPr>
              <w:t>+</w:t>
            </w:r>
            <w:r w:rsidR="00055BF3" w:rsidRPr="00055BF3">
              <w:rPr>
                <w:sz w:val="20"/>
                <w:szCs w:val="20"/>
              </w:rPr>
              <w:t>4 963,60</w:t>
            </w:r>
          </w:p>
        </w:tc>
        <w:tc>
          <w:tcPr>
            <w:tcW w:w="1701" w:type="dxa"/>
          </w:tcPr>
          <w:p w:rsidR="007D14DD" w:rsidRPr="00055BF3" w:rsidRDefault="005E0D86" w:rsidP="00055BF3">
            <w:pPr>
              <w:jc w:val="right"/>
              <w:rPr>
                <w:sz w:val="20"/>
                <w:szCs w:val="20"/>
              </w:rPr>
            </w:pPr>
            <w:r w:rsidRPr="00055BF3">
              <w:rPr>
                <w:sz w:val="20"/>
                <w:szCs w:val="20"/>
              </w:rPr>
              <w:t>+</w:t>
            </w:r>
            <w:r w:rsidR="00055BF3" w:rsidRPr="00055BF3">
              <w:rPr>
                <w:sz w:val="20"/>
                <w:szCs w:val="20"/>
              </w:rPr>
              <w:t>80</w:t>
            </w:r>
            <w:r w:rsidRPr="00055BF3">
              <w:rPr>
                <w:sz w:val="20"/>
                <w:szCs w:val="20"/>
              </w:rPr>
              <w:t>,</w:t>
            </w:r>
            <w:r w:rsidR="00055BF3" w:rsidRPr="00055BF3">
              <w:rPr>
                <w:sz w:val="20"/>
                <w:szCs w:val="20"/>
              </w:rPr>
              <w:t>21</w:t>
            </w:r>
          </w:p>
        </w:tc>
      </w:tr>
      <w:tr w:rsidR="00055BF3" w:rsidRPr="00055BF3" w:rsidTr="00796626">
        <w:trPr>
          <w:trHeight w:val="162"/>
        </w:trPr>
        <w:tc>
          <w:tcPr>
            <w:tcW w:w="2526" w:type="dxa"/>
          </w:tcPr>
          <w:p w:rsidR="00055BF3" w:rsidRPr="00AC622B" w:rsidRDefault="00055BF3" w:rsidP="004D790A">
            <w:pPr>
              <w:rPr>
                <w:sz w:val="20"/>
                <w:szCs w:val="20"/>
              </w:rPr>
            </w:pPr>
            <w:r w:rsidRPr="00AC622B">
              <w:rPr>
                <w:sz w:val="20"/>
                <w:szCs w:val="20"/>
              </w:rPr>
              <w:t>- ЕНВД для отдельных видов деятельности</w:t>
            </w:r>
          </w:p>
        </w:tc>
        <w:tc>
          <w:tcPr>
            <w:tcW w:w="1404" w:type="dxa"/>
          </w:tcPr>
          <w:p w:rsidR="00055BF3" w:rsidRPr="007B33B6" w:rsidRDefault="00055BF3" w:rsidP="007B33B6">
            <w:pPr>
              <w:jc w:val="right"/>
              <w:rPr>
                <w:sz w:val="20"/>
                <w:szCs w:val="20"/>
              </w:rPr>
            </w:pPr>
            <w:r w:rsidRPr="007B33B6">
              <w:rPr>
                <w:sz w:val="20"/>
                <w:szCs w:val="20"/>
              </w:rPr>
              <w:t>3 450,00</w:t>
            </w:r>
          </w:p>
        </w:tc>
        <w:tc>
          <w:tcPr>
            <w:tcW w:w="1405" w:type="dxa"/>
          </w:tcPr>
          <w:p w:rsidR="00055BF3" w:rsidRPr="00AC622B" w:rsidRDefault="00055BF3" w:rsidP="00AC622B">
            <w:pPr>
              <w:jc w:val="right"/>
              <w:rPr>
                <w:sz w:val="20"/>
                <w:szCs w:val="20"/>
              </w:rPr>
            </w:pPr>
            <w:r w:rsidRPr="00AC622B">
              <w:rPr>
                <w:sz w:val="20"/>
                <w:szCs w:val="20"/>
              </w:rPr>
              <w:t>3 610,00</w:t>
            </w:r>
          </w:p>
        </w:tc>
        <w:tc>
          <w:tcPr>
            <w:tcW w:w="1685" w:type="dxa"/>
          </w:tcPr>
          <w:p w:rsidR="00055BF3" w:rsidRPr="00C062BE" w:rsidRDefault="00055BF3" w:rsidP="00F577E7">
            <w:pPr>
              <w:jc w:val="right"/>
              <w:rPr>
                <w:sz w:val="20"/>
                <w:szCs w:val="20"/>
              </w:rPr>
            </w:pPr>
            <w:r w:rsidRPr="00C062BE">
              <w:rPr>
                <w:sz w:val="20"/>
                <w:szCs w:val="20"/>
              </w:rPr>
              <w:t>3 674,8</w:t>
            </w:r>
            <w:r w:rsidR="00F577E7">
              <w:rPr>
                <w:sz w:val="20"/>
                <w:szCs w:val="20"/>
              </w:rPr>
              <w:t>5</w:t>
            </w:r>
          </w:p>
        </w:tc>
        <w:tc>
          <w:tcPr>
            <w:tcW w:w="1344" w:type="dxa"/>
          </w:tcPr>
          <w:p w:rsidR="00055BF3" w:rsidRPr="00055BF3" w:rsidRDefault="00055BF3" w:rsidP="00C70CC7">
            <w:pPr>
              <w:jc w:val="right"/>
              <w:rPr>
                <w:sz w:val="20"/>
                <w:szCs w:val="20"/>
              </w:rPr>
            </w:pPr>
            <w:r w:rsidRPr="00055BF3">
              <w:rPr>
                <w:sz w:val="20"/>
                <w:szCs w:val="20"/>
              </w:rPr>
              <w:t>+193,00</w:t>
            </w:r>
          </w:p>
        </w:tc>
        <w:tc>
          <w:tcPr>
            <w:tcW w:w="1701" w:type="dxa"/>
          </w:tcPr>
          <w:p w:rsidR="00055BF3" w:rsidRPr="00055BF3" w:rsidRDefault="00055BF3" w:rsidP="00F577E7">
            <w:pPr>
              <w:jc w:val="right"/>
              <w:rPr>
                <w:sz w:val="20"/>
                <w:szCs w:val="20"/>
              </w:rPr>
            </w:pPr>
            <w:r w:rsidRPr="00055BF3">
              <w:rPr>
                <w:sz w:val="20"/>
                <w:szCs w:val="20"/>
              </w:rPr>
              <w:t>+64,8</w:t>
            </w:r>
            <w:r w:rsidR="00F577E7">
              <w:rPr>
                <w:sz w:val="20"/>
                <w:szCs w:val="20"/>
              </w:rPr>
              <w:t>5</w:t>
            </w:r>
          </w:p>
        </w:tc>
      </w:tr>
      <w:tr w:rsidR="00055BF3" w:rsidRPr="00055BF3" w:rsidTr="00796626">
        <w:trPr>
          <w:trHeight w:val="162"/>
        </w:trPr>
        <w:tc>
          <w:tcPr>
            <w:tcW w:w="2526" w:type="dxa"/>
          </w:tcPr>
          <w:p w:rsidR="00055BF3" w:rsidRPr="007B33B6" w:rsidRDefault="00055BF3" w:rsidP="002F190D">
            <w:pPr>
              <w:rPr>
                <w:sz w:val="20"/>
                <w:szCs w:val="20"/>
              </w:rPr>
            </w:pPr>
            <w:r w:rsidRPr="007B33B6">
              <w:rPr>
                <w:sz w:val="20"/>
                <w:szCs w:val="20"/>
              </w:rPr>
              <w:t>- налог, взимаемый в связи с применением патентной системы налогообложения</w:t>
            </w:r>
          </w:p>
        </w:tc>
        <w:tc>
          <w:tcPr>
            <w:tcW w:w="1404" w:type="dxa"/>
          </w:tcPr>
          <w:p w:rsidR="00055BF3" w:rsidRPr="007B33B6" w:rsidRDefault="00055BF3" w:rsidP="00974EFB">
            <w:pPr>
              <w:jc w:val="right"/>
              <w:rPr>
                <w:sz w:val="20"/>
                <w:szCs w:val="20"/>
              </w:rPr>
            </w:pPr>
            <w:r w:rsidRPr="007B33B6">
              <w:rPr>
                <w:sz w:val="20"/>
                <w:szCs w:val="20"/>
              </w:rPr>
              <w:t>0,00</w:t>
            </w:r>
          </w:p>
        </w:tc>
        <w:tc>
          <w:tcPr>
            <w:tcW w:w="1405" w:type="dxa"/>
          </w:tcPr>
          <w:p w:rsidR="00055BF3" w:rsidRPr="00AC622B" w:rsidRDefault="00055BF3" w:rsidP="00AC622B">
            <w:pPr>
              <w:jc w:val="right"/>
              <w:rPr>
                <w:sz w:val="20"/>
                <w:szCs w:val="20"/>
              </w:rPr>
            </w:pPr>
            <w:r w:rsidRPr="00AC622B">
              <w:rPr>
                <w:sz w:val="20"/>
                <w:szCs w:val="20"/>
              </w:rPr>
              <w:t>12,00</w:t>
            </w:r>
          </w:p>
        </w:tc>
        <w:tc>
          <w:tcPr>
            <w:tcW w:w="1685" w:type="dxa"/>
          </w:tcPr>
          <w:p w:rsidR="00055BF3" w:rsidRPr="00C062BE" w:rsidRDefault="00055BF3" w:rsidP="00C062BE">
            <w:pPr>
              <w:jc w:val="right"/>
              <w:rPr>
                <w:sz w:val="20"/>
                <w:szCs w:val="20"/>
              </w:rPr>
            </w:pPr>
            <w:r w:rsidRPr="00C062BE">
              <w:rPr>
                <w:sz w:val="20"/>
                <w:szCs w:val="20"/>
              </w:rPr>
              <w:t>12,02</w:t>
            </w:r>
          </w:p>
        </w:tc>
        <w:tc>
          <w:tcPr>
            <w:tcW w:w="1344" w:type="dxa"/>
          </w:tcPr>
          <w:p w:rsidR="00055BF3" w:rsidRPr="00055BF3" w:rsidRDefault="00055BF3" w:rsidP="00C70CC7">
            <w:pPr>
              <w:jc w:val="right"/>
              <w:rPr>
                <w:sz w:val="20"/>
                <w:szCs w:val="20"/>
              </w:rPr>
            </w:pPr>
            <w:r w:rsidRPr="00055BF3">
              <w:rPr>
                <w:sz w:val="20"/>
                <w:szCs w:val="20"/>
              </w:rPr>
              <w:t>-2,20</w:t>
            </w:r>
          </w:p>
        </w:tc>
        <w:tc>
          <w:tcPr>
            <w:tcW w:w="1701" w:type="dxa"/>
          </w:tcPr>
          <w:p w:rsidR="00055BF3" w:rsidRPr="00055BF3" w:rsidRDefault="00055BF3" w:rsidP="00C70CC7">
            <w:pPr>
              <w:jc w:val="right"/>
              <w:rPr>
                <w:sz w:val="20"/>
                <w:szCs w:val="20"/>
              </w:rPr>
            </w:pPr>
            <w:r w:rsidRPr="00055BF3">
              <w:rPr>
                <w:sz w:val="20"/>
                <w:szCs w:val="20"/>
              </w:rPr>
              <w:t>0,00</w:t>
            </w:r>
          </w:p>
        </w:tc>
      </w:tr>
      <w:tr w:rsidR="00055BF3" w:rsidRPr="00055BF3" w:rsidTr="00796626">
        <w:trPr>
          <w:trHeight w:val="175"/>
        </w:trPr>
        <w:tc>
          <w:tcPr>
            <w:tcW w:w="2526" w:type="dxa"/>
          </w:tcPr>
          <w:p w:rsidR="002F190D" w:rsidRPr="007B33B6" w:rsidRDefault="002F190D" w:rsidP="002A19D8">
            <w:pPr>
              <w:rPr>
                <w:sz w:val="20"/>
                <w:szCs w:val="20"/>
              </w:rPr>
            </w:pPr>
            <w:r w:rsidRPr="007B33B6">
              <w:rPr>
                <w:sz w:val="20"/>
                <w:szCs w:val="20"/>
              </w:rPr>
              <w:t>- транспортный налог</w:t>
            </w:r>
          </w:p>
        </w:tc>
        <w:tc>
          <w:tcPr>
            <w:tcW w:w="1404" w:type="dxa"/>
          </w:tcPr>
          <w:p w:rsidR="002F190D" w:rsidRPr="007B33B6" w:rsidRDefault="007B33B6" w:rsidP="007B33B6">
            <w:pPr>
              <w:jc w:val="right"/>
              <w:rPr>
                <w:sz w:val="20"/>
                <w:szCs w:val="20"/>
              </w:rPr>
            </w:pPr>
            <w:r w:rsidRPr="007B33B6">
              <w:rPr>
                <w:sz w:val="20"/>
                <w:szCs w:val="20"/>
              </w:rPr>
              <w:t>6</w:t>
            </w:r>
            <w:r w:rsidR="002F190D" w:rsidRPr="007B33B6">
              <w:rPr>
                <w:sz w:val="20"/>
                <w:szCs w:val="20"/>
              </w:rPr>
              <w:t> 5</w:t>
            </w:r>
            <w:r w:rsidRPr="007B33B6">
              <w:rPr>
                <w:sz w:val="20"/>
                <w:szCs w:val="20"/>
              </w:rPr>
              <w:t>10</w:t>
            </w:r>
            <w:r w:rsidR="002F190D" w:rsidRPr="007B33B6">
              <w:rPr>
                <w:sz w:val="20"/>
                <w:szCs w:val="20"/>
              </w:rPr>
              <w:t>,00</w:t>
            </w:r>
          </w:p>
        </w:tc>
        <w:tc>
          <w:tcPr>
            <w:tcW w:w="1405" w:type="dxa"/>
          </w:tcPr>
          <w:p w:rsidR="002F190D" w:rsidRPr="00AC622B" w:rsidRDefault="00AC622B" w:rsidP="00AC622B">
            <w:pPr>
              <w:jc w:val="right"/>
              <w:rPr>
                <w:sz w:val="20"/>
                <w:szCs w:val="20"/>
              </w:rPr>
            </w:pPr>
            <w:r w:rsidRPr="00AC622B">
              <w:rPr>
                <w:sz w:val="20"/>
                <w:szCs w:val="20"/>
              </w:rPr>
              <w:t>7</w:t>
            </w:r>
            <w:r w:rsidR="007029CC" w:rsidRPr="00AC622B">
              <w:rPr>
                <w:sz w:val="20"/>
                <w:szCs w:val="20"/>
              </w:rPr>
              <w:t> </w:t>
            </w:r>
            <w:r w:rsidRPr="00AC622B">
              <w:rPr>
                <w:sz w:val="20"/>
                <w:szCs w:val="20"/>
              </w:rPr>
              <w:t>160</w:t>
            </w:r>
            <w:r w:rsidR="007029CC" w:rsidRPr="00AC622B">
              <w:rPr>
                <w:sz w:val="20"/>
                <w:szCs w:val="20"/>
              </w:rPr>
              <w:t>,</w:t>
            </w:r>
            <w:r w:rsidR="002F190D" w:rsidRPr="00AC622B">
              <w:rPr>
                <w:sz w:val="20"/>
                <w:szCs w:val="20"/>
              </w:rPr>
              <w:t>00</w:t>
            </w:r>
          </w:p>
        </w:tc>
        <w:tc>
          <w:tcPr>
            <w:tcW w:w="1685" w:type="dxa"/>
          </w:tcPr>
          <w:p w:rsidR="002F190D" w:rsidRPr="00C062BE" w:rsidRDefault="00C062BE" w:rsidP="00C062BE">
            <w:pPr>
              <w:jc w:val="right"/>
              <w:rPr>
                <w:sz w:val="20"/>
                <w:szCs w:val="20"/>
              </w:rPr>
            </w:pPr>
            <w:r w:rsidRPr="00C062BE">
              <w:rPr>
                <w:sz w:val="20"/>
                <w:szCs w:val="20"/>
              </w:rPr>
              <w:t>7</w:t>
            </w:r>
            <w:r w:rsidR="002F190D" w:rsidRPr="00C062BE">
              <w:rPr>
                <w:sz w:val="20"/>
                <w:szCs w:val="20"/>
              </w:rPr>
              <w:t> </w:t>
            </w:r>
            <w:r w:rsidRPr="00C062BE">
              <w:rPr>
                <w:sz w:val="20"/>
                <w:szCs w:val="20"/>
              </w:rPr>
              <w:t>27</w:t>
            </w:r>
            <w:r w:rsidR="001036A5" w:rsidRPr="00C062BE">
              <w:rPr>
                <w:sz w:val="20"/>
                <w:szCs w:val="20"/>
              </w:rPr>
              <w:t>8</w:t>
            </w:r>
            <w:r w:rsidR="002F190D" w:rsidRPr="00C062BE">
              <w:rPr>
                <w:sz w:val="20"/>
                <w:szCs w:val="20"/>
              </w:rPr>
              <w:t>,</w:t>
            </w:r>
            <w:r w:rsidRPr="00C062BE">
              <w:rPr>
                <w:sz w:val="20"/>
                <w:szCs w:val="20"/>
              </w:rPr>
              <w:t>0</w:t>
            </w:r>
            <w:r w:rsidR="002F190D" w:rsidRPr="00C062BE">
              <w:rPr>
                <w:sz w:val="20"/>
                <w:szCs w:val="20"/>
              </w:rPr>
              <w:t>4</w:t>
            </w:r>
          </w:p>
        </w:tc>
        <w:tc>
          <w:tcPr>
            <w:tcW w:w="1344" w:type="dxa"/>
          </w:tcPr>
          <w:p w:rsidR="002F190D" w:rsidRPr="00055BF3" w:rsidRDefault="00055BF3" w:rsidP="00055BF3">
            <w:pPr>
              <w:jc w:val="right"/>
              <w:rPr>
                <w:sz w:val="20"/>
                <w:szCs w:val="20"/>
              </w:rPr>
            </w:pPr>
            <w:r w:rsidRPr="00055BF3">
              <w:rPr>
                <w:sz w:val="20"/>
                <w:szCs w:val="20"/>
              </w:rPr>
              <w:t>+</w:t>
            </w:r>
            <w:r w:rsidR="002F190D" w:rsidRPr="00055BF3">
              <w:rPr>
                <w:sz w:val="20"/>
                <w:szCs w:val="20"/>
              </w:rPr>
              <w:t>5</w:t>
            </w:r>
            <w:r w:rsidRPr="00055BF3">
              <w:rPr>
                <w:sz w:val="20"/>
                <w:szCs w:val="20"/>
              </w:rPr>
              <w:t>72</w:t>
            </w:r>
            <w:r w:rsidR="002F190D" w:rsidRPr="00055BF3">
              <w:rPr>
                <w:sz w:val="20"/>
                <w:szCs w:val="20"/>
              </w:rPr>
              <w:t>,</w:t>
            </w:r>
            <w:r w:rsidRPr="00055BF3">
              <w:rPr>
                <w:sz w:val="20"/>
                <w:szCs w:val="20"/>
              </w:rPr>
              <w:t>0</w:t>
            </w:r>
            <w:r w:rsidR="002F190D" w:rsidRPr="00055BF3">
              <w:rPr>
                <w:sz w:val="20"/>
                <w:szCs w:val="20"/>
              </w:rPr>
              <w:t>0</w:t>
            </w:r>
          </w:p>
        </w:tc>
        <w:tc>
          <w:tcPr>
            <w:tcW w:w="1701" w:type="dxa"/>
          </w:tcPr>
          <w:p w:rsidR="002F190D" w:rsidRPr="00055BF3" w:rsidRDefault="002F190D" w:rsidP="00055BF3">
            <w:pPr>
              <w:jc w:val="right"/>
              <w:rPr>
                <w:sz w:val="20"/>
                <w:szCs w:val="20"/>
              </w:rPr>
            </w:pPr>
            <w:r w:rsidRPr="00055BF3">
              <w:rPr>
                <w:sz w:val="20"/>
                <w:szCs w:val="20"/>
              </w:rPr>
              <w:t>+</w:t>
            </w:r>
            <w:r w:rsidR="00055BF3" w:rsidRPr="00055BF3">
              <w:rPr>
                <w:sz w:val="20"/>
                <w:szCs w:val="20"/>
              </w:rPr>
              <w:t>118</w:t>
            </w:r>
            <w:r w:rsidRPr="00055BF3">
              <w:rPr>
                <w:sz w:val="20"/>
                <w:szCs w:val="20"/>
              </w:rPr>
              <w:t>,</w:t>
            </w:r>
            <w:r w:rsidR="00055BF3" w:rsidRPr="00055BF3">
              <w:rPr>
                <w:sz w:val="20"/>
                <w:szCs w:val="20"/>
              </w:rPr>
              <w:t>0</w:t>
            </w:r>
            <w:r w:rsidRPr="00055BF3">
              <w:rPr>
                <w:sz w:val="20"/>
                <w:szCs w:val="20"/>
              </w:rPr>
              <w:t>4</w:t>
            </w:r>
          </w:p>
        </w:tc>
      </w:tr>
      <w:tr w:rsidR="00055BF3" w:rsidRPr="00055BF3" w:rsidTr="00796626">
        <w:trPr>
          <w:trHeight w:val="175"/>
        </w:trPr>
        <w:tc>
          <w:tcPr>
            <w:tcW w:w="2526" w:type="dxa"/>
          </w:tcPr>
          <w:p w:rsidR="007D14DD" w:rsidRPr="007B33B6" w:rsidRDefault="007D14DD" w:rsidP="00633F57">
            <w:pPr>
              <w:rPr>
                <w:sz w:val="20"/>
                <w:szCs w:val="20"/>
              </w:rPr>
            </w:pPr>
            <w:r w:rsidRPr="007B33B6">
              <w:rPr>
                <w:sz w:val="20"/>
                <w:szCs w:val="20"/>
              </w:rPr>
              <w:t xml:space="preserve">- </w:t>
            </w:r>
            <w:r w:rsidR="00633F57" w:rsidRPr="007B33B6">
              <w:rPr>
                <w:sz w:val="20"/>
                <w:szCs w:val="20"/>
              </w:rPr>
              <w:t>государственная пошл</w:t>
            </w:r>
            <w:r w:rsidR="00633F57" w:rsidRPr="007B33B6">
              <w:rPr>
                <w:sz w:val="20"/>
                <w:szCs w:val="20"/>
              </w:rPr>
              <w:t>и</w:t>
            </w:r>
            <w:r w:rsidR="00633F57" w:rsidRPr="007B33B6">
              <w:rPr>
                <w:sz w:val="20"/>
                <w:szCs w:val="20"/>
              </w:rPr>
              <w:t>на</w:t>
            </w:r>
          </w:p>
        </w:tc>
        <w:tc>
          <w:tcPr>
            <w:tcW w:w="1404" w:type="dxa"/>
          </w:tcPr>
          <w:p w:rsidR="007D14DD" w:rsidRPr="007B33B6" w:rsidRDefault="007B33B6" w:rsidP="007B33B6">
            <w:pPr>
              <w:jc w:val="right"/>
              <w:rPr>
                <w:sz w:val="20"/>
                <w:szCs w:val="20"/>
              </w:rPr>
            </w:pPr>
            <w:r w:rsidRPr="007B33B6">
              <w:rPr>
                <w:sz w:val="20"/>
                <w:szCs w:val="20"/>
              </w:rPr>
              <w:t>7</w:t>
            </w:r>
            <w:r w:rsidR="00633F57" w:rsidRPr="007B33B6">
              <w:rPr>
                <w:sz w:val="20"/>
                <w:szCs w:val="20"/>
              </w:rPr>
              <w:t>7</w:t>
            </w:r>
            <w:r w:rsidRPr="007B33B6">
              <w:rPr>
                <w:sz w:val="20"/>
                <w:szCs w:val="20"/>
              </w:rPr>
              <w:t>4</w:t>
            </w:r>
            <w:r w:rsidR="007D14DD" w:rsidRPr="007B33B6">
              <w:rPr>
                <w:sz w:val="20"/>
                <w:szCs w:val="20"/>
              </w:rPr>
              <w:t>,</w:t>
            </w:r>
            <w:r w:rsidR="00974EFB" w:rsidRPr="007B33B6">
              <w:rPr>
                <w:sz w:val="20"/>
                <w:szCs w:val="20"/>
              </w:rPr>
              <w:t>0</w:t>
            </w:r>
            <w:r w:rsidR="007D14DD" w:rsidRPr="007B33B6">
              <w:rPr>
                <w:sz w:val="20"/>
                <w:szCs w:val="20"/>
              </w:rPr>
              <w:t>0</w:t>
            </w:r>
          </w:p>
        </w:tc>
        <w:tc>
          <w:tcPr>
            <w:tcW w:w="1405" w:type="dxa"/>
          </w:tcPr>
          <w:p w:rsidR="007D14DD" w:rsidRPr="00AC622B" w:rsidRDefault="007029CC" w:rsidP="00AC622B">
            <w:pPr>
              <w:jc w:val="right"/>
              <w:rPr>
                <w:sz w:val="20"/>
                <w:szCs w:val="20"/>
              </w:rPr>
            </w:pPr>
            <w:r w:rsidRPr="00AC622B">
              <w:rPr>
                <w:sz w:val="20"/>
                <w:szCs w:val="20"/>
              </w:rPr>
              <w:t>8</w:t>
            </w:r>
            <w:r w:rsidR="00AC622B" w:rsidRPr="00AC622B">
              <w:rPr>
                <w:sz w:val="20"/>
                <w:szCs w:val="20"/>
              </w:rPr>
              <w:t>24</w:t>
            </w:r>
            <w:r w:rsidR="007D14DD" w:rsidRPr="00AC622B">
              <w:rPr>
                <w:sz w:val="20"/>
                <w:szCs w:val="20"/>
              </w:rPr>
              <w:t>,</w:t>
            </w:r>
            <w:r w:rsidR="00AC622B" w:rsidRPr="00AC622B">
              <w:rPr>
                <w:sz w:val="20"/>
                <w:szCs w:val="20"/>
              </w:rPr>
              <w:t>0</w:t>
            </w:r>
            <w:r w:rsidR="007D14DD" w:rsidRPr="00AC622B">
              <w:rPr>
                <w:sz w:val="20"/>
                <w:szCs w:val="20"/>
              </w:rPr>
              <w:t>0</w:t>
            </w:r>
          </w:p>
        </w:tc>
        <w:tc>
          <w:tcPr>
            <w:tcW w:w="1685" w:type="dxa"/>
          </w:tcPr>
          <w:p w:rsidR="007D14DD" w:rsidRPr="00C062BE" w:rsidRDefault="00C062BE" w:rsidP="00C062BE">
            <w:pPr>
              <w:jc w:val="right"/>
              <w:rPr>
                <w:sz w:val="20"/>
                <w:szCs w:val="20"/>
              </w:rPr>
            </w:pPr>
            <w:r w:rsidRPr="00C062BE">
              <w:rPr>
                <w:sz w:val="20"/>
                <w:szCs w:val="20"/>
              </w:rPr>
              <w:t>906</w:t>
            </w:r>
            <w:r w:rsidR="007D14DD" w:rsidRPr="00C062BE">
              <w:rPr>
                <w:sz w:val="20"/>
                <w:szCs w:val="20"/>
              </w:rPr>
              <w:t>,</w:t>
            </w:r>
            <w:r w:rsidR="001036A5" w:rsidRPr="00C062BE">
              <w:rPr>
                <w:sz w:val="20"/>
                <w:szCs w:val="20"/>
              </w:rPr>
              <w:t>3</w:t>
            </w:r>
            <w:r w:rsidRPr="00C062BE">
              <w:rPr>
                <w:sz w:val="20"/>
                <w:szCs w:val="20"/>
              </w:rPr>
              <w:t>7</w:t>
            </w:r>
          </w:p>
        </w:tc>
        <w:tc>
          <w:tcPr>
            <w:tcW w:w="1344" w:type="dxa"/>
          </w:tcPr>
          <w:p w:rsidR="007D14DD" w:rsidRPr="00055BF3" w:rsidRDefault="00055BF3" w:rsidP="00055BF3">
            <w:pPr>
              <w:jc w:val="right"/>
              <w:rPr>
                <w:sz w:val="20"/>
                <w:szCs w:val="20"/>
              </w:rPr>
            </w:pPr>
            <w:r w:rsidRPr="00055BF3">
              <w:rPr>
                <w:sz w:val="20"/>
                <w:szCs w:val="20"/>
              </w:rPr>
              <w:t>+2</w:t>
            </w:r>
            <w:r w:rsidR="005D636C" w:rsidRPr="00055BF3">
              <w:rPr>
                <w:sz w:val="20"/>
                <w:szCs w:val="20"/>
              </w:rPr>
              <w:t>6</w:t>
            </w:r>
            <w:r w:rsidR="007D14DD" w:rsidRPr="00055BF3">
              <w:rPr>
                <w:sz w:val="20"/>
                <w:szCs w:val="20"/>
              </w:rPr>
              <w:t>,</w:t>
            </w:r>
            <w:r w:rsidRPr="00055BF3">
              <w:rPr>
                <w:sz w:val="20"/>
                <w:szCs w:val="20"/>
              </w:rPr>
              <w:t>0</w:t>
            </w:r>
            <w:r w:rsidR="007D14DD" w:rsidRPr="00055BF3">
              <w:rPr>
                <w:sz w:val="20"/>
                <w:szCs w:val="20"/>
              </w:rPr>
              <w:t>0</w:t>
            </w:r>
          </w:p>
        </w:tc>
        <w:tc>
          <w:tcPr>
            <w:tcW w:w="1701" w:type="dxa"/>
          </w:tcPr>
          <w:p w:rsidR="007D14DD" w:rsidRPr="00055BF3" w:rsidRDefault="005E0D86" w:rsidP="00055BF3">
            <w:pPr>
              <w:jc w:val="right"/>
              <w:rPr>
                <w:sz w:val="20"/>
                <w:szCs w:val="20"/>
              </w:rPr>
            </w:pPr>
            <w:r w:rsidRPr="00055BF3">
              <w:rPr>
                <w:sz w:val="20"/>
                <w:szCs w:val="20"/>
              </w:rPr>
              <w:t>+</w:t>
            </w:r>
            <w:r w:rsidR="00055BF3" w:rsidRPr="00055BF3">
              <w:rPr>
                <w:sz w:val="20"/>
                <w:szCs w:val="20"/>
              </w:rPr>
              <w:t>82</w:t>
            </w:r>
            <w:r w:rsidRPr="00055BF3">
              <w:rPr>
                <w:sz w:val="20"/>
                <w:szCs w:val="20"/>
              </w:rPr>
              <w:t>,</w:t>
            </w:r>
            <w:r w:rsidR="00055BF3" w:rsidRPr="00055BF3">
              <w:rPr>
                <w:sz w:val="20"/>
                <w:szCs w:val="20"/>
              </w:rPr>
              <w:t>37</w:t>
            </w:r>
          </w:p>
        </w:tc>
      </w:tr>
      <w:tr w:rsidR="00055BF3" w:rsidRPr="00055BF3" w:rsidTr="00796626">
        <w:trPr>
          <w:trHeight w:val="175"/>
        </w:trPr>
        <w:tc>
          <w:tcPr>
            <w:tcW w:w="2526" w:type="dxa"/>
          </w:tcPr>
          <w:p w:rsidR="007E2553" w:rsidRPr="007B33B6" w:rsidRDefault="007D14DD" w:rsidP="007F4702">
            <w:pPr>
              <w:rPr>
                <w:b/>
                <w:i/>
                <w:sz w:val="20"/>
                <w:szCs w:val="20"/>
              </w:rPr>
            </w:pPr>
            <w:r w:rsidRPr="007B33B6">
              <w:rPr>
                <w:b/>
                <w:i/>
                <w:sz w:val="20"/>
                <w:szCs w:val="20"/>
              </w:rPr>
              <w:t>Неналоговые доходы,</w:t>
            </w:r>
          </w:p>
          <w:p w:rsidR="007D14DD" w:rsidRPr="007B33B6" w:rsidRDefault="007D14DD" w:rsidP="007F4702">
            <w:pPr>
              <w:rPr>
                <w:b/>
                <w:i/>
                <w:sz w:val="20"/>
                <w:szCs w:val="20"/>
              </w:rPr>
            </w:pPr>
            <w:r w:rsidRPr="007B33B6">
              <w:rPr>
                <w:b/>
                <w:i/>
                <w:sz w:val="20"/>
                <w:szCs w:val="20"/>
              </w:rPr>
              <w:t>в т.ч.</w:t>
            </w:r>
            <w:r w:rsidR="00D70AB8" w:rsidRPr="007B33B6">
              <w:rPr>
                <w:b/>
                <w:i/>
                <w:sz w:val="20"/>
                <w:szCs w:val="20"/>
              </w:rPr>
              <w:t>:</w:t>
            </w:r>
          </w:p>
        </w:tc>
        <w:tc>
          <w:tcPr>
            <w:tcW w:w="1404" w:type="dxa"/>
          </w:tcPr>
          <w:p w:rsidR="007D14DD" w:rsidRPr="007B33B6" w:rsidRDefault="005406B4" w:rsidP="007B33B6">
            <w:pPr>
              <w:jc w:val="right"/>
              <w:rPr>
                <w:b/>
                <w:i/>
                <w:sz w:val="20"/>
                <w:szCs w:val="20"/>
              </w:rPr>
            </w:pPr>
            <w:r w:rsidRPr="007B33B6">
              <w:rPr>
                <w:b/>
                <w:i/>
                <w:sz w:val="20"/>
                <w:szCs w:val="20"/>
              </w:rPr>
              <w:t>4</w:t>
            </w:r>
            <w:r w:rsidR="007D14DD" w:rsidRPr="007B33B6">
              <w:rPr>
                <w:b/>
                <w:i/>
                <w:sz w:val="20"/>
                <w:szCs w:val="20"/>
              </w:rPr>
              <w:t> </w:t>
            </w:r>
            <w:r w:rsidR="007B33B6" w:rsidRPr="007B33B6">
              <w:rPr>
                <w:b/>
                <w:i/>
                <w:sz w:val="20"/>
                <w:szCs w:val="20"/>
              </w:rPr>
              <w:t>297</w:t>
            </w:r>
            <w:r w:rsidR="007D14DD" w:rsidRPr="007B33B6">
              <w:rPr>
                <w:b/>
                <w:i/>
                <w:sz w:val="20"/>
                <w:szCs w:val="20"/>
              </w:rPr>
              <w:t>,</w:t>
            </w:r>
            <w:r w:rsidR="007B33B6" w:rsidRPr="007B33B6">
              <w:rPr>
                <w:b/>
                <w:i/>
                <w:sz w:val="20"/>
                <w:szCs w:val="20"/>
              </w:rPr>
              <w:t>5</w:t>
            </w:r>
            <w:r w:rsidR="00974EFB" w:rsidRPr="007B33B6">
              <w:rPr>
                <w:b/>
                <w:i/>
                <w:sz w:val="20"/>
                <w:szCs w:val="20"/>
              </w:rPr>
              <w:t>0</w:t>
            </w:r>
          </w:p>
        </w:tc>
        <w:tc>
          <w:tcPr>
            <w:tcW w:w="1405" w:type="dxa"/>
          </w:tcPr>
          <w:p w:rsidR="007D14DD" w:rsidRPr="00B82791" w:rsidRDefault="00B82791" w:rsidP="00B82791">
            <w:pPr>
              <w:jc w:val="right"/>
              <w:rPr>
                <w:b/>
                <w:i/>
                <w:sz w:val="20"/>
                <w:szCs w:val="20"/>
              </w:rPr>
            </w:pPr>
            <w:r w:rsidRPr="00B82791">
              <w:rPr>
                <w:b/>
                <w:i/>
                <w:sz w:val="20"/>
                <w:szCs w:val="20"/>
              </w:rPr>
              <w:t>8</w:t>
            </w:r>
            <w:r w:rsidR="007D14DD" w:rsidRPr="00B82791">
              <w:rPr>
                <w:b/>
                <w:i/>
                <w:sz w:val="20"/>
                <w:szCs w:val="20"/>
              </w:rPr>
              <w:t> </w:t>
            </w:r>
            <w:r w:rsidRPr="00B82791">
              <w:rPr>
                <w:b/>
                <w:i/>
                <w:sz w:val="20"/>
                <w:szCs w:val="20"/>
              </w:rPr>
              <w:t>1</w:t>
            </w:r>
            <w:r w:rsidR="007029CC" w:rsidRPr="00B82791">
              <w:rPr>
                <w:b/>
                <w:i/>
                <w:sz w:val="20"/>
                <w:szCs w:val="20"/>
              </w:rPr>
              <w:t>2</w:t>
            </w:r>
            <w:r w:rsidRPr="00B82791">
              <w:rPr>
                <w:b/>
                <w:i/>
                <w:sz w:val="20"/>
                <w:szCs w:val="20"/>
              </w:rPr>
              <w:t>3</w:t>
            </w:r>
            <w:r w:rsidR="007D14DD" w:rsidRPr="00B82791">
              <w:rPr>
                <w:b/>
                <w:i/>
                <w:sz w:val="20"/>
                <w:szCs w:val="20"/>
              </w:rPr>
              <w:t>,</w:t>
            </w:r>
            <w:r w:rsidRPr="00B82791">
              <w:rPr>
                <w:b/>
                <w:i/>
                <w:sz w:val="20"/>
                <w:szCs w:val="20"/>
              </w:rPr>
              <w:t>4</w:t>
            </w:r>
            <w:r w:rsidR="00974EFB" w:rsidRPr="00B82791">
              <w:rPr>
                <w:b/>
                <w:i/>
                <w:sz w:val="20"/>
                <w:szCs w:val="20"/>
              </w:rPr>
              <w:t>0</w:t>
            </w:r>
          </w:p>
        </w:tc>
        <w:tc>
          <w:tcPr>
            <w:tcW w:w="1685" w:type="dxa"/>
          </w:tcPr>
          <w:p w:rsidR="007D14DD" w:rsidRPr="00F37F22" w:rsidRDefault="00F37F22" w:rsidP="00F37F22">
            <w:pPr>
              <w:jc w:val="right"/>
              <w:rPr>
                <w:b/>
                <w:i/>
                <w:sz w:val="20"/>
                <w:szCs w:val="20"/>
              </w:rPr>
            </w:pPr>
            <w:r w:rsidRPr="00F37F22">
              <w:rPr>
                <w:b/>
                <w:i/>
                <w:sz w:val="20"/>
                <w:szCs w:val="20"/>
              </w:rPr>
              <w:t>8</w:t>
            </w:r>
            <w:r w:rsidR="007D14DD" w:rsidRPr="00F37F22">
              <w:rPr>
                <w:b/>
                <w:i/>
                <w:sz w:val="20"/>
                <w:szCs w:val="20"/>
              </w:rPr>
              <w:t> </w:t>
            </w:r>
            <w:r w:rsidRPr="00F37F22">
              <w:rPr>
                <w:b/>
                <w:i/>
                <w:sz w:val="20"/>
                <w:szCs w:val="20"/>
              </w:rPr>
              <w:t>375</w:t>
            </w:r>
            <w:r w:rsidR="007D14DD" w:rsidRPr="00F37F22">
              <w:rPr>
                <w:b/>
                <w:i/>
                <w:sz w:val="20"/>
                <w:szCs w:val="20"/>
              </w:rPr>
              <w:t>,</w:t>
            </w:r>
            <w:r w:rsidRPr="00F37F22">
              <w:rPr>
                <w:b/>
                <w:i/>
                <w:sz w:val="20"/>
                <w:szCs w:val="20"/>
              </w:rPr>
              <w:t>61</w:t>
            </w:r>
          </w:p>
        </w:tc>
        <w:tc>
          <w:tcPr>
            <w:tcW w:w="1344" w:type="dxa"/>
          </w:tcPr>
          <w:p w:rsidR="007D14DD" w:rsidRPr="00055BF3" w:rsidRDefault="005D636C" w:rsidP="00055BF3">
            <w:pPr>
              <w:jc w:val="right"/>
              <w:rPr>
                <w:b/>
                <w:i/>
                <w:sz w:val="20"/>
                <w:szCs w:val="20"/>
              </w:rPr>
            </w:pPr>
            <w:r w:rsidRPr="00055BF3">
              <w:rPr>
                <w:b/>
                <w:i/>
                <w:sz w:val="20"/>
                <w:szCs w:val="20"/>
              </w:rPr>
              <w:t>+2</w:t>
            </w:r>
            <w:r w:rsidR="00055BF3" w:rsidRPr="00055BF3">
              <w:rPr>
                <w:b/>
                <w:i/>
                <w:sz w:val="20"/>
                <w:szCs w:val="20"/>
              </w:rPr>
              <w:t> </w:t>
            </w:r>
            <w:r w:rsidRPr="00055BF3">
              <w:rPr>
                <w:b/>
                <w:i/>
                <w:sz w:val="20"/>
                <w:szCs w:val="20"/>
              </w:rPr>
              <w:t>0</w:t>
            </w:r>
            <w:r w:rsidR="00055BF3" w:rsidRPr="00055BF3">
              <w:rPr>
                <w:b/>
                <w:i/>
                <w:sz w:val="20"/>
                <w:szCs w:val="20"/>
              </w:rPr>
              <w:t>96,8</w:t>
            </w:r>
            <w:r w:rsidR="00974EFB" w:rsidRPr="00055BF3">
              <w:rPr>
                <w:b/>
                <w:i/>
                <w:sz w:val="20"/>
                <w:szCs w:val="20"/>
              </w:rPr>
              <w:t>0</w:t>
            </w:r>
          </w:p>
        </w:tc>
        <w:tc>
          <w:tcPr>
            <w:tcW w:w="1701" w:type="dxa"/>
          </w:tcPr>
          <w:p w:rsidR="007D14DD" w:rsidRPr="00055BF3" w:rsidRDefault="005E0D86" w:rsidP="00055BF3">
            <w:pPr>
              <w:jc w:val="right"/>
              <w:rPr>
                <w:b/>
                <w:i/>
                <w:sz w:val="20"/>
                <w:szCs w:val="20"/>
              </w:rPr>
            </w:pPr>
            <w:r w:rsidRPr="00055BF3">
              <w:rPr>
                <w:b/>
                <w:i/>
                <w:sz w:val="20"/>
                <w:szCs w:val="20"/>
              </w:rPr>
              <w:t>+</w:t>
            </w:r>
            <w:r w:rsidR="00055BF3" w:rsidRPr="00055BF3">
              <w:rPr>
                <w:b/>
                <w:i/>
                <w:sz w:val="20"/>
                <w:szCs w:val="20"/>
              </w:rPr>
              <w:t>2</w:t>
            </w:r>
            <w:r w:rsidR="005D636C" w:rsidRPr="00055BF3">
              <w:rPr>
                <w:b/>
                <w:i/>
                <w:sz w:val="20"/>
                <w:szCs w:val="20"/>
              </w:rPr>
              <w:t>5</w:t>
            </w:r>
            <w:r w:rsidR="00055BF3" w:rsidRPr="00055BF3">
              <w:rPr>
                <w:b/>
                <w:i/>
                <w:sz w:val="20"/>
                <w:szCs w:val="20"/>
              </w:rPr>
              <w:t>2</w:t>
            </w:r>
            <w:r w:rsidRPr="00055BF3">
              <w:rPr>
                <w:b/>
                <w:i/>
                <w:sz w:val="20"/>
                <w:szCs w:val="20"/>
              </w:rPr>
              <w:t>,</w:t>
            </w:r>
            <w:r w:rsidR="00055BF3" w:rsidRPr="00055BF3">
              <w:rPr>
                <w:b/>
                <w:i/>
                <w:sz w:val="20"/>
                <w:szCs w:val="20"/>
              </w:rPr>
              <w:t>21</w:t>
            </w:r>
          </w:p>
        </w:tc>
      </w:tr>
      <w:tr w:rsidR="00055BF3" w:rsidRPr="00055BF3" w:rsidTr="00796626">
        <w:trPr>
          <w:trHeight w:val="298"/>
        </w:trPr>
        <w:tc>
          <w:tcPr>
            <w:tcW w:w="2526" w:type="dxa"/>
          </w:tcPr>
          <w:p w:rsidR="007D14DD" w:rsidRPr="007B33B6" w:rsidRDefault="007D14DD" w:rsidP="005406B4">
            <w:pPr>
              <w:rPr>
                <w:sz w:val="20"/>
                <w:szCs w:val="20"/>
              </w:rPr>
            </w:pPr>
            <w:r w:rsidRPr="007B33B6">
              <w:rPr>
                <w:sz w:val="20"/>
                <w:szCs w:val="20"/>
              </w:rPr>
              <w:t xml:space="preserve">- доходы от </w:t>
            </w:r>
            <w:r w:rsidR="005406B4" w:rsidRPr="007B33B6">
              <w:rPr>
                <w:sz w:val="20"/>
                <w:szCs w:val="20"/>
              </w:rPr>
              <w:t>продажи м</w:t>
            </w:r>
            <w:r w:rsidR="005406B4" w:rsidRPr="007B33B6">
              <w:rPr>
                <w:sz w:val="20"/>
                <w:szCs w:val="20"/>
              </w:rPr>
              <w:t>а</w:t>
            </w:r>
            <w:r w:rsidR="005406B4" w:rsidRPr="007B33B6">
              <w:rPr>
                <w:sz w:val="20"/>
                <w:szCs w:val="20"/>
              </w:rPr>
              <w:t>териальных и нематер</w:t>
            </w:r>
            <w:r w:rsidR="005406B4" w:rsidRPr="007B33B6">
              <w:rPr>
                <w:sz w:val="20"/>
                <w:szCs w:val="20"/>
              </w:rPr>
              <w:t>и</w:t>
            </w:r>
            <w:r w:rsidR="005406B4" w:rsidRPr="007B33B6">
              <w:rPr>
                <w:sz w:val="20"/>
                <w:szCs w:val="20"/>
              </w:rPr>
              <w:t>альных активов</w:t>
            </w:r>
          </w:p>
        </w:tc>
        <w:tc>
          <w:tcPr>
            <w:tcW w:w="1404" w:type="dxa"/>
          </w:tcPr>
          <w:p w:rsidR="007D14DD" w:rsidRPr="007B33B6" w:rsidRDefault="005406B4" w:rsidP="007B33B6">
            <w:pPr>
              <w:jc w:val="right"/>
              <w:rPr>
                <w:sz w:val="20"/>
                <w:szCs w:val="20"/>
              </w:rPr>
            </w:pPr>
            <w:r w:rsidRPr="007B33B6">
              <w:rPr>
                <w:sz w:val="20"/>
                <w:szCs w:val="20"/>
              </w:rPr>
              <w:t>1 1</w:t>
            </w:r>
            <w:r w:rsidR="007B33B6" w:rsidRPr="007B33B6">
              <w:rPr>
                <w:sz w:val="20"/>
                <w:szCs w:val="20"/>
              </w:rPr>
              <w:t>1</w:t>
            </w:r>
            <w:r w:rsidRPr="007B33B6">
              <w:rPr>
                <w:sz w:val="20"/>
                <w:szCs w:val="20"/>
              </w:rPr>
              <w:t>1,</w:t>
            </w:r>
            <w:r w:rsidR="007B33B6" w:rsidRPr="007B33B6">
              <w:rPr>
                <w:sz w:val="20"/>
                <w:szCs w:val="20"/>
              </w:rPr>
              <w:t>3</w:t>
            </w:r>
            <w:r w:rsidRPr="007B33B6">
              <w:rPr>
                <w:sz w:val="20"/>
                <w:szCs w:val="20"/>
              </w:rPr>
              <w:t>0</w:t>
            </w:r>
          </w:p>
        </w:tc>
        <w:tc>
          <w:tcPr>
            <w:tcW w:w="1405" w:type="dxa"/>
          </w:tcPr>
          <w:p w:rsidR="007D14DD" w:rsidRPr="00AC622B" w:rsidRDefault="00AC622B" w:rsidP="00AC622B">
            <w:pPr>
              <w:jc w:val="right"/>
              <w:rPr>
                <w:sz w:val="20"/>
                <w:szCs w:val="20"/>
              </w:rPr>
            </w:pPr>
            <w:r w:rsidRPr="00AC622B">
              <w:rPr>
                <w:sz w:val="20"/>
                <w:szCs w:val="20"/>
              </w:rPr>
              <w:t>3 5</w:t>
            </w:r>
            <w:r w:rsidR="007029CC" w:rsidRPr="00AC622B">
              <w:rPr>
                <w:sz w:val="20"/>
                <w:szCs w:val="20"/>
              </w:rPr>
              <w:t>0</w:t>
            </w:r>
            <w:r w:rsidRPr="00AC622B">
              <w:rPr>
                <w:sz w:val="20"/>
                <w:szCs w:val="20"/>
              </w:rPr>
              <w:t>1,8</w:t>
            </w:r>
            <w:r w:rsidR="007D14DD" w:rsidRPr="00AC622B">
              <w:rPr>
                <w:sz w:val="20"/>
                <w:szCs w:val="20"/>
              </w:rPr>
              <w:t>0</w:t>
            </w:r>
          </w:p>
        </w:tc>
        <w:tc>
          <w:tcPr>
            <w:tcW w:w="1685" w:type="dxa"/>
          </w:tcPr>
          <w:p w:rsidR="007D14DD" w:rsidRPr="00C062BE" w:rsidRDefault="00C062BE" w:rsidP="00C062BE">
            <w:pPr>
              <w:jc w:val="right"/>
              <w:rPr>
                <w:sz w:val="20"/>
                <w:szCs w:val="20"/>
              </w:rPr>
            </w:pPr>
            <w:r w:rsidRPr="00C062BE">
              <w:rPr>
                <w:sz w:val="20"/>
                <w:szCs w:val="20"/>
              </w:rPr>
              <w:t>3 525,24</w:t>
            </w:r>
          </w:p>
        </w:tc>
        <w:tc>
          <w:tcPr>
            <w:tcW w:w="1344" w:type="dxa"/>
          </w:tcPr>
          <w:p w:rsidR="007D14DD" w:rsidRPr="00055BF3" w:rsidRDefault="00055BF3" w:rsidP="00055BF3">
            <w:pPr>
              <w:jc w:val="right"/>
              <w:rPr>
                <w:sz w:val="20"/>
                <w:szCs w:val="20"/>
              </w:rPr>
            </w:pPr>
            <w:r w:rsidRPr="00055BF3">
              <w:rPr>
                <w:sz w:val="20"/>
                <w:szCs w:val="20"/>
              </w:rPr>
              <w:t>+2</w:t>
            </w:r>
            <w:r w:rsidR="00A33A78" w:rsidRPr="00055BF3">
              <w:rPr>
                <w:sz w:val="20"/>
                <w:szCs w:val="20"/>
              </w:rPr>
              <w:t> </w:t>
            </w:r>
            <w:r w:rsidRPr="00055BF3">
              <w:rPr>
                <w:sz w:val="20"/>
                <w:szCs w:val="20"/>
              </w:rPr>
              <w:t>799</w:t>
            </w:r>
            <w:r w:rsidR="007D14DD" w:rsidRPr="00055BF3">
              <w:rPr>
                <w:sz w:val="20"/>
                <w:szCs w:val="20"/>
              </w:rPr>
              <w:t>,</w:t>
            </w:r>
            <w:r w:rsidRPr="00055BF3">
              <w:rPr>
                <w:sz w:val="20"/>
                <w:szCs w:val="20"/>
              </w:rPr>
              <w:t>3</w:t>
            </w:r>
            <w:r w:rsidR="008833D5" w:rsidRPr="00055BF3">
              <w:rPr>
                <w:sz w:val="20"/>
                <w:szCs w:val="20"/>
              </w:rPr>
              <w:t>0</w:t>
            </w:r>
          </w:p>
        </w:tc>
        <w:tc>
          <w:tcPr>
            <w:tcW w:w="1701" w:type="dxa"/>
          </w:tcPr>
          <w:p w:rsidR="007D14DD" w:rsidRPr="00055BF3" w:rsidRDefault="00055BF3" w:rsidP="00055BF3">
            <w:pPr>
              <w:jc w:val="right"/>
              <w:rPr>
                <w:sz w:val="20"/>
                <w:szCs w:val="20"/>
              </w:rPr>
            </w:pPr>
            <w:r w:rsidRPr="00055BF3">
              <w:rPr>
                <w:sz w:val="20"/>
                <w:szCs w:val="20"/>
              </w:rPr>
              <w:t>+23,44</w:t>
            </w:r>
          </w:p>
        </w:tc>
      </w:tr>
      <w:tr w:rsidR="00055BF3" w:rsidRPr="00055BF3" w:rsidTr="00796626">
        <w:trPr>
          <w:trHeight w:val="289"/>
        </w:trPr>
        <w:tc>
          <w:tcPr>
            <w:tcW w:w="2526" w:type="dxa"/>
          </w:tcPr>
          <w:p w:rsidR="001B090A" w:rsidRPr="007B33B6" w:rsidRDefault="001B090A" w:rsidP="008D1EBE">
            <w:pPr>
              <w:rPr>
                <w:b/>
                <w:i/>
                <w:sz w:val="20"/>
                <w:szCs w:val="20"/>
              </w:rPr>
            </w:pPr>
            <w:r w:rsidRPr="007B33B6">
              <w:rPr>
                <w:b/>
                <w:i/>
                <w:sz w:val="20"/>
                <w:szCs w:val="20"/>
              </w:rPr>
              <w:t>Безвозмездные посту</w:t>
            </w:r>
            <w:r w:rsidRPr="007B33B6">
              <w:rPr>
                <w:b/>
                <w:i/>
                <w:sz w:val="20"/>
                <w:szCs w:val="20"/>
              </w:rPr>
              <w:t>п</w:t>
            </w:r>
            <w:r w:rsidRPr="007B33B6">
              <w:rPr>
                <w:b/>
                <w:i/>
                <w:sz w:val="20"/>
                <w:szCs w:val="20"/>
              </w:rPr>
              <w:t>ления</w:t>
            </w:r>
            <w:r w:rsidR="008D1EBE">
              <w:rPr>
                <w:b/>
                <w:i/>
                <w:sz w:val="20"/>
                <w:szCs w:val="20"/>
              </w:rPr>
              <w:t>, в т.ч.:</w:t>
            </w:r>
          </w:p>
        </w:tc>
        <w:tc>
          <w:tcPr>
            <w:tcW w:w="1404" w:type="dxa"/>
          </w:tcPr>
          <w:p w:rsidR="001B090A" w:rsidRPr="007B33B6" w:rsidRDefault="005406B4" w:rsidP="007B33B6">
            <w:pPr>
              <w:jc w:val="right"/>
              <w:rPr>
                <w:b/>
                <w:i/>
                <w:sz w:val="20"/>
                <w:szCs w:val="20"/>
              </w:rPr>
            </w:pPr>
            <w:r w:rsidRPr="007B33B6">
              <w:rPr>
                <w:b/>
                <w:i/>
                <w:sz w:val="20"/>
                <w:szCs w:val="20"/>
              </w:rPr>
              <w:t>41</w:t>
            </w:r>
            <w:r w:rsidR="007B33B6" w:rsidRPr="007B33B6">
              <w:rPr>
                <w:b/>
                <w:i/>
                <w:sz w:val="20"/>
                <w:szCs w:val="20"/>
              </w:rPr>
              <w:t>3</w:t>
            </w:r>
            <w:r w:rsidR="001B090A" w:rsidRPr="007B33B6">
              <w:rPr>
                <w:b/>
                <w:i/>
                <w:sz w:val="20"/>
                <w:szCs w:val="20"/>
              </w:rPr>
              <w:t> </w:t>
            </w:r>
            <w:r w:rsidR="007B33B6" w:rsidRPr="007B33B6">
              <w:rPr>
                <w:b/>
                <w:i/>
                <w:sz w:val="20"/>
                <w:szCs w:val="20"/>
              </w:rPr>
              <w:t>443</w:t>
            </w:r>
            <w:r w:rsidR="001B090A" w:rsidRPr="007B33B6">
              <w:rPr>
                <w:b/>
                <w:i/>
                <w:sz w:val="20"/>
                <w:szCs w:val="20"/>
              </w:rPr>
              <w:t>,</w:t>
            </w:r>
            <w:r w:rsidR="007B33B6" w:rsidRPr="007B33B6">
              <w:rPr>
                <w:b/>
                <w:i/>
                <w:sz w:val="20"/>
                <w:szCs w:val="20"/>
              </w:rPr>
              <w:t>8</w:t>
            </w:r>
            <w:r w:rsidR="00974EFB" w:rsidRPr="007B33B6">
              <w:rPr>
                <w:b/>
                <w:i/>
                <w:sz w:val="20"/>
                <w:szCs w:val="20"/>
              </w:rPr>
              <w:t>0</w:t>
            </w:r>
          </w:p>
        </w:tc>
        <w:tc>
          <w:tcPr>
            <w:tcW w:w="1405" w:type="dxa"/>
          </w:tcPr>
          <w:p w:rsidR="001B090A" w:rsidRPr="00AC622B" w:rsidRDefault="001B090A" w:rsidP="00AC622B">
            <w:pPr>
              <w:jc w:val="right"/>
              <w:rPr>
                <w:b/>
                <w:i/>
                <w:sz w:val="20"/>
                <w:szCs w:val="20"/>
              </w:rPr>
            </w:pPr>
            <w:r w:rsidRPr="00AC622B">
              <w:rPr>
                <w:b/>
                <w:i/>
                <w:sz w:val="20"/>
                <w:szCs w:val="20"/>
              </w:rPr>
              <w:t>4</w:t>
            </w:r>
            <w:r w:rsidR="00AC622B" w:rsidRPr="00AC622B">
              <w:rPr>
                <w:b/>
                <w:i/>
                <w:sz w:val="20"/>
                <w:szCs w:val="20"/>
              </w:rPr>
              <w:t>94</w:t>
            </w:r>
            <w:r w:rsidRPr="00AC622B">
              <w:rPr>
                <w:b/>
                <w:i/>
                <w:sz w:val="20"/>
                <w:szCs w:val="20"/>
              </w:rPr>
              <w:t> </w:t>
            </w:r>
            <w:r w:rsidR="00AC622B" w:rsidRPr="00AC622B">
              <w:rPr>
                <w:b/>
                <w:i/>
                <w:sz w:val="20"/>
                <w:szCs w:val="20"/>
              </w:rPr>
              <w:t>284</w:t>
            </w:r>
            <w:r w:rsidRPr="00AC622B">
              <w:rPr>
                <w:b/>
                <w:i/>
                <w:sz w:val="20"/>
                <w:szCs w:val="20"/>
              </w:rPr>
              <w:t>,</w:t>
            </w:r>
            <w:r w:rsidR="00AC622B" w:rsidRPr="00AC622B">
              <w:rPr>
                <w:b/>
                <w:i/>
                <w:sz w:val="20"/>
                <w:szCs w:val="20"/>
              </w:rPr>
              <w:t>27</w:t>
            </w:r>
          </w:p>
        </w:tc>
        <w:tc>
          <w:tcPr>
            <w:tcW w:w="1685" w:type="dxa"/>
          </w:tcPr>
          <w:p w:rsidR="00974EFB" w:rsidRPr="00C062BE" w:rsidRDefault="001B090A" w:rsidP="00974EFB">
            <w:pPr>
              <w:jc w:val="right"/>
              <w:rPr>
                <w:b/>
                <w:i/>
                <w:sz w:val="20"/>
                <w:szCs w:val="20"/>
              </w:rPr>
            </w:pPr>
            <w:r w:rsidRPr="00C062BE">
              <w:rPr>
                <w:b/>
                <w:i/>
                <w:sz w:val="20"/>
                <w:szCs w:val="20"/>
              </w:rPr>
              <w:t>4</w:t>
            </w:r>
            <w:r w:rsidR="00C062BE" w:rsidRPr="00C062BE">
              <w:rPr>
                <w:b/>
                <w:i/>
                <w:sz w:val="20"/>
                <w:szCs w:val="20"/>
              </w:rPr>
              <w:t>84</w:t>
            </w:r>
            <w:r w:rsidRPr="00C062BE">
              <w:rPr>
                <w:b/>
                <w:i/>
                <w:sz w:val="20"/>
                <w:szCs w:val="20"/>
              </w:rPr>
              <w:t> </w:t>
            </w:r>
            <w:r w:rsidR="00C062BE" w:rsidRPr="00C062BE">
              <w:rPr>
                <w:b/>
                <w:i/>
                <w:sz w:val="20"/>
                <w:szCs w:val="20"/>
              </w:rPr>
              <w:t>2</w:t>
            </w:r>
            <w:r w:rsidR="001036A5" w:rsidRPr="00C062BE">
              <w:rPr>
                <w:b/>
                <w:i/>
                <w:sz w:val="20"/>
                <w:szCs w:val="20"/>
              </w:rPr>
              <w:t>4</w:t>
            </w:r>
            <w:r w:rsidR="00C062BE" w:rsidRPr="00C062BE">
              <w:rPr>
                <w:b/>
                <w:i/>
                <w:sz w:val="20"/>
                <w:szCs w:val="20"/>
              </w:rPr>
              <w:t>7</w:t>
            </w:r>
            <w:r w:rsidRPr="00C062BE">
              <w:rPr>
                <w:b/>
                <w:i/>
                <w:sz w:val="20"/>
                <w:szCs w:val="20"/>
              </w:rPr>
              <w:t>,</w:t>
            </w:r>
            <w:r w:rsidR="001036A5" w:rsidRPr="00C062BE">
              <w:rPr>
                <w:b/>
                <w:i/>
                <w:sz w:val="20"/>
                <w:szCs w:val="20"/>
              </w:rPr>
              <w:t>4</w:t>
            </w:r>
            <w:r w:rsidR="00C062BE" w:rsidRPr="00C062BE">
              <w:rPr>
                <w:b/>
                <w:i/>
                <w:sz w:val="20"/>
                <w:szCs w:val="20"/>
              </w:rPr>
              <w:t>4</w:t>
            </w:r>
          </w:p>
          <w:p w:rsidR="00AA3405" w:rsidRPr="00F37F22" w:rsidRDefault="001B090A" w:rsidP="00AA3405">
            <w:pPr>
              <w:rPr>
                <w:b/>
                <w:i/>
                <w:sz w:val="20"/>
                <w:szCs w:val="20"/>
              </w:rPr>
            </w:pPr>
            <w:proofErr w:type="gramStart"/>
            <w:r w:rsidRPr="00F37F22">
              <w:rPr>
                <w:b/>
                <w:i/>
                <w:sz w:val="20"/>
                <w:szCs w:val="20"/>
              </w:rPr>
              <w:t>(в т.ч. -</w:t>
            </w:r>
            <w:r w:rsidR="00F37F22" w:rsidRPr="00F37F22">
              <w:rPr>
                <w:b/>
                <w:i/>
                <w:sz w:val="20"/>
                <w:szCs w:val="20"/>
              </w:rPr>
              <w:t>5</w:t>
            </w:r>
            <w:r w:rsidR="00AA3405" w:rsidRPr="00F37F22">
              <w:rPr>
                <w:b/>
                <w:i/>
                <w:sz w:val="20"/>
                <w:szCs w:val="20"/>
              </w:rPr>
              <w:t> </w:t>
            </w:r>
            <w:r w:rsidR="00F37F22" w:rsidRPr="00F37F22">
              <w:rPr>
                <w:b/>
                <w:i/>
                <w:sz w:val="20"/>
                <w:szCs w:val="20"/>
              </w:rPr>
              <w:t>534</w:t>
            </w:r>
            <w:r w:rsidRPr="00F37F22">
              <w:rPr>
                <w:b/>
                <w:i/>
                <w:sz w:val="20"/>
                <w:szCs w:val="20"/>
              </w:rPr>
              <w:t>,</w:t>
            </w:r>
            <w:r w:rsidR="00F37F22" w:rsidRPr="00F37F22">
              <w:rPr>
                <w:b/>
                <w:i/>
                <w:sz w:val="20"/>
                <w:szCs w:val="20"/>
              </w:rPr>
              <w:t>85</w:t>
            </w:r>
            <w:proofErr w:type="gramEnd"/>
          </w:p>
          <w:p w:rsidR="001B090A" w:rsidRPr="00F37F22" w:rsidRDefault="001B090A" w:rsidP="00AA3405">
            <w:pPr>
              <w:jc w:val="right"/>
              <w:rPr>
                <w:b/>
                <w:i/>
                <w:sz w:val="20"/>
                <w:szCs w:val="20"/>
              </w:rPr>
            </w:pPr>
            <w:r w:rsidRPr="00F37F22">
              <w:rPr>
                <w:b/>
                <w:i/>
                <w:sz w:val="20"/>
                <w:szCs w:val="20"/>
              </w:rPr>
              <w:t>возврат оста</w:t>
            </w:r>
            <w:r w:rsidRPr="00F37F22">
              <w:rPr>
                <w:b/>
                <w:i/>
                <w:sz w:val="20"/>
                <w:szCs w:val="20"/>
              </w:rPr>
              <w:t>т</w:t>
            </w:r>
            <w:r w:rsidRPr="00F37F22">
              <w:rPr>
                <w:b/>
                <w:i/>
                <w:sz w:val="20"/>
                <w:szCs w:val="20"/>
              </w:rPr>
              <w:t>ков)</w:t>
            </w:r>
          </w:p>
        </w:tc>
        <w:tc>
          <w:tcPr>
            <w:tcW w:w="1344" w:type="dxa"/>
          </w:tcPr>
          <w:p w:rsidR="00502A6E" w:rsidRPr="00055BF3" w:rsidRDefault="00055BF3" w:rsidP="00055BF3">
            <w:pPr>
              <w:jc w:val="right"/>
              <w:rPr>
                <w:b/>
                <w:i/>
                <w:sz w:val="20"/>
                <w:szCs w:val="20"/>
              </w:rPr>
            </w:pPr>
            <w:r w:rsidRPr="00055BF3">
              <w:rPr>
                <w:b/>
                <w:i/>
                <w:sz w:val="20"/>
                <w:szCs w:val="20"/>
              </w:rPr>
              <w:t>+18</w:t>
            </w:r>
            <w:r w:rsidR="00974EFB" w:rsidRPr="00055BF3">
              <w:rPr>
                <w:b/>
                <w:i/>
                <w:sz w:val="20"/>
                <w:szCs w:val="20"/>
              </w:rPr>
              <w:t> 13</w:t>
            </w:r>
            <w:r w:rsidRPr="00055BF3">
              <w:rPr>
                <w:b/>
                <w:i/>
                <w:sz w:val="20"/>
                <w:szCs w:val="20"/>
              </w:rPr>
              <w:t>4</w:t>
            </w:r>
            <w:r w:rsidR="00974EFB" w:rsidRPr="00055BF3">
              <w:rPr>
                <w:b/>
                <w:i/>
                <w:sz w:val="20"/>
                <w:szCs w:val="20"/>
              </w:rPr>
              <w:t>,</w:t>
            </w:r>
            <w:r w:rsidRPr="00055BF3">
              <w:rPr>
                <w:b/>
                <w:i/>
                <w:sz w:val="20"/>
                <w:szCs w:val="20"/>
              </w:rPr>
              <w:t>14</w:t>
            </w:r>
          </w:p>
        </w:tc>
        <w:tc>
          <w:tcPr>
            <w:tcW w:w="1701" w:type="dxa"/>
          </w:tcPr>
          <w:p w:rsidR="001B090A" w:rsidRPr="00A55514" w:rsidRDefault="001B090A" w:rsidP="00796626">
            <w:pPr>
              <w:jc w:val="right"/>
              <w:rPr>
                <w:b/>
                <w:i/>
                <w:sz w:val="20"/>
                <w:szCs w:val="20"/>
              </w:rPr>
            </w:pPr>
            <w:r w:rsidRPr="00A55514">
              <w:rPr>
                <w:b/>
                <w:i/>
                <w:sz w:val="20"/>
                <w:szCs w:val="20"/>
              </w:rPr>
              <w:t>-</w:t>
            </w:r>
            <w:r w:rsidR="00055BF3" w:rsidRPr="00A55514">
              <w:rPr>
                <w:b/>
                <w:i/>
                <w:sz w:val="20"/>
                <w:szCs w:val="20"/>
              </w:rPr>
              <w:t>1</w:t>
            </w:r>
            <w:r w:rsidR="005D636C" w:rsidRPr="00A55514">
              <w:rPr>
                <w:b/>
                <w:i/>
                <w:sz w:val="20"/>
                <w:szCs w:val="20"/>
              </w:rPr>
              <w:t>0</w:t>
            </w:r>
            <w:r w:rsidR="001A0DCD" w:rsidRPr="00A55514">
              <w:rPr>
                <w:b/>
                <w:i/>
                <w:sz w:val="20"/>
                <w:szCs w:val="20"/>
              </w:rPr>
              <w:t> </w:t>
            </w:r>
            <w:r w:rsidR="005D636C" w:rsidRPr="00A55514">
              <w:rPr>
                <w:b/>
                <w:i/>
                <w:sz w:val="20"/>
                <w:szCs w:val="20"/>
              </w:rPr>
              <w:t>0</w:t>
            </w:r>
            <w:r w:rsidR="00055BF3" w:rsidRPr="00A55514">
              <w:rPr>
                <w:b/>
                <w:i/>
                <w:sz w:val="20"/>
                <w:szCs w:val="20"/>
              </w:rPr>
              <w:t>36</w:t>
            </w:r>
            <w:r w:rsidRPr="00A55514">
              <w:rPr>
                <w:b/>
                <w:i/>
                <w:sz w:val="20"/>
                <w:szCs w:val="20"/>
              </w:rPr>
              <w:t>,</w:t>
            </w:r>
            <w:r w:rsidR="00055BF3" w:rsidRPr="00A55514">
              <w:rPr>
                <w:b/>
                <w:i/>
                <w:sz w:val="20"/>
                <w:szCs w:val="20"/>
              </w:rPr>
              <w:t>83</w:t>
            </w:r>
          </w:p>
          <w:p w:rsidR="00796626" w:rsidRPr="00A55514" w:rsidRDefault="00796626" w:rsidP="00796626">
            <w:pPr>
              <w:jc w:val="center"/>
              <w:rPr>
                <w:b/>
                <w:i/>
                <w:sz w:val="20"/>
                <w:szCs w:val="20"/>
              </w:rPr>
            </w:pPr>
            <w:proofErr w:type="gramStart"/>
            <w:r w:rsidRPr="00A55514">
              <w:rPr>
                <w:b/>
                <w:i/>
                <w:sz w:val="20"/>
                <w:szCs w:val="20"/>
              </w:rPr>
              <w:t>(в т.ч. -</w:t>
            </w:r>
            <w:r w:rsidR="00A55514" w:rsidRPr="00A55514">
              <w:rPr>
                <w:b/>
                <w:i/>
                <w:sz w:val="20"/>
                <w:szCs w:val="20"/>
              </w:rPr>
              <w:t>5</w:t>
            </w:r>
            <w:r w:rsidR="000975CA" w:rsidRPr="00A55514">
              <w:rPr>
                <w:b/>
                <w:i/>
                <w:sz w:val="20"/>
                <w:szCs w:val="20"/>
              </w:rPr>
              <w:t> </w:t>
            </w:r>
            <w:r w:rsidR="00A55514" w:rsidRPr="00A55514">
              <w:rPr>
                <w:b/>
                <w:i/>
                <w:sz w:val="20"/>
                <w:szCs w:val="20"/>
              </w:rPr>
              <w:t>534</w:t>
            </w:r>
            <w:r w:rsidR="000975CA" w:rsidRPr="00A55514">
              <w:rPr>
                <w:b/>
                <w:i/>
                <w:sz w:val="20"/>
                <w:szCs w:val="20"/>
              </w:rPr>
              <w:t>,</w:t>
            </w:r>
            <w:r w:rsidR="00A55514" w:rsidRPr="00A55514">
              <w:rPr>
                <w:b/>
                <w:i/>
                <w:sz w:val="20"/>
                <w:szCs w:val="20"/>
              </w:rPr>
              <w:t>85</w:t>
            </w:r>
            <w:proofErr w:type="gramEnd"/>
          </w:p>
          <w:p w:rsidR="000975CA" w:rsidRPr="00A55514" w:rsidRDefault="000975CA" w:rsidP="00D810DB">
            <w:pPr>
              <w:jc w:val="right"/>
              <w:rPr>
                <w:b/>
                <w:i/>
                <w:sz w:val="20"/>
                <w:szCs w:val="20"/>
              </w:rPr>
            </w:pPr>
            <w:r w:rsidRPr="00A55514">
              <w:rPr>
                <w:b/>
                <w:i/>
                <w:sz w:val="20"/>
                <w:szCs w:val="20"/>
              </w:rPr>
              <w:t>возврат</w:t>
            </w:r>
            <w:r w:rsidR="00796626" w:rsidRPr="00A55514">
              <w:rPr>
                <w:b/>
                <w:i/>
                <w:sz w:val="20"/>
                <w:szCs w:val="20"/>
              </w:rPr>
              <w:t xml:space="preserve"> </w:t>
            </w:r>
            <w:r w:rsidRPr="00A55514">
              <w:rPr>
                <w:b/>
                <w:i/>
                <w:sz w:val="20"/>
                <w:szCs w:val="20"/>
              </w:rPr>
              <w:t>оста</w:t>
            </w:r>
            <w:r w:rsidRPr="00A55514">
              <w:rPr>
                <w:b/>
                <w:i/>
                <w:sz w:val="20"/>
                <w:szCs w:val="20"/>
              </w:rPr>
              <w:t>т</w:t>
            </w:r>
            <w:r w:rsidRPr="00A55514">
              <w:rPr>
                <w:b/>
                <w:i/>
                <w:sz w:val="20"/>
                <w:szCs w:val="20"/>
              </w:rPr>
              <w:t>ков)</w:t>
            </w:r>
          </w:p>
        </w:tc>
      </w:tr>
      <w:tr w:rsidR="00A55514" w:rsidRPr="00D74119" w:rsidTr="00796626">
        <w:trPr>
          <w:trHeight w:val="289"/>
        </w:trPr>
        <w:tc>
          <w:tcPr>
            <w:tcW w:w="2526" w:type="dxa"/>
          </w:tcPr>
          <w:p w:rsidR="002C1B96" w:rsidRPr="00D74119" w:rsidRDefault="001B090A" w:rsidP="001E7D1F">
            <w:pPr>
              <w:rPr>
                <w:sz w:val="20"/>
                <w:szCs w:val="20"/>
              </w:rPr>
            </w:pPr>
            <w:proofErr w:type="gramStart"/>
            <w:r w:rsidRPr="00D74119">
              <w:rPr>
                <w:sz w:val="20"/>
                <w:szCs w:val="20"/>
              </w:rPr>
              <w:t>- п</w:t>
            </w:r>
            <w:r w:rsidR="002C1B96" w:rsidRPr="00D74119">
              <w:rPr>
                <w:sz w:val="20"/>
                <w:szCs w:val="20"/>
              </w:rPr>
              <w:t>оступления из краев</w:t>
            </w:r>
            <w:r w:rsidR="002C1B96" w:rsidRPr="00D74119">
              <w:rPr>
                <w:sz w:val="20"/>
                <w:szCs w:val="20"/>
              </w:rPr>
              <w:t>о</w:t>
            </w:r>
            <w:r w:rsidR="002C1B96" w:rsidRPr="00D74119">
              <w:rPr>
                <w:sz w:val="20"/>
                <w:szCs w:val="20"/>
              </w:rPr>
              <w:t xml:space="preserve">го </w:t>
            </w:r>
            <w:r w:rsidR="001E7D1F" w:rsidRPr="00D74119">
              <w:rPr>
                <w:sz w:val="20"/>
                <w:szCs w:val="20"/>
              </w:rPr>
              <w:t xml:space="preserve">и федерального </w:t>
            </w:r>
            <w:r w:rsidR="002C1B96" w:rsidRPr="00D74119">
              <w:rPr>
                <w:sz w:val="20"/>
                <w:szCs w:val="20"/>
              </w:rPr>
              <w:t>бюдж</w:t>
            </w:r>
            <w:r w:rsidR="002C1B96" w:rsidRPr="00D74119">
              <w:rPr>
                <w:sz w:val="20"/>
                <w:szCs w:val="20"/>
              </w:rPr>
              <w:t>е</w:t>
            </w:r>
            <w:r w:rsidR="002C1B96" w:rsidRPr="00D74119">
              <w:rPr>
                <w:sz w:val="20"/>
                <w:szCs w:val="20"/>
              </w:rPr>
              <w:t>т</w:t>
            </w:r>
            <w:r w:rsidR="00783B5A" w:rsidRPr="00D74119">
              <w:rPr>
                <w:sz w:val="20"/>
                <w:szCs w:val="20"/>
              </w:rPr>
              <w:t>ов,</w:t>
            </w:r>
            <w:r w:rsidR="001E7D1F" w:rsidRPr="00D74119">
              <w:rPr>
                <w:sz w:val="20"/>
                <w:szCs w:val="20"/>
              </w:rPr>
              <w:t xml:space="preserve"> </w:t>
            </w:r>
            <w:r w:rsidRPr="00D74119">
              <w:rPr>
                <w:sz w:val="20"/>
                <w:szCs w:val="20"/>
              </w:rPr>
              <w:t>из них:</w:t>
            </w:r>
            <w:proofErr w:type="gramEnd"/>
          </w:p>
        </w:tc>
        <w:tc>
          <w:tcPr>
            <w:tcW w:w="1404" w:type="dxa"/>
          </w:tcPr>
          <w:p w:rsidR="002C1B96" w:rsidRPr="00D74119" w:rsidRDefault="005406B4" w:rsidP="00BD244D">
            <w:pPr>
              <w:jc w:val="right"/>
              <w:rPr>
                <w:sz w:val="20"/>
                <w:szCs w:val="20"/>
              </w:rPr>
            </w:pPr>
            <w:r w:rsidRPr="00D74119">
              <w:rPr>
                <w:sz w:val="20"/>
                <w:szCs w:val="20"/>
              </w:rPr>
              <w:t>41</w:t>
            </w:r>
            <w:r w:rsidR="00BD244D" w:rsidRPr="00D74119">
              <w:rPr>
                <w:sz w:val="20"/>
                <w:szCs w:val="20"/>
              </w:rPr>
              <w:t>2</w:t>
            </w:r>
            <w:r w:rsidR="001877C5" w:rsidRPr="00D74119">
              <w:rPr>
                <w:sz w:val="20"/>
                <w:szCs w:val="20"/>
              </w:rPr>
              <w:t> </w:t>
            </w:r>
            <w:r w:rsidRPr="00D74119">
              <w:rPr>
                <w:sz w:val="20"/>
                <w:szCs w:val="20"/>
              </w:rPr>
              <w:t>0</w:t>
            </w:r>
            <w:r w:rsidR="00BD244D" w:rsidRPr="00D74119">
              <w:rPr>
                <w:sz w:val="20"/>
                <w:szCs w:val="20"/>
              </w:rPr>
              <w:t>6</w:t>
            </w:r>
            <w:r w:rsidRPr="00D74119">
              <w:rPr>
                <w:sz w:val="20"/>
                <w:szCs w:val="20"/>
              </w:rPr>
              <w:t>2</w:t>
            </w:r>
            <w:r w:rsidR="001877C5" w:rsidRPr="00D74119">
              <w:rPr>
                <w:sz w:val="20"/>
                <w:szCs w:val="20"/>
              </w:rPr>
              <w:t>,</w:t>
            </w:r>
            <w:r w:rsidR="00BD244D" w:rsidRPr="00D74119">
              <w:rPr>
                <w:sz w:val="20"/>
                <w:szCs w:val="20"/>
              </w:rPr>
              <w:t>7</w:t>
            </w:r>
            <w:r w:rsidR="006A74AC" w:rsidRPr="00D74119">
              <w:rPr>
                <w:sz w:val="20"/>
                <w:szCs w:val="20"/>
              </w:rPr>
              <w:t>0</w:t>
            </w:r>
          </w:p>
        </w:tc>
        <w:tc>
          <w:tcPr>
            <w:tcW w:w="1405" w:type="dxa"/>
          </w:tcPr>
          <w:p w:rsidR="008C2EC7" w:rsidRPr="00D74119" w:rsidRDefault="007D14DD" w:rsidP="00BD244D">
            <w:pPr>
              <w:jc w:val="right"/>
              <w:rPr>
                <w:sz w:val="20"/>
                <w:szCs w:val="20"/>
              </w:rPr>
            </w:pPr>
            <w:r w:rsidRPr="00D74119">
              <w:rPr>
                <w:sz w:val="20"/>
                <w:szCs w:val="20"/>
              </w:rPr>
              <w:t>4</w:t>
            </w:r>
            <w:r w:rsidR="00BD244D" w:rsidRPr="00D74119">
              <w:rPr>
                <w:sz w:val="20"/>
                <w:szCs w:val="20"/>
              </w:rPr>
              <w:t>92</w:t>
            </w:r>
            <w:r w:rsidRPr="00D74119">
              <w:rPr>
                <w:sz w:val="20"/>
                <w:szCs w:val="20"/>
              </w:rPr>
              <w:t> </w:t>
            </w:r>
            <w:r w:rsidR="00BD244D" w:rsidRPr="00D74119">
              <w:rPr>
                <w:sz w:val="20"/>
                <w:szCs w:val="20"/>
              </w:rPr>
              <w:t>7</w:t>
            </w:r>
            <w:r w:rsidR="007029CC" w:rsidRPr="00D74119">
              <w:rPr>
                <w:sz w:val="20"/>
                <w:szCs w:val="20"/>
              </w:rPr>
              <w:t>5</w:t>
            </w:r>
            <w:r w:rsidR="00BD244D" w:rsidRPr="00D74119">
              <w:rPr>
                <w:sz w:val="20"/>
                <w:szCs w:val="20"/>
              </w:rPr>
              <w:t>2</w:t>
            </w:r>
            <w:r w:rsidRPr="00D74119">
              <w:rPr>
                <w:sz w:val="20"/>
                <w:szCs w:val="20"/>
              </w:rPr>
              <w:t>,</w:t>
            </w:r>
            <w:r w:rsidR="007029CC" w:rsidRPr="00D74119">
              <w:rPr>
                <w:sz w:val="20"/>
                <w:szCs w:val="20"/>
              </w:rPr>
              <w:t>3</w:t>
            </w:r>
            <w:r w:rsidR="00BD244D" w:rsidRPr="00D74119">
              <w:rPr>
                <w:sz w:val="20"/>
                <w:szCs w:val="20"/>
              </w:rPr>
              <w:t>4</w:t>
            </w:r>
          </w:p>
        </w:tc>
        <w:tc>
          <w:tcPr>
            <w:tcW w:w="1685" w:type="dxa"/>
          </w:tcPr>
          <w:p w:rsidR="002C1B96" w:rsidRPr="00D74119" w:rsidRDefault="004F2D9C" w:rsidP="00BB5C3A">
            <w:pPr>
              <w:jc w:val="right"/>
              <w:rPr>
                <w:sz w:val="20"/>
                <w:szCs w:val="20"/>
              </w:rPr>
            </w:pPr>
            <w:r w:rsidRPr="00D74119">
              <w:rPr>
                <w:sz w:val="20"/>
                <w:szCs w:val="20"/>
              </w:rPr>
              <w:t>4</w:t>
            </w:r>
            <w:r w:rsidR="00BD244D" w:rsidRPr="00D74119">
              <w:rPr>
                <w:sz w:val="20"/>
                <w:szCs w:val="20"/>
              </w:rPr>
              <w:t>82</w:t>
            </w:r>
            <w:r w:rsidRPr="00D74119">
              <w:rPr>
                <w:sz w:val="20"/>
                <w:szCs w:val="20"/>
              </w:rPr>
              <w:t> </w:t>
            </w:r>
            <w:r w:rsidR="00BD244D" w:rsidRPr="00D74119">
              <w:rPr>
                <w:sz w:val="20"/>
                <w:szCs w:val="20"/>
              </w:rPr>
              <w:t>715</w:t>
            </w:r>
            <w:r w:rsidRPr="00D74119">
              <w:rPr>
                <w:sz w:val="20"/>
                <w:szCs w:val="20"/>
              </w:rPr>
              <w:t>,</w:t>
            </w:r>
            <w:r w:rsidR="001036A5" w:rsidRPr="00D74119">
              <w:rPr>
                <w:sz w:val="20"/>
                <w:szCs w:val="20"/>
              </w:rPr>
              <w:t>5</w:t>
            </w:r>
            <w:r w:rsidR="00BD244D" w:rsidRPr="00D74119">
              <w:rPr>
                <w:sz w:val="20"/>
                <w:szCs w:val="20"/>
              </w:rPr>
              <w:t>9</w:t>
            </w:r>
          </w:p>
          <w:p w:rsidR="004F2D9C" w:rsidRPr="00D74119" w:rsidRDefault="004F2D9C" w:rsidP="00A55514">
            <w:pPr>
              <w:jc w:val="right"/>
              <w:rPr>
                <w:sz w:val="20"/>
                <w:szCs w:val="20"/>
              </w:rPr>
            </w:pPr>
            <w:r w:rsidRPr="00D74119">
              <w:rPr>
                <w:sz w:val="20"/>
                <w:szCs w:val="20"/>
              </w:rPr>
              <w:t>(</w:t>
            </w:r>
            <w:r w:rsidR="00F776B3" w:rsidRPr="00D74119">
              <w:rPr>
                <w:sz w:val="20"/>
                <w:szCs w:val="20"/>
              </w:rPr>
              <w:t xml:space="preserve">в т.ч. </w:t>
            </w:r>
            <w:r w:rsidRPr="00D74119">
              <w:rPr>
                <w:sz w:val="20"/>
                <w:szCs w:val="20"/>
              </w:rPr>
              <w:t>-</w:t>
            </w:r>
            <w:r w:rsidR="00A55514" w:rsidRPr="00D74119">
              <w:rPr>
                <w:sz w:val="20"/>
                <w:szCs w:val="20"/>
              </w:rPr>
              <w:t>5</w:t>
            </w:r>
            <w:r w:rsidR="001036A5" w:rsidRPr="00D74119">
              <w:rPr>
                <w:sz w:val="20"/>
                <w:szCs w:val="20"/>
              </w:rPr>
              <w:t> </w:t>
            </w:r>
            <w:r w:rsidR="00A55514" w:rsidRPr="00D74119">
              <w:rPr>
                <w:sz w:val="20"/>
                <w:szCs w:val="20"/>
              </w:rPr>
              <w:t>534</w:t>
            </w:r>
            <w:r w:rsidR="001036A5" w:rsidRPr="00D74119">
              <w:rPr>
                <w:sz w:val="20"/>
                <w:szCs w:val="20"/>
              </w:rPr>
              <w:t>,</w:t>
            </w:r>
            <w:r w:rsidR="00A55514" w:rsidRPr="00D74119">
              <w:rPr>
                <w:sz w:val="20"/>
                <w:szCs w:val="20"/>
              </w:rPr>
              <w:t>85</w:t>
            </w:r>
            <w:r w:rsidRPr="00D74119">
              <w:rPr>
                <w:sz w:val="20"/>
                <w:szCs w:val="20"/>
              </w:rPr>
              <w:t xml:space="preserve"> возврат оста</w:t>
            </w:r>
            <w:r w:rsidRPr="00D74119">
              <w:rPr>
                <w:sz w:val="20"/>
                <w:szCs w:val="20"/>
              </w:rPr>
              <w:t>т</w:t>
            </w:r>
            <w:r w:rsidRPr="00D74119">
              <w:rPr>
                <w:sz w:val="20"/>
                <w:szCs w:val="20"/>
              </w:rPr>
              <w:t>ков)</w:t>
            </w:r>
          </w:p>
        </w:tc>
        <w:tc>
          <w:tcPr>
            <w:tcW w:w="1344" w:type="dxa"/>
          </w:tcPr>
          <w:p w:rsidR="002D5DDF" w:rsidRPr="00D74119" w:rsidRDefault="00BD244D" w:rsidP="00BD244D">
            <w:pPr>
              <w:jc w:val="right"/>
              <w:rPr>
                <w:sz w:val="20"/>
                <w:szCs w:val="20"/>
              </w:rPr>
            </w:pPr>
            <w:r w:rsidRPr="00D74119">
              <w:rPr>
                <w:sz w:val="20"/>
                <w:szCs w:val="20"/>
              </w:rPr>
              <w:t>+</w:t>
            </w:r>
            <w:r w:rsidR="005D636C" w:rsidRPr="00D74119">
              <w:rPr>
                <w:sz w:val="20"/>
                <w:szCs w:val="20"/>
              </w:rPr>
              <w:t>18</w:t>
            </w:r>
            <w:r w:rsidR="001A0DCD" w:rsidRPr="00D74119">
              <w:rPr>
                <w:sz w:val="20"/>
                <w:szCs w:val="20"/>
              </w:rPr>
              <w:t> </w:t>
            </w:r>
            <w:r w:rsidR="001E7D1F" w:rsidRPr="00D74119">
              <w:rPr>
                <w:sz w:val="20"/>
                <w:szCs w:val="20"/>
              </w:rPr>
              <w:t>2</w:t>
            </w:r>
            <w:r w:rsidRPr="00D74119">
              <w:rPr>
                <w:sz w:val="20"/>
                <w:szCs w:val="20"/>
              </w:rPr>
              <w:t>02</w:t>
            </w:r>
            <w:r w:rsidR="002C1B96" w:rsidRPr="00D74119">
              <w:rPr>
                <w:sz w:val="20"/>
                <w:szCs w:val="20"/>
              </w:rPr>
              <w:t>,</w:t>
            </w:r>
            <w:r w:rsidRPr="00D74119">
              <w:rPr>
                <w:sz w:val="20"/>
                <w:szCs w:val="20"/>
              </w:rPr>
              <w:t>31</w:t>
            </w:r>
          </w:p>
        </w:tc>
        <w:tc>
          <w:tcPr>
            <w:tcW w:w="1701" w:type="dxa"/>
          </w:tcPr>
          <w:p w:rsidR="002C1B96" w:rsidRPr="00D74119" w:rsidRDefault="001B090A" w:rsidP="000975CA">
            <w:pPr>
              <w:ind w:right="-108" w:hanging="152"/>
              <w:jc w:val="right"/>
              <w:rPr>
                <w:sz w:val="20"/>
                <w:szCs w:val="20"/>
              </w:rPr>
            </w:pPr>
            <w:r w:rsidRPr="00D74119">
              <w:rPr>
                <w:sz w:val="20"/>
                <w:szCs w:val="20"/>
              </w:rPr>
              <w:t>-</w:t>
            </w:r>
            <w:r w:rsidR="00BD244D" w:rsidRPr="00D74119">
              <w:rPr>
                <w:sz w:val="20"/>
                <w:szCs w:val="20"/>
              </w:rPr>
              <w:t>1</w:t>
            </w:r>
            <w:r w:rsidR="005D636C" w:rsidRPr="00D74119">
              <w:rPr>
                <w:sz w:val="20"/>
                <w:szCs w:val="20"/>
              </w:rPr>
              <w:t>0</w:t>
            </w:r>
            <w:r w:rsidR="001A0DCD" w:rsidRPr="00D74119">
              <w:rPr>
                <w:sz w:val="20"/>
                <w:szCs w:val="20"/>
              </w:rPr>
              <w:t> </w:t>
            </w:r>
            <w:r w:rsidR="005D636C" w:rsidRPr="00D74119">
              <w:rPr>
                <w:sz w:val="20"/>
                <w:szCs w:val="20"/>
              </w:rPr>
              <w:t>0</w:t>
            </w:r>
            <w:r w:rsidR="00BD244D" w:rsidRPr="00D74119">
              <w:rPr>
                <w:sz w:val="20"/>
                <w:szCs w:val="20"/>
              </w:rPr>
              <w:t>36</w:t>
            </w:r>
            <w:r w:rsidR="00D6445F" w:rsidRPr="00D74119">
              <w:rPr>
                <w:sz w:val="20"/>
                <w:szCs w:val="20"/>
              </w:rPr>
              <w:t>,</w:t>
            </w:r>
            <w:r w:rsidR="00BD244D" w:rsidRPr="00D74119">
              <w:rPr>
                <w:sz w:val="20"/>
                <w:szCs w:val="20"/>
              </w:rPr>
              <w:t>7</w:t>
            </w:r>
            <w:r w:rsidR="005D636C" w:rsidRPr="00D74119">
              <w:rPr>
                <w:sz w:val="20"/>
                <w:szCs w:val="20"/>
              </w:rPr>
              <w:t>5</w:t>
            </w:r>
          </w:p>
          <w:p w:rsidR="000975CA" w:rsidRPr="00D74119" w:rsidRDefault="000975CA" w:rsidP="00A55514">
            <w:pPr>
              <w:ind w:right="-108" w:hanging="152"/>
              <w:jc w:val="right"/>
              <w:rPr>
                <w:sz w:val="20"/>
                <w:szCs w:val="20"/>
              </w:rPr>
            </w:pPr>
            <w:r w:rsidRPr="00D74119">
              <w:rPr>
                <w:sz w:val="20"/>
                <w:szCs w:val="20"/>
              </w:rPr>
              <w:t>(в т.ч. -</w:t>
            </w:r>
            <w:r w:rsidR="00A55514" w:rsidRPr="00D74119">
              <w:rPr>
                <w:sz w:val="20"/>
                <w:szCs w:val="20"/>
              </w:rPr>
              <w:t>5</w:t>
            </w:r>
            <w:r w:rsidRPr="00D74119">
              <w:rPr>
                <w:sz w:val="20"/>
                <w:szCs w:val="20"/>
              </w:rPr>
              <w:t> </w:t>
            </w:r>
            <w:r w:rsidR="00A55514" w:rsidRPr="00D74119">
              <w:rPr>
                <w:sz w:val="20"/>
                <w:szCs w:val="20"/>
              </w:rPr>
              <w:t>534</w:t>
            </w:r>
            <w:r w:rsidRPr="00D74119">
              <w:rPr>
                <w:sz w:val="20"/>
                <w:szCs w:val="20"/>
              </w:rPr>
              <w:t>,</w:t>
            </w:r>
            <w:r w:rsidR="00A55514" w:rsidRPr="00D74119">
              <w:rPr>
                <w:sz w:val="20"/>
                <w:szCs w:val="20"/>
              </w:rPr>
              <w:t>85</w:t>
            </w:r>
            <w:r w:rsidRPr="00D74119">
              <w:rPr>
                <w:sz w:val="20"/>
                <w:szCs w:val="20"/>
              </w:rPr>
              <w:t xml:space="preserve"> возврат оста</w:t>
            </w:r>
            <w:r w:rsidRPr="00D74119">
              <w:rPr>
                <w:sz w:val="20"/>
                <w:szCs w:val="20"/>
              </w:rPr>
              <w:t>т</w:t>
            </w:r>
            <w:r w:rsidRPr="00D74119">
              <w:rPr>
                <w:sz w:val="20"/>
                <w:szCs w:val="20"/>
              </w:rPr>
              <w:t>ков)</w:t>
            </w:r>
          </w:p>
        </w:tc>
      </w:tr>
      <w:tr w:rsidR="00720854" w:rsidRPr="00D74119" w:rsidTr="00796626">
        <w:trPr>
          <w:trHeight w:val="232"/>
        </w:trPr>
        <w:tc>
          <w:tcPr>
            <w:tcW w:w="2526" w:type="dxa"/>
          </w:tcPr>
          <w:p w:rsidR="00720854" w:rsidRPr="00D74119" w:rsidRDefault="00720854" w:rsidP="0020278E">
            <w:pPr>
              <w:rPr>
                <w:i/>
                <w:sz w:val="20"/>
                <w:szCs w:val="20"/>
              </w:rPr>
            </w:pPr>
            <w:r w:rsidRPr="00D74119">
              <w:rPr>
                <w:i/>
                <w:sz w:val="20"/>
                <w:szCs w:val="20"/>
              </w:rPr>
              <w:t>дотации</w:t>
            </w:r>
          </w:p>
        </w:tc>
        <w:tc>
          <w:tcPr>
            <w:tcW w:w="1404" w:type="dxa"/>
          </w:tcPr>
          <w:p w:rsidR="00720854" w:rsidRPr="00D74119" w:rsidRDefault="007B33B6" w:rsidP="007B33B6">
            <w:pPr>
              <w:jc w:val="right"/>
              <w:rPr>
                <w:i/>
                <w:sz w:val="20"/>
                <w:szCs w:val="20"/>
              </w:rPr>
            </w:pPr>
            <w:r w:rsidRPr="00D74119">
              <w:rPr>
                <w:i/>
                <w:sz w:val="20"/>
                <w:szCs w:val="20"/>
              </w:rPr>
              <w:t>178</w:t>
            </w:r>
            <w:r w:rsidR="00720854" w:rsidRPr="00D74119">
              <w:rPr>
                <w:i/>
                <w:sz w:val="20"/>
                <w:szCs w:val="20"/>
              </w:rPr>
              <w:t> </w:t>
            </w:r>
            <w:r w:rsidR="005406B4" w:rsidRPr="00D74119">
              <w:rPr>
                <w:i/>
                <w:sz w:val="20"/>
                <w:szCs w:val="20"/>
              </w:rPr>
              <w:t>84</w:t>
            </w:r>
            <w:r w:rsidRPr="00D74119">
              <w:rPr>
                <w:i/>
                <w:sz w:val="20"/>
                <w:szCs w:val="20"/>
              </w:rPr>
              <w:t>9</w:t>
            </w:r>
            <w:r w:rsidR="00720854" w:rsidRPr="00D74119">
              <w:rPr>
                <w:i/>
                <w:sz w:val="20"/>
                <w:szCs w:val="20"/>
              </w:rPr>
              <w:t>,</w:t>
            </w:r>
            <w:r w:rsidRPr="00D74119">
              <w:rPr>
                <w:i/>
                <w:sz w:val="20"/>
                <w:szCs w:val="20"/>
              </w:rPr>
              <w:t>3</w:t>
            </w:r>
            <w:r w:rsidR="00974EFB" w:rsidRPr="00D74119">
              <w:rPr>
                <w:i/>
                <w:sz w:val="20"/>
                <w:szCs w:val="20"/>
              </w:rPr>
              <w:t>0</w:t>
            </w:r>
          </w:p>
        </w:tc>
        <w:tc>
          <w:tcPr>
            <w:tcW w:w="1405" w:type="dxa"/>
          </w:tcPr>
          <w:p w:rsidR="00720854" w:rsidRPr="00D74119" w:rsidRDefault="00AC622B" w:rsidP="00AC622B">
            <w:pPr>
              <w:jc w:val="right"/>
              <w:rPr>
                <w:i/>
                <w:sz w:val="20"/>
                <w:szCs w:val="20"/>
              </w:rPr>
            </w:pPr>
            <w:r w:rsidRPr="00D74119">
              <w:rPr>
                <w:i/>
                <w:sz w:val="20"/>
                <w:szCs w:val="20"/>
              </w:rPr>
              <w:t>178</w:t>
            </w:r>
            <w:r w:rsidR="00720854" w:rsidRPr="00D74119">
              <w:rPr>
                <w:i/>
                <w:sz w:val="20"/>
                <w:szCs w:val="20"/>
              </w:rPr>
              <w:t> </w:t>
            </w:r>
            <w:r w:rsidR="007029CC" w:rsidRPr="00D74119">
              <w:rPr>
                <w:i/>
                <w:sz w:val="20"/>
                <w:szCs w:val="20"/>
              </w:rPr>
              <w:t>84</w:t>
            </w:r>
            <w:r w:rsidRPr="00D74119">
              <w:rPr>
                <w:i/>
                <w:sz w:val="20"/>
                <w:szCs w:val="20"/>
              </w:rPr>
              <w:t>9</w:t>
            </w:r>
            <w:r w:rsidR="00720854" w:rsidRPr="00D74119">
              <w:rPr>
                <w:i/>
                <w:sz w:val="20"/>
                <w:szCs w:val="20"/>
              </w:rPr>
              <w:t>,</w:t>
            </w:r>
            <w:r w:rsidRPr="00D74119">
              <w:rPr>
                <w:i/>
                <w:sz w:val="20"/>
                <w:szCs w:val="20"/>
              </w:rPr>
              <w:t>3</w:t>
            </w:r>
            <w:r w:rsidR="008C2EC7" w:rsidRPr="00D74119">
              <w:rPr>
                <w:i/>
                <w:sz w:val="20"/>
                <w:szCs w:val="20"/>
              </w:rPr>
              <w:t>0</w:t>
            </w:r>
          </w:p>
        </w:tc>
        <w:tc>
          <w:tcPr>
            <w:tcW w:w="1685" w:type="dxa"/>
          </w:tcPr>
          <w:p w:rsidR="00720854" w:rsidRPr="00D74119" w:rsidRDefault="00C062BE" w:rsidP="00C062BE">
            <w:pPr>
              <w:jc w:val="right"/>
              <w:rPr>
                <w:i/>
                <w:sz w:val="20"/>
                <w:szCs w:val="20"/>
              </w:rPr>
            </w:pPr>
            <w:r w:rsidRPr="00D74119">
              <w:rPr>
                <w:i/>
                <w:sz w:val="20"/>
                <w:szCs w:val="20"/>
              </w:rPr>
              <w:t>178</w:t>
            </w:r>
            <w:r w:rsidR="00720854" w:rsidRPr="00D74119">
              <w:rPr>
                <w:i/>
                <w:sz w:val="20"/>
                <w:szCs w:val="20"/>
              </w:rPr>
              <w:t> </w:t>
            </w:r>
            <w:r w:rsidR="001036A5" w:rsidRPr="00D74119">
              <w:rPr>
                <w:i/>
                <w:sz w:val="20"/>
                <w:szCs w:val="20"/>
              </w:rPr>
              <w:t>84</w:t>
            </w:r>
            <w:r w:rsidRPr="00D74119">
              <w:rPr>
                <w:i/>
                <w:sz w:val="20"/>
                <w:szCs w:val="20"/>
              </w:rPr>
              <w:t>9</w:t>
            </w:r>
            <w:r w:rsidR="00720854" w:rsidRPr="00D74119">
              <w:rPr>
                <w:i/>
                <w:sz w:val="20"/>
                <w:szCs w:val="20"/>
              </w:rPr>
              <w:t>,</w:t>
            </w:r>
            <w:r w:rsidRPr="00D74119">
              <w:rPr>
                <w:i/>
                <w:sz w:val="20"/>
                <w:szCs w:val="20"/>
              </w:rPr>
              <w:t>3</w:t>
            </w:r>
            <w:r w:rsidR="00D950B9" w:rsidRPr="00D74119">
              <w:rPr>
                <w:i/>
                <w:sz w:val="20"/>
                <w:szCs w:val="20"/>
              </w:rPr>
              <w:t>0</w:t>
            </w:r>
          </w:p>
        </w:tc>
        <w:tc>
          <w:tcPr>
            <w:tcW w:w="1344" w:type="dxa"/>
          </w:tcPr>
          <w:p w:rsidR="00720854" w:rsidRPr="00D74119" w:rsidRDefault="00055BF3" w:rsidP="00055BF3">
            <w:pPr>
              <w:jc w:val="right"/>
              <w:rPr>
                <w:i/>
                <w:sz w:val="20"/>
                <w:szCs w:val="20"/>
              </w:rPr>
            </w:pPr>
            <w:r w:rsidRPr="00D74119">
              <w:rPr>
                <w:i/>
                <w:sz w:val="20"/>
                <w:szCs w:val="20"/>
              </w:rPr>
              <w:t>-</w:t>
            </w:r>
            <w:r w:rsidR="005D636C" w:rsidRPr="00D74119">
              <w:rPr>
                <w:i/>
                <w:sz w:val="20"/>
                <w:szCs w:val="20"/>
              </w:rPr>
              <w:t>3</w:t>
            </w:r>
            <w:r w:rsidRPr="00D74119">
              <w:rPr>
                <w:i/>
                <w:sz w:val="20"/>
                <w:szCs w:val="20"/>
              </w:rPr>
              <w:t>0</w:t>
            </w:r>
            <w:r w:rsidR="001A0DCD" w:rsidRPr="00D74119">
              <w:rPr>
                <w:i/>
                <w:sz w:val="20"/>
                <w:szCs w:val="20"/>
              </w:rPr>
              <w:t> </w:t>
            </w:r>
            <w:r w:rsidRPr="00D74119">
              <w:rPr>
                <w:i/>
                <w:sz w:val="20"/>
                <w:szCs w:val="20"/>
              </w:rPr>
              <w:t>994</w:t>
            </w:r>
            <w:r w:rsidR="00720854" w:rsidRPr="00D74119">
              <w:rPr>
                <w:i/>
                <w:sz w:val="20"/>
                <w:szCs w:val="20"/>
              </w:rPr>
              <w:t>,</w:t>
            </w:r>
            <w:r w:rsidRPr="00D74119">
              <w:rPr>
                <w:i/>
                <w:sz w:val="20"/>
                <w:szCs w:val="20"/>
              </w:rPr>
              <w:t>3</w:t>
            </w:r>
            <w:r w:rsidR="005D636C" w:rsidRPr="00D74119">
              <w:rPr>
                <w:i/>
                <w:sz w:val="20"/>
                <w:szCs w:val="20"/>
              </w:rPr>
              <w:t>0</w:t>
            </w:r>
          </w:p>
        </w:tc>
        <w:tc>
          <w:tcPr>
            <w:tcW w:w="1701" w:type="dxa"/>
          </w:tcPr>
          <w:p w:rsidR="00720854" w:rsidRPr="00D74119" w:rsidRDefault="00D950B9" w:rsidP="00BB5C3A">
            <w:pPr>
              <w:jc w:val="right"/>
              <w:rPr>
                <w:i/>
                <w:sz w:val="20"/>
                <w:szCs w:val="20"/>
              </w:rPr>
            </w:pPr>
            <w:r w:rsidRPr="00D74119">
              <w:rPr>
                <w:i/>
                <w:sz w:val="20"/>
                <w:szCs w:val="20"/>
              </w:rPr>
              <w:t>0</w:t>
            </w:r>
            <w:r w:rsidR="001A0DCD" w:rsidRPr="00D74119">
              <w:rPr>
                <w:i/>
                <w:sz w:val="20"/>
                <w:szCs w:val="20"/>
              </w:rPr>
              <w:t>,00</w:t>
            </w:r>
          </w:p>
        </w:tc>
      </w:tr>
      <w:tr w:rsidR="006234F5" w:rsidRPr="00D74119" w:rsidTr="00796626">
        <w:trPr>
          <w:trHeight w:val="232"/>
        </w:trPr>
        <w:tc>
          <w:tcPr>
            <w:tcW w:w="2526" w:type="dxa"/>
          </w:tcPr>
          <w:p w:rsidR="00720854" w:rsidRPr="00D74119" w:rsidRDefault="00720854" w:rsidP="007F4702">
            <w:pPr>
              <w:rPr>
                <w:i/>
                <w:sz w:val="20"/>
                <w:szCs w:val="20"/>
              </w:rPr>
            </w:pPr>
            <w:r w:rsidRPr="00D74119">
              <w:rPr>
                <w:i/>
                <w:sz w:val="20"/>
                <w:szCs w:val="20"/>
              </w:rPr>
              <w:t>субсидии</w:t>
            </w:r>
          </w:p>
        </w:tc>
        <w:tc>
          <w:tcPr>
            <w:tcW w:w="1404" w:type="dxa"/>
          </w:tcPr>
          <w:p w:rsidR="00720854" w:rsidRPr="00D74119" w:rsidRDefault="00720854" w:rsidP="007B33B6">
            <w:pPr>
              <w:jc w:val="right"/>
              <w:rPr>
                <w:i/>
                <w:sz w:val="20"/>
                <w:szCs w:val="20"/>
              </w:rPr>
            </w:pPr>
            <w:r w:rsidRPr="00D74119">
              <w:rPr>
                <w:i/>
                <w:sz w:val="20"/>
                <w:szCs w:val="20"/>
              </w:rPr>
              <w:t>2</w:t>
            </w:r>
            <w:r w:rsidR="005406B4" w:rsidRPr="00D74119">
              <w:rPr>
                <w:i/>
                <w:sz w:val="20"/>
                <w:szCs w:val="20"/>
              </w:rPr>
              <w:t>9</w:t>
            </w:r>
            <w:r w:rsidR="007B33B6" w:rsidRPr="00D74119">
              <w:rPr>
                <w:i/>
                <w:sz w:val="20"/>
                <w:szCs w:val="20"/>
              </w:rPr>
              <w:t>2</w:t>
            </w:r>
            <w:r w:rsidRPr="00D74119">
              <w:rPr>
                <w:i/>
                <w:sz w:val="20"/>
                <w:szCs w:val="20"/>
              </w:rPr>
              <w:t>,</w:t>
            </w:r>
            <w:r w:rsidR="007B33B6" w:rsidRPr="00D74119">
              <w:rPr>
                <w:i/>
                <w:sz w:val="20"/>
                <w:szCs w:val="20"/>
              </w:rPr>
              <w:t>5</w:t>
            </w:r>
            <w:r w:rsidR="00974EFB" w:rsidRPr="00D74119">
              <w:rPr>
                <w:i/>
                <w:sz w:val="20"/>
                <w:szCs w:val="20"/>
              </w:rPr>
              <w:t>0</w:t>
            </w:r>
          </w:p>
        </w:tc>
        <w:tc>
          <w:tcPr>
            <w:tcW w:w="1405" w:type="dxa"/>
          </w:tcPr>
          <w:p w:rsidR="00720854" w:rsidRPr="00D74119" w:rsidRDefault="00AC622B" w:rsidP="00AC622B">
            <w:pPr>
              <w:jc w:val="right"/>
              <w:rPr>
                <w:i/>
                <w:sz w:val="20"/>
                <w:szCs w:val="20"/>
              </w:rPr>
            </w:pPr>
            <w:r w:rsidRPr="00D74119">
              <w:rPr>
                <w:i/>
                <w:sz w:val="20"/>
                <w:szCs w:val="20"/>
              </w:rPr>
              <w:t>69</w:t>
            </w:r>
            <w:r w:rsidR="00720854" w:rsidRPr="00D74119">
              <w:rPr>
                <w:i/>
                <w:sz w:val="20"/>
                <w:szCs w:val="20"/>
              </w:rPr>
              <w:t> </w:t>
            </w:r>
            <w:r w:rsidRPr="00D74119">
              <w:rPr>
                <w:i/>
                <w:sz w:val="20"/>
                <w:szCs w:val="20"/>
              </w:rPr>
              <w:t>75</w:t>
            </w:r>
            <w:r w:rsidR="007029CC" w:rsidRPr="00D74119">
              <w:rPr>
                <w:i/>
                <w:sz w:val="20"/>
                <w:szCs w:val="20"/>
              </w:rPr>
              <w:t>2</w:t>
            </w:r>
            <w:r w:rsidR="00720854" w:rsidRPr="00D74119">
              <w:rPr>
                <w:i/>
                <w:sz w:val="20"/>
                <w:szCs w:val="20"/>
              </w:rPr>
              <w:t>,</w:t>
            </w:r>
            <w:r w:rsidRPr="00D74119">
              <w:rPr>
                <w:i/>
                <w:sz w:val="20"/>
                <w:szCs w:val="20"/>
              </w:rPr>
              <w:t>64</w:t>
            </w:r>
          </w:p>
        </w:tc>
        <w:tc>
          <w:tcPr>
            <w:tcW w:w="1685" w:type="dxa"/>
          </w:tcPr>
          <w:p w:rsidR="00720854" w:rsidRPr="00D74119" w:rsidRDefault="00F37F22" w:rsidP="00F37F22">
            <w:pPr>
              <w:jc w:val="right"/>
              <w:rPr>
                <w:i/>
                <w:sz w:val="20"/>
                <w:szCs w:val="20"/>
              </w:rPr>
            </w:pPr>
            <w:r w:rsidRPr="00D74119">
              <w:rPr>
                <w:i/>
                <w:sz w:val="20"/>
                <w:szCs w:val="20"/>
              </w:rPr>
              <w:t>66</w:t>
            </w:r>
            <w:r w:rsidR="00720854" w:rsidRPr="00D74119">
              <w:rPr>
                <w:i/>
                <w:sz w:val="20"/>
                <w:szCs w:val="20"/>
              </w:rPr>
              <w:t> </w:t>
            </w:r>
            <w:r w:rsidR="001036A5" w:rsidRPr="00D74119">
              <w:rPr>
                <w:i/>
                <w:sz w:val="20"/>
                <w:szCs w:val="20"/>
              </w:rPr>
              <w:t>7</w:t>
            </w:r>
            <w:r w:rsidRPr="00D74119">
              <w:rPr>
                <w:i/>
                <w:sz w:val="20"/>
                <w:szCs w:val="20"/>
              </w:rPr>
              <w:t>97</w:t>
            </w:r>
            <w:r w:rsidR="00720854" w:rsidRPr="00D74119">
              <w:rPr>
                <w:i/>
                <w:sz w:val="20"/>
                <w:szCs w:val="20"/>
              </w:rPr>
              <w:t>,</w:t>
            </w:r>
            <w:r w:rsidRPr="00D74119">
              <w:rPr>
                <w:i/>
                <w:sz w:val="20"/>
                <w:szCs w:val="20"/>
              </w:rPr>
              <w:t>26</w:t>
            </w:r>
          </w:p>
        </w:tc>
        <w:tc>
          <w:tcPr>
            <w:tcW w:w="1344" w:type="dxa"/>
          </w:tcPr>
          <w:p w:rsidR="00720854" w:rsidRPr="00D74119" w:rsidRDefault="006234F5" w:rsidP="006234F5">
            <w:pPr>
              <w:jc w:val="right"/>
              <w:rPr>
                <w:i/>
                <w:sz w:val="20"/>
                <w:szCs w:val="20"/>
              </w:rPr>
            </w:pPr>
            <w:r w:rsidRPr="00D74119">
              <w:rPr>
                <w:i/>
                <w:sz w:val="20"/>
                <w:szCs w:val="20"/>
              </w:rPr>
              <w:t>+29</w:t>
            </w:r>
            <w:r w:rsidR="001A0DCD" w:rsidRPr="00D74119">
              <w:rPr>
                <w:i/>
                <w:sz w:val="20"/>
                <w:szCs w:val="20"/>
              </w:rPr>
              <w:t> </w:t>
            </w:r>
            <w:r w:rsidRPr="00D74119">
              <w:rPr>
                <w:i/>
                <w:sz w:val="20"/>
                <w:szCs w:val="20"/>
              </w:rPr>
              <w:t>5</w:t>
            </w:r>
            <w:r w:rsidR="005D636C" w:rsidRPr="00D74119">
              <w:rPr>
                <w:i/>
                <w:sz w:val="20"/>
                <w:szCs w:val="20"/>
              </w:rPr>
              <w:t>16</w:t>
            </w:r>
            <w:r w:rsidR="00720854" w:rsidRPr="00D74119">
              <w:rPr>
                <w:i/>
                <w:sz w:val="20"/>
                <w:szCs w:val="20"/>
              </w:rPr>
              <w:t>,</w:t>
            </w:r>
            <w:r w:rsidRPr="00D74119">
              <w:rPr>
                <w:i/>
                <w:sz w:val="20"/>
                <w:szCs w:val="20"/>
              </w:rPr>
              <w:t>0</w:t>
            </w:r>
            <w:r w:rsidR="00D950B9" w:rsidRPr="00D74119">
              <w:rPr>
                <w:i/>
                <w:sz w:val="20"/>
                <w:szCs w:val="20"/>
              </w:rPr>
              <w:t>6</w:t>
            </w:r>
          </w:p>
        </w:tc>
        <w:tc>
          <w:tcPr>
            <w:tcW w:w="1701" w:type="dxa"/>
          </w:tcPr>
          <w:p w:rsidR="00720854" w:rsidRPr="00D74119" w:rsidRDefault="00D6445F" w:rsidP="006234F5">
            <w:pPr>
              <w:jc w:val="right"/>
              <w:rPr>
                <w:i/>
                <w:sz w:val="20"/>
                <w:szCs w:val="20"/>
              </w:rPr>
            </w:pPr>
            <w:r w:rsidRPr="00D74119">
              <w:rPr>
                <w:i/>
                <w:sz w:val="20"/>
                <w:szCs w:val="20"/>
              </w:rPr>
              <w:t>-</w:t>
            </w:r>
            <w:r w:rsidR="005D636C" w:rsidRPr="00D74119">
              <w:rPr>
                <w:i/>
                <w:sz w:val="20"/>
                <w:szCs w:val="20"/>
              </w:rPr>
              <w:t>2</w:t>
            </w:r>
            <w:r w:rsidR="006234F5" w:rsidRPr="00D74119">
              <w:rPr>
                <w:i/>
                <w:sz w:val="20"/>
                <w:szCs w:val="20"/>
              </w:rPr>
              <w:t> 955,3</w:t>
            </w:r>
            <w:r w:rsidR="005D636C" w:rsidRPr="00D74119">
              <w:rPr>
                <w:i/>
                <w:sz w:val="20"/>
                <w:szCs w:val="20"/>
              </w:rPr>
              <w:t>8</w:t>
            </w:r>
          </w:p>
        </w:tc>
      </w:tr>
      <w:tr w:rsidR="006234F5" w:rsidRPr="00D74119" w:rsidTr="00796626">
        <w:trPr>
          <w:trHeight w:val="175"/>
        </w:trPr>
        <w:tc>
          <w:tcPr>
            <w:tcW w:w="2526" w:type="dxa"/>
          </w:tcPr>
          <w:p w:rsidR="00F41217" w:rsidRPr="00D74119" w:rsidRDefault="00F41217" w:rsidP="007F4702">
            <w:pPr>
              <w:rPr>
                <w:i/>
                <w:sz w:val="20"/>
                <w:szCs w:val="20"/>
              </w:rPr>
            </w:pPr>
            <w:r w:rsidRPr="00D74119">
              <w:rPr>
                <w:i/>
                <w:sz w:val="20"/>
                <w:szCs w:val="20"/>
              </w:rPr>
              <w:t>субвенции</w:t>
            </w:r>
          </w:p>
        </w:tc>
        <w:tc>
          <w:tcPr>
            <w:tcW w:w="1404" w:type="dxa"/>
          </w:tcPr>
          <w:p w:rsidR="00F41217" w:rsidRPr="00D74119" w:rsidRDefault="007B33B6" w:rsidP="007B33B6">
            <w:pPr>
              <w:jc w:val="right"/>
              <w:rPr>
                <w:i/>
                <w:sz w:val="20"/>
                <w:szCs w:val="20"/>
              </w:rPr>
            </w:pPr>
            <w:r w:rsidRPr="00D74119">
              <w:rPr>
                <w:i/>
                <w:sz w:val="20"/>
                <w:szCs w:val="20"/>
              </w:rPr>
              <w:t>232</w:t>
            </w:r>
            <w:r w:rsidR="00F41217" w:rsidRPr="00D74119">
              <w:rPr>
                <w:i/>
                <w:sz w:val="20"/>
                <w:szCs w:val="20"/>
              </w:rPr>
              <w:t> </w:t>
            </w:r>
            <w:r w:rsidRPr="00D74119">
              <w:rPr>
                <w:i/>
                <w:sz w:val="20"/>
                <w:szCs w:val="20"/>
              </w:rPr>
              <w:t>92</w:t>
            </w:r>
            <w:r w:rsidR="005406B4" w:rsidRPr="00D74119">
              <w:rPr>
                <w:i/>
                <w:sz w:val="20"/>
                <w:szCs w:val="20"/>
              </w:rPr>
              <w:t>0</w:t>
            </w:r>
            <w:r w:rsidR="00F41217" w:rsidRPr="00D74119">
              <w:rPr>
                <w:i/>
                <w:sz w:val="20"/>
                <w:szCs w:val="20"/>
              </w:rPr>
              <w:t>,</w:t>
            </w:r>
            <w:r w:rsidRPr="00D74119">
              <w:rPr>
                <w:i/>
                <w:sz w:val="20"/>
                <w:szCs w:val="20"/>
              </w:rPr>
              <w:t>9</w:t>
            </w:r>
            <w:r w:rsidR="00974EFB" w:rsidRPr="00D74119">
              <w:rPr>
                <w:i/>
                <w:sz w:val="20"/>
                <w:szCs w:val="20"/>
              </w:rPr>
              <w:t>0</w:t>
            </w:r>
          </w:p>
        </w:tc>
        <w:tc>
          <w:tcPr>
            <w:tcW w:w="1405" w:type="dxa"/>
          </w:tcPr>
          <w:p w:rsidR="00F41217" w:rsidRPr="00D74119" w:rsidRDefault="00AC622B" w:rsidP="00AC622B">
            <w:pPr>
              <w:jc w:val="right"/>
              <w:rPr>
                <w:i/>
                <w:sz w:val="20"/>
                <w:szCs w:val="20"/>
              </w:rPr>
            </w:pPr>
            <w:r w:rsidRPr="00D74119">
              <w:rPr>
                <w:i/>
                <w:sz w:val="20"/>
                <w:szCs w:val="20"/>
              </w:rPr>
              <w:t>235</w:t>
            </w:r>
            <w:r w:rsidR="00720854" w:rsidRPr="00D74119">
              <w:rPr>
                <w:i/>
                <w:sz w:val="20"/>
                <w:szCs w:val="20"/>
              </w:rPr>
              <w:t> </w:t>
            </w:r>
            <w:r w:rsidRPr="00D74119">
              <w:rPr>
                <w:i/>
                <w:sz w:val="20"/>
                <w:szCs w:val="20"/>
              </w:rPr>
              <w:t>258</w:t>
            </w:r>
            <w:r w:rsidR="00720854" w:rsidRPr="00D74119">
              <w:rPr>
                <w:i/>
                <w:sz w:val="20"/>
                <w:szCs w:val="20"/>
              </w:rPr>
              <w:t>,</w:t>
            </w:r>
            <w:r w:rsidRPr="00D74119">
              <w:rPr>
                <w:i/>
                <w:sz w:val="20"/>
                <w:szCs w:val="20"/>
              </w:rPr>
              <w:t>18</w:t>
            </w:r>
          </w:p>
        </w:tc>
        <w:tc>
          <w:tcPr>
            <w:tcW w:w="1685" w:type="dxa"/>
          </w:tcPr>
          <w:p w:rsidR="00F41217" w:rsidRPr="00D74119" w:rsidRDefault="00F37F22" w:rsidP="00F37F22">
            <w:pPr>
              <w:jc w:val="right"/>
              <w:rPr>
                <w:i/>
                <w:sz w:val="20"/>
                <w:szCs w:val="20"/>
              </w:rPr>
            </w:pPr>
            <w:r w:rsidRPr="00D74119">
              <w:rPr>
                <w:i/>
                <w:sz w:val="20"/>
                <w:szCs w:val="20"/>
              </w:rPr>
              <w:t>232 4</w:t>
            </w:r>
            <w:r w:rsidR="001B090A" w:rsidRPr="00D74119">
              <w:rPr>
                <w:i/>
                <w:sz w:val="20"/>
                <w:szCs w:val="20"/>
              </w:rPr>
              <w:t>3</w:t>
            </w:r>
            <w:r w:rsidRPr="00D74119">
              <w:rPr>
                <w:i/>
                <w:sz w:val="20"/>
                <w:szCs w:val="20"/>
              </w:rPr>
              <w:t>0,60</w:t>
            </w:r>
          </w:p>
        </w:tc>
        <w:tc>
          <w:tcPr>
            <w:tcW w:w="1344" w:type="dxa"/>
          </w:tcPr>
          <w:p w:rsidR="00F41217" w:rsidRPr="00D74119" w:rsidRDefault="002C1B96" w:rsidP="006234F5">
            <w:pPr>
              <w:jc w:val="right"/>
              <w:rPr>
                <w:i/>
                <w:sz w:val="20"/>
                <w:szCs w:val="20"/>
              </w:rPr>
            </w:pPr>
            <w:r w:rsidRPr="00D74119">
              <w:rPr>
                <w:i/>
                <w:sz w:val="20"/>
                <w:szCs w:val="20"/>
              </w:rPr>
              <w:t>+</w:t>
            </w:r>
            <w:r w:rsidR="006234F5" w:rsidRPr="00D74119">
              <w:rPr>
                <w:i/>
                <w:sz w:val="20"/>
                <w:szCs w:val="20"/>
              </w:rPr>
              <w:t>43 926,72</w:t>
            </w:r>
          </w:p>
        </w:tc>
        <w:tc>
          <w:tcPr>
            <w:tcW w:w="1701" w:type="dxa"/>
          </w:tcPr>
          <w:p w:rsidR="00F41217" w:rsidRPr="00D74119" w:rsidRDefault="00D6445F" w:rsidP="006234F5">
            <w:pPr>
              <w:jc w:val="right"/>
              <w:rPr>
                <w:i/>
                <w:sz w:val="20"/>
                <w:szCs w:val="20"/>
              </w:rPr>
            </w:pPr>
            <w:r w:rsidRPr="00D74119">
              <w:rPr>
                <w:i/>
                <w:sz w:val="20"/>
                <w:szCs w:val="20"/>
              </w:rPr>
              <w:t>-</w:t>
            </w:r>
            <w:r w:rsidR="006234F5" w:rsidRPr="00D74119">
              <w:rPr>
                <w:i/>
                <w:sz w:val="20"/>
                <w:szCs w:val="20"/>
              </w:rPr>
              <w:t>2 827,58</w:t>
            </w:r>
          </w:p>
        </w:tc>
      </w:tr>
      <w:tr w:rsidR="00BD244D" w:rsidRPr="00D74119" w:rsidTr="00796626">
        <w:trPr>
          <w:trHeight w:val="175"/>
        </w:trPr>
        <w:tc>
          <w:tcPr>
            <w:tcW w:w="2526" w:type="dxa"/>
          </w:tcPr>
          <w:p w:rsidR="00C53A21" w:rsidRPr="00D74119" w:rsidRDefault="00C53A21" w:rsidP="007029CC">
            <w:pPr>
              <w:rPr>
                <w:i/>
                <w:sz w:val="20"/>
                <w:szCs w:val="20"/>
              </w:rPr>
            </w:pPr>
            <w:r w:rsidRPr="00D74119">
              <w:rPr>
                <w:i/>
                <w:sz w:val="20"/>
                <w:szCs w:val="20"/>
              </w:rPr>
              <w:t>иные межбюджетные трансферты</w:t>
            </w:r>
            <w:r w:rsidR="00D74119">
              <w:rPr>
                <w:i/>
                <w:sz w:val="20"/>
                <w:szCs w:val="20"/>
              </w:rPr>
              <w:t>, в т. ч.:</w:t>
            </w:r>
          </w:p>
        </w:tc>
        <w:tc>
          <w:tcPr>
            <w:tcW w:w="1404" w:type="dxa"/>
          </w:tcPr>
          <w:p w:rsidR="00C53A21" w:rsidRPr="00D74119" w:rsidRDefault="007B33B6" w:rsidP="007B33B6">
            <w:pPr>
              <w:jc w:val="right"/>
              <w:rPr>
                <w:i/>
                <w:sz w:val="20"/>
                <w:szCs w:val="20"/>
              </w:rPr>
            </w:pPr>
            <w:r w:rsidRPr="00D74119">
              <w:rPr>
                <w:i/>
                <w:sz w:val="20"/>
                <w:szCs w:val="20"/>
              </w:rPr>
              <w:t>1</w:t>
            </w:r>
            <w:r w:rsidR="004A6D11" w:rsidRPr="00D74119">
              <w:rPr>
                <w:i/>
                <w:sz w:val="20"/>
                <w:szCs w:val="20"/>
              </w:rPr>
              <w:t> </w:t>
            </w:r>
            <w:r w:rsidR="007029CC" w:rsidRPr="00D74119">
              <w:rPr>
                <w:i/>
                <w:sz w:val="20"/>
                <w:szCs w:val="20"/>
              </w:rPr>
              <w:t>38</w:t>
            </w:r>
            <w:r w:rsidRPr="00D74119">
              <w:rPr>
                <w:i/>
                <w:sz w:val="20"/>
                <w:szCs w:val="20"/>
              </w:rPr>
              <w:t>1</w:t>
            </w:r>
            <w:r w:rsidR="004A6D11" w:rsidRPr="00D74119">
              <w:rPr>
                <w:i/>
                <w:sz w:val="20"/>
                <w:szCs w:val="20"/>
              </w:rPr>
              <w:t>,</w:t>
            </w:r>
            <w:r w:rsidRPr="00D74119">
              <w:rPr>
                <w:i/>
                <w:sz w:val="20"/>
                <w:szCs w:val="20"/>
              </w:rPr>
              <w:t>1</w:t>
            </w:r>
            <w:r w:rsidR="00974EFB" w:rsidRPr="00D74119">
              <w:rPr>
                <w:i/>
                <w:sz w:val="20"/>
                <w:szCs w:val="20"/>
              </w:rPr>
              <w:t>0</w:t>
            </w:r>
          </w:p>
        </w:tc>
        <w:tc>
          <w:tcPr>
            <w:tcW w:w="1405" w:type="dxa"/>
          </w:tcPr>
          <w:p w:rsidR="00C53A21" w:rsidRPr="00D74119" w:rsidRDefault="00AC622B" w:rsidP="00AC622B">
            <w:pPr>
              <w:jc w:val="right"/>
              <w:rPr>
                <w:i/>
                <w:sz w:val="20"/>
                <w:szCs w:val="20"/>
              </w:rPr>
            </w:pPr>
            <w:r w:rsidRPr="00D74119">
              <w:rPr>
                <w:i/>
                <w:sz w:val="20"/>
                <w:szCs w:val="20"/>
              </w:rPr>
              <w:t>10</w:t>
            </w:r>
            <w:r w:rsidR="00C53A21" w:rsidRPr="00D74119">
              <w:rPr>
                <w:i/>
                <w:sz w:val="20"/>
                <w:szCs w:val="20"/>
              </w:rPr>
              <w:t> </w:t>
            </w:r>
            <w:r w:rsidRPr="00D74119">
              <w:rPr>
                <w:i/>
                <w:sz w:val="20"/>
                <w:szCs w:val="20"/>
              </w:rPr>
              <w:t>424</w:t>
            </w:r>
            <w:r w:rsidR="00C53A21" w:rsidRPr="00D74119">
              <w:rPr>
                <w:i/>
                <w:sz w:val="20"/>
                <w:szCs w:val="20"/>
              </w:rPr>
              <w:t>,</w:t>
            </w:r>
            <w:r w:rsidRPr="00D74119">
              <w:rPr>
                <w:i/>
                <w:sz w:val="20"/>
                <w:szCs w:val="20"/>
              </w:rPr>
              <w:t>15</w:t>
            </w:r>
          </w:p>
        </w:tc>
        <w:tc>
          <w:tcPr>
            <w:tcW w:w="1685" w:type="dxa"/>
          </w:tcPr>
          <w:p w:rsidR="00C53A21" w:rsidRPr="00D74119" w:rsidRDefault="00F37F22" w:rsidP="00F37F22">
            <w:pPr>
              <w:jc w:val="right"/>
              <w:rPr>
                <w:i/>
                <w:sz w:val="20"/>
                <w:szCs w:val="20"/>
              </w:rPr>
            </w:pPr>
            <w:r w:rsidRPr="00D74119">
              <w:rPr>
                <w:i/>
                <w:sz w:val="20"/>
                <w:szCs w:val="20"/>
              </w:rPr>
              <w:t>10</w:t>
            </w:r>
            <w:r w:rsidR="00C53A21" w:rsidRPr="00D74119">
              <w:rPr>
                <w:i/>
                <w:sz w:val="20"/>
                <w:szCs w:val="20"/>
              </w:rPr>
              <w:t> </w:t>
            </w:r>
            <w:r w:rsidRPr="00D74119">
              <w:rPr>
                <w:i/>
                <w:sz w:val="20"/>
                <w:szCs w:val="20"/>
              </w:rPr>
              <w:t>4</w:t>
            </w:r>
            <w:r w:rsidR="001036A5" w:rsidRPr="00D74119">
              <w:rPr>
                <w:i/>
                <w:sz w:val="20"/>
                <w:szCs w:val="20"/>
              </w:rPr>
              <w:t>2</w:t>
            </w:r>
            <w:r w:rsidRPr="00D74119">
              <w:rPr>
                <w:i/>
                <w:sz w:val="20"/>
                <w:szCs w:val="20"/>
              </w:rPr>
              <w:t>4</w:t>
            </w:r>
            <w:r w:rsidR="00C53A21" w:rsidRPr="00D74119">
              <w:rPr>
                <w:i/>
                <w:sz w:val="20"/>
                <w:szCs w:val="20"/>
              </w:rPr>
              <w:t>,</w:t>
            </w:r>
            <w:r w:rsidRPr="00D74119">
              <w:rPr>
                <w:i/>
                <w:sz w:val="20"/>
                <w:szCs w:val="20"/>
              </w:rPr>
              <w:t>07</w:t>
            </w:r>
          </w:p>
        </w:tc>
        <w:tc>
          <w:tcPr>
            <w:tcW w:w="1344" w:type="dxa"/>
          </w:tcPr>
          <w:p w:rsidR="00C53A21" w:rsidRPr="00D74119" w:rsidRDefault="00BD244D" w:rsidP="00BD244D">
            <w:pPr>
              <w:jc w:val="right"/>
              <w:rPr>
                <w:i/>
                <w:sz w:val="20"/>
                <w:szCs w:val="20"/>
              </w:rPr>
            </w:pPr>
            <w:r w:rsidRPr="00D74119">
              <w:rPr>
                <w:i/>
                <w:sz w:val="20"/>
                <w:szCs w:val="20"/>
              </w:rPr>
              <w:t>-24</w:t>
            </w:r>
            <w:r w:rsidR="005D636C" w:rsidRPr="00D74119">
              <w:rPr>
                <w:i/>
                <w:sz w:val="20"/>
                <w:szCs w:val="20"/>
              </w:rPr>
              <w:t> </w:t>
            </w:r>
            <w:r w:rsidRPr="00D74119">
              <w:rPr>
                <w:i/>
                <w:sz w:val="20"/>
                <w:szCs w:val="20"/>
              </w:rPr>
              <w:t>31</w:t>
            </w:r>
            <w:r w:rsidR="005D636C" w:rsidRPr="00D74119">
              <w:rPr>
                <w:i/>
                <w:sz w:val="20"/>
                <w:szCs w:val="20"/>
              </w:rPr>
              <w:t>4,</w:t>
            </w:r>
            <w:r w:rsidRPr="00D74119">
              <w:rPr>
                <w:i/>
                <w:sz w:val="20"/>
                <w:szCs w:val="20"/>
              </w:rPr>
              <w:t>3</w:t>
            </w:r>
            <w:r w:rsidR="00131189" w:rsidRPr="00D74119">
              <w:rPr>
                <w:i/>
                <w:sz w:val="20"/>
                <w:szCs w:val="20"/>
              </w:rPr>
              <w:t>4</w:t>
            </w:r>
          </w:p>
        </w:tc>
        <w:tc>
          <w:tcPr>
            <w:tcW w:w="1701" w:type="dxa"/>
          </w:tcPr>
          <w:p w:rsidR="00C53A21" w:rsidRPr="00D74119" w:rsidRDefault="00D950B9" w:rsidP="00BD244D">
            <w:pPr>
              <w:jc w:val="right"/>
              <w:rPr>
                <w:i/>
                <w:sz w:val="20"/>
                <w:szCs w:val="20"/>
              </w:rPr>
            </w:pPr>
            <w:r w:rsidRPr="00D74119">
              <w:rPr>
                <w:i/>
                <w:sz w:val="20"/>
                <w:szCs w:val="20"/>
              </w:rPr>
              <w:t>-0</w:t>
            </w:r>
            <w:r w:rsidR="005D636C" w:rsidRPr="00D74119">
              <w:rPr>
                <w:i/>
                <w:sz w:val="20"/>
                <w:szCs w:val="20"/>
              </w:rPr>
              <w:t>,</w:t>
            </w:r>
            <w:r w:rsidR="00BD244D" w:rsidRPr="00D74119">
              <w:rPr>
                <w:i/>
                <w:sz w:val="20"/>
                <w:szCs w:val="20"/>
              </w:rPr>
              <w:t>08</w:t>
            </w:r>
          </w:p>
        </w:tc>
      </w:tr>
      <w:tr w:rsidR="00BD244D" w:rsidRPr="00D74119" w:rsidTr="00796626">
        <w:trPr>
          <w:trHeight w:val="175"/>
        </w:trPr>
        <w:tc>
          <w:tcPr>
            <w:tcW w:w="2526" w:type="dxa"/>
          </w:tcPr>
          <w:p w:rsidR="00CE1C5F" w:rsidRPr="00D74119" w:rsidRDefault="001B090A" w:rsidP="001B090A">
            <w:pPr>
              <w:rPr>
                <w:i/>
                <w:sz w:val="16"/>
                <w:szCs w:val="16"/>
              </w:rPr>
            </w:pPr>
            <w:r w:rsidRPr="00D74119">
              <w:rPr>
                <w:i/>
                <w:sz w:val="16"/>
                <w:szCs w:val="16"/>
              </w:rPr>
              <w:t>м</w:t>
            </w:r>
            <w:r w:rsidR="00CE1C5F" w:rsidRPr="00D74119">
              <w:rPr>
                <w:i/>
                <w:sz w:val="16"/>
                <w:szCs w:val="16"/>
              </w:rPr>
              <w:t>ежбюджетные трансферты</w:t>
            </w:r>
            <w:r w:rsidRPr="00D74119">
              <w:rPr>
                <w:i/>
                <w:sz w:val="16"/>
                <w:szCs w:val="16"/>
              </w:rPr>
              <w:t>, передава</w:t>
            </w:r>
            <w:r w:rsidRPr="00D74119">
              <w:rPr>
                <w:i/>
                <w:sz w:val="16"/>
                <w:szCs w:val="16"/>
              </w:rPr>
              <w:t>е</w:t>
            </w:r>
            <w:r w:rsidRPr="00D74119">
              <w:rPr>
                <w:i/>
                <w:sz w:val="16"/>
                <w:szCs w:val="16"/>
              </w:rPr>
              <w:t>мые из бюджетов посел</w:t>
            </w:r>
            <w:r w:rsidRPr="00D74119">
              <w:rPr>
                <w:i/>
                <w:sz w:val="16"/>
                <w:szCs w:val="16"/>
              </w:rPr>
              <w:t>е</w:t>
            </w:r>
            <w:r w:rsidRPr="00D74119">
              <w:rPr>
                <w:i/>
                <w:sz w:val="16"/>
                <w:szCs w:val="16"/>
              </w:rPr>
              <w:t>ний</w:t>
            </w:r>
          </w:p>
        </w:tc>
        <w:tc>
          <w:tcPr>
            <w:tcW w:w="1404" w:type="dxa"/>
          </w:tcPr>
          <w:p w:rsidR="00CE1C5F" w:rsidRPr="00D74119" w:rsidRDefault="00A42F49" w:rsidP="00BD244D">
            <w:pPr>
              <w:jc w:val="right"/>
              <w:rPr>
                <w:i/>
                <w:sz w:val="16"/>
                <w:szCs w:val="16"/>
              </w:rPr>
            </w:pPr>
            <w:r w:rsidRPr="00D74119">
              <w:rPr>
                <w:i/>
                <w:sz w:val="16"/>
                <w:szCs w:val="16"/>
              </w:rPr>
              <w:t>1 </w:t>
            </w:r>
            <w:r w:rsidR="00BD244D" w:rsidRPr="00D74119">
              <w:rPr>
                <w:i/>
                <w:sz w:val="16"/>
                <w:szCs w:val="16"/>
              </w:rPr>
              <w:t>3</w:t>
            </w:r>
            <w:r w:rsidR="004A6D11" w:rsidRPr="00D74119">
              <w:rPr>
                <w:i/>
                <w:sz w:val="16"/>
                <w:szCs w:val="16"/>
              </w:rPr>
              <w:t>8</w:t>
            </w:r>
            <w:r w:rsidR="00BD244D" w:rsidRPr="00D74119">
              <w:rPr>
                <w:i/>
                <w:sz w:val="16"/>
                <w:szCs w:val="16"/>
              </w:rPr>
              <w:t>1</w:t>
            </w:r>
            <w:r w:rsidRPr="00D74119">
              <w:rPr>
                <w:i/>
                <w:sz w:val="16"/>
                <w:szCs w:val="16"/>
              </w:rPr>
              <w:t>,</w:t>
            </w:r>
            <w:r w:rsidR="00BD244D" w:rsidRPr="00D74119">
              <w:rPr>
                <w:i/>
                <w:sz w:val="16"/>
                <w:szCs w:val="16"/>
              </w:rPr>
              <w:t>1</w:t>
            </w:r>
            <w:r w:rsidRPr="00D74119">
              <w:rPr>
                <w:i/>
                <w:sz w:val="16"/>
                <w:szCs w:val="16"/>
              </w:rPr>
              <w:t>0</w:t>
            </w:r>
          </w:p>
        </w:tc>
        <w:tc>
          <w:tcPr>
            <w:tcW w:w="1405" w:type="dxa"/>
          </w:tcPr>
          <w:p w:rsidR="00CE1C5F" w:rsidRPr="00D74119" w:rsidRDefault="007029CC" w:rsidP="00BD244D">
            <w:pPr>
              <w:jc w:val="right"/>
              <w:rPr>
                <w:i/>
                <w:sz w:val="16"/>
                <w:szCs w:val="16"/>
              </w:rPr>
            </w:pPr>
            <w:r w:rsidRPr="00D74119">
              <w:rPr>
                <w:i/>
                <w:sz w:val="16"/>
                <w:szCs w:val="16"/>
              </w:rPr>
              <w:t>1</w:t>
            </w:r>
            <w:r w:rsidR="00A42F49" w:rsidRPr="00D74119">
              <w:rPr>
                <w:i/>
                <w:sz w:val="16"/>
                <w:szCs w:val="16"/>
              </w:rPr>
              <w:t> </w:t>
            </w:r>
            <w:r w:rsidR="00BD244D" w:rsidRPr="00D74119">
              <w:rPr>
                <w:i/>
                <w:sz w:val="16"/>
                <w:szCs w:val="16"/>
              </w:rPr>
              <w:t>531</w:t>
            </w:r>
            <w:r w:rsidR="00A42F49" w:rsidRPr="00D74119">
              <w:rPr>
                <w:i/>
                <w:sz w:val="16"/>
                <w:szCs w:val="16"/>
              </w:rPr>
              <w:t>,</w:t>
            </w:r>
            <w:r w:rsidR="00BD244D" w:rsidRPr="00D74119">
              <w:rPr>
                <w:i/>
                <w:sz w:val="16"/>
                <w:szCs w:val="16"/>
              </w:rPr>
              <w:t>93</w:t>
            </w:r>
          </w:p>
        </w:tc>
        <w:tc>
          <w:tcPr>
            <w:tcW w:w="1685" w:type="dxa"/>
          </w:tcPr>
          <w:p w:rsidR="00CE1C5F" w:rsidRPr="00D74119" w:rsidRDefault="001036A5" w:rsidP="00BD244D">
            <w:pPr>
              <w:jc w:val="right"/>
              <w:rPr>
                <w:i/>
                <w:sz w:val="16"/>
                <w:szCs w:val="16"/>
              </w:rPr>
            </w:pPr>
            <w:r w:rsidRPr="00D74119">
              <w:rPr>
                <w:i/>
                <w:sz w:val="16"/>
                <w:szCs w:val="16"/>
              </w:rPr>
              <w:t>1</w:t>
            </w:r>
            <w:r w:rsidR="00A42F49" w:rsidRPr="00D74119">
              <w:rPr>
                <w:i/>
                <w:sz w:val="16"/>
                <w:szCs w:val="16"/>
              </w:rPr>
              <w:t> </w:t>
            </w:r>
            <w:r w:rsidRPr="00D74119">
              <w:rPr>
                <w:i/>
                <w:sz w:val="16"/>
                <w:szCs w:val="16"/>
              </w:rPr>
              <w:t>5</w:t>
            </w:r>
            <w:r w:rsidR="00BD244D" w:rsidRPr="00D74119">
              <w:rPr>
                <w:i/>
                <w:sz w:val="16"/>
                <w:szCs w:val="16"/>
              </w:rPr>
              <w:t>31</w:t>
            </w:r>
            <w:r w:rsidR="00A42F49" w:rsidRPr="00D74119">
              <w:rPr>
                <w:i/>
                <w:sz w:val="16"/>
                <w:szCs w:val="16"/>
              </w:rPr>
              <w:t>,</w:t>
            </w:r>
            <w:r w:rsidR="00BD244D" w:rsidRPr="00D74119">
              <w:rPr>
                <w:i/>
                <w:sz w:val="16"/>
                <w:szCs w:val="16"/>
              </w:rPr>
              <w:t>85</w:t>
            </w:r>
          </w:p>
        </w:tc>
        <w:tc>
          <w:tcPr>
            <w:tcW w:w="1344" w:type="dxa"/>
          </w:tcPr>
          <w:p w:rsidR="00CE1C5F" w:rsidRPr="00D74119" w:rsidRDefault="00D950B9" w:rsidP="00BD244D">
            <w:pPr>
              <w:jc w:val="right"/>
              <w:rPr>
                <w:i/>
                <w:sz w:val="16"/>
                <w:szCs w:val="16"/>
              </w:rPr>
            </w:pPr>
            <w:r w:rsidRPr="00D74119">
              <w:rPr>
                <w:i/>
                <w:sz w:val="16"/>
                <w:szCs w:val="16"/>
              </w:rPr>
              <w:t>-</w:t>
            </w:r>
            <w:r w:rsidR="00BD244D" w:rsidRPr="00D74119">
              <w:rPr>
                <w:i/>
                <w:sz w:val="16"/>
                <w:szCs w:val="16"/>
              </w:rPr>
              <w:t>68</w:t>
            </w:r>
            <w:r w:rsidR="005D636C" w:rsidRPr="00D74119">
              <w:rPr>
                <w:i/>
                <w:sz w:val="16"/>
                <w:szCs w:val="16"/>
              </w:rPr>
              <w:t>,</w:t>
            </w:r>
            <w:r w:rsidR="00BD244D" w:rsidRPr="00D74119">
              <w:rPr>
                <w:i/>
                <w:sz w:val="16"/>
                <w:szCs w:val="16"/>
              </w:rPr>
              <w:t>17</w:t>
            </w:r>
          </w:p>
        </w:tc>
        <w:tc>
          <w:tcPr>
            <w:tcW w:w="1701" w:type="dxa"/>
          </w:tcPr>
          <w:p w:rsidR="00CE1C5F" w:rsidRPr="00D74119" w:rsidRDefault="00A42F49" w:rsidP="00BD244D">
            <w:pPr>
              <w:jc w:val="right"/>
              <w:rPr>
                <w:i/>
                <w:sz w:val="16"/>
                <w:szCs w:val="16"/>
              </w:rPr>
            </w:pPr>
            <w:r w:rsidRPr="00D74119">
              <w:rPr>
                <w:i/>
                <w:sz w:val="16"/>
                <w:szCs w:val="16"/>
              </w:rPr>
              <w:t>-</w:t>
            </w:r>
            <w:r w:rsidR="00767CD0" w:rsidRPr="00D74119">
              <w:rPr>
                <w:i/>
                <w:sz w:val="16"/>
                <w:szCs w:val="16"/>
              </w:rPr>
              <w:t>0</w:t>
            </w:r>
            <w:r w:rsidR="008E1C41" w:rsidRPr="00D74119">
              <w:rPr>
                <w:i/>
                <w:sz w:val="16"/>
                <w:szCs w:val="16"/>
              </w:rPr>
              <w:t>,</w:t>
            </w:r>
            <w:r w:rsidR="00BD244D" w:rsidRPr="00D74119">
              <w:rPr>
                <w:i/>
                <w:sz w:val="16"/>
                <w:szCs w:val="16"/>
              </w:rPr>
              <w:t>08</w:t>
            </w:r>
          </w:p>
        </w:tc>
      </w:tr>
      <w:tr w:rsidR="00D74119" w:rsidRPr="008D1EBE" w:rsidTr="00D74119">
        <w:trPr>
          <w:trHeight w:val="175"/>
        </w:trPr>
        <w:tc>
          <w:tcPr>
            <w:tcW w:w="2526" w:type="dxa"/>
            <w:tcBorders>
              <w:top w:val="single" w:sz="4" w:space="0" w:color="auto"/>
              <w:left w:val="single" w:sz="4" w:space="0" w:color="auto"/>
              <w:bottom w:val="single" w:sz="4" w:space="0" w:color="auto"/>
              <w:right w:val="single" w:sz="4" w:space="0" w:color="auto"/>
            </w:tcBorders>
          </w:tcPr>
          <w:p w:rsidR="00D74119" w:rsidRPr="008D1EBE" w:rsidRDefault="00D74119" w:rsidP="00D74119">
            <w:pPr>
              <w:rPr>
                <w:i/>
                <w:sz w:val="20"/>
                <w:szCs w:val="20"/>
              </w:rPr>
            </w:pPr>
            <w:r w:rsidRPr="008D1EBE">
              <w:rPr>
                <w:i/>
                <w:sz w:val="20"/>
                <w:szCs w:val="20"/>
              </w:rPr>
              <w:t>доходы бюджетов от возврата остатков су</w:t>
            </w:r>
            <w:r w:rsidRPr="008D1EBE">
              <w:rPr>
                <w:i/>
                <w:sz w:val="20"/>
                <w:szCs w:val="20"/>
              </w:rPr>
              <w:t>б</w:t>
            </w:r>
            <w:r w:rsidRPr="008D1EBE">
              <w:rPr>
                <w:i/>
                <w:sz w:val="20"/>
                <w:szCs w:val="20"/>
              </w:rPr>
              <w:t>сидий, субвенций и иных межбюджетных тран</w:t>
            </w:r>
            <w:r w:rsidRPr="008D1EBE">
              <w:rPr>
                <w:i/>
                <w:sz w:val="20"/>
                <w:szCs w:val="20"/>
              </w:rPr>
              <w:t>с</w:t>
            </w:r>
            <w:r w:rsidRPr="008D1EBE">
              <w:rPr>
                <w:i/>
                <w:sz w:val="20"/>
                <w:szCs w:val="20"/>
              </w:rPr>
              <w:t>фертов, имеющих целевое назн</w:t>
            </w:r>
            <w:r w:rsidRPr="008D1EBE">
              <w:rPr>
                <w:i/>
                <w:sz w:val="20"/>
                <w:szCs w:val="20"/>
              </w:rPr>
              <w:t>а</w:t>
            </w:r>
            <w:r w:rsidRPr="008D1EBE">
              <w:rPr>
                <w:i/>
                <w:sz w:val="20"/>
                <w:szCs w:val="20"/>
              </w:rPr>
              <w:t>чение, прошлых лет</w:t>
            </w:r>
          </w:p>
        </w:tc>
        <w:tc>
          <w:tcPr>
            <w:tcW w:w="1404" w:type="dxa"/>
            <w:tcBorders>
              <w:top w:val="single" w:sz="4" w:space="0" w:color="auto"/>
              <w:left w:val="single" w:sz="4" w:space="0" w:color="auto"/>
              <w:bottom w:val="single" w:sz="4" w:space="0" w:color="auto"/>
              <w:right w:val="single" w:sz="4" w:space="0" w:color="auto"/>
            </w:tcBorders>
          </w:tcPr>
          <w:p w:rsidR="00D74119" w:rsidRPr="008D1EBE" w:rsidRDefault="00D74119" w:rsidP="00D74119">
            <w:pPr>
              <w:jc w:val="right"/>
              <w:rPr>
                <w:i/>
                <w:sz w:val="20"/>
                <w:szCs w:val="20"/>
              </w:rPr>
            </w:pPr>
            <w:r w:rsidRPr="008D1EBE">
              <w:rPr>
                <w:i/>
                <w:sz w:val="20"/>
                <w:szCs w:val="20"/>
              </w:rPr>
              <w:t>0,00</w:t>
            </w:r>
          </w:p>
        </w:tc>
        <w:tc>
          <w:tcPr>
            <w:tcW w:w="1405" w:type="dxa"/>
            <w:tcBorders>
              <w:top w:val="single" w:sz="4" w:space="0" w:color="auto"/>
              <w:left w:val="single" w:sz="4" w:space="0" w:color="auto"/>
              <w:bottom w:val="single" w:sz="4" w:space="0" w:color="auto"/>
              <w:right w:val="single" w:sz="4" w:space="0" w:color="auto"/>
            </w:tcBorders>
          </w:tcPr>
          <w:p w:rsidR="00D74119" w:rsidRPr="008D1EBE" w:rsidRDefault="00D74119" w:rsidP="00D74119">
            <w:pPr>
              <w:jc w:val="right"/>
              <w:rPr>
                <w:i/>
                <w:sz w:val="20"/>
                <w:szCs w:val="20"/>
              </w:rPr>
            </w:pPr>
            <w:r w:rsidRPr="008D1EBE">
              <w:rPr>
                <w:i/>
                <w:sz w:val="20"/>
                <w:szCs w:val="20"/>
              </w:rPr>
              <w:t>0,00</w:t>
            </w:r>
          </w:p>
        </w:tc>
        <w:tc>
          <w:tcPr>
            <w:tcW w:w="1685" w:type="dxa"/>
            <w:tcBorders>
              <w:top w:val="single" w:sz="4" w:space="0" w:color="auto"/>
              <w:left w:val="single" w:sz="4" w:space="0" w:color="auto"/>
              <w:bottom w:val="single" w:sz="4" w:space="0" w:color="auto"/>
              <w:right w:val="single" w:sz="4" w:space="0" w:color="auto"/>
            </w:tcBorders>
          </w:tcPr>
          <w:p w:rsidR="00D74119" w:rsidRPr="008D1EBE" w:rsidRDefault="00D74119" w:rsidP="00D74119">
            <w:pPr>
              <w:jc w:val="right"/>
              <w:rPr>
                <w:i/>
                <w:sz w:val="20"/>
                <w:szCs w:val="20"/>
              </w:rPr>
            </w:pPr>
            <w:r w:rsidRPr="008D1EBE">
              <w:rPr>
                <w:i/>
                <w:sz w:val="20"/>
                <w:szCs w:val="20"/>
              </w:rPr>
              <w:t>1 281,05</w:t>
            </w:r>
          </w:p>
        </w:tc>
        <w:tc>
          <w:tcPr>
            <w:tcW w:w="1344" w:type="dxa"/>
            <w:tcBorders>
              <w:top w:val="single" w:sz="4" w:space="0" w:color="auto"/>
              <w:left w:val="single" w:sz="4" w:space="0" w:color="auto"/>
              <w:bottom w:val="single" w:sz="4" w:space="0" w:color="auto"/>
              <w:right w:val="single" w:sz="4" w:space="0" w:color="auto"/>
            </w:tcBorders>
          </w:tcPr>
          <w:p w:rsidR="00D74119" w:rsidRPr="008D1EBE" w:rsidRDefault="0041625F" w:rsidP="0041625F">
            <w:pPr>
              <w:jc w:val="right"/>
              <w:rPr>
                <w:i/>
                <w:sz w:val="20"/>
                <w:szCs w:val="20"/>
              </w:rPr>
            </w:pPr>
            <w:r w:rsidRPr="008D1EBE">
              <w:rPr>
                <w:i/>
                <w:sz w:val="20"/>
                <w:szCs w:val="20"/>
              </w:rPr>
              <w:t>0</w:t>
            </w:r>
            <w:r w:rsidR="00D74119" w:rsidRPr="008D1EBE">
              <w:rPr>
                <w:i/>
                <w:sz w:val="20"/>
                <w:szCs w:val="20"/>
              </w:rPr>
              <w:t>,0</w:t>
            </w:r>
            <w:r w:rsidRPr="008D1EBE">
              <w:rPr>
                <w:i/>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D74119" w:rsidRPr="008D1EBE" w:rsidRDefault="00D74119" w:rsidP="00D74119">
            <w:pPr>
              <w:jc w:val="right"/>
              <w:rPr>
                <w:i/>
                <w:sz w:val="20"/>
                <w:szCs w:val="20"/>
              </w:rPr>
            </w:pPr>
            <w:r w:rsidRPr="008D1EBE">
              <w:rPr>
                <w:i/>
                <w:sz w:val="20"/>
                <w:szCs w:val="20"/>
              </w:rPr>
              <w:t>+1 281,05</w:t>
            </w:r>
          </w:p>
        </w:tc>
      </w:tr>
    </w:tbl>
    <w:p w:rsidR="00284CF8" w:rsidRPr="00937552" w:rsidRDefault="00284CF8" w:rsidP="00284CF8">
      <w:pPr>
        <w:widowControl w:val="0"/>
        <w:ind w:firstLine="709"/>
        <w:jc w:val="both"/>
      </w:pPr>
    </w:p>
    <w:p w:rsidR="00265A4A" w:rsidRPr="00937552" w:rsidRDefault="0036332B" w:rsidP="00F20D04">
      <w:pPr>
        <w:widowControl w:val="0"/>
        <w:ind w:firstLine="709"/>
        <w:jc w:val="both"/>
      </w:pPr>
      <w:r w:rsidRPr="00937552">
        <w:t>По итогам исполнения бюджета за 201</w:t>
      </w:r>
      <w:r w:rsidR="00E039D1" w:rsidRPr="00937552">
        <w:t>4</w:t>
      </w:r>
      <w:r w:rsidRPr="00937552">
        <w:t xml:space="preserve"> год получено доходов в сумме </w:t>
      </w:r>
      <w:r w:rsidR="004828E3" w:rsidRPr="00937552">
        <w:rPr>
          <w:b/>
        </w:rPr>
        <w:t>5</w:t>
      </w:r>
      <w:r w:rsidR="00937552" w:rsidRPr="00937552">
        <w:rPr>
          <w:b/>
        </w:rPr>
        <w:t>38</w:t>
      </w:r>
      <w:r w:rsidR="00566DEF" w:rsidRPr="00937552">
        <w:rPr>
          <w:b/>
        </w:rPr>
        <w:t> </w:t>
      </w:r>
      <w:r w:rsidR="00937552" w:rsidRPr="00937552">
        <w:rPr>
          <w:b/>
        </w:rPr>
        <w:t>4</w:t>
      </w:r>
      <w:r w:rsidR="00D347BB" w:rsidRPr="00937552">
        <w:rPr>
          <w:b/>
        </w:rPr>
        <w:t>6</w:t>
      </w:r>
      <w:r w:rsidR="00937552" w:rsidRPr="00937552">
        <w:rPr>
          <w:b/>
        </w:rPr>
        <w:t>3</w:t>
      </w:r>
      <w:r w:rsidRPr="00937552">
        <w:rPr>
          <w:b/>
        </w:rPr>
        <w:t>,</w:t>
      </w:r>
      <w:r w:rsidR="00D347BB" w:rsidRPr="00937552">
        <w:rPr>
          <w:b/>
        </w:rPr>
        <w:t>7</w:t>
      </w:r>
      <w:r w:rsidR="00937552" w:rsidRPr="00937552">
        <w:rPr>
          <w:b/>
        </w:rPr>
        <w:t>0</w:t>
      </w:r>
      <w:r w:rsidRPr="00937552">
        <w:rPr>
          <w:b/>
        </w:rPr>
        <w:t xml:space="preserve"> тыс.</w:t>
      </w:r>
      <w:r w:rsidR="003A64CD" w:rsidRPr="00937552">
        <w:rPr>
          <w:b/>
        </w:rPr>
        <w:t xml:space="preserve"> </w:t>
      </w:r>
      <w:r w:rsidRPr="00937552">
        <w:rPr>
          <w:b/>
        </w:rPr>
        <w:t>руб</w:t>
      </w:r>
      <w:r w:rsidR="003A64CD" w:rsidRPr="00937552">
        <w:rPr>
          <w:b/>
        </w:rPr>
        <w:t>лей</w:t>
      </w:r>
      <w:r w:rsidR="00A43DB2" w:rsidRPr="00937552">
        <w:t>;</w:t>
      </w:r>
      <w:r w:rsidRPr="00937552">
        <w:t xml:space="preserve"> плановое </w:t>
      </w:r>
      <w:r w:rsidR="002116F0" w:rsidRPr="00937552">
        <w:t>задание,</w:t>
      </w:r>
      <w:r w:rsidRPr="00937552">
        <w:t xml:space="preserve"> утвержденное </w:t>
      </w:r>
      <w:r w:rsidR="00A03C28" w:rsidRPr="00937552">
        <w:t>Р</w:t>
      </w:r>
      <w:r w:rsidRPr="00937552">
        <w:t xml:space="preserve">ешением </w:t>
      </w:r>
      <w:r w:rsidR="00A03C28" w:rsidRPr="00937552">
        <w:t>Земского собрания Суксунского муниц</w:t>
      </w:r>
      <w:r w:rsidR="00A03C28" w:rsidRPr="00937552">
        <w:t>и</w:t>
      </w:r>
      <w:r w:rsidR="00A03C28" w:rsidRPr="00937552">
        <w:t>пального района</w:t>
      </w:r>
      <w:r w:rsidR="002116F0" w:rsidRPr="00937552">
        <w:t>,</w:t>
      </w:r>
      <w:r w:rsidRPr="00937552">
        <w:t xml:space="preserve"> исполнено на </w:t>
      </w:r>
      <w:r w:rsidR="00A03C28" w:rsidRPr="00937552">
        <w:rPr>
          <w:b/>
        </w:rPr>
        <w:t>9</w:t>
      </w:r>
      <w:r w:rsidR="00937552" w:rsidRPr="00937552">
        <w:rPr>
          <w:b/>
        </w:rPr>
        <w:t>8</w:t>
      </w:r>
      <w:r w:rsidRPr="00937552">
        <w:rPr>
          <w:b/>
        </w:rPr>
        <w:t>,</w:t>
      </w:r>
      <w:r w:rsidR="00937552">
        <w:rPr>
          <w:b/>
        </w:rPr>
        <w:t>55</w:t>
      </w:r>
      <w:r w:rsidRPr="00937552">
        <w:rPr>
          <w:b/>
        </w:rPr>
        <w:t>%</w:t>
      </w:r>
      <w:r w:rsidRPr="00937552">
        <w:t xml:space="preserve">, </w:t>
      </w:r>
      <w:r w:rsidR="00A03C28" w:rsidRPr="00937552">
        <w:t>недо</w:t>
      </w:r>
      <w:r w:rsidRPr="00937552">
        <w:t xml:space="preserve">получено </w:t>
      </w:r>
      <w:r w:rsidR="00937552" w:rsidRPr="00937552">
        <w:rPr>
          <w:b/>
        </w:rPr>
        <w:t>7</w:t>
      </w:r>
      <w:r w:rsidR="00566DEF" w:rsidRPr="00937552">
        <w:rPr>
          <w:b/>
        </w:rPr>
        <w:t> </w:t>
      </w:r>
      <w:r w:rsidR="00937552">
        <w:rPr>
          <w:b/>
        </w:rPr>
        <w:t>938</w:t>
      </w:r>
      <w:r w:rsidRPr="00937552">
        <w:rPr>
          <w:b/>
        </w:rPr>
        <w:t>,</w:t>
      </w:r>
      <w:r w:rsidR="00937552">
        <w:rPr>
          <w:b/>
        </w:rPr>
        <w:t>87</w:t>
      </w:r>
      <w:r w:rsidRPr="00937552">
        <w:rPr>
          <w:b/>
        </w:rPr>
        <w:t xml:space="preserve"> тыс.</w:t>
      </w:r>
      <w:r w:rsidR="003A64CD" w:rsidRPr="00937552">
        <w:rPr>
          <w:b/>
        </w:rPr>
        <w:t xml:space="preserve"> </w:t>
      </w:r>
      <w:r w:rsidRPr="00937552">
        <w:rPr>
          <w:b/>
        </w:rPr>
        <w:t>руб</w:t>
      </w:r>
      <w:r w:rsidR="003A64CD" w:rsidRPr="00937552">
        <w:rPr>
          <w:b/>
        </w:rPr>
        <w:t>лей</w:t>
      </w:r>
      <w:r w:rsidR="001921B4" w:rsidRPr="00937552">
        <w:t xml:space="preserve">, </w:t>
      </w:r>
      <w:r w:rsidR="001921B4" w:rsidRPr="00937552">
        <w:rPr>
          <w:b/>
          <w:i/>
        </w:rPr>
        <w:t>уточненный план</w:t>
      </w:r>
      <w:r w:rsidR="001921B4" w:rsidRPr="00937552">
        <w:t xml:space="preserve"> </w:t>
      </w:r>
      <w:r w:rsidR="00265A4A" w:rsidRPr="00937552">
        <w:t xml:space="preserve">выполнен на </w:t>
      </w:r>
      <w:r w:rsidR="00265A4A" w:rsidRPr="00937552">
        <w:rPr>
          <w:b/>
          <w:i/>
        </w:rPr>
        <w:t>9</w:t>
      </w:r>
      <w:r w:rsidR="004828E3" w:rsidRPr="00937552">
        <w:rPr>
          <w:b/>
          <w:i/>
        </w:rPr>
        <w:t>8</w:t>
      </w:r>
      <w:r w:rsidR="00265A4A" w:rsidRPr="00937552">
        <w:rPr>
          <w:b/>
          <w:i/>
        </w:rPr>
        <w:t>,</w:t>
      </w:r>
      <w:r w:rsidR="00937552">
        <w:rPr>
          <w:b/>
          <w:i/>
        </w:rPr>
        <w:t>71</w:t>
      </w:r>
      <w:r w:rsidR="00265A4A" w:rsidRPr="00937552">
        <w:rPr>
          <w:b/>
          <w:i/>
        </w:rPr>
        <w:t>%</w:t>
      </w:r>
      <w:r w:rsidR="00265A4A" w:rsidRPr="00937552">
        <w:rPr>
          <w:i/>
        </w:rPr>
        <w:t>,</w:t>
      </w:r>
      <w:r w:rsidR="00265A4A" w:rsidRPr="00937552">
        <w:t xml:space="preserve"> недополучено </w:t>
      </w:r>
      <w:r w:rsidR="00937552" w:rsidRPr="00937552">
        <w:rPr>
          <w:b/>
          <w:i/>
        </w:rPr>
        <w:t>7</w:t>
      </w:r>
      <w:r w:rsidR="00937552">
        <w:rPr>
          <w:b/>
          <w:i/>
        </w:rPr>
        <w:t> 012,04</w:t>
      </w:r>
      <w:r w:rsidR="00E93CC6" w:rsidRPr="00937552">
        <w:rPr>
          <w:b/>
          <w:i/>
        </w:rPr>
        <w:t xml:space="preserve"> тыс.</w:t>
      </w:r>
      <w:r w:rsidR="003A64CD" w:rsidRPr="00937552">
        <w:rPr>
          <w:b/>
          <w:i/>
        </w:rPr>
        <w:t xml:space="preserve"> </w:t>
      </w:r>
      <w:r w:rsidR="00E93CC6" w:rsidRPr="00937552">
        <w:rPr>
          <w:b/>
          <w:i/>
        </w:rPr>
        <w:t>руб</w:t>
      </w:r>
      <w:r w:rsidR="003A64CD" w:rsidRPr="00937552">
        <w:rPr>
          <w:b/>
          <w:i/>
        </w:rPr>
        <w:t>лей</w:t>
      </w:r>
      <w:r w:rsidR="00E93CC6" w:rsidRPr="00937552">
        <w:rPr>
          <w:i/>
        </w:rPr>
        <w:t>.</w:t>
      </w:r>
    </w:p>
    <w:p w:rsidR="0036332B" w:rsidRPr="0089561C" w:rsidRDefault="0036332B" w:rsidP="00F20D04">
      <w:pPr>
        <w:widowControl w:val="0"/>
        <w:ind w:firstLine="709"/>
        <w:jc w:val="both"/>
      </w:pPr>
      <w:r w:rsidRPr="0089561C">
        <w:t>В сравнении с 20</w:t>
      </w:r>
      <w:r w:rsidR="00296720" w:rsidRPr="0089561C">
        <w:t>1</w:t>
      </w:r>
      <w:r w:rsidR="0089561C" w:rsidRPr="0089561C">
        <w:t>3</w:t>
      </w:r>
      <w:r w:rsidR="00296720" w:rsidRPr="0089561C">
        <w:t xml:space="preserve"> годом в 201</w:t>
      </w:r>
      <w:r w:rsidR="0089561C" w:rsidRPr="0089561C">
        <w:t>4</w:t>
      </w:r>
      <w:r w:rsidRPr="0089561C">
        <w:t xml:space="preserve"> году доходов в бюджет </w:t>
      </w:r>
      <w:r w:rsidR="00296720" w:rsidRPr="0089561C">
        <w:t>района</w:t>
      </w:r>
      <w:r w:rsidRPr="0089561C">
        <w:t xml:space="preserve"> поступило </w:t>
      </w:r>
      <w:r w:rsidR="0089561C" w:rsidRPr="0089561C">
        <w:t>боль</w:t>
      </w:r>
      <w:r w:rsidR="00A43DB2" w:rsidRPr="0089561C">
        <w:t>ше</w:t>
      </w:r>
      <w:r w:rsidRPr="0089561C">
        <w:t xml:space="preserve"> на </w:t>
      </w:r>
      <w:r w:rsidR="0089561C" w:rsidRPr="0089561C">
        <w:rPr>
          <w:b/>
        </w:rPr>
        <w:t>21</w:t>
      </w:r>
      <w:r w:rsidRPr="0089561C">
        <w:rPr>
          <w:b/>
        </w:rPr>
        <w:t> </w:t>
      </w:r>
      <w:r w:rsidR="0089561C" w:rsidRPr="0089561C">
        <w:rPr>
          <w:b/>
        </w:rPr>
        <w:t>30</w:t>
      </w:r>
      <w:r w:rsidR="00407CCD" w:rsidRPr="0089561C">
        <w:rPr>
          <w:b/>
        </w:rPr>
        <w:t>1</w:t>
      </w:r>
      <w:r w:rsidRPr="0089561C">
        <w:rPr>
          <w:b/>
        </w:rPr>
        <w:t>,</w:t>
      </w:r>
      <w:r w:rsidR="0089561C" w:rsidRPr="0089561C">
        <w:rPr>
          <w:b/>
        </w:rPr>
        <w:t>7</w:t>
      </w:r>
      <w:r w:rsidR="00A43DB2" w:rsidRPr="0089561C">
        <w:rPr>
          <w:b/>
        </w:rPr>
        <w:t>3</w:t>
      </w:r>
      <w:r w:rsidRPr="0089561C">
        <w:rPr>
          <w:b/>
        </w:rPr>
        <w:t xml:space="preserve"> тыс.</w:t>
      </w:r>
      <w:r w:rsidR="003A64CD" w:rsidRPr="0089561C">
        <w:rPr>
          <w:b/>
        </w:rPr>
        <w:t xml:space="preserve"> </w:t>
      </w:r>
      <w:r w:rsidRPr="0089561C">
        <w:rPr>
          <w:b/>
        </w:rPr>
        <w:t>руб</w:t>
      </w:r>
      <w:r w:rsidR="003A64CD" w:rsidRPr="0089561C">
        <w:rPr>
          <w:b/>
        </w:rPr>
        <w:t>лей</w:t>
      </w:r>
      <w:r w:rsidRPr="0089561C">
        <w:t>.</w:t>
      </w:r>
    </w:p>
    <w:p w:rsidR="003C5477" w:rsidRPr="007644C9" w:rsidRDefault="003C5477" w:rsidP="00F20D04">
      <w:pPr>
        <w:ind w:firstLine="709"/>
        <w:jc w:val="both"/>
      </w:pPr>
      <w:r w:rsidRPr="007644C9">
        <w:lastRenderedPageBreak/>
        <w:t>По итогам исполнения бюджета за 201</w:t>
      </w:r>
      <w:r w:rsidR="007644C9" w:rsidRPr="007644C9">
        <w:t>4</w:t>
      </w:r>
      <w:r w:rsidRPr="007644C9">
        <w:t xml:space="preserve"> год</w:t>
      </w:r>
      <w:r w:rsidR="000C37DD" w:rsidRPr="007644C9">
        <w:t xml:space="preserve"> в разрезе </w:t>
      </w:r>
      <w:r w:rsidR="00770098" w:rsidRPr="007644C9">
        <w:t>доходных источников</w:t>
      </w:r>
      <w:r w:rsidR="000C37DD" w:rsidRPr="007644C9">
        <w:t xml:space="preserve"> получено</w:t>
      </w:r>
      <w:r w:rsidRPr="007644C9">
        <w:t>:</w:t>
      </w:r>
    </w:p>
    <w:p w:rsidR="00316E56" w:rsidRPr="007644C9" w:rsidRDefault="00655FBE" w:rsidP="00F20D04">
      <w:pPr>
        <w:widowControl w:val="0"/>
        <w:ind w:firstLine="709"/>
        <w:jc w:val="both"/>
      </w:pPr>
      <w:r w:rsidRPr="007644C9">
        <w:t>-</w:t>
      </w:r>
      <w:r w:rsidR="003C5477" w:rsidRPr="007644C9">
        <w:t xml:space="preserve"> </w:t>
      </w:r>
      <w:r w:rsidR="000C37DD" w:rsidRPr="007644C9">
        <w:t xml:space="preserve">налоговых доходов </w:t>
      </w:r>
      <w:r w:rsidR="009D559B" w:rsidRPr="007644C9">
        <w:rPr>
          <w:b/>
        </w:rPr>
        <w:t>4</w:t>
      </w:r>
      <w:r w:rsidR="007644C9" w:rsidRPr="007644C9">
        <w:rPr>
          <w:b/>
        </w:rPr>
        <w:t>5</w:t>
      </w:r>
      <w:r w:rsidR="00566DEF" w:rsidRPr="007644C9">
        <w:rPr>
          <w:b/>
        </w:rPr>
        <w:t> </w:t>
      </w:r>
      <w:r w:rsidR="008C43C4" w:rsidRPr="007644C9">
        <w:rPr>
          <w:b/>
        </w:rPr>
        <w:t>8</w:t>
      </w:r>
      <w:r w:rsidR="007644C9" w:rsidRPr="007644C9">
        <w:rPr>
          <w:b/>
        </w:rPr>
        <w:t>40</w:t>
      </w:r>
      <w:r w:rsidR="009D559B" w:rsidRPr="007644C9">
        <w:rPr>
          <w:b/>
        </w:rPr>
        <w:t>,</w:t>
      </w:r>
      <w:r w:rsidR="007644C9" w:rsidRPr="007644C9">
        <w:rPr>
          <w:b/>
        </w:rPr>
        <w:t>65</w:t>
      </w:r>
      <w:r w:rsidR="003C5477" w:rsidRPr="007644C9">
        <w:rPr>
          <w:b/>
        </w:rPr>
        <w:t xml:space="preserve"> тыс.</w:t>
      </w:r>
      <w:r w:rsidR="003A64CD" w:rsidRPr="007644C9">
        <w:rPr>
          <w:b/>
        </w:rPr>
        <w:t xml:space="preserve"> </w:t>
      </w:r>
      <w:r w:rsidR="003C5477" w:rsidRPr="007644C9">
        <w:rPr>
          <w:b/>
        </w:rPr>
        <w:t>руб</w:t>
      </w:r>
      <w:r w:rsidR="003A64CD" w:rsidRPr="007644C9">
        <w:rPr>
          <w:b/>
        </w:rPr>
        <w:t>лей</w:t>
      </w:r>
      <w:r w:rsidR="003C5477" w:rsidRPr="007644C9">
        <w:t xml:space="preserve"> при плане </w:t>
      </w:r>
      <w:r w:rsidR="007644C9" w:rsidRPr="007644C9">
        <w:rPr>
          <w:b/>
        </w:rPr>
        <w:t>4</w:t>
      </w:r>
      <w:r w:rsidR="008C43C4" w:rsidRPr="007644C9">
        <w:rPr>
          <w:b/>
        </w:rPr>
        <w:t>3</w:t>
      </w:r>
      <w:r w:rsidR="003C5477" w:rsidRPr="007644C9">
        <w:rPr>
          <w:b/>
        </w:rPr>
        <w:t> </w:t>
      </w:r>
      <w:r w:rsidR="007644C9" w:rsidRPr="007644C9">
        <w:rPr>
          <w:b/>
        </w:rPr>
        <w:t>99</w:t>
      </w:r>
      <w:r w:rsidR="00DD6FF1" w:rsidRPr="007644C9">
        <w:rPr>
          <w:b/>
        </w:rPr>
        <w:t>4</w:t>
      </w:r>
      <w:r w:rsidR="003C5477" w:rsidRPr="007644C9">
        <w:rPr>
          <w:b/>
        </w:rPr>
        <w:t>,</w:t>
      </w:r>
      <w:r w:rsidR="007644C9" w:rsidRPr="007644C9">
        <w:rPr>
          <w:b/>
        </w:rPr>
        <w:t>9</w:t>
      </w:r>
      <w:r w:rsidR="00DD6FF1" w:rsidRPr="007644C9">
        <w:rPr>
          <w:b/>
        </w:rPr>
        <w:t>0</w:t>
      </w:r>
      <w:r w:rsidR="003C5477" w:rsidRPr="007644C9">
        <w:rPr>
          <w:b/>
        </w:rPr>
        <w:t xml:space="preserve"> тыс.</w:t>
      </w:r>
      <w:r w:rsidR="003A64CD" w:rsidRPr="007644C9">
        <w:rPr>
          <w:b/>
        </w:rPr>
        <w:t xml:space="preserve"> </w:t>
      </w:r>
      <w:r w:rsidR="001C71AB" w:rsidRPr="007644C9">
        <w:rPr>
          <w:b/>
        </w:rPr>
        <w:t>руб</w:t>
      </w:r>
      <w:r w:rsidR="003A64CD" w:rsidRPr="007644C9">
        <w:rPr>
          <w:b/>
        </w:rPr>
        <w:t>лей</w:t>
      </w:r>
      <w:r w:rsidR="000C37DD" w:rsidRPr="007644C9">
        <w:t>, что</w:t>
      </w:r>
      <w:r w:rsidR="003C5477" w:rsidRPr="007644C9">
        <w:t xml:space="preserve"> сост</w:t>
      </w:r>
      <w:r w:rsidR="003C5477" w:rsidRPr="007644C9">
        <w:t>а</w:t>
      </w:r>
      <w:r w:rsidR="003C5477" w:rsidRPr="007644C9">
        <w:t xml:space="preserve">вило </w:t>
      </w:r>
      <w:r w:rsidR="007E03FA" w:rsidRPr="007644C9">
        <w:rPr>
          <w:b/>
        </w:rPr>
        <w:t>10</w:t>
      </w:r>
      <w:r w:rsidR="007644C9" w:rsidRPr="007644C9">
        <w:rPr>
          <w:b/>
        </w:rPr>
        <w:t>4</w:t>
      </w:r>
      <w:r w:rsidR="003C5477" w:rsidRPr="007644C9">
        <w:rPr>
          <w:b/>
        </w:rPr>
        <w:t>,</w:t>
      </w:r>
      <w:r w:rsidR="007644C9" w:rsidRPr="007644C9">
        <w:rPr>
          <w:b/>
        </w:rPr>
        <w:t>20</w:t>
      </w:r>
      <w:r w:rsidR="000C37DD" w:rsidRPr="007644C9">
        <w:rPr>
          <w:b/>
        </w:rPr>
        <w:t>%</w:t>
      </w:r>
      <w:r w:rsidR="003C5477" w:rsidRPr="007644C9">
        <w:t xml:space="preserve"> </w:t>
      </w:r>
      <w:r w:rsidR="000C37DD" w:rsidRPr="007644C9">
        <w:t>(</w:t>
      </w:r>
      <w:r w:rsidR="007E03FA" w:rsidRPr="007644C9">
        <w:t>сверх плана поступило</w:t>
      </w:r>
      <w:r w:rsidR="003C5477" w:rsidRPr="007644C9">
        <w:t xml:space="preserve"> </w:t>
      </w:r>
      <w:r w:rsidR="009C188A" w:rsidRPr="007644C9">
        <w:rPr>
          <w:b/>
        </w:rPr>
        <w:t>1 </w:t>
      </w:r>
      <w:r w:rsidR="007644C9" w:rsidRPr="007644C9">
        <w:rPr>
          <w:b/>
        </w:rPr>
        <w:t>845</w:t>
      </w:r>
      <w:r w:rsidR="007E03FA" w:rsidRPr="007644C9">
        <w:rPr>
          <w:b/>
        </w:rPr>
        <w:t>,</w:t>
      </w:r>
      <w:r w:rsidR="008C43C4" w:rsidRPr="007644C9">
        <w:rPr>
          <w:b/>
        </w:rPr>
        <w:t>7</w:t>
      </w:r>
      <w:r w:rsidR="007644C9" w:rsidRPr="007644C9">
        <w:rPr>
          <w:b/>
        </w:rPr>
        <w:t>5</w:t>
      </w:r>
      <w:r w:rsidR="003C5477" w:rsidRPr="007644C9">
        <w:rPr>
          <w:b/>
        </w:rPr>
        <w:t xml:space="preserve"> тыс. </w:t>
      </w:r>
      <w:r w:rsidR="001C71AB" w:rsidRPr="007644C9">
        <w:rPr>
          <w:b/>
        </w:rPr>
        <w:t>руб</w:t>
      </w:r>
      <w:r w:rsidR="003A64CD" w:rsidRPr="007644C9">
        <w:rPr>
          <w:b/>
        </w:rPr>
        <w:t>лей</w:t>
      </w:r>
      <w:r w:rsidR="000C37DD" w:rsidRPr="007644C9">
        <w:t>)</w:t>
      </w:r>
      <w:r w:rsidR="003C5477" w:rsidRPr="007644C9">
        <w:t>;</w:t>
      </w:r>
    </w:p>
    <w:p w:rsidR="003C5477" w:rsidRPr="00F7449A" w:rsidRDefault="00655FBE" w:rsidP="00F20D04">
      <w:pPr>
        <w:widowControl w:val="0"/>
        <w:ind w:firstLine="709"/>
        <w:jc w:val="both"/>
      </w:pPr>
      <w:r w:rsidRPr="00F7449A">
        <w:t>-</w:t>
      </w:r>
      <w:r w:rsidR="003C5477" w:rsidRPr="00F7449A">
        <w:t xml:space="preserve"> </w:t>
      </w:r>
      <w:r w:rsidR="001C71AB" w:rsidRPr="00F7449A">
        <w:t xml:space="preserve">неналоговых доходов </w:t>
      </w:r>
      <w:r w:rsidR="00F7449A" w:rsidRPr="00F7449A">
        <w:rPr>
          <w:b/>
        </w:rPr>
        <w:t>8</w:t>
      </w:r>
      <w:r w:rsidR="003C5477" w:rsidRPr="00F7449A">
        <w:rPr>
          <w:b/>
        </w:rPr>
        <w:t> </w:t>
      </w:r>
      <w:r w:rsidR="00F7449A" w:rsidRPr="00F7449A">
        <w:rPr>
          <w:b/>
        </w:rPr>
        <w:t>375</w:t>
      </w:r>
      <w:r w:rsidR="003C5477" w:rsidRPr="00F7449A">
        <w:rPr>
          <w:b/>
        </w:rPr>
        <w:t>,</w:t>
      </w:r>
      <w:r w:rsidR="00F7449A" w:rsidRPr="00F7449A">
        <w:rPr>
          <w:b/>
        </w:rPr>
        <w:t>61</w:t>
      </w:r>
      <w:r w:rsidR="003C5477" w:rsidRPr="00F7449A">
        <w:rPr>
          <w:b/>
        </w:rPr>
        <w:t xml:space="preserve"> тыс.</w:t>
      </w:r>
      <w:r w:rsidR="003A64CD" w:rsidRPr="00F7449A">
        <w:rPr>
          <w:b/>
        </w:rPr>
        <w:t xml:space="preserve"> </w:t>
      </w:r>
      <w:r w:rsidR="003C5477" w:rsidRPr="00F7449A">
        <w:rPr>
          <w:b/>
        </w:rPr>
        <w:t>руб</w:t>
      </w:r>
      <w:r w:rsidR="003A64CD" w:rsidRPr="00F7449A">
        <w:rPr>
          <w:b/>
        </w:rPr>
        <w:t>лей</w:t>
      </w:r>
      <w:r w:rsidR="003C5477" w:rsidRPr="00F7449A">
        <w:t xml:space="preserve"> при плане </w:t>
      </w:r>
      <w:r w:rsidR="00F7449A" w:rsidRPr="00F7449A">
        <w:rPr>
          <w:b/>
        </w:rPr>
        <w:t>8</w:t>
      </w:r>
      <w:r w:rsidR="003C5477" w:rsidRPr="00F7449A">
        <w:rPr>
          <w:b/>
        </w:rPr>
        <w:t> </w:t>
      </w:r>
      <w:r w:rsidR="00F7449A" w:rsidRPr="00F7449A">
        <w:rPr>
          <w:b/>
        </w:rPr>
        <w:t>1</w:t>
      </w:r>
      <w:r w:rsidR="008C43C4" w:rsidRPr="00F7449A">
        <w:rPr>
          <w:b/>
        </w:rPr>
        <w:t>2</w:t>
      </w:r>
      <w:r w:rsidR="00F7449A" w:rsidRPr="00F7449A">
        <w:rPr>
          <w:b/>
        </w:rPr>
        <w:t>3</w:t>
      </w:r>
      <w:r w:rsidR="003C5477" w:rsidRPr="00F7449A">
        <w:rPr>
          <w:b/>
        </w:rPr>
        <w:t>,</w:t>
      </w:r>
      <w:r w:rsidR="00F7449A" w:rsidRPr="00F7449A">
        <w:rPr>
          <w:b/>
        </w:rPr>
        <w:t>4</w:t>
      </w:r>
      <w:r w:rsidR="008C43C4" w:rsidRPr="00F7449A">
        <w:rPr>
          <w:b/>
        </w:rPr>
        <w:t>0</w:t>
      </w:r>
      <w:r w:rsidR="003C5477" w:rsidRPr="00F7449A">
        <w:rPr>
          <w:b/>
        </w:rPr>
        <w:t xml:space="preserve"> тыс.</w:t>
      </w:r>
      <w:r w:rsidR="003A64CD" w:rsidRPr="00F7449A">
        <w:rPr>
          <w:b/>
        </w:rPr>
        <w:t xml:space="preserve"> </w:t>
      </w:r>
      <w:r w:rsidR="003C5477" w:rsidRPr="00F7449A">
        <w:rPr>
          <w:b/>
        </w:rPr>
        <w:t>руб</w:t>
      </w:r>
      <w:r w:rsidR="003A64CD" w:rsidRPr="00F7449A">
        <w:rPr>
          <w:b/>
        </w:rPr>
        <w:t>лей</w:t>
      </w:r>
      <w:r w:rsidR="001C71AB" w:rsidRPr="00F7449A">
        <w:t xml:space="preserve">, или </w:t>
      </w:r>
      <w:r w:rsidR="008C43C4" w:rsidRPr="00F7449A">
        <w:rPr>
          <w:b/>
        </w:rPr>
        <w:t>10</w:t>
      </w:r>
      <w:r w:rsidR="00F7449A" w:rsidRPr="00F7449A">
        <w:rPr>
          <w:b/>
        </w:rPr>
        <w:t>3</w:t>
      </w:r>
      <w:r w:rsidR="003C5477" w:rsidRPr="00F7449A">
        <w:rPr>
          <w:b/>
        </w:rPr>
        <w:t>,</w:t>
      </w:r>
      <w:r w:rsidR="00F7449A" w:rsidRPr="00F7449A">
        <w:rPr>
          <w:b/>
        </w:rPr>
        <w:t>10</w:t>
      </w:r>
      <w:r w:rsidR="001C71AB" w:rsidRPr="00F7449A">
        <w:rPr>
          <w:b/>
        </w:rPr>
        <w:t>%</w:t>
      </w:r>
      <w:r w:rsidR="001C71AB" w:rsidRPr="00F7449A">
        <w:t xml:space="preserve"> к плану (</w:t>
      </w:r>
      <w:r w:rsidR="007E03FA" w:rsidRPr="00F7449A">
        <w:t>сверх плана поступило</w:t>
      </w:r>
      <w:r w:rsidR="003C5477" w:rsidRPr="00F7449A">
        <w:t xml:space="preserve"> </w:t>
      </w:r>
      <w:r w:rsidR="00F7449A" w:rsidRPr="00F7449A">
        <w:rPr>
          <w:b/>
        </w:rPr>
        <w:t>252</w:t>
      </w:r>
      <w:r w:rsidR="003C5477" w:rsidRPr="00F7449A">
        <w:rPr>
          <w:b/>
        </w:rPr>
        <w:t>,</w:t>
      </w:r>
      <w:r w:rsidR="00F7449A" w:rsidRPr="00F7449A">
        <w:rPr>
          <w:b/>
        </w:rPr>
        <w:t>21</w:t>
      </w:r>
      <w:r w:rsidR="003C5477" w:rsidRPr="00F7449A">
        <w:rPr>
          <w:b/>
        </w:rPr>
        <w:t xml:space="preserve"> тыс.</w:t>
      </w:r>
      <w:r w:rsidR="003A64CD" w:rsidRPr="00F7449A">
        <w:rPr>
          <w:b/>
        </w:rPr>
        <w:t xml:space="preserve"> </w:t>
      </w:r>
      <w:r w:rsidR="001C71AB" w:rsidRPr="00F7449A">
        <w:rPr>
          <w:b/>
        </w:rPr>
        <w:t>руб</w:t>
      </w:r>
      <w:r w:rsidR="003A64CD" w:rsidRPr="00F7449A">
        <w:rPr>
          <w:b/>
        </w:rPr>
        <w:t>лей</w:t>
      </w:r>
      <w:r w:rsidR="001C71AB" w:rsidRPr="00F7449A">
        <w:t>)</w:t>
      </w:r>
      <w:r w:rsidR="003C5477" w:rsidRPr="00F7449A">
        <w:t>;</w:t>
      </w:r>
    </w:p>
    <w:p w:rsidR="003C5477" w:rsidRPr="00F7449A" w:rsidRDefault="00655FBE" w:rsidP="00F20D04">
      <w:pPr>
        <w:widowControl w:val="0"/>
        <w:ind w:firstLine="709"/>
        <w:jc w:val="both"/>
      </w:pPr>
      <w:r w:rsidRPr="00F7449A">
        <w:t>-</w:t>
      </w:r>
      <w:r w:rsidR="003C5477" w:rsidRPr="00F7449A">
        <w:t xml:space="preserve"> </w:t>
      </w:r>
      <w:r w:rsidR="00DD6FF1" w:rsidRPr="00F7449A">
        <w:t>безвозмездных поступлений</w:t>
      </w:r>
      <w:r w:rsidR="001C71AB" w:rsidRPr="00F7449A">
        <w:t xml:space="preserve"> </w:t>
      </w:r>
      <w:r w:rsidR="00046FB6" w:rsidRPr="00F7449A">
        <w:rPr>
          <w:b/>
        </w:rPr>
        <w:t>4</w:t>
      </w:r>
      <w:r w:rsidR="00F7449A" w:rsidRPr="00F7449A">
        <w:rPr>
          <w:b/>
        </w:rPr>
        <w:t>84</w:t>
      </w:r>
      <w:r w:rsidR="00566DEF" w:rsidRPr="00F7449A">
        <w:rPr>
          <w:b/>
        </w:rPr>
        <w:t> </w:t>
      </w:r>
      <w:r w:rsidR="00F7449A" w:rsidRPr="00F7449A">
        <w:rPr>
          <w:b/>
        </w:rPr>
        <w:t>2</w:t>
      </w:r>
      <w:r w:rsidR="008C43C4" w:rsidRPr="00F7449A">
        <w:rPr>
          <w:b/>
        </w:rPr>
        <w:t>4</w:t>
      </w:r>
      <w:r w:rsidR="00F7449A" w:rsidRPr="00F7449A">
        <w:rPr>
          <w:b/>
        </w:rPr>
        <w:t>7</w:t>
      </w:r>
      <w:r w:rsidR="003C5477" w:rsidRPr="00F7449A">
        <w:rPr>
          <w:b/>
        </w:rPr>
        <w:t>,</w:t>
      </w:r>
      <w:r w:rsidR="008C43C4" w:rsidRPr="00F7449A">
        <w:rPr>
          <w:b/>
        </w:rPr>
        <w:t>4</w:t>
      </w:r>
      <w:r w:rsidR="00F7449A" w:rsidRPr="00F7449A">
        <w:rPr>
          <w:b/>
        </w:rPr>
        <w:t>4</w:t>
      </w:r>
      <w:r w:rsidR="003C5477" w:rsidRPr="00F7449A">
        <w:rPr>
          <w:b/>
        </w:rPr>
        <w:t xml:space="preserve"> тыс.</w:t>
      </w:r>
      <w:r w:rsidR="003A64CD" w:rsidRPr="00F7449A">
        <w:rPr>
          <w:b/>
        </w:rPr>
        <w:t xml:space="preserve"> </w:t>
      </w:r>
      <w:r w:rsidR="001C71AB" w:rsidRPr="00F7449A">
        <w:rPr>
          <w:b/>
        </w:rPr>
        <w:t>руб</w:t>
      </w:r>
      <w:r w:rsidR="003A64CD" w:rsidRPr="00F7449A">
        <w:rPr>
          <w:b/>
        </w:rPr>
        <w:t>лей</w:t>
      </w:r>
      <w:r w:rsidR="003C5477" w:rsidRPr="00F7449A">
        <w:t xml:space="preserve"> при плане </w:t>
      </w:r>
      <w:r w:rsidR="003C5477" w:rsidRPr="00F7449A">
        <w:rPr>
          <w:b/>
        </w:rPr>
        <w:t>4</w:t>
      </w:r>
      <w:r w:rsidR="00F7449A" w:rsidRPr="00F7449A">
        <w:rPr>
          <w:b/>
        </w:rPr>
        <w:t>93</w:t>
      </w:r>
      <w:r w:rsidR="003C5477" w:rsidRPr="00F7449A">
        <w:rPr>
          <w:b/>
        </w:rPr>
        <w:t> </w:t>
      </w:r>
      <w:r w:rsidR="00F7449A" w:rsidRPr="00F7449A">
        <w:rPr>
          <w:b/>
        </w:rPr>
        <w:t>3</w:t>
      </w:r>
      <w:r w:rsidR="008C43C4" w:rsidRPr="00F7449A">
        <w:rPr>
          <w:b/>
        </w:rPr>
        <w:t>5</w:t>
      </w:r>
      <w:r w:rsidR="00F7449A" w:rsidRPr="00F7449A">
        <w:rPr>
          <w:b/>
        </w:rPr>
        <w:t>7</w:t>
      </w:r>
      <w:r w:rsidR="003C5477" w:rsidRPr="00F7449A">
        <w:rPr>
          <w:b/>
        </w:rPr>
        <w:t>,</w:t>
      </w:r>
      <w:r w:rsidR="00F7449A" w:rsidRPr="00F7449A">
        <w:rPr>
          <w:b/>
        </w:rPr>
        <w:t>44</w:t>
      </w:r>
      <w:r w:rsidR="00E34FC9" w:rsidRPr="00F7449A">
        <w:rPr>
          <w:b/>
        </w:rPr>
        <w:t xml:space="preserve"> </w:t>
      </w:r>
      <w:r w:rsidR="003C5477" w:rsidRPr="00F7449A">
        <w:rPr>
          <w:b/>
        </w:rPr>
        <w:t>тыс.</w:t>
      </w:r>
      <w:r w:rsidR="003A64CD" w:rsidRPr="00F7449A">
        <w:rPr>
          <w:b/>
        </w:rPr>
        <w:t xml:space="preserve"> </w:t>
      </w:r>
      <w:r w:rsidR="001C71AB" w:rsidRPr="00F7449A">
        <w:rPr>
          <w:b/>
        </w:rPr>
        <w:t>ру</w:t>
      </w:r>
      <w:r w:rsidR="001C71AB" w:rsidRPr="00F7449A">
        <w:rPr>
          <w:b/>
        </w:rPr>
        <w:t>б</w:t>
      </w:r>
      <w:r w:rsidR="003A64CD" w:rsidRPr="00F7449A">
        <w:rPr>
          <w:b/>
        </w:rPr>
        <w:t>лей</w:t>
      </w:r>
      <w:r w:rsidR="001C71AB" w:rsidRPr="00F7449A">
        <w:t xml:space="preserve">, что составило </w:t>
      </w:r>
      <w:r w:rsidR="00E34FC9" w:rsidRPr="00F7449A">
        <w:rPr>
          <w:b/>
        </w:rPr>
        <w:t>9</w:t>
      </w:r>
      <w:r w:rsidR="00F7449A" w:rsidRPr="00F7449A">
        <w:rPr>
          <w:b/>
        </w:rPr>
        <w:t>8</w:t>
      </w:r>
      <w:r w:rsidR="003C5477" w:rsidRPr="00F7449A">
        <w:rPr>
          <w:b/>
        </w:rPr>
        <w:t>,</w:t>
      </w:r>
      <w:r w:rsidR="00F7449A" w:rsidRPr="00F7449A">
        <w:rPr>
          <w:b/>
        </w:rPr>
        <w:t>15</w:t>
      </w:r>
      <w:r w:rsidR="001C71AB" w:rsidRPr="00F7449A">
        <w:rPr>
          <w:b/>
        </w:rPr>
        <w:t>%</w:t>
      </w:r>
      <w:r w:rsidR="00770098" w:rsidRPr="00F7449A">
        <w:t xml:space="preserve"> к плану (</w:t>
      </w:r>
      <w:r w:rsidR="00E34FC9" w:rsidRPr="00F7449A">
        <w:t>недополучено</w:t>
      </w:r>
      <w:r w:rsidR="003C5477" w:rsidRPr="00F7449A">
        <w:t xml:space="preserve"> </w:t>
      </w:r>
      <w:r w:rsidR="00F7449A" w:rsidRPr="00F7449A">
        <w:rPr>
          <w:b/>
        </w:rPr>
        <w:t>9</w:t>
      </w:r>
      <w:r w:rsidR="003C5477" w:rsidRPr="00F7449A">
        <w:rPr>
          <w:b/>
        </w:rPr>
        <w:t> </w:t>
      </w:r>
      <w:r w:rsidR="00F7449A" w:rsidRPr="00F7449A">
        <w:rPr>
          <w:b/>
        </w:rPr>
        <w:t>11</w:t>
      </w:r>
      <w:r w:rsidR="008C43C4" w:rsidRPr="00F7449A">
        <w:rPr>
          <w:b/>
        </w:rPr>
        <w:t>0</w:t>
      </w:r>
      <w:r w:rsidR="003C5477" w:rsidRPr="00F7449A">
        <w:rPr>
          <w:b/>
        </w:rPr>
        <w:t>,</w:t>
      </w:r>
      <w:r w:rsidR="00F7449A" w:rsidRPr="00F7449A">
        <w:rPr>
          <w:b/>
        </w:rPr>
        <w:t>00</w:t>
      </w:r>
      <w:r w:rsidR="003C5477" w:rsidRPr="00F7449A">
        <w:rPr>
          <w:b/>
        </w:rPr>
        <w:t xml:space="preserve"> тыс.</w:t>
      </w:r>
      <w:r w:rsidR="003A64CD" w:rsidRPr="00F7449A">
        <w:rPr>
          <w:b/>
        </w:rPr>
        <w:t xml:space="preserve"> </w:t>
      </w:r>
      <w:r w:rsidR="001C71AB" w:rsidRPr="00F7449A">
        <w:rPr>
          <w:b/>
        </w:rPr>
        <w:t>руб</w:t>
      </w:r>
      <w:r w:rsidR="003A64CD" w:rsidRPr="00F7449A">
        <w:rPr>
          <w:b/>
        </w:rPr>
        <w:t>лей</w:t>
      </w:r>
      <w:r w:rsidR="00E34FC9" w:rsidRPr="00F7449A">
        <w:t>).</w:t>
      </w:r>
    </w:p>
    <w:p w:rsidR="006E72D5" w:rsidRPr="00FA6BD2" w:rsidRDefault="003C5477" w:rsidP="00F20D04">
      <w:pPr>
        <w:widowControl w:val="0"/>
        <w:ind w:firstLine="709"/>
        <w:jc w:val="both"/>
        <w:rPr>
          <w:b/>
          <w:i/>
        </w:rPr>
      </w:pPr>
      <w:r w:rsidRPr="00FA6BD2">
        <w:t xml:space="preserve">Таким образом, </w:t>
      </w:r>
      <w:r w:rsidR="006E72D5" w:rsidRPr="00FA6BD2">
        <w:t>из вышеприведенных данных следует, что</w:t>
      </w:r>
      <w:r w:rsidR="006E72D5" w:rsidRPr="00FA6BD2">
        <w:rPr>
          <w:b/>
          <w:i/>
        </w:rPr>
        <w:t xml:space="preserve"> </w:t>
      </w:r>
      <w:r w:rsidRPr="00FA6BD2">
        <w:rPr>
          <w:b/>
          <w:i/>
        </w:rPr>
        <w:t>план по доходам бюджета в 201</w:t>
      </w:r>
      <w:r w:rsidR="00FA6BD2" w:rsidRPr="00FA6BD2">
        <w:rPr>
          <w:b/>
          <w:i/>
        </w:rPr>
        <w:t>4</w:t>
      </w:r>
      <w:r w:rsidRPr="00FA6BD2">
        <w:rPr>
          <w:b/>
          <w:i/>
        </w:rPr>
        <w:t xml:space="preserve"> году </w:t>
      </w:r>
      <w:r w:rsidR="00E34FC9" w:rsidRPr="00FA6BD2">
        <w:rPr>
          <w:b/>
          <w:i/>
        </w:rPr>
        <w:t xml:space="preserve">не </w:t>
      </w:r>
      <w:r w:rsidRPr="00FA6BD2">
        <w:rPr>
          <w:b/>
          <w:i/>
        </w:rPr>
        <w:t xml:space="preserve">исполнен за счет </w:t>
      </w:r>
      <w:proofErr w:type="gramStart"/>
      <w:r w:rsidR="00E34FC9" w:rsidRPr="00FA6BD2">
        <w:rPr>
          <w:b/>
          <w:i/>
        </w:rPr>
        <w:t>не</w:t>
      </w:r>
      <w:r w:rsidRPr="00FA6BD2">
        <w:rPr>
          <w:b/>
          <w:i/>
        </w:rPr>
        <w:t>выполнения плана поступления средств краевого бюдж</w:t>
      </w:r>
      <w:r w:rsidRPr="00FA6BD2">
        <w:rPr>
          <w:b/>
          <w:i/>
        </w:rPr>
        <w:t>е</w:t>
      </w:r>
      <w:r w:rsidRPr="00FA6BD2">
        <w:rPr>
          <w:b/>
          <w:i/>
        </w:rPr>
        <w:t>та</w:t>
      </w:r>
      <w:proofErr w:type="gramEnd"/>
      <w:r w:rsidRPr="00FA6BD2">
        <w:rPr>
          <w:b/>
          <w:i/>
        </w:rPr>
        <w:t>.</w:t>
      </w:r>
    </w:p>
    <w:p w:rsidR="00CD3046" w:rsidRPr="00B86223" w:rsidRDefault="002728F7" w:rsidP="002728F7">
      <w:pPr>
        <w:ind w:firstLine="709"/>
        <w:jc w:val="both"/>
      </w:pPr>
      <w:r w:rsidRPr="00B86223">
        <w:t>План перевыполнен почти по всем основным видам доходов.</w:t>
      </w:r>
    </w:p>
    <w:p w:rsidR="007A09C8" w:rsidRPr="0060669B" w:rsidRDefault="002728F7" w:rsidP="002728F7">
      <w:pPr>
        <w:ind w:firstLine="709"/>
        <w:jc w:val="both"/>
      </w:pPr>
      <w:r w:rsidRPr="004511FB">
        <w:t>Исполнение по налогу на доходы физических лиц составило 10</w:t>
      </w:r>
      <w:r w:rsidR="004511FB" w:rsidRPr="004511FB">
        <w:t>5</w:t>
      </w:r>
      <w:r w:rsidRPr="004511FB">
        <w:t>,</w:t>
      </w:r>
      <w:r w:rsidR="004511FB" w:rsidRPr="004511FB">
        <w:t>47</w:t>
      </w:r>
      <w:r w:rsidRPr="004511FB">
        <w:t>% (</w:t>
      </w:r>
      <w:r w:rsidR="003061A2" w:rsidRPr="004511FB">
        <w:t xml:space="preserve">уточненный </w:t>
      </w:r>
      <w:r w:rsidRPr="004511FB">
        <w:t xml:space="preserve">план </w:t>
      </w:r>
      <w:r w:rsidR="005E696D" w:rsidRPr="004511FB">
        <w:t xml:space="preserve">- </w:t>
      </w:r>
      <w:r w:rsidRPr="004511FB">
        <w:t>2</w:t>
      </w:r>
      <w:r w:rsidR="004511FB" w:rsidRPr="004511FB">
        <w:t>7</w:t>
      </w:r>
      <w:r w:rsidRPr="004511FB">
        <w:t> </w:t>
      </w:r>
      <w:r w:rsidR="004511FB" w:rsidRPr="004511FB">
        <w:t>4</w:t>
      </w:r>
      <w:r w:rsidR="00882899" w:rsidRPr="004511FB">
        <w:t>2</w:t>
      </w:r>
      <w:r w:rsidR="004511FB" w:rsidRPr="004511FB">
        <w:t>5</w:t>
      </w:r>
      <w:r w:rsidRPr="004511FB">
        <w:t>,</w:t>
      </w:r>
      <w:r w:rsidR="004511FB" w:rsidRPr="004511FB">
        <w:t>3</w:t>
      </w:r>
      <w:r w:rsidRPr="004511FB">
        <w:t xml:space="preserve">0 </w:t>
      </w:r>
      <w:r w:rsidR="00277416" w:rsidRPr="004511FB">
        <w:t>тыс.</w:t>
      </w:r>
      <w:r w:rsidR="00B92FA1" w:rsidRPr="004511FB">
        <w:t xml:space="preserve"> </w:t>
      </w:r>
      <w:r w:rsidRPr="004511FB">
        <w:t>руб</w:t>
      </w:r>
      <w:r w:rsidR="00B92FA1" w:rsidRPr="004511FB">
        <w:t>лей</w:t>
      </w:r>
      <w:r w:rsidRPr="004511FB">
        <w:t xml:space="preserve">, поступило </w:t>
      </w:r>
      <w:r w:rsidR="004511FB" w:rsidRPr="004511FB">
        <w:t>28</w:t>
      </w:r>
      <w:r w:rsidRPr="004511FB">
        <w:t> </w:t>
      </w:r>
      <w:r w:rsidR="00922602" w:rsidRPr="004511FB">
        <w:t>9</w:t>
      </w:r>
      <w:r w:rsidR="004511FB" w:rsidRPr="004511FB">
        <w:t>25</w:t>
      </w:r>
      <w:r w:rsidRPr="004511FB">
        <w:t>,</w:t>
      </w:r>
      <w:r w:rsidR="004511FB" w:rsidRPr="004511FB">
        <w:t>46</w:t>
      </w:r>
      <w:r w:rsidRPr="004511FB">
        <w:t xml:space="preserve"> </w:t>
      </w:r>
      <w:r w:rsidR="00277416" w:rsidRPr="004511FB">
        <w:t>тыс.</w:t>
      </w:r>
      <w:r w:rsidR="00B92FA1" w:rsidRPr="004511FB">
        <w:t xml:space="preserve"> </w:t>
      </w:r>
      <w:r w:rsidRPr="004511FB">
        <w:t>руб</w:t>
      </w:r>
      <w:r w:rsidR="00B92FA1" w:rsidRPr="004511FB">
        <w:t>лей</w:t>
      </w:r>
      <w:r w:rsidRPr="00AF4E3C">
        <w:t xml:space="preserve">). Поступление </w:t>
      </w:r>
      <w:r w:rsidR="00277416" w:rsidRPr="00AF4E3C">
        <w:t xml:space="preserve">в районный бюджет </w:t>
      </w:r>
      <w:r w:rsidRPr="00AF4E3C">
        <w:t>д</w:t>
      </w:r>
      <w:r w:rsidRPr="00AF4E3C">
        <w:t>о</w:t>
      </w:r>
      <w:r w:rsidRPr="00AF4E3C">
        <w:t>ходов по НДФЛ в 201</w:t>
      </w:r>
      <w:r w:rsidR="004511FB" w:rsidRPr="00AF4E3C">
        <w:t>4</w:t>
      </w:r>
      <w:r w:rsidRPr="00AF4E3C">
        <w:t xml:space="preserve"> году по сравнению с прошлым отчетным периодом у</w:t>
      </w:r>
      <w:r w:rsidR="004511FB" w:rsidRPr="00AF4E3C">
        <w:t>м</w:t>
      </w:r>
      <w:r w:rsidR="00922602" w:rsidRPr="00AF4E3C">
        <w:t>е</w:t>
      </w:r>
      <w:r w:rsidR="004511FB" w:rsidRPr="00AF4E3C">
        <w:t>ньш</w:t>
      </w:r>
      <w:r w:rsidR="00922602" w:rsidRPr="00AF4E3C">
        <w:t>илось</w:t>
      </w:r>
      <w:r w:rsidRPr="00AF4E3C">
        <w:t xml:space="preserve"> на </w:t>
      </w:r>
      <w:r w:rsidR="00922602" w:rsidRPr="00AF4E3C">
        <w:t>1</w:t>
      </w:r>
      <w:r w:rsidR="004511FB" w:rsidRPr="00AF4E3C">
        <w:t>4</w:t>
      </w:r>
      <w:r w:rsidR="00922602" w:rsidRPr="00AF4E3C">
        <w:t> 9</w:t>
      </w:r>
      <w:r w:rsidR="004511FB" w:rsidRPr="00AF4E3C">
        <w:t>73</w:t>
      </w:r>
      <w:r w:rsidR="00922602" w:rsidRPr="00AF4E3C">
        <w:t>,</w:t>
      </w:r>
      <w:r w:rsidR="004511FB" w:rsidRPr="00AF4E3C">
        <w:t>76</w:t>
      </w:r>
      <w:r w:rsidRPr="00AF4E3C">
        <w:t xml:space="preserve"> </w:t>
      </w:r>
      <w:r w:rsidR="00277416" w:rsidRPr="00AF4E3C">
        <w:t>тыс.</w:t>
      </w:r>
      <w:r w:rsidR="00B92FA1" w:rsidRPr="00AF4E3C">
        <w:t xml:space="preserve"> </w:t>
      </w:r>
      <w:r w:rsidRPr="00AF4E3C">
        <w:t>руб</w:t>
      </w:r>
      <w:r w:rsidR="00B92FA1" w:rsidRPr="00AF4E3C">
        <w:t>лей</w:t>
      </w:r>
      <w:r w:rsidR="00277416" w:rsidRPr="00AF4E3C">
        <w:t xml:space="preserve">, </w:t>
      </w:r>
      <w:r w:rsidRPr="00AF4E3C">
        <w:t xml:space="preserve">или </w:t>
      </w:r>
      <w:r w:rsidR="00277416" w:rsidRPr="00AF4E3C">
        <w:t>на</w:t>
      </w:r>
      <w:r w:rsidRPr="00AF4E3C">
        <w:t xml:space="preserve"> </w:t>
      </w:r>
      <w:r w:rsidR="004511FB" w:rsidRPr="00AF4E3C">
        <w:t>34</w:t>
      </w:r>
      <w:r w:rsidRPr="00AF4E3C">
        <w:t>,</w:t>
      </w:r>
      <w:r w:rsidR="004511FB" w:rsidRPr="00AF4E3C">
        <w:t>1</w:t>
      </w:r>
      <w:r w:rsidR="00882899" w:rsidRPr="00AF4E3C">
        <w:t>1</w:t>
      </w:r>
      <w:r w:rsidRPr="00AF4E3C">
        <w:t>% (201</w:t>
      </w:r>
      <w:r w:rsidR="004511FB" w:rsidRPr="00AF4E3C">
        <w:t>3</w:t>
      </w:r>
      <w:r w:rsidRPr="00AF4E3C">
        <w:t xml:space="preserve"> год </w:t>
      </w:r>
      <w:r w:rsidR="00655FBE" w:rsidRPr="00AF4E3C">
        <w:t>-</w:t>
      </w:r>
      <w:r w:rsidRPr="00AF4E3C">
        <w:t xml:space="preserve"> </w:t>
      </w:r>
      <w:r w:rsidR="004511FB" w:rsidRPr="00AF4E3C">
        <w:t>43</w:t>
      </w:r>
      <w:r w:rsidR="00277416" w:rsidRPr="00AF4E3C">
        <w:t> </w:t>
      </w:r>
      <w:r w:rsidR="004511FB" w:rsidRPr="00AF4E3C">
        <w:t>8</w:t>
      </w:r>
      <w:r w:rsidR="00922602" w:rsidRPr="00AF4E3C">
        <w:t>99</w:t>
      </w:r>
      <w:r w:rsidR="00277416" w:rsidRPr="00AF4E3C">
        <w:t>,</w:t>
      </w:r>
      <w:r w:rsidR="004511FB" w:rsidRPr="00AF4E3C">
        <w:t>22</w:t>
      </w:r>
      <w:r w:rsidR="00277416" w:rsidRPr="00AF4E3C">
        <w:t xml:space="preserve"> тыс.</w:t>
      </w:r>
      <w:r w:rsidR="00B92FA1" w:rsidRPr="00AF4E3C">
        <w:t xml:space="preserve"> </w:t>
      </w:r>
      <w:r w:rsidR="00277416" w:rsidRPr="00AF4E3C">
        <w:t>руб</w:t>
      </w:r>
      <w:r w:rsidR="00B92FA1" w:rsidRPr="00AF4E3C">
        <w:t>лей</w:t>
      </w:r>
      <w:r w:rsidR="00882899" w:rsidRPr="00AF4E3C">
        <w:t>, 201</w:t>
      </w:r>
      <w:r w:rsidR="004511FB" w:rsidRPr="00AF4E3C">
        <w:t>4</w:t>
      </w:r>
      <w:r w:rsidR="00882899" w:rsidRPr="00AF4E3C">
        <w:t xml:space="preserve"> год - </w:t>
      </w:r>
      <w:r w:rsidR="004511FB" w:rsidRPr="00AF4E3C">
        <w:t>28 </w:t>
      </w:r>
      <w:r w:rsidR="00882899" w:rsidRPr="00AF4E3C">
        <w:t>9</w:t>
      </w:r>
      <w:r w:rsidR="004511FB" w:rsidRPr="00AF4E3C">
        <w:t>25</w:t>
      </w:r>
      <w:r w:rsidR="00882899" w:rsidRPr="00AF4E3C">
        <w:t>,</w:t>
      </w:r>
      <w:r w:rsidR="004511FB" w:rsidRPr="00AF4E3C">
        <w:t>46</w:t>
      </w:r>
      <w:r w:rsidR="00882899" w:rsidRPr="00AF4E3C">
        <w:t xml:space="preserve"> тыс. рублей</w:t>
      </w:r>
      <w:r w:rsidRPr="00AF4E3C">
        <w:t>).</w:t>
      </w:r>
      <w:r w:rsidR="007A09C8" w:rsidRPr="00AF4E3C">
        <w:t xml:space="preserve"> </w:t>
      </w:r>
      <w:r w:rsidRPr="00AF4E3C">
        <w:t xml:space="preserve">Налоги на совокупный доход исполнены на </w:t>
      </w:r>
      <w:r w:rsidR="004511FB" w:rsidRPr="00AF4E3C">
        <w:t>101</w:t>
      </w:r>
      <w:r w:rsidRPr="00AF4E3C">
        <w:t>,</w:t>
      </w:r>
      <w:r w:rsidR="004511FB" w:rsidRPr="00AF4E3C">
        <w:t>79</w:t>
      </w:r>
      <w:r w:rsidRPr="004511FB">
        <w:t>%</w:t>
      </w:r>
      <w:r w:rsidR="00364B54" w:rsidRPr="004511FB">
        <w:t>.</w:t>
      </w:r>
      <w:r w:rsidRPr="004511FB">
        <w:t xml:space="preserve"> </w:t>
      </w:r>
      <w:r w:rsidR="00DF65E4" w:rsidRPr="004511FB">
        <w:t>Транспортный налог испо</w:t>
      </w:r>
      <w:r w:rsidR="00DF65E4" w:rsidRPr="004511FB">
        <w:t>л</w:t>
      </w:r>
      <w:r w:rsidR="00DF65E4" w:rsidRPr="004511FB">
        <w:t>нен на 10</w:t>
      </w:r>
      <w:r w:rsidR="004511FB" w:rsidRPr="004511FB">
        <w:t>1</w:t>
      </w:r>
      <w:r w:rsidR="00DF65E4" w:rsidRPr="004511FB">
        <w:t>,</w:t>
      </w:r>
      <w:r w:rsidR="004511FB" w:rsidRPr="004511FB">
        <w:t>6</w:t>
      </w:r>
      <w:r w:rsidR="00DF65E4" w:rsidRPr="004511FB">
        <w:t xml:space="preserve">5%. </w:t>
      </w:r>
      <w:r w:rsidRPr="004511FB">
        <w:t xml:space="preserve">Государственная </w:t>
      </w:r>
      <w:r w:rsidRPr="0060669B">
        <w:t xml:space="preserve">пошлина </w:t>
      </w:r>
      <w:r w:rsidR="0060669B" w:rsidRPr="0060669B">
        <w:t>по делам, рассматриваемым в судах общей юри</w:t>
      </w:r>
      <w:r w:rsidR="0060669B" w:rsidRPr="0060669B">
        <w:t>с</w:t>
      </w:r>
      <w:r w:rsidR="0060669B" w:rsidRPr="0060669B">
        <w:t>дикции, мировыми судьями</w:t>
      </w:r>
      <w:r w:rsidR="0060669B">
        <w:t>,</w:t>
      </w:r>
      <w:r w:rsidR="0060669B" w:rsidRPr="0060669B">
        <w:t xml:space="preserve"> </w:t>
      </w:r>
      <w:r w:rsidRPr="0060669B">
        <w:t xml:space="preserve">исполнена на </w:t>
      </w:r>
      <w:r w:rsidR="00DF65E4" w:rsidRPr="0060669B">
        <w:t>1</w:t>
      </w:r>
      <w:r w:rsidR="004511FB" w:rsidRPr="0060669B">
        <w:t>1</w:t>
      </w:r>
      <w:r w:rsidR="00DF65E4" w:rsidRPr="0060669B">
        <w:t>0,</w:t>
      </w:r>
      <w:r w:rsidR="004511FB" w:rsidRPr="0060669B">
        <w:t>00</w:t>
      </w:r>
      <w:r w:rsidRPr="0060669B">
        <w:t>%.</w:t>
      </w:r>
    </w:p>
    <w:p w:rsidR="00C70CC7" w:rsidRDefault="00DF65E4" w:rsidP="00F20D04">
      <w:pPr>
        <w:ind w:firstLine="709"/>
        <w:jc w:val="both"/>
      </w:pPr>
      <w:proofErr w:type="gramStart"/>
      <w:r w:rsidRPr="0060669B">
        <w:t>Доходы от использования имущества, находящегося в государственной и муниципал</w:t>
      </w:r>
      <w:r w:rsidRPr="0060669B">
        <w:t>ь</w:t>
      </w:r>
      <w:r w:rsidRPr="0060669B">
        <w:t>ной собственности, исполнены на 1</w:t>
      </w:r>
      <w:r w:rsidR="0060669B" w:rsidRPr="0060669B">
        <w:t>1</w:t>
      </w:r>
      <w:r w:rsidRPr="0060669B">
        <w:t>1,1</w:t>
      </w:r>
      <w:r w:rsidR="0060669B" w:rsidRPr="0060669B">
        <w:t>4</w:t>
      </w:r>
      <w:r w:rsidRPr="0060669B">
        <w:t xml:space="preserve">%. Платежи при пользовании природными ресурсами выполнены на </w:t>
      </w:r>
      <w:r w:rsidR="0060669B" w:rsidRPr="0060669B">
        <w:t>97</w:t>
      </w:r>
      <w:r w:rsidRPr="0060669B">
        <w:t>,7</w:t>
      </w:r>
      <w:r w:rsidR="0060669B" w:rsidRPr="0060669B">
        <w:t>0</w:t>
      </w:r>
      <w:r w:rsidRPr="0060669B">
        <w:t>%. Доходы от продажи материальных и нематериальных активов исполн</w:t>
      </w:r>
      <w:r w:rsidRPr="0060669B">
        <w:t>е</w:t>
      </w:r>
      <w:r w:rsidRPr="0060669B">
        <w:t xml:space="preserve">ны на </w:t>
      </w:r>
      <w:r w:rsidR="0060669B" w:rsidRPr="0060669B">
        <w:t>100</w:t>
      </w:r>
      <w:r w:rsidRPr="0060669B">
        <w:t>,6</w:t>
      </w:r>
      <w:r w:rsidR="0060669B" w:rsidRPr="0060669B">
        <w:t>7</w:t>
      </w:r>
      <w:r w:rsidRPr="0060669B">
        <w:t>%.</w:t>
      </w:r>
      <w:r w:rsidR="003D4F2B" w:rsidRPr="0060669B">
        <w:t xml:space="preserve"> </w:t>
      </w:r>
      <w:r w:rsidR="002728F7" w:rsidRPr="0060669B">
        <w:t>Поступление штрафов, санкци</w:t>
      </w:r>
      <w:r w:rsidR="00922602" w:rsidRPr="0060669B">
        <w:t>й</w:t>
      </w:r>
      <w:r w:rsidR="002728F7" w:rsidRPr="0060669B">
        <w:t>, возмещени</w:t>
      </w:r>
      <w:r w:rsidR="00922602" w:rsidRPr="0060669B">
        <w:t>я</w:t>
      </w:r>
      <w:r w:rsidR="002728F7" w:rsidRPr="0060669B">
        <w:t xml:space="preserve"> ущерба исполнено на </w:t>
      </w:r>
      <w:r w:rsidR="0060669B" w:rsidRPr="0060669B">
        <w:t>98</w:t>
      </w:r>
      <w:r w:rsidR="002728F7" w:rsidRPr="0060669B">
        <w:t>,</w:t>
      </w:r>
      <w:r w:rsidR="0060669B" w:rsidRPr="0060669B">
        <w:t>93</w:t>
      </w:r>
      <w:r w:rsidR="00FD478B">
        <w:t>%</w:t>
      </w:r>
      <w:r w:rsidR="00C70CC7">
        <w:t>. С</w:t>
      </w:r>
      <w:r w:rsidR="002728F7" w:rsidRPr="00674A3C">
        <w:t xml:space="preserve">верх плана поступили штрафы </w:t>
      </w:r>
      <w:r w:rsidR="00765FEF" w:rsidRPr="00674A3C">
        <w:t>за нарушение законодательства</w:t>
      </w:r>
      <w:r w:rsidR="009056A7" w:rsidRPr="00674A3C">
        <w:t xml:space="preserve"> о налогах и сборах, предусмо</w:t>
      </w:r>
      <w:r w:rsidR="009056A7" w:rsidRPr="00674A3C">
        <w:t>т</w:t>
      </w:r>
      <w:r w:rsidR="009056A7" w:rsidRPr="00674A3C">
        <w:t xml:space="preserve">ренные статьями 116, 118 и </w:t>
      </w:r>
      <w:r w:rsidR="009056A7" w:rsidRPr="005B259F">
        <w:t>119</w:t>
      </w:r>
      <w:r w:rsidR="004A61CB">
        <w:rPr>
          <w:vertAlign w:val="superscript"/>
        </w:rPr>
        <w:t>1</w:t>
      </w:r>
      <w:r w:rsidR="009056A7" w:rsidRPr="00674A3C">
        <w:t>, пунктами 1 и 2</w:t>
      </w:r>
      <w:proofErr w:type="gramEnd"/>
      <w:r w:rsidR="009056A7" w:rsidRPr="00674A3C">
        <w:t xml:space="preserve"> статьи 120, статьями 125, 126, 128, 129, </w:t>
      </w:r>
      <w:r w:rsidR="009056A7" w:rsidRPr="005B259F">
        <w:t>129</w:t>
      </w:r>
      <w:r w:rsidR="004A61CB">
        <w:rPr>
          <w:vertAlign w:val="superscript"/>
        </w:rPr>
        <w:t>1</w:t>
      </w:r>
      <w:r w:rsidR="009056A7" w:rsidRPr="00674A3C">
        <w:t xml:space="preserve">, 132, 133, 134, 135, </w:t>
      </w:r>
      <w:r w:rsidR="009056A7" w:rsidRPr="005B259F">
        <w:t>135</w:t>
      </w:r>
      <w:r w:rsidR="004A61CB">
        <w:rPr>
          <w:vertAlign w:val="superscript"/>
        </w:rPr>
        <w:t>1</w:t>
      </w:r>
      <w:r w:rsidR="009056A7" w:rsidRPr="00674A3C">
        <w:t xml:space="preserve"> Налогового кодекса Российской Федерации, а также штрафы, взы</w:t>
      </w:r>
      <w:r w:rsidR="009056A7" w:rsidRPr="00674A3C">
        <w:t>с</w:t>
      </w:r>
      <w:r w:rsidR="009056A7" w:rsidRPr="00674A3C">
        <w:t>кание которых осуществляется на основании ранее действовавшей статьи 117 Налогового кодекса Российской Федерации</w:t>
      </w:r>
      <w:r w:rsidR="00C53141" w:rsidRPr="00674A3C">
        <w:t xml:space="preserve"> (10</w:t>
      </w:r>
      <w:r w:rsidR="00674A3C" w:rsidRPr="00674A3C">
        <w:t>3</w:t>
      </w:r>
      <w:r w:rsidR="00C53141" w:rsidRPr="00674A3C">
        <w:t>,</w:t>
      </w:r>
      <w:r w:rsidR="00707191">
        <w:t>36</w:t>
      </w:r>
      <w:r w:rsidR="00C53141" w:rsidRPr="00674A3C">
        <w:t>%)</w:t>
      </w:r>
      <w:r w:rsidR="00FD478B">
        <w:t>;</w:t>
      </w:r>
      <w:r w:rsidR="00765FEF" w:rsidRPr="00674A3C">
        <w:t xml:space="preserve"> </w:t>
      </w:r>
      <w:r w:rsidR="00FD478B">
        <w:t>за административные правонарушения в области нал</w:t>
      </w:r>
      <w:r w:rsidR="00FD478B">
        <w:t>о</w:t>
      </w:r>
      <w:r w:rsidR="00FD478B">
        <w:t>гов и сборов, предусмотренные Кодексом Российской Федерации об административных правонар</w:t>
      </w:r>
      <w:r w:rsidR="00FD478B">
        <w:t>у</w:t>
      </w:r>
      <w:r w:rsidR="00FD478B">
        <w:t>шениях (145,</w:t>
      </w:r>
      <w:r w:rsidR="00707191">
        <w:t>20</w:t>
      </w:r>
      <w:r w:rsidR="00FD478B">
        <w:t>%); за нарушение законодательства о применении контрольно-кассовой техн</w:t>
      </w:r>
      <w:r w:rsidR="00FD478B">
        <w:t>и</w:t>
      </w:r>
      <w:r w:rsidR="00FD478B">
        <w:t>ки при осуществлении наличных денежных расчетов и (или) расчетов с использованием плате</w:t>
      </w:r>
      <w:r w:rsidR="00FD478B">
        <w:t>ж</w:t>
      </w:r>
      <w:r w:rsidR="00FD478B">
        <w:t>ных карт (121,4</w:t>
      </w:r>
      <w:r w:rsidR="00707191">
        <w:t>0</w:t>
      </w:r>
      <w:r w:rsidR="00FD478B">
        <w:t xml:space="preserve">%); </w:t>
      </w:r>
      <w:r w:rsidR="00C70CC7" w:rsidRPr="00674A3C">
        <w:t>за нарушения бюджетного законодательства (в части бюджетов муниц</w:t>
      </w:r>
      <w:r w:rsidR="00C70CC7" w:rsidRPr="00674A3C">
        <w:t>и</w:t>
      </w:r>
      <w:r w:rsidR="00C70CC7" w:rsidRPr="00674A3C">
        <w:t>пальных районов) (100,6</w:t>
      </w:r>
      <w:r w:rsidR="00707191">
        <w:t>0</w:t>
      </w:r>
      <w:r w:rsidR="00C70CC7" w:rsidRPr="00674A3C">
        <w:t>%)</w:t>
      </w:r>
      <w:r w:rsidR="00C70CC7">
        <w:t>;</w:t>
      </w:r>
      <w:r w:rsidR="00C70CC7" w:rsidRPr="00674A3C">
        <w:t xml:space="preserve"> </w:t>
      </w:r>
      <w:r w:rsidR="00FD478B" w:rsidRPr="00674A3C">
        <w:t xml:space="preserve">за нарушение законодательства </w:t>
      </w:r>
      <w:r w:rsidR="00FD478B">
        <w:t>Российской Федерации об охране и использовании животного мира (120,1</w:t>
      </w:r>
      <w:r w:rsidR="00707191">
        <w:t>5</w:t>
      </w:r>
      <w:r w:rsidR="00FD478B">
        <w:t xml:space="preserve">%); </w:t>
      </w:r>
      <w:r w:rsidR="00C70CC7" w:rsidRPr="00674A3C">
        <w:t xml:space="preserve">за нарушение </w:t>
      </w:r>
      <w:r w:rsidR="00C70CC7">
        <w:t xml:space="preserve">земельного </w:t>
      </w:r>
      <w:r w:rsidR="00C70CC7" w:rsidRPr="00674A3C">
        <w:t xml:space="preserve">законодательства </w:t>
      </w:r>
      <w:r w:rsidR="00C70CC7">
        <w:t>(105,4</w:t>
      </w:r>
      <w:r w:rsidR="00707191">
        <w:t>4</w:t>
      </w:r>
      <w:r w:rsidR="00C70CC7">
        <w:t xml:space="preserve">%); </w:t>
      </w:r>
      <w:r w:rsidR="00C70CC7" w:rsidRPr="00674A3C">
        <w:t>за нарушени</w:t>
      </w:r>
      <w:r w:rsidR="00C70CC7">
        <w:t xml:space="preserve">е </w:t>
      </w:r>
      <w:r w:rsidR="00C70CC7" w:rsidRPr="00674A3C">
        <w:t xml:space="preserve">законодательства </w:t>
      </w:r>
      <w:r w:rsidR="00C70CC7">
        <w:t>Российской Федерации о размещении заказов на п</w:t>
      </w:r>
      <w:r w:rsidR="00C70CC7">
        <w:t>о</w:t>
      </w:r>
      <w:r w:rsidR="00C70CC7">
        <w:t>ставки товаров, выполнение работ, оказание услуг для нужд муниципал</w:t>
      </w:r>
      <w:r w:rsidR="00C70CC7" w:rsidRPr="00674A3C">
        <w:t>ьных районов (</w:t>
      </w:r>
      <w:r w:rsidR="00C70CC7">
        <w:t>36</w:t>
      </w:r>
      <w:r w:rsidR="00C70CC7" w:rsidRPr="00674A3C">
        <w:t>0,</w:t>
      </w:r>
      <w:r w:rsidR="00C70CC7">
        <w:t>8</w:t>
      </w:r>
      <w:r w:rsidR="00707191">
        <w:t>7</w:t>
      </w:r>
      <w:r w:rsidR="00C70CC7" w:rsidRPr="00674A3C">
        <w:t>%)</w:t>
      </w:r>
      <w:r w:rsidR="00C70CC7">
        <w:t>;</w:t>
      </w:r>
      <w:r w:rsidR="00C70CC7" w:rsidRPr="00674A3C">
        <w:t xml:space="preserve"> </w:t>
      </w:r>
      <w:r w:rsidR="002728F7" w:rsidRPr="00674A3C">
        <w:t>за нарушение законодательства</w:t>
      </w:r>
      <w:r w:rsidR="00765FEF" w:rsidRPr="00674A3C">
        <w:t xml:space="preserve"> об административных правонарушениях, пред</w:t>
      </w:r>
      <w:r w:rsidR="00765FEF" w:rsidRPr="00674A3C">
        <w:t>у</w:t>
      </w:r>
      <w:r w:rsidR="00765FEF" w:rsidRPr="00674A3C">
        <w:t xml:space="preserve">смотренные </w:t>
      </w:r>
      <w:r w:rsidR="0002248E" w:rsidRPr="00C13901">
        <w:t>главами</w:t>
      </w:r>
      <w:r w:rsidR="00765FEF" w:rsidRPr="00674A3C">
        <w:t xml:space="preserve"> 20, 25 Кодекса Российской Федерации об административных правонар</w:t>
      </w:r>
      <w:r w:rsidR="00765FEF" w:rsidRPr="00674A3C">
        <w:t>у</w:t>
      </w:r>
      <w:r w:rsidR="00765FEF" w:rsidRPr="00674A3C">
        <w:t>шениях</w:t>
      </w:r>
      <w:r w:rsidR="00C53141" w:rsidRPr="00674A3C">
        <w:t xml:space="preserve"> (1</w:t>
      </w:r>
      <w:r w:rsidR="00674A3C">
        <w:t>1</w:t>
      </w:r>
      <w:r w:rsidR="00C53141" w:rsidRPr="00674A3C">
        <w:t>0,</w:t>
      </w:r>
      <w:r w:rsidR="00674A3C">
        <w:t>7</w:t>
      </w:r>
      <w:r w:rsidR="00707191">
        <w:t>1</w:t>
      </w:r>
      <w:r w:rsidR="00C53141" w:rsidRPr="00674A3C">
        <w:t>%)</w:t>
      </w:r>
      <w:r w:rsidR="002728F7" w:rsidRPr="00674A3C">
        <w:t>.</w:t>
      </w:r>
      <w:r w:rsidR="00C70CC7">
        <w:t xml:space="preserve">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w:t>
      </w:r>
      <w:r w:rsidR="00C70CC7">
        <w:t>и</w:t>
      </w:r>
      <w:r w:rsidR="00C70CC7">
        <w:t>телей поступили в размере 100,00%. Ниже</w:t>
      </w:r>
      <w:r w:rsidR="00C70CC7" w:rsidRPr="00674A3C">
        <w:t xml:space="preserve"> плана </w:t>
      </w:r>
      <w:r w:rsidR="00C70CC7">
        <w:t xml:space="preserve">сложились прочие </w:t>
      </w:r>
      <w:r w:rsidR="00C70CC7" w:rsidRPr="00674A3C">
        <w:t>поступл</w:t>
      </w:r>
      <w:r w:rsidR="00C70CC7">
        <w:t>ен</w:t>
      </w:r>
      <w:r w:rsidR="00C70CC7" w:rsidRPr="00674A3C">
        <w:t>и</w:t>
      </w:r>
      <w:r w:rsidR="00C70CC7">
        <w:t>я</w:t>
      </w:r>
      <w:r w:rsidR="00C70CC7" w:rsidRPr="00674A3C">
        <w:t xml:space="preserve"> </w:t>
      </w:r>
      <w:r w:rsidR="00C70CC7">
        <w:t>от денежных взысканий (</w:t>
      </w:r>
      <w:r w:rsidR="00C70CC7" w:rsidRPr="00674A3C">
        <w:t>штраф</w:t>
      </w:r>
      <w:r w:rsidR="00C70CC7">
        <w:t>ов)</w:t>
      </w:r>
      <w:r w:rsidR="00C70CC7" w:rsidRPr="00674A3C">
        <w:t xml:space="preserve"> </w:t>
      </w:r>
      <w:r w:rsidR="00733DD6">
        <w:t>и иных сумм в возмещение ущер</w:t>
      </w:r>
      <w:r w:rsidR="00C70CC7">
        <w:t xml:space="preserve">ба, </w:t>
      </w:r>
      <w:r w:rsidR="00C70CC7" w:rsidRPr="00674A3C">
        <w:t>за</w:t>
      </w:r>
      <w:r w:rsidR="00733DD6">
        <w:t>числяемые в бюджеты муниц</w:t>
      </w:r>
      <w:r w:rsidR="00733DD6">
        <w:t>и</w:t>
      </w:r>
      <w:r w:rsidR="00733DD6">
        <w:t>пальных районов (85,3</w:t>
      </w:r>
      <w:r w:rsidR="00707191">
        <w:t>5</w:t>
      </w:r>
      <w:r w:rsidR="00733DD6">
        <w:t>%).</w:t>
      </w:r>
      <w:r w:rsidR="004F018F">
        <w:t xml:space="preserve"> Поступили в бюджет штрафы за нарушение правил перевозки кру</w:t>
      </w:r>
      <w:r w:rsidR="004F018F">
        <w:t>п</w:t>
      </w:r>
      <w:r w:rsidR="004F018F">
        <w:t>ногабаритных и тяжеловесных грузов по автомобильным дорогам общего пользования местн</w:t>
      </w:r>
      <w:r w:rsidR="004F018F">
        <w:t>о</w:t>
      </w:r>
      <w:r w:rsidR="004F018F">
        <w:t>го значения муниципальных районов и прочие денежные взыскания (штрафы) за правонаруш</w:t>
      </w:r>
      <w:r w:rsidR="004F018F">
        <w:t>е</w:t>
      </w:r>
      <w:r w:rsidR="004F018F">
        <w:t>ния в области дорожного движения (в доходах бюджета не планир</w:t>
      </w:r>
      <w:r w:rsidR="004F018F">
        <w:t>о</w:t>
      </w:r>
      <w:r w:rsidR="004F018F">
        <w:t>вались).</w:t>
      </w:r>
    </w:p>
    <w:p w:rsidR="00C70CC7" w:rsidRDefault="00C70CC7" w:rsidP="00F20D04">
      <w:pPr>
        <w:ind w:firstLine="709"/>
        <w:jc w:val="both"/>
      </w:pPr>
    </w:p>
    <w:p w:rsidR="003C5477" w:rsidRPr="00896F1E" w:rsidRDefault="003C5477" w:rsidP="00F20D04">
      <w:pPr>
        <w:ind w:firstLine="709"/>
        <w:jc w:val="both"/>
      </w:pPr>
      <w:r w:rsidRPr="00896F1E">
        <w:t xml:space="preserve">Доходы от перечисления части прибыли муниципальных унитарных предприятий </w:t>
      </w:r>
      <w:r w:rsidR="00873492" w:rsidRPr="00896F1E">
        <w:t>Су</w:t>
      </w:r>
      <w:r w:rsidR="00873492" w:rsidRPr="00896F1E">
        <w:t>к</w:t>
      </w:r>
      <w:r w:rsidR="00873492" w:rsidRPr="00896F1E">
        <w:t xml:space="preserve">сунского района, остающейся после уплаты налогов и иных обязательных платежей, в бюджет </w:t>
      </w:r>
      <w:r w:rsidR="00896F1E" w:rsidRPr="00896F1E">
        <w:t xml:space="preserve">муниципального </w:t>
      </w:r>
      <w:r w:rsidR="00873492" w:rsidRPr="00896F1E">
        <w:t>района в 201</w:t>
      </w:r>
      <w:r w:rsidR="00896F1E" w:rsidRPr="00896F1E">
        <w:t>4</w:t>
      </w:r>
      <w:r w:rsidR="00873492" w:rsidRPr="00896F1E">
        <w:t xml:space="preserve"> г</w:t>
      </w:r>
      <w:r w:rsidR="00873492" w:rsidRPr="00896F1E">
        <w:t>о</w:t>
      </w:r>
      <w:r w:rsidR="00873492" w:rsidRPr="00896F1E">
        <w:t>ду не поступали.</w:t>
      </w:r>
    </w:p>
    <w:p w:rsidR="00EB635A" w:rsidRPr="00144315" w:rsidRDefault="00774371" w:rsidP="00EB635A">
      <w:pPr>
        <w:widowControl w:val="0"/>
        <w:ind w:firstLine="709"/>
        <w:jc w:val="both"/>
        <w:rPr>
          <w:b/>
        </w:rPr>
      </w:pPr>
      <w:bookmarkStart w:id="13" w:name="_Toc291760156"/>
      <w:r w:rsidRPr="00896F1E">
        <w:t>Доходов</w:t>
      </w:r>
      <w:r w:rsidR="00EB635A" w:rsidRPr="00896F1E">
        <w:t xml:space="preserve">, получаемых в виде </w:t>
      </w:r>
      <w:r w:rsidRPr="00896F1E">
        <w:t>аренд</w:t>
      </w:r>
      <w:r w:rsidR="00EB635A" w:rsidRPr="00896F1E">
        <w:t>ной платы за земельные</w:t>
      </w:r>
      <w:r w:rsidR="00EB635A" w:rsidRPr="00EC3EB2">
        <w:t xml:space="preserve"> участки</w:t>
      </w:r>
      <w:r w:rsidRPr="00EC3EB2">
        <w:t xml:space="preserve">, </w:t>
      </w:r>
      <w:r w:rsidR="00EB635A" w:rsidRPr="00EC3EB2">
        <w:t xml:space="preserve">расположенные в границах поселений, </w:t>
      </w:r>
      <w:r w:rsidRPr="00EC3EB2">
        <w:t xml:space="preserve">поступило в бюджет района на сумму </w:t>
      </w:r>
      <w:r w:rsidR="00002305" w:rsidRPr="00EC3EB2">
        <w:rPr>
          <w:b/>
        </w:rPr>
        <w:t>1 4</w:t>
      </w:r>
      <w:r w:rsidR="00EC3EB2" w:rsidRPr="00EC3EB2">
        <w:rPr>
          <w:b/>
        </w:rPr>
        <w:t>84</w:t>
      </w:r>
      <w:r w:rsidR="00002305" w:rsidRPr="00EC3EB2">
        <w:rPr>
          <w:b/>
        </w:rPr>
        <w:t>,</w:t>
      </w:r>
      <w:r w:rsidR="00EC3EB2" w:rsidRPr="00EC3EB2">
        <w:rPr>
          <w:b/>
        </w:rPr>
        <w:t>40</w:t>
      </w:r>
      <w:r w:rsidRPr="00EC3EB2">
        <w:rPr>
          <w:b/>
        </w:rPr>
        <w:t xml:space="preserve"> тыс.</w:t>
      </w:r>
      <w:r w:rsidR="00EB635A" w:rsidRPr="00EC3EB2">
        <w:rPr>
          <w:b/>
        </w:rPr>
        <w:t xml:space="preserve"> </w:t>
      </w:r>
      <w:r w:rsidRPr="00EC3EB2">
        <w:rPr>
          <w:b/>
        </w:rPr>
        <w:t>руб</w:t>
      </w:r>
      <w:r w:rsidR="00EB635A" w:rsidRPr="00EC3EB2">
        <w:rPr>
          <w:b/>
        </w:rPr>
        <w:t>лей</w:t>
      </w:r>
      <w:r w:rsidRPr="00EC3EB2">
        <w:t xml:space="preserve"> при уточне</w:t>
      </w:r>
      <w:r w:rsidRPr="00EC3EB2">
        <w:t>н</w:t>
      </w:r>
      <w:r w:rsidRPr="00EC3EB2">
        <w:t xml:space="preserve">ном плане </w:t>
      </w:r>
      <w:r w:rsidR="00002305" w:rsidRPr="00EC3EB2">
        <w:t>–</w:t>
      </w:r>
      <w:r w:rsidRPr="00EC3EB2">
        <w:t xml:space="preserve"> </w:t>
      </w:r>
      <w:r w:rsidR="00002305" w:rsidRPr="00EC3EB2">
        <w:rPr>
          <w:b/>
        </w:rPr>
        <w:t>1</w:t>
      </w:r>
      <w:r w:rsidR="00EC3EB2" w:rsidRPr="00EC3EB2">
        <w:rPr>
          <w:b/>
        </w:rPr>
        <w:t> 29</w:t>
      </w:r>
      <w:r w:rsidR="00002305" w:rsidRPr="00EC3EB2">
        <w:rPr>
          <w:b/>
        </w:rPr>
        <w:t>7</w:t>
      </w:r>
      <w:r w:rsidR="00EC3EB2" w:rsidRPr="00EC3EB2">
        <w:rPr>
          <w:b/>
        </w:rPr>
        <w:t>,2</w:t>
      </w:r>
      <w:r w:rsidR="00EB635A" w:rsidRPr="00EC3EB2">
        <w:rPr>
          <w:b/>
        </w:rPr>
        <w:t>0</w:t>
      </w:r>
      <w:r w:rsidRPr="00EC3EB2">
        <w:rPr>
          <w:b/>
        </w:rPr>
        <w:t xml:space="preserve"> тыс.</w:t>
      </w:r>
      <w:r w:rsidR="00EB635A" w:rsidRPr="00EC3EB2">
        <w:rPr>
          <w:b/>
        </w:rPr>
        <w:t xml:space="preserve"> </w:t>
      </w:r>
      <w:r w:rsidRPr="00EC3EB2">
        <w:rPr>
          <w:b/>
        </w:rPr>
        <w:t>руб</w:t>
      </w:r>
      <w:r w:rsidR="00EB635A" w:rsidRPr="00EC3EB2">
        <w:rPr>
          <w:b/>
        </w:rPr>
        <w:t>лей</w:t>
      </w:r>
      <w:r w:rsidRPr="00EC3EB2">
        <w:t xml:space="preserve">, исполнение составило </w:t>
      </w:r>
      <w:r w:rsidR="00EB635A" w:rsidRPr="00EC3EB2">
        <w:rPr>
          <w:b/>
        </w:rPr>
        <w:t>1</w:t>
      </w:r>
      <w:r w:rsidR="00002305" w:rsidRPr="00EC3EB2">
        <w:rPr>
          <w:b/>
        </w:rPr>
        <w:t>1</w:t>
      </w:r>
      <w:r w:rsidR="00EC3EB2" w:rsidRPr="00EC3EB2">
        <w:rPr>
          <w:b/>
        </w:rPr>
        <w:t>4</w:t>
      </w:r>
      <w:r w:rsidRPr="00EC3EB2">
        <w:rPr>
          <w:b/>
        </w:rPr>
        <w:t>,</w:t>
      </w:r>
      <w:r w:rsidR="00EC3EB2" w:rsidRPr="00EC3EB2">
        <w:rPr>
          <w:b/>
        </w:rPr>
        <w:t>43</w:t>
      </w:r>
      <w:r w:rsidRPr="00EC3EB2">
        <w:rPr>
          <w:b/>
        </w:rPr>
        <w:t>%</w:t>
      </w:r>
      <w:r w:rsidRPr="00EC3EB2">
        <w:t xml:space="preserve"> </w:t>
      </w:r>
      <w:r w:rsidRPr="00EC3EB2">
        <w:rPr>
          <w:b/>
        </w:rPr>
        <w:t>(+</w:t>
      </w:r>
      <w:r w:rsidR="00EC3EB2" w:rsidRPr="00EC3EB2">
        <w:rPr>
          <w:b/>
        </w:rPr>
        <w:t>187</w:t>
      </w:r>
      <w:r w:rsidRPr="00EC3EB2">
        <w:rPr>
          <w:b/>
        </w:rPr>
        <w:t>,</w:t>
      </w:r>
      <w:r w:rsidR="00EB635A" w:rsidRPr="00EC3EB2">
        <w:rPr>
          <w:b/>
        </w:rPr>
        <w:t>2</w:t>
      </w:r>
      <w:r w:rsidR="00EC3EB2" w:rsidRPr="00EC3EB2">
        <w:rPr>
          <w:b/>
        </w:rPr>
        <w:t>0</w:t>
      </w:r>
      <w:r w:rsidRPr="00EC3EB2">
        <w:rPr>
          <w:b/>
        </w:rPr>
        <w:t xml:space="preserve"> тыс.</w:t>
      </w:r>
      <w:r w:rsidR="00EB635A" w:rsidRPr="00EC3EB2">
        <w:rPr>
          <w:b/>
        </w:rPr>
        <w:t xml:space="preserve"> </w:t>
      </w:r>
      <w:r w:rsidRPr="00EC3EB2">
        <w:rPr>
          <w:b/>
        </w:rPr>
        <w:t>руб</w:t>
      </w:r>
      <w:r w:rsidR="00EB635A" w:rsidRPr="00EC3EB2">
        <w:rPr>
          <w:b/>
        </w:rPr>
        <w:t>лей</w:t>
      </w:r>
      <w:r w:rsidRPr="00144315">
        <w:rPr>
          <w:b/>
        </w:rPr>
        <w:t>)</w:t>
      </w:r>
      <w:r w:rsidR="002972C1" w:rsidRPr="00144315">
        <w:t>.</w:t>
      </w:r>
      <w:r w:rsidR="00EB635A" w:rsidRPr="00144315">
        <w:t xml:space="preserve"> Д</w:t>
      </w:r>
      <w:r w:rsidR="00EB635A" w:rsidRPr="00144315">
        <w:t>о</w:t>
      </w:r>
      <w:r w:rsidR="00EB635A" w:rsidRPr="00144315">
        <w:lastRenderedPageBreak/>
        <w:t>ходов от сдачи в аренду имущества, находящегося в муниципальной собственности, пост</w:t>
      </w:r>
      <w:r w:rsidR="00EB635A" w:rsidRPr="00144315">
        <w:t>у</w:t>
      </w:r>
      <w:r w:rsidR="00EB635A" w:rsidRPr="00144315">
        <w:t xml:space="preserve">пило в бюджет района на сумму </w:t>
      </w:r>
      <w:r w:rsidR="00EB635A" w:rsidRPr="00144315">
        <w:rPr>
          <w:b/>
        </w:rPr>
        <w:t>1 </w:t>
      </w:r>
      <w:r w:rsidR="00144315" w:rsidRPr="00144315">
        <w:rPr>
          <w:b/>
        </w:rPr>
        <w:t>068</w:t>
      </w:r>
      <w:r w:rsidR="00EB635A" w:rsidRPr="00144315">
        <w:rPr>
          <w:b/>
        </w:rPr>
        <w:t>,</w:t>
      </w:r>
      <w:r w:rsidR="00144315" w:rsidRPr="00144315">
        <w:rPr>
          <w:b/>
        </w:rPr>
        <w:t>75</w:t>
      </w:r>
      <w:r w:rsidR="00EB635A" w:rsidRPr="00144315">
        <w:rPr>
          <w:b/>
        </w:rPr>
        <w:t xml:space="preserve"> тыс. рублей</w:t>
      </w:r>
      <w:r w:rsidR="00EB635A" w:rsidRPr="00144315">
        <w:t xml:space="preserve"> при уточненном плане </w:t>
      </w:r>
      <w:r w:rsidR="008D586D" w:rsidRPr="00EC3EB2">
        <w:t>–</w:t>
      </w:r>
      <w:r w:rsidR="00EB635A" w:rsidRPr="00144315">
        <w:t xml:space="preserve"> </w:t>
      </w:r>
      <w:r w:rsidR="00EB635A" w:rsidRPr="00144315">
        <w:rPr>
          <w:b/>
        </w:rPr>
        <w:t>1 </w:t>
      </w:r>
      <w:r w:rsidR="00144315" w:rsidRPr="00144315">
        <w:rPr>
          <w:b/>
        </w:rPr>
        <w:t>00</w:t>
      </w:r>
      <w:r w:rsidR="00EB635A" w:rsidRPr="00144315">
        <w:rPr>
          <w:b/>
        </w:rPr>
        <w:t>0,</w:t>
      </w:r>
      <w:r w:rsidR="00144315" w:rsidRPr="00144315">
        <w:rPr>
          <w:b/>
        </w:rPr>
        <w:t>0</w:t>
      </w:r>
      <w:r w:rsidR="00EB635A" w:rsidRPr="00144315">
        <w:rPr>
          <w:b/>
        </w:rPr>
        <w:t>0 тыс. ру</w:t>
      </w:r>
      <w:r w:rsidR="00EB635A" w:rsidRPr="00144315">
        <w:rPr>
          <w:b/>
        </w:rPr>
        <w:t>б</w:t>
      </w:r>
      <w:r w:rsidR="00EB635A" w:rsidRPr="00144315">
        <w:rPr>
          <w:b/>
        </w:rPr>
        <w:t>лей</w:t>
      </w:r>
      <w:r w:rsidR="00EB635A" w:rsidRPr="00144315">
        <w:t xml:space="preserve">, исполнение составило </w:t>
      </w:r>
      <w:r w:rsidR="00EB635A" w:rsidRPr="00144315">
        <w:rPr>
          <w:b/>
        </w:rPr>
        <w:t>10</w:t>
      </w:r>
      <w:r w:rsidR="00144315" w:rsidRPr="00144315">
        <w:rPr>
          <w:b/>
        </w:rPr>
        <w:t>6</w:t>
      </w:r>
      <w:r w:rsidR="00EB635A" w:rsidRPr="00144315">
        <w:rPr>
          <w:b/>
        </w:rPr>
        <w:t>,</w:t>
      </w:r>
      <w:r w:rsidR="00144315" w:rsidRPr="00144315">
        <w:rPr>
          <w:b/>
        </w:rPr>
        <w:t>88</w:t>
      </w:r>
      <w:r w:rsidR="00EB635A" w:rsidRPr="00144315">
        <w:rPr>
          <w:b/>
        </w:rPr>
        <w:t>%</w:t>
      </w:r>
      <w:r w:rsidR="00EB635A" w:rsidRPr="00144315">
        <w:t xml:space="preserve"> </w:t>
      </w:r>
      <w:r w:rsidR="00EB635A" w:rsidRPr="00144315">
        <w:rPr>
          <w:b/>
        </w:rPr>
        <w:t>(+</w:t>
      </w:r>
      <w:r w:rsidR="00144315" w:rsidRPr="00144315">
        <w:rPr>
          <w:b/>
        </w:rPr>
        <w:t>68,75</w:t>
      </w:r>
      <w:r w:rsidR="00EB635A" w:rsidRPr="00144315">
        <w:rPr>
          <w:b/>
        </w:rPr>
        <w:t xml:space="preserve"> тыс. ру</w:t>
      </w:r>
      <w:r w:rsidR="00EB635A" w:rsidRPr="00144315">
        <w:rPr>
          <w:b/>
        </w:rPr>
        <w:t>б</w:t>
      </w:r>
      <w:r w:rsidR="00EB635A" w:rsidRPr="00144315">
        <w:rPr>
          <w:b/>
        </w:rPr>
        <w:t>лей)</w:t>
      </w:r>
      <w:r w:rsidR="00EB635A" w:rsidRPr="00144315">
        <w:t>.</w:t>
      </w:r>
    </w:p>
    <w:p w:rsidR="00922966" w:rsidRPr="008D586D" w:rsidRDefault="00922966" w:rsidP="00922966">
      <w:pPr>
        <w:widowControl w:val="0"/>
        <w:ind w:firstLine="709"/>
        <w:jc w:val="both"/>
        <w:rPr>
          <w:b/>
        </w:rPr>
      </w:pPr>
      <w:proofErr w:type="gramStart"/>
      <w:r w:rsidRPr="008D586D">
        <w:t xml:space="preserve">Фактически перечислено в бюджет муниципального района (без учета налогов) доходов от продажи муниципального имущества Суксунского района, находящегося в казне, в размере </w:t>
      </w:r>
      <w:r w:rsidR="008D586D" w:rsidRPr="008D586D">
        <w:rPr>
          <w:b/>
        </w:rPr>
        <w:t>3 367,5</w:t>
      </w:r>
      <w:r w:rsidRPr="008D586D">
        <w:rPr>
          <w:b/>
        </w:rPr>
        <w:t>1 тыс. рублей</w:t>
      </w:r>
      <w:r w:rsidRPr="008D586D">
        <w:t xml:space="preserve"> при уточненном плане </w:t>
      </w:r>
      <w:r w:rsidR="008D586D" w:rsidRPr="008D586D">
        <w:t>–</w:t>
      </w:r>
      <w:r w:rsidRPr="008D586D">
        <w:t xml:space="preserve"> </w:t>
      </w:r>
      <w:r w:rsidR="008D586D" w:rsidRPr="008D586D">
        <w:rPr>
          <w:b/>
        </w:rPr>
        <w:t>3 367,5</w:t>
      </w:r>
      <w:r w:rsidRPr="008D586D">
        <w:rPr>
          <w:b/>
        </w:rPr>
        <w:t>0 тыс. рублей</w:t>
      </w:r>
      <w:r w:rsidRPr="008D586D">
        <w:t xml:space="preserve">, исполнение составило </w:t>
      </w:r>
      <w:r w:rsidR="008D586D" w:rsidRPr="008D586D">
        <w:rPr>
          <w:b/>
        </w:rPr>
        <w:t>100</w:t>
      </w:r>
      <w:r w:rsidRPr="008D586D">
        <w:rPr>
          <w:b/>
        </w:rPr>
        <w:t>,</w:t>
      </w:r>
      <w:r w:rsidR="008D586D" w:rsidRPr="008D586D">
        <w:rPr>
          <w:b/>
        </w:rPr>
        <w:t>00</w:t>
      </w:r>
      <w:r w:rsidRPr="008D586D">
        <w:rPr>
          <w:b/>
        </w:rPr>
        <w:t>%</w:t>
      </w:r>
      <w:r w:rsidRPr="008D586D">
        <w:t xml:space="preserve">; доходов от продажи земельных участков в размере </w:t>
      </w:r>
      <w:r w:rsidR="008D586D" w:rsidRPr="008D586D">
        <w:rPr>
          <w:b/>
        </w:rPr>
        <w:t>157</w:t>
      </w:r>
      <w:r w:rsidRPr="008D586D">
        <w:rPr>
          <w:b/>
        </w:rPr>
        <w:t>,</w:t>
      </w:r>
      <w:r w:rsidR="008D586D" w:rsidRPr="008D586D">
        <w:rPr>
          <w:b/>
        </w:rPr>
        <w:t>72</w:t>
      </w:r>
      <w:r w:rsidRPr="008D586D">
        <w:rPr>
          <w:b/>
        </w:rPr>
        <w:t xml:space="preserve"> тыс. рублей</w:t>
      </w:r>
      <w:r w:rsidRPr="008D586D">
        <w:t xml:space="preserve"> при уточне</w:t>
      </w:r>
      <w:r w:rsidRPr="008D586D">
        <w:t>н</w:t>
      </w:r>
      <w:r w:rsidRPr="008D586D">
        <w:t xml:space="preserve">ном плане </w:t>
      </w:r>
      <w:r w:rsidR="008D586D" w:rsidRPr="008D586D">
        <w:t>–</w:t>
      </w:r>
      <w:r w:rsidRPr="008D586D">
        <w:t xml:space="preserve"> </w:t>
      </w:r>
      <w:r w:rsidRPr="008D586D">
        <w:rPr>
          <w:b/>
        </w:rPr>
        <w:t>1</w:t>
      </w:r>
      <w:r w:rsidR="008D586D" w:rsidRPr="008D586D">
        <w:rPr>
          <w:b/>
        </w:rPr>
        <w:t>34,3</w:t>
      </w:r>
      <w:r w:rsidRPr="008D586D">
        <w:rPr>
          <w:b/>
        </w:rPr>
        <w:t>0 тыс. рублей</w:t>
      </w:r>
      <w:r w:rsidRPr="008D586D">
        <w:t xml:space="preserve">, исполнение составило </w:t>
      </w:r>
      <w:r w:rsidR="008D586D" w:rsidRPr="008D586D">
        <w:rPr>
          <w:b/>
        </w:rPr>
        <w:t>117,44</w:t>
      </w:r>
      <w:r w:rsidRPr="008D586D">
        <w:rPr>
          <w:b/>
        </w:rPr>
        <w:t>%</w:t>
      </w:r>
      <w:r w:rsidRPr="008D586D">
        <w:t>.</w:t>
      </w:r>
      <w:proofErr w:type="gramEnd"/>
    </w:p>
    <w:p w:rsidR="008B6968" w:rsidRPr="008D586D" w:rsidRDefault="008B6968" w:rsidP="00873492">
      <w:pPr>
        <w:widowControl w:val="0"/>
        <w:ind w:firstLine="709"/>
        <w:jc w:val="both"/>
      </w:pPr>
    </w:p>
    <w:p w:rsidR="00BF53AA" w:rsidRPr="008D586D" w:rsidRDefault="00BF53AA" w:rsidP="00873492">
      <w:pPr>
        <w:widowControl w:val="0"/>
        <w:ind w:firstLine="709"/>
        <w:jc w:val="both"/>
      </w:pPr>
      <w:r w:rsidRPr="008D586D">
        <w:t>Поступления из краевого бюджета в части субсидий</w:t>
      </w:r>
      <w:r w:rsidR="00147721" w:rsidRPr="008D586D">
        <w:t xml:space="preserve"> составили:</w:t>
      </w:r>
      <w:r w:rsidRPr="008D586D">
        <w:t xml:space="preserve"> план </w:t>
      </w:r>
      <w:r w:rsidR="008D586D" w:rsidRPr="008D586D">
        <w:t>–</w:t>
      </w:r>
      <w:r w:rsidRPr="008D586D">
        <w:t xml:space="preserve"> </w:t>
      </w:r>
      <w:r w:rsidR="008D586D" w:rsidRPr="008D586D">
        <w:rPr>
          <w:b/>
        </w:rPr>
        <w:t>68</w:t>
      </w:r>
      <w:r w:rsidR="00566DEF" w:rsidRPr="008D586D">
        <w:rPr>
          <w:b/>
        </w:rPr>
        <w:t> </w:t>
      </w:r>
      <w:r w:rsidR="008D586D" w:rsidRPr="008D586D">
        <w:rPr>
          <w:b/>
        </w:rPr>
        <w:t>825</w:t>
      </w:r>
      <w:r w:rsidRPr="008D586D">
        <w:rPr>
          <w:b/>
        </w:rPr>
        <w:t>,</w:t>
      </w:r>
      <w:r w:rsidR="00CC735F" w:rsidRPr="008D586D">
        <w:rPr>
          <w:b/>
        </w:rPr>
        <w:t>8</w:t>
      </w:r>
      <w:r w:rsidR="008D586D" w:rsidRPr="008D586D">
        <w:rPr>
          <w:b/>
        </w:rPr>
        <w:t>1</w:t>
      </w:r>
      <w:r w:rsidR="00CC735F" w:rsidRPr="008D586D">
        <w:rPr>
          <w:b/>
        </w:rPr>
        <w:t xml:space="preserve"> </w:t>
      </w:r>
      <w:r w:rsidRPr="008D586D">
        <w:rPr>
          <w:b/>
        </w:rPr>
        <w:t>тыс.</w:t>
      </w:r>
      <w:r w:rsidR="00655FBE" w:rsidRPr="008D586D">
        <w:rPr>
          <w:b/>
        </w:rPr>
        <w:t xml:space="preserve"> </w:t>
      </w:r>
      <w:r w:rsidRPr="008D586D">
        <w:rPr>
          <w:b/>
        </w:rPr>
        <w:t>руб</w:t>
      </w:r>
      <w:r w:rsidR="00655FBE" w:rsidRPr="008D586D">
        <w:rPr>
          <w:b/>
        </w:rPr>
        <w:t>лей</w:t>
      </w:r>
      <w:r w:rsidR="00655FBE" w:rsidRPr="008D586D">
        <w:t>,</w:t>
      </w:r>
      <w:r w:rsidRPr="008D586D">
        <w:t xml:space="preserve"> факт </w:t>
      </w:r>
      <w:r w:rsidR="008D586D" w:rsidRPr="008D586D">
        <w:t>–</w:t>
      </w:r>
      <w:r w:rsidRPr="008D586D">
        <w:t xml:space="preserve"> </w:t>
      </w:r>
      <w:r w:rsidR="008D586D" w:rsidRPr="008D586D">
        <w:rPr>
          <w:b/>
        </w:rPr>
        <w:t>66</w:t>
      </w:r>
      <w:r w:rsidRPr="008D586D">
        <w:rPr>
          <w:b/>
        </w:rPr>
        <w:t> </w:t>
      </w:r>
      <w:r w:rsidR="00CC735F" w:rsidRPr="008D586D">
        <w:rPr>
          <w:b/>
        </w:rPr>
        <w:t>7</w:t>
      </w:r>
      <w:r w:rsidR="008D586D" w:rsidRPr="008D586D">
        <w:rPr>
          <w:b/>
        </w:rPr>
        <w:t>97</w:t>
      </w:r>
      <w:r w:rsidRPr="008D586D">
        <w:rPr>
          <w:b/>
        </w:rPr>
        <w:t>,</w:t>
      </w:r>
      <w:r w:rsidR="008D586D" w:rsidRPr="008D586D">
        <w:rPr>
          <w:b/>
        </w:rPr>
        <w:t>26</w:t>
      </w:r>
      <w:r w:rsidR="00CC735F" w:rsidRPr="008D586D">
        <w:rPr>
          <w:b/>
        </w:rPr>
        <w:t xml:space="preserve"> </w:t>
      </w:r>
      <w:r w:rsidRPr="008D586D">
        <w:rPr>
          <w:b/>
        </w:rPr>
        <w:t>тыс.</w:t>
      </w:r>
      <w:r w:rsidR="00655FBE" w:rsidRPr="008D586D">
        <w:rPr>
          <w:b/>
        </w:rPr>
        <w:t xml:space="preserve"> </w:t>
      </w:r>
      <w:r w:rsidRPr="008D586D">
        <w:rPr>
          <w:b/>
        </w:rPr>
        <w:t>руб</w:t>
      </w:r>
      <w:r w:rsidR="00655FBE" w:rsidRPr="008D586D">
        <w:rPr>
          <w:b/>
        </w:rPr>
        <w:t>лей</w:t>
      </w:r>
      <w:r w:rsidR="00655FBE" w:rsidRPr="008D586D">
        <w:t>,</w:t>
      </w:r>
      <w:r w:rsidRPr="008D586D">
        <w:t xml:space="preserve"> исполнение </w:t>
      </w:r>
      <w:r w:rsidR="008D586D" w:rsidRPr="008D586D">
        <w:t>–</w:t>
      </w:r>
      <w:r w:rsidRPr="008D586D">
        <w:t xml:space="preserve"> </w:t>
      </w:r>
      <w:r w:rsidR="00F40E97" w:rsidRPr="008D586D">
        <w:rPr>
          <w:b/>
        </w:rPr>
        <w:t>9</w:t>
      </w:r>
      <w:r w:rsidR="008D586D" w:rsidRPr="008D586D">
        <w:rPr>
          <w:b/>
        </w:rPr>
        <w:t>7</w:t>
      </w:r>
      <w:r w:rsidRPr="008D586D">
        <w:rPr>
          <w:b/>
        </w:rPr>
        <w:t>,</w:t>
      </w:r>
      <w:r w:rsidR="00CC735F" w:rsidRPr="008D586D">
        <w:rPr>
          <w:b/>
        </w:rPr>
        <w:t>0</w:t>
      </w:r>
      <w:r w:rsidR="008D586D" w:rsidRPr="008D586D">
        <w:rPr>
          <w:b/>
        </w:rPr>
        <w:t>5</w:t>
      </w:r>
      <w:r w:rsidRPr="008D586D">
        <w:rPr>
          <w:b/>
        </w:rPr>
        <w:t>%</w:t>
      </w:r>
      <w:r w:rsidRPr="008D586D">
        <w:t xml:space="preserve"> </w:t>
      </w:r>
      <w:r w:rsidRPr="008D586D">
        <w:rPr>
          <w:b/>
        </w:rPr>
        <w:t>(-</w:t>
      </w:r>
      <w:r w:rsidR="00CC735F" w:rsidRPr="008D586D">
        <w:rPr>
          <w:b/>
        </w:rPr>
        <w:t>2</w:t>
      </w:r>
      <w:r w:rsidR="008D586D" w:rsidRPr="008D586D">
        <w:rPr>
          <w:b/>
        </w:rPr>
        <w:t> </w:t>
      </w:r>
      <w:r w:rsidR="008D586D">
        <w:rPr>
          <w:b/>
        </w:rPr>
        <w:t>028</w:t>
      </w:r>
      <w:r w:rsidR="008D586D" w:rsidRPr="008D586D">
        <w:rPr>
          <w:b/>
        </w:rPr>
        <w:t>,</w:t>
      </w:r>
      <w:r w:rsidR="008D586D">
        <w:rPr>
          <w:b/>
        </w:rPr>
        <w:t>55</w:t>
      </w:r>
      <w:r w:rsidR="00CC735F" w:rsidRPr="008D586D">
        <w:rPr>
          <w:b/>
        </w:rPr>
        <w:t xml:space="preserve"> </w:t>
      </w:r>
      <w:r w:rsidRPr="008D586D">
        <w:rPr>
          <w:b/>
        </w:rPr>
        <w:t>тыс.</w:t>
      </w:r>
      <w:r w:rsidR="00655FBE" w:rsidRPr="008D586D">
        <w:rPr>
          <w:b/>
        </w:rPr>
        <w:t xml:space="preserve"> </w:t>
      </w:r>
      <w:r w:rsidRPr="008D586D">
        <w:rPr>
          <w:b/>
        </w:rPr>
        <w:t>руб</w:t>
      </w:r>
      <w:r w:rsidR="00655FBE" w:rsidRPr="008D586D">
        <w:rPr>
          <w:b/>
        </w:rPr>
        <w:t>лей</w:t>
      </w:r>
      <w:r w:rsidR="00147721" w:rsidRPr="008D586D">
        <w:rPr>
          <w:b/>
        </w:rPr>
        <w:t>)</w:t>
      </w:r>
      <w:r w:rsidR="00147721" w:rsidRPr="008D586D">
        <w:t>.</w:t>
      </w:r>
    </w:p>
    <w:p w:rsidR="00BF53AA" w:rsidRPr="0005351D" w:rsidRDefault="00BF53AA" w:rsidP="00873492">
      <w:pPr>
        <w:widowControl w:val="0"/>
        <w:ind w:firstLine="709"/>
        <w:jc w:val="both"/>
      </w:pPr>
      <w:r w:rsidRPr="0005351D">
        <w:t>Исполнени</w:t>
      </w:r>
      <w:r w:rsidR="00AA6DF7" w:rsidRPr="0005351D">
        <w:t xml:space="preserve">е </w:t>
      </w:r>
      <w:r w:rsidRPr="0005351D">
        <w:t xml:space="preserve">плана по субсидиям на отдельные цели представлено следующими </w:t>
      </w:r>
      <w:r w:rsidR="00AA6DF7" w:rsidRPr="0005351D">
        <w:t>данн</w:t>
      </w:r>
      <w:r w:rsidR="00AA6DF7" w:rsidRPr="0005351D">
        <w:t>ы</w:t>
      </w:r>
      <w:r w:rsidR="00AA6DF7" w:rsidRPr="0005351D">
        <w:t>ми</w:t>
      </w:r>
      <w:r w:rsidRPr="0005351D">
        <w:t>:</w:t>
      </w:r>
    </w:p>
    <w:p w:rsidR="007A218D" w:rsidRPr="0005351D" w:rsidRDefault="007A218D" w:rsidP="007A218D">
      <w:pPr>
        <w:widowControl w:val="0"/>
        <w:ind w:firstLine="709"/>
        <w:jc w:val="both"/>
      </w:pPr>
      <w:r w:rsidRPr="0005351D">
        <w:t xml:space="preserve">- субсидии бюджетам муниципальных районов на </w:t>
      </w:r>
      <w:r w:rsidR="0005351D" w:rsidRPr="0005351D">
        <w:t>государственную поддержку малого и среднего предпринимательства, включая крестьянские (фермерские) хозяйства</w:t>
      </w:r>
      <w:r w:rsidR="006B1FA7" w:rsidRPr="0005351D">
        <w:t xml:space="preserve"> </w:t>
      </w:r>
      <w:r w:rsidR="0005351D" w:rsidRPr="0005351D">
        <w:t>–</w:t>
      </w:r>
      <w:r w:rsidRPr="0005351D">
        <w:t xml:space="preserve"> </w:t>
      </w:r>
      <w:r w:rsidRPr="0005351D">
        <w:rPr>
          <w:b/>
        </w:rPr>
        <w:t>1</w:t>
      </w:r>
      <w:r w:rsidR="0005351D" w:rsidRPr="0005351D">
        <w:rPr>
          <w:b/>
        </w:rPr>
        <w:t>6</w:t>
      </w:r>
      <w:r w:rsidRPr="0005351D">
        <w:rPr>
          <w:b/>
        </w:rPr>
        <w:t>,</w:t>
      </w:r>
      <w:r w:rsidR="00C7537B">
        <w:rPr>
          <w:b/>
        </w:rPr>
        <w:t>45</w:t>
      </w:r>
      <w:r w:rsidRPr="0005351D">
        <w:rPr>
          <w:b/>
        </w:rPr>
        <w:t>%</w:t>
      </w:r>
      <w:r w:rsidRPr="0005351D">
        <w:t>;</w:t>
      </w:r>
    </w:p>
    <w:p w:rsidR="0005351D" w:rsidRPr="0005351D" w:rsidRDefault="0005351D" w:rsidP="0005351D">
      <w:pPr>
        <w:widowControl w:val="0"/>
        <w:ind w:firstLine="709"/>
        <w:jc w:val="both"/>
      </w:pPr>
      <w:r w:rsidRPr="0005351D">
        <w:t xml:space="preserve">- субсидии бюджетам муниципальных районов на реализацию федеральных целевых программ – </w:t>
      </w:r>
      <w:r w:rsidRPr="0005351D">
        <w:rPr>
          <w:b/>
        </w:rPr>
        <w:t>38,</w:t>
      </w:r>
      <w:r w:rsidR="00C7537B">
        <w:rPr>
          <w:b/>
        </w:rPr>
        <w:t>09</w:t>
      </w:r>
      <w:r w:rsidRPr="0005351D">
        <w:rPr>
          <w:b/>
        </w:rPr>
        <w:t>%</w:t>
      </w:r>
      <w:r w:rsidR="007D1DBB" w:rsidRPr="007D1DBB">
        <w:t xml:space="preserve"> (</w:t>
      </w:r>
      <w:r w:rsidR="007D1DBB">
        <w:t>на реализацию долгосрочной целевой программы «Обеспечение жильем молодых семей в Пермском крае на 2011-2015 годы» – 14,</w:t>
      </w:r>
      <w:r w:rsidR="00C7537B">
        <w:t>18</w:t>
      </w:r>
      <w:r w:rsidR="007D1DBB">
        <w:t>%; на реализацию мер федерал</w:t>
      </w:r>
      <w:r w:rsidR="007D1DBB">
        <w:t>ь</w:t>
      </w:r>
      <w:r w:rsidR="007D1DBB">
        <w:t>ной целевой программы «Культура России» (оснащение оборудованием детских школ иску</w:t>
      </w:r>
      <w:r w:rsidR="007D1DBB">
        <w:t>с</w:t>
      </w:r>
      <w:r w:rsidR="007D1DBB">
        <w:t>ств) – 100,00%</w:t>
      </w:r>
      <w:r w:rsidR="007D1DBB" w:rsidRPr="007D1DBB">
        <w:t>)</w:t>
      </w:r>
      <w:r w:rsidRPr="007D1DBB">
        <w:t>;</w:t>
      </w:r>
    </w:p>
    <w:p w:rsidR="006B1FA7" w:rsidRPr="0005351D" w:rsidRDefault="006B1FA7" w:rsidP="006B1FA7">
      <w:pPr>
        <w:widowControl w:val="0"/>
        <w:ind w:firstLine="709"/>
        <w:jc w:val="both"/>
      </w:pPr>
      <w:r w:rsidRPr="0005351D">
        <w:t xml:space="preserve">- субсидии бюджетам муниципальных районов на </w:t>
      </w:r>
      <w:r w:rsidR="008348A7" w:rsidRPr="0005351D">
        <w:t>софинансирование капитальных вл</w:t>
      </w:r>
      <w:r w:rsidR="008348A7" w:rsidRPr="0005351D">
        <w:t>о</w:t>
      </w:r>
      <w:r w:rsidR="008348A7" w:rsidRPr="0005351D">
        <w:t>жений в объекты муниципальной собственности</w:t>
      </w:r>
      <w:r w:rsidRPr="0005351D">
        <w:t xml:space="preserve"> </w:t>
      </w:r>
      <w:r w:rsidR="0005351D" w:rsidRPr="0005351D">
        <w:t>–</w:t>
      </w:r>
      <w:r w:rsidRPr="0005351D">
        <w:t xml:space="preserve"> </w:t>
      </w:r>
      <w:r w:rsidRPr="0005351D">
        <w:rPr>
          <w:b/>
        </w:rPr>
        <w:t>100,00%</w:t>
      </w:r>
      <w:r w:rsidRPr="0005351D">
        <w:t>;</w:t>
      </w:r>
    </w:p>
    <w:p w:rsidR="008348A7" w:rsidRPr="0005351D" w:rsidRDefault="008348A7" w:rsidP="008348A7">
      <w:pPr>
        <w:widowControl w:val="0"/>
        <w:ind w:firstLine="709"/>
        <w:jc w:val="both"/>
      </w:pPr>
      <w:r w:rsidRPr="0005351D">
        <w:t xml:space="preserve">- субсидии бюджетам муниципальных районов </w:t>
      </w:r>
      <w:proofErr w:type="gramStart"/>
      <w:r w:rsidRPr="0005351D">
        <w:t>на о</w:t>
      </w:r>
      <w:r w:rsidR="0005351D" w:rsidRPr="0005351D">
        <w:t>беспечение</w:t>
      </w:r>
      <w:r w:rsidRPr="0005351D">
        <w:t xml:space="preserve"> мероприятий по </w:t>
      </w:r>
      <w:r w:rsidR="0005351D" w:rsidRPr="0005351D">
        <w:t>перес</w:t>
      </w:r>
      <w:r w:rsidR="0005351D" w:rsidRPr="0005351D">
        <w:t>е</w:t>
      </w:r>
      <w:r w:rsidR="0005351D" w:rsidRPr="0005351D">
        <w:t>лению граждан из аварийного жилищного фонда с учетом необходимости развития малоэта</w:t>
      </w:r>
      <w:r w:rsidR="0005351D" w:rsidRPr="0005351D">
        <w:t>ж</w:t>
      </w:r>
      <w:r w:rsidR="0005351D" w:rsidRPr="0005351D">
        <w:t>ного жилищного строительства за счет</w:t>
      </w:r>
      <w:proofErr w:type="gramEnd"/>
      <w:r w:rsidR="0005351D" w:rsidRPr="0005351D">
        <w:t xml:space="preserve"> средств бюджета</w:t>
      </w:r>
      <w:r w:rsidRPr="0005351D">
        <w:t xml:space="preserve"> </w:t>
      </w:r>
      <w:r w:rsidR="0005351D" w:rsidRPr="0005351D">
        <w:t>–</w:t>
      </w:r>
      <w:r w:rsidRPr="0005351D">
        <w:t xml:space="preserve"> </w:t>
      </w:r>
      <w:r w:rsidR="0005351D" w:rsidRPr="0005351D">
        <w:rPr>
          <w:b/>
        </w:rPr>
        <w:t>89</w:t>
      </w:r>
      <w:r w:rsidRPr="0005351D">
        <w:rPr>
          <w:b/>
        </w:rPr>
        <w:t>,</w:t>
      </w:r>
      <w:r w:rsidR="0005351D" w:rsidRPr="0005351D">
        <w:rPr>
          <w:b/>
        </w:rPr>
        <w:t>5</w:t>
      </w:r>
      <w:r w:rsidR="00C7537B">
        <w:rPr>
          <w:b/>
        </w:rPr>
        <w:t>4</w:t>
      </w:r>
      <w:r w:rsidRPr="0005351D">
        <w:rPr>
          <w:b/>
        </w:rPr>
        <w:t>%</w:t>
      </w:r>
      <w:r w:rsidRPr="0005351D">
        <w:t>;</w:t>
      </w:r>
    </w:p>
    <w:p w:rsidR="0005351D" w:rsidRPr="0005351D" w:rsidRDefault="0005351D" w:rsidP="0005351D">
      <w:pPr>
        <w:widowControl w:val="0"/>
        <w:ind w:firstLine="709"/>
        <w:jc w:val="both"/>
      </w:pPr>
      <w:r w:rsidRPr="0005351D">
        <w:t xml:space="preserve">- субсидии бюджетам муниципальных районов на модернизацию региональных систем дошкольного образования – </w:t>
      </w:r>
      <w:r w:rsidRPr="0005351D">
        <w:rPr>
          <w:b/>
        </w:rPr>
        <w:t>100,00%</w:t>
      </w:r>
      <w:r w:rsidRPr="0005351D">
        <w:t>;</w:t>
      </w:r>
    </w:p>
    <w:p w:rsidR="005177AE" w:rsidRPr="00B7501E" w:rsidRDefault="00655FBE" w:rsidP="00873492">
      <w:pPr>
        <w:widowControl w:val="0"/>
        <w:ind w:firstLine="709"/>
        <w:jc w:val="both"/>
      </w:pPr>
      <w:r w:rsidRPr="00B7501E">
        <w:t>-</w:t>
      </w:r>
      <w:r w:rsidR="005177AE" w:rsidRPr="00B7501E">
        <w:t xml:space="preserve"> прочие субсидии бюджетам муниципальных районов </w:t>
      </w:r>
      <w:r w:rsidR="00B7501E" w:rsidRPr="00B7501E">
        <w:t>–</w:t>
      </w:r>
      <w:r w:rsidR="005177AE" w:rsidRPr="00B7501E">
        <w:t xml:space="preserve"> </w:t>
      </w:r>
      <w:r w:rsidR="008348A7" w:rsidRPr="00B7501E">
        <w:rPr>
          <w:b/>
        </w:rPr>
        <w:t>9</w:t>
      </w:r>
      <w:r w:rsidR="00B7501E" w:rsidRPr="00B7501E">
        <w:rPr>
          <w:b/>
        </w:rPr>
        <w:t>5</w:t>
      </w:r>
      <w:r w:rsidR="005177AE" w:rsidRPr="00B7501E">
        <w:rPr>
          <w:b/>
        </w:rPr>
        <w:t>,</w:t>
      </w:r>
      <w:r w:rsidR="00C7537B">
        <w:rPr>
          <w:b/>
        </w:rPr>
        <w:t>20</w:t>
      </w:r>
      <w:r w:rsidR="005177AE" w:rsidRPr="00B7501E">
        <w:rPr>
          <w:b/>
        </w:rPr>
        <w:t>%, в том числе:</w:t>
      </w:r>
    </w:p>
    <w:p w:rsidR="00F45C31" w:rsidRPr="00B7501E" w:rsidRDefault="00F45C31" w:rsidP="00F45C31">
      <w:pPr>
        <w:widowControl w:val="0"/>
        <w:ind w:firstLine="709"/>
        <w:jc w:val="both"/>
      </w:pPr>
      <w:r w:rsidRPr="00B7501E">
        <w:t>на приобретение путевок на санаторно-курортное лечение и оздоровление работников муниципальных учреждений при условии долевого участия органов местного самоуправл</w:t>
      </w:r>
      <w:r w:rsidRPr="00B7501E">
        <w:t>е</w:t>
      </w:r>
      <w:r w:rsidRPr="00B7501E">
        <w:t xml:space="preserve">ния </w:t>
      </w:r>
      <w:r w:rsidR="00B7501E" w:rsidRPr="00B7501E">
        <w:t>–</w:t>
      </w:r>
      <w:r w:rsidRPr="00B7501E">
        <w:t xml:space="preserve"> </w:t>
      </w:r>
      <w:r w:rsidRPr="00B7501E">
        <w:rPr>
          <w:b/>
        </w:rPr>
        <w:t>100,0</w:t>
      </w:r>
      <w:r w:rsidR="00C7537B">
        <w:rPr>
          <w:b/>
        </w:rPr>
        <w:t>0</w:t>
      </w:r>
      <w:r w:rsidRPr="00B7501E">
        <w:rPr>
          <w:b/>
        </w:rPr>
        <w:t>%</w:t>
      </w:r>
      <w:r w:rsidRPr="00B7501E">
        <w:t>;</w:t>
      </w:r>
    </w:p>
    <w:p w:rsidR="00F45C31" w:rsidRPr="00B7501E" w:rsidRDefault="00B7501E" w:rsidP="00F45C31">
      <w:pPr>
        <w:widowControl w:val="0"/>
        <w:ind w:firstLine="709"/>
        <w:jc w:val="both"/>
      </w:pPr>
      <w:r w:rsidRPr="00B7501E">
        <w:t xml:space="preserve">на реализацию </w:t>
      </w:r>
      <w:r w:rsidR="00F45C31" w:rsidRPr="00B7501E">
        <w:t>приоритетн</w:t>
      </w:r>
      <w:r w:rsidRPr="00B7501E">
        <w:t>ого регионального</w:t>
      </w:r>
      <w:r w:rsidR="00F45C31" w:rsidRPr="00B7501E">
        <w:t xml:space="preserve"> проект</w:t>
      </w:r>
      <w:r w:rsidRPr="00B7501E">
        <w:t xml:space="preserve">а </w:t>
      </w:r>
      <w:r w:rsidR="00F45C31" w:rsidRPr="00B7501E">
        <w:t>«</w:t>
      </w:r>
      <w:r w:rsidRPr="00B7501E">
        <w:t>Новая школа</w:t>
      </w:r>
      <w:r w:rsidR="00F45C31" w:rsidRPr="00B7501E">
        <w:t xml:space="preserve">» </w:t>
      </w:r>
      <w:r w:rsidRPr="00B7501E">
        <w:t xml:space="preserve">– </w:t>
      </w:r>
      <w:r w:rsidRPr="00B7501E">
        <w:rPr>
          <w:b/>
        </w:rPr>
        <w:t>0</w:t>
      </w:r>
      <w:r w:rsidR="00F45C31" w:rsidRPr="00B7501E">
        <w:rPr>
          <w:b/>
        </w:rPr>
        <w:t>,</w:t>
      </w:r>
      <w:r w:rsidRPr="00B7501E">
        <w:rPr>
          <w:b/>
        </w:rPr>
        <w:t>00</w:t>
      </w:r>
      <w:r w:rsidR="00F45C31" w:rsidRPr="00B7501E">
        <w:rPr>
          <w:b/>
        </w:rPr>
        <w:t>%</w:t>
      </w:r>
      <w:r w:rsidR="00F45C31" w:rsidRPr="00B7501E">
        <w:t>,</w:t>
      </w:r>
    </w:p>
    <w:p w:rsidR="0044176B" w:rsidRPr="00B7501E" w:rsidRDefault="0044176B" w:rsidP="0044176B">
      <w:pPr>
        <w:widowControl w:val="0"/>
        <w:ind w:firstLine="709"/>
        <w:jc w:val="both"/>
      </w:pPr>
      <w:r w:rsidRPr="00B7501E">
        <w:t xml:space="preserve">на </w:t>
      </w:r>
      <w:r>
        <w:t xml:space="preserve">софинансирование расходных обязательств муниципальных образований при </w:t>
      </w:r>
      <w:r w:rsidRPr="00B7501E">
        <w:t>реал</w:t>
      </w:r>
      <w:r w:rsidRPr="00B7501E">
        <w:t>и</w:t>
      </w:r>
      <w:r w:rsidRPr="00B7501E">
        <w:t>за</w:t>
      </w:r>
      <w:r>
        <w:t xml:space="preserve">ции </w:t>
      </w:r>
      <w:r w:rsidRPr="00B7501E">
        <w:t>приоритетн</w:t>
      </w:r>
      <w:r>
        <w:t>ых</w:t>
      </w:r>
      <w:r w:rsidRPr="00B7501E">
        <w:t xml:space="preserve"> региональн</w:t>
      </w:r>
      <w:r>
        <w:t>ых</w:t>
      </w:r>
      <w:r w:rsidRPr="00B7501E">
        <w:t xml:space="preserve"> проект</w:t>
      </w:r>
      <w:r>
        <w:t>ов</w:t>
      </w:r>
      <w:r w:rsidRPr="00B7501E">
        <w:t xml:space="preserve"> –</w:t>
      </w:r>
      <w:r>
        <w:t xml:space="preserve"> </w:t>
      </w:r>
      <w:r w:rsidRPr="0044176B">
        <w:rPr>
          <w:b/>
        </w:rPr>
        <w:t>5</w:t>
      </w:r>
      <w:r w:rsidRPr="00B7501E">
        <w:rPr>
          <w:b/>
        </w:rPr>
        <w:t>0,</w:t>
      </w:r>
      <w:r>
        <w:rPr>
          <w:b/>
        </w:rPr>
        <w:t>7</w:t>
      </w:r>
      <w:r w:rsidR="00C7537B">
        <w:rPr>
          <w:b/>
        </w:rPr>
        <w:t>4</w:t>
      </w:r>
      <w:r w:rsidRPr="00B7501E">
        <w:rPr>
          <w:b/>
        </w:rPr>
        <w:t>%</w:t>
      </w:r>
      <w:r w:rsidRPr="00B7501E">
        <w:t>,</w:t>
      </w:r>
    </w:p>
    <w:p w:rsidR="0044176B" w:rsidRPr="00B7501E" w:rsidRDefault="0044176B" w:rsidP="0044176B">
      <w:pPr>
        <w:widowControl w:val="0"/>
        <w:ind w:firstLine="709"/>
        <w:jc w:val="both"/>
      </w:pPr>
      <w:r>
        <w:t>на развитие семейных животноводческих ферм, поддержку начи</w:t>
      </w:r>
      <w:r w:rsidRPr="00B7501E">
        <w:t>на</w:t>
      </w:r>
      <w:r>
        <w:t>ющих фермеров, по</w:t>
      </w:r>
      <w:r>
        <w:t>д</w:t>
      </w:r>
      <w:r>
        <w:t xml:space="preserve">держку иных мероприятий по развитию малых форм хозяйствования, реализуемых в рамках софинансирования муниципальных </w:t>
      </w:r>
      <w:r w:rsidRPr="00B7501E">
        <w:t>про</w:t>
      </w:r>
      <w:r>
        <w:t>грамм,</w:t>
      </w:r>
      <w:r w:rsidRPr="00B7501E">
        <w:t xml:space="preserve"> – </w:t>
      </w:r>
      <w:r>
        <w:rPr>
          <w:b/>
        </w:rPr>
        <w:t>61,</w:t>
      </w:r>
      <w:r w:rsidR="00C7537B">
        <w:rPr>
          <w:b/>
        </w:rPr>
        <w:t>46</w:t>
      </w:r>
      <w:r w:rsidRPr="00B7501E">
        <w:rPr>
          <w:b/>
        </w:rPr>
        <w:t>%</w:t>
      </w:r>
      <w:r w:rsidRPr="00B7501E">
        <w:t>,</w:t>
      </w:r>
    </w:p>
    <w:p w:rsidR="0044176B" w:rsidRDefault="0044176B" w:rsidP="0044176B">
      <w:pPr>
        <w:widowControl w:val="0"/>
        <w:ind w:firstLine="709"/>
        <w:jc w:val="both"/>
      </w:pPr>
      <w:r>
        <w:t>на предоставление социальной выплаты молодым семьям на приобретение (строительс</w:t>
      </w:r>
      <w:r>
        <w:t>т</w:t>
      </w:r>
      <w:r>
        <w:t>во) жилья за счет сре</w:t>
      </w:r>
      <w:proofErr w:type="gramStart"/>
      <w:r>
        <w:t>дств кр</w:t>
      </w:r>
      <w:proofErr w:type="gramEnd"/>
      <w:r>
        <w:t>аевого бюджета</w:t>
      </w:r>
      <w:r w:rsidRPr="00B7501E">
        <w:t xml:space="preserve"> – </w:t>
      </w:r>
      <w:r>
        <w:rPr>
          <w:b/>
        </w:rPr>
        <w:t>83,5</w:t>
      </w:r>
      <w:r w:rsidR="00C7537B">
        <w:rPr>
          <w:b/>
        </w:rPr>
        <w:t>4</w:t>
      </w:r>
      <w:r w:rsidRPr="00B7501E">
        <w:rPr>
          <w:b/>
        </w:rPr>
        <w:t>%</w:t>
      </w:r>
      <w:r w:rsidRPr="00B7501E">
        <w:t>,</w:t>
      </w:r>
    </w:p>
    <w:p w:rsidR="0044176B" w:rsidRPr="00B7501E" w:rsidRDefault="0044176B" w:rsidP="0044176B">
      <w:pPr>
        <w:widowControl w:val="0"/>
        <w:ind w:firstLine="709"/>
        <w:jc w:val="both"/>
      </w:pPr>
      <w:r w:rsidRPr="00B7501E">
        <w:t xml:space="preserve">на </w:t>
      </w:r>
      <w:r>
        <w:t>софинансирование инвестиционных проектов в рамках государственной программы «Региональная политика и развитие территорий»</w:t>
      </w:r>
      <w:r w:rsidRPr="00B7501E">
        <w:t xml:space="preserve"> –</w:t>
      </w:r>
      <w:r>
        <w:t xml:space="preserve"> </w:t>
      </w:r>
      <w:r>
        <w:rPr>
          <w:b/>
        </w:rPr>
        <w:t>10</w:t>
      </w:r>
      <w:r w:rsidRPr="00B7501E">
        <w:rPr>
          <w:b/>
        </w:rPr>
        <w:t>0,</w:t>
      </w:r>
      <w:r>
        <w:rPr>
          <w:b/>
        </w:rPr>
        <w:t>00</w:t>
      </w:r>
      <w:r w:rsidRPr="00B7501E">
        <w:rPr>
          <w:b/>
        </w:rPr>
        <w:t>%</w:t>
      </w:r>
      <w:r w:rsidRPr="00B7501E">
        <w:t>,</w:t>
      </w:r>
    </w:p>
    <w:p w:rsidR="0044176B" w:rsidRPr="007D1DBB" w:rsidRDefault="0044176B" w:rsidP="0044176B">
      <w:pPr>
        <w:widowControl w:val="0"/>
        <w:ind w:firstLine="709"/>
        <w:jc w:val="both"/>
      </w:pPr>
      <w:r w:rsidRPr="007D1DBB">
        <w:t xml:space="preserve">на капитальный ремонт и ремонт автомобильных дорог общего пользования населенных пунктов Пермского края </w:t>
      </w:r>
      <w:r w:rsidR="007D1DBB">
        <w:t>–</w:t>
      </w:r>
      <w:r w:rsidRPr="007D1DBB">
        <w:t xml:space="preserve"> </w:t>
      </w:r>
      <w:r w:rsidRPr="007D1DBB">
        <w:rPr>
          <w:b/>
        </w:rPr>
        <w:t>100,00%</w:t>
      </w:r>
      <w:r w:rsidRPr="007D1DBB">
        <w:t>;</w:t>
      </w:r>
    </w:p>
    <w:p w:rsidR="0044176B" w:rsidRPr="007D1DBB" w:rsidRDefault="0044176B" w:rsidP="0044176B">
      <w:pPr>
        <w:widowControl w:val="0"/>
        <w:ind w:firstLine="709"/>
        <w:jc w:val="both"/>
      </w:pPr>
      <w:r w:rsidRPr="007D1DBB">
        <w:t>на капитальный ремонт и ремонт дворовых территорий многоквартирных домов, прое</w:t>
      </w:r>
      <w:r w:rsidRPr="007D1DBB">
        <w:t>з</w:t>
      </w:r>
      <w:r w:rsidRPr="007D1DBB">
        <w:t xml:space="preserve">дов к дворовым территориям многоквартирных домов </w:t>
      </w:r>
      <w:r w:rsidR="007D1DBB" w:rsidRPr="007D1DBB">
        <w:t>населенных пунктов Пермского края</w:t>
      </w:r>
      <w:r w:rsidRPr="007D1DBB">
        <w:t xml:space="preserve"> </w:t>
      </w:r>
      <w:r w:rsidR="007D1DBB">
        <w:t>–</w:t>
      </w:r>
      <w:r w:rsidRPr="007D1DBB">
        <w:t xml:space="preserve"> </w:t>
      </w:r>
      <w:r w:rsidRPr="007D1DBB">
        <w:rPr>
          <w:b/>
        </w:rPr>
        <w:t>100,00%</w:t>
      </w:r>
      <w:r w:rsidR="007D1DBB" w:rsidRPr="007D1DBB">
        <w:t>.</w:t>
      </w:r>
    </w:p>
    <w:p w:rsidR="0044176B" w:rsidRPr="00B7501E" w:rsidRDefault="0044176B" w:rsidP="0044176B">
      <w:pPr>
        <w:widowControl w:val="0"/>
        <w:ind w:firstLine="709"/>
        <w:jc w:val="both"/>
      </w:pPr>
    </w:p>
    <w:p w:rsidR="00BF53AA" w:rsidRPr="0046091B" w:rsidRDefault="00BF53AA" w:rsidP="00873492">
      <w:pPr>
        <w:widowControl w:val="0"/>
        <w:ind w:firstLine="709"/>
        <w:jc w:val="both"/>
      </w:pPr>
      <w:r w:rsidRPr="000A147E">
        <w:t>В сравнении с 20</w:t>
      </w:r>
      <w:r w:rsidR="007F27F4" w:rsidRPr="000A147E">
        <w:t>1</w:t>
      </w:r>
      <w:r w:rsidR="004A0F9B" w:rsidRPr="000A147E">
        <w:t>3</w:t>
      </w:r>
      <w:r w:rsidRPr="000A147E">
        <w:t xml:space="preserve"> годом в 201</w:t>
      </w:r>
      <w:r w:rsidR="004A0F9B" w:rsidRPr="000A147E">
        <w:t>4</w:t>
      </w:r>
      <w:r w:rsidR="00F33CB7" w:rsidRPr="000A147E">
        <w:t xml:space="preserve"> </w:t>
      </w:r>
      <w:r w:rsidRPr="000A147E">
        <w:t xml:space="preserve">году налоговые доходы </w:t>
      </w:r>
      <w:r w:rsidR="00DA2EC6" w:rsidRPr="000A147E">
        <w:t>у</w:t>
      </w:r>
      <w:r w:rsidR="00C049A0" w:rsidRPr="000A147E">
        <w:t>м</w:t>
      </w:r>
      <w:r w:rsidR="00DA2EC6" w:rsidRPr="000A147E">
        <w:t>е</w:t>
      </w:r>
      <w:r w:rsidR="00C049A0" w:rsidRPr="000A147E">
        <w:t>ньш</w:t>
      </w:r>
      <w:r w:rsidR="00DA2EC6" w:rsidRPr="000A147E">
        <w:t>или</w:t>
      </w:r>
      <w:r w:rsidR="00627B29" w:rsidRPr="000A147E">
        <w:t>сь</w:t>
      </w:r>
      <w:r w:rsidRPr="000A147E">
        <w:t xml:space="preserve"> на </w:t>
      </w:r>
      <w:r w:rsidR="00C049A0" w:rsidRPr="000A147E">
        <w:rPr>
          <w:b/>
        </w:rPr>
        <w:t>16</w:t>
      </w:r>
      <w:r w:rsidRPr="000A147E">
        <w:rPr>
          <w:b/>
        </w:rPr>
        <w:t>,</w:t>
      </w:r>
      <w:r w:rsidR="00C049A0" w:rsidRPr="000A147E">
        <w:rPr>
          <w:b/>
        </w:rPr>
        <w:t>63</w:t>
      </w:r>
      <w:r w:rsidRPr="000A147E">
        <w:rPr>
          <w:b/>
        </w:rPr>
        <w:t>%</w:t>
      </w:r>
      <w:r w:rsidRPr="000A147E">
        <w:t xml:space="preserve"> </w:t>
      </w:r>
      <w:r w:rsidR="0046091B">
        <w:t xml:space="preserve">          </w:t>
      </w:r>
      <w:r w:rsidRPr="000A147E">
        <w:t>(</w:t>
      </w:r>
      <w:r w:rsidR="00C049A0" w:rsidRPr="000A147E">
        <w:t>-9</w:t>
      </w:r>
      <w:r w:rsidR="00DA2EC6" w:rsidRPr="000A147E">
        <w:t> </w:t>
      </w:r>
      <w:r w:rsidR="00C049A0" w:rsidRPr="000A147E">
        <w:t>144</w:t>
      </w:r>
      <w:r w:rsidR="00DA2EC6" w:rsidRPr="000A147E">
        <w:t>,</w:t>
      </w:r>
      <w:r w:rsidR="00C049A0" w:rsidRPr="000A147E">
        <w:t>49</w:t>
      </w:r>
      <w:r w:rsidRPr="000A147E">
        <w:t xml:space="preserve"> тыс.</w:t>
      </w:r>
      <w:r w:rsidR="00F4709A" w:rsidRPr="000A147E">
        <w:t xml:space="preserve"> </w:t>
      </w:r>
      <w:r w:rsidRPr="000A147E">
        <w:t>руб</w:t>
      </w:r>
      <w:r w:rsidR="00F4709A" w:rsidRPr="000A147E">
        <w:t>лей</w:t>
      </w:r>
      <w:r w:rsidRPr="000A147E">
        <w:t xml:space="preserve">), неналоговые доходы </w:t>
      </w:r>
      <w:r w:rsidR="00DA2EC6" w:rsidRPr="000A147E">
        <w:t>увеличились</w:t>
      </w:r>
      <w:r w:rsidR="00457717" w:rsidRPr="000A147E">
        <w:t xml:space="preserve"> </w:t>
      </w:r>
      <w:r w:rsidR="00F9377A" w:rsidRPr="000A147E">
        <w:t xml:space="preserve">на </w:t>
      </w:r>
      <w:r w:rsidR="000A147E" w:rsidRPr="000A147E">
        <w:rPr>
          <w:b/>
        </w:rPr>
        <w:t>37</w:t>
      </w:r>
      <w:r w:rsidR="00F9377A" w:rsidRPr="000A147E">
        <w:rPr>
          <w:b/>
        </w:rPr>
        <w:t>,</w:t>
      </w:r>
      <w:r w:rsidR="000A147E" w:rsidRPr="000A147E">
        <w:rPr>
          <w:b/>
        </w:rPr>
        <w:t>03</w:t>
      </w:r>
      <w:r w:rsidR="00F9377A" w:rsidRPr="000A147E">
        <w:rPr>
          <w:b/>
        </w:rPr>
        <w:t>%</w:t>
      </w:r>
      <w:r w:rsidR="009E74D2" w:rsidRPr="000A147E">
        <w:t xml:space="preserve"> </w:t>
      </w:r>
      <w:r w:rsidR="00457717" w:rsidRPr="000A147E">
        <w:t>(</w:t>
      </w:r>
      <w:r w:rsidR="00DA2EC6" w:rsidRPr="000A147E">
        <w:t>+</w:t>
      </w:r>
      <w:r w:rsidR="000A147E" w:rsidRPr="000A147E">
        <w:t>2 263,23</w:t>
      </w:r>
      <w:r w:rsidR="00457717" w:rsidRPr="000A147E">
        <w:t xml:space="preserve"> </w:t>
      </w:r>
      <w:r w:rsidRPr="000A147E">
        <w:t>тыс.</w:t>
      </w:r>
      <w:r w:rsidR="00F4709A" w:rsidRPr="000A147E">
        <w:t xml:space="preserve"> </w:t>
      </w:r>
      <w:r w:rsidRPr="000A147E">
        <w:t>руб</w:t>
      </w:r>
      <w:r w:rsidR="00F4709A" w:rsidRPr="000A147E">
        <w:t>лей</w:t>
      </w:r>
      <w:r w:rsidRPr="0046091B">
        <w:t xml:space="preserve">), получено </w:t>
      </w:r>
      <w:r w:rsidR="0046091B" w:rsidRPr="0046091B">
        <w:t>боль</w:t>
      </w:r>
      <w:r w:rsidR="009E74D2" w:rsidRPr="0046091B">
        <w:t>ше</w:t>
      </w:r>
      <w:r w:rsidRPr="0046091B">
        <w:t xml:space="preserve"> </w:t>
      </w:r>
      <w:r w:rsidR="00457717" w:rsidRPr="0046091B">
        <w:t>безвозмездных поступлений</w:t>
      </w:r>
      <w:r w:rsidRPr="0046091B">
        <w:t xml:space="preserve"> </w:t>
      </w:r>
      <w:r w:rsidR="00F20D04" w:rsidRPr="0046091B">
        <w:t xml:space="preserve">из бюджетов разных уровней </w:t>
      </w:r>
      <w:r w:rsidRPr="0046091B">
        <w:t xml:space="preserve">на </w:t>
      </w:r>
      <w:r w:rsidR="0046091B" w:rsidRPr="0046091B">
        <w:rPr>
          <w:b/>
        </w:rPr>
        <w:t>6</w:t>
      </w:r>
      <w:r w:rsidR="00457717" w:rsidRPr="0046091B">
        <w:rPr>
          <w:b/>
        </w:rPr>
        <w:t>,</w:t>
      </w:r>
      <w:r w:rsidR="00F9377A" w:rsidRPr="0046091B">
        <w:rPr>
          <w:b/>
        </w:rPr>
        <w:t>1</w:t>
      </w:r>
      <w:r w:rsidR="0046091B" w:rsidRPr="0046091B">
        <w:rPr>
          <w:b/>
        </w:rPr>
        <w:t>8</w:t>
      </w:r>
      <w:r w:rsidRPr="0046091B">
        <w:rPr>
          <w:b/>
        </w:rPr>
        <w:t>%</w:t>
      </w:r>
      <w:r w:rsidRPr="0046091B">
        <w:t xml:space="preserve"> (</w:t>
      </w:r>
      <w:r w:rsidR="0046091B" w:rsidRPr="0046091B">
        <w:t>+</w:t>
      </w:r>
      <w:r w:rsidR="009E74D2" w:rsidRPr="0046091B">
        <w:t>28</w:t>
      </w:r>
      <w:r w:rsidR="00457717" w:rsidRPr="0046091B">
        <w:t> </w:t>
      </w:r>
      <w:r w:rsidR="0046091B" w:rsidRPr="0046091B">
        <w:t>182</w:t>
      </w:r>
      <w:r w:rsidR="00457717" w:rsidRPr="0046091B">
        <w:t>,</w:t>
      </w:r>
      <w:r w:rsidR="009E74D2" w:rsidRPr="0046091B">
        <w:t>9</w:t>
      </w:r>
      <w:r w:rsidR="0046091B" w:rsidRPr="0046091B">
        <w:t>8</w:t>
      </w:r>
      <w:r w:rsidRPr="0046091B">
        <w:t xml:space="preserve"> тыс.</w:t>
      </w:r>
      <w:r w:rsidR="00F4709A" w:rsidRPr="0046091B">
        <w:t xml:space="preserve"> </w:t>
      </w:r>
      <w:r w:rsidRPr="0046091B">
        <w:t>руб</w:t>
      </w:r>
      <w:r w:rsidR="00F4709A" w:rsidRPr="0046091B">
        <w:t>лей</w:t>
      </w:r>
      <w:r w:rsidRPr="0046091B">
        <w:t>).</w:t>
      </w:r>
    </w:p>
    <w:p w:rsidR="00BF53AA" w:rsidRPr="00A235BA" w:rsidRDefault="00BF53AA" w:rsidP="00873492">
      <w:pPr>
        <w:widowControl w:val="0"/>
        <w:ind w:firstLine="709"/>
        <w:jc w:val="both"/>
      </w:pPr>
      <w:r w:rsidRPr="00406E68">
        <w:t>Структура доходов бюджета в сравнении с 20</w:t>
      </w:r>
      <w:r w:rsidR="007E0678" w:rsidRPr="00406E68">
        <w:t>1</w:t>
      </w:r>
      <w:r w:rsidR="00406E68" w:rsidRPr="00406E68">
        <w:t>3</w:t>
      </w:r>
      <w:r w:rsidRPr="00406E68">
        <w:t xml:space="preserve"> годом в 201</w:t>
      </w:r>
      <w:r w:rsidR="00406E68" w:rsidRPr="00406E68">
        <w:t>4</w:t>
      </w:r>
      <w:r w:rsidRPr="00406E68">
        <w:t xml:space="preserve"> году изменилась следу</w:t>
      </w:r>
      <w:r w:rsidRPr="00406E68">
        <w:t>ю</w:t>
      </w:r>
      <w:r w:rsidRPr="00406E68">
        <w:lastRenderedPageBreak/>
        <w:t>щим образом</w:t>
      </w:r>
      <w:r w:rsidRPr="00A235BA">
        <w:t xml:space="preserve">: доля налоговых доходов </w:t>
      </w:r>
      <w:r w:rsidR="00A235BA" w:rsidRPr="00A235BA">
        <w:t>снизилась</w:t>
      </w:r>
      <w:r w:rsidRPr="00A235BA">
        <w:t xml:space="preserve"> с </w:t>
      </w:r>
      <w:r w:rsidR="00A235BA" w:rsidRPr="00A235BA">
        <w:t>10</w:t>
      </w:r>
      <w:r w:rsidRPr="00A235BA">
        <w:t>,</w:t>
      </w:r>
      <w:r w:rsidR="00A235BA" w:rsidRPr="00A235BA">
        <w:t>63</w:t>
      </w:r>
      <w:r w:rsidRPr="00A235BA">
        <w:t xml:space="preserve">% до </w:t>
      </w:r>
      <w:r w:rsidR="00A235BA" w:rsidRPr="00A235BA">
        <w:t>8</w:t>
      </w:r>
      <w:r w:rsidR="007E0678" w:rsidRPr="00A235BA">
        <w:t>,</w:t>
      </w:r>
      <w:r w:rsidR="00A235BA" w:rsidRPr="00A235BA">
        <w:t>51</w:t>
      </w:r>
      <w:r w:rsidRPr="00A235BA">
        <w:t xml:space="preserve">%, </w:t>
      </w:r>
      <w:r w:rsidR="00F20D04" w:rsidRPr="00A235BA">
        <w:t xml:space="preserve">доля </w:t>
      </w:r>
      <w:r w:rsidRPr="00A235BA">
        <w:t>неналоговых дох</w:t>
      </w:r>
      <w:r w:rsidRPr="00A235BA">
        <w:t>о</w:t>
      </w:r>
      <w:r w:rsidRPr="00A235BA">
        <w:t xml:space="preserve">дов </w:t>
      </w:r>
      <w:r w:rsidR="00CB1D5D" w:rsidRPr="00A235BA">
        <w:t>возросла</w:t>
      </w:r>
      <w:r w:rsidRPr="00A235BA">
        <w:t xml:space="preserve"> с </w:t>
      </w:r>
      <w:r w:rsidR="00CB1D5D" w:rsidRPr="00A235BA">
        <w:t>1</w:t>
      </w:r>
      <w:r w:rsidRPr="00A235BA">
        <w:t>,</w:t>
      </w:r>
      <w:r w:rsidR="00CB1D5D" w:rsidRPr="00A235BA">
        <w:t>1</w:t>
      </w:r>
      <w:r w:rsidR="00A235BA" w:rsidRPr="00A235BA">
        <w:t>8</w:t>
      </w:r>
      <w:r w:rsidRPr="00A235BA">
        <w:t xml:space="preserve">% до </w:t>
      </w:r>
      <w:r w:rsidR="00E471AA" w:rsidRPr="00A235BA">
        <w:t>1</w:t>
      </w:r>
      <w:r w:rsidR="007E0678" w:rsidRPr="00A235BA">
        <w:t>,</w:t>
      </w:r>
      <w:r w:rsidR="00A235BA" w:rsidRPr="00A235BA">
        <w:t>56</w:t>
      </w:r>
      <w:r w:rsidRPr="00A235BA">
        <w:t xml:space="preserve">%, </w:t>
      </w:r>
      <w:r w:rsidR="00F20D04" w:rsidRPr="00A235BA">
        <w:t xml:space="preserve">доля безвозмездных поступлений </w:t>
      </w:r>
      <w:r w:rsidRPr="00A235BA">
        <w:t>средств бюджет</w:t>
      </w:r>
      <w:r w:rsidR="00F20D04" w:rsidRPr="00A235BA">
        <w:t>ов разных уро</w:t>
      </w:r>
      <w:r w:rsidR="00F20D04" w:rsidRPr="00A235BA">
        <w:t>в</w:t>
      </w:r>
      <w:r w:rsidR="00F20D04" w:rsidRPr="00A235BA">
        <w:t xml:space="preserve">ней </w:t>
      </w:r>
      <w:r w:rsidR="00A235BA" w:rsidRPr="00A235BA">
        <w:t>возросла</w:t>
      </w:r>
      <w:r w:rsidRPr="00A235BA">
        <w:t xml:space="preserve"> </w:t>
      </w:r>
      <w:proofErr w:type="gramStart"/>
      <w:r w:rsidRPr="00A235BA">
        <w:t>с</w:t>
      </w:r>
      <w:proofErr w:type="gramEnd"/>
      <w:r w:rsidRPr="00A235BA">
        <w:t xml:space="preserve"> </w:t>
      </w:r>
      <w:r w:rsidR="00A235BA" w:rsidRPr="00A235BA">
        <w:t>88</w:t>
      </w:r>
      <w:r w:rsidRPr="00A235BA">
        <w:t>,</w:t>
      </w:r>
      <w:r w:rsidR="00A235BA" w:rsidRPr="00A235BA">
        <w:t>19</w:t>
      </w:r>
      <w:r w:rsidRPr="00A235BA">
        <w:t xml:space="preserve">% до </w:t>
      </w:r>
      <w:r w:rsidR="00CB1D5D" w:rsidRPr="00A235BA">
        <w:t>8</w:t>
      </w:r>
      <w:r w:rsidR="00A235BA" w:rsidRPr="00A235BA">
        <w:t>9</w:t>
      </w:r>
      <w:r w:rsidRPr="00A235BA">
        <w:t>,</w:t>
      </w:r>
      <w:r w:rsidR="00CB1D5D" w:rsidRPr="00A235BA">
        <w:t>9</w:t>
      </w:r>
      <w:r w:rsidR="00A235BA" w:rsidRPr="00A235BA">
        <w:t>3</w:t>
      </w:r>
      <w:r w:rsidRPr="00A235BA">
        <w:t>%.</w:t>
      </w:r>
    </w:p>
    <w:p w:rsidR="008E0107" w:rsidRPr="00C0461B" w:rsidRDefault="00BF53AA" w:rsidP="00873492">
      <w:pPr>
        <w:widowControl w:val="0"/>
        <w:ind w:firstLine="709"/>
        <w:jc w:val="both"/>
      </w:pPr>
      <w:proofErr w:type="gramStart"/>
      <w:r w:rsidRPr="002B0063">
        <w:t xml:space="preserve">Традиционно в структуре </w:t>
      </w:r>
      <w:r w:rsidR="007E0678" w:rsidRPr="002B0063">
        <w:t xml:space="preserve">налоговых </w:t>
      </w:r>
      <w:r w:rsidRPr="002B0063">
        <w:t>доходов в 201</w:t>
      </w:r>
      <w:r w:rsidR="002B0063" w:rsidRPr="002B0063">
        <w:t>4</w:t>
      </w:r>
      <w:r w:rsidR="00B90FAE" w:rsidRPr="002B0063">
        <w:t xml:space="preserve"> </w:t>
      </w:r>
      <w:r w:rsidRPr="00967CF3">
        <w:t xml:space="preserve">году значительную долю занимает налог на доходы физических лиц </w:t>
      </w:r>
      <w:r w:rsidR="00C0461B" w:rsidRPr="00C0461B">
        <w:t>–</w:t>
      </w:r>
      <w:r w:rsidR="008E0107" w:rsidRPr="00967CF3">
        <w:t xml:space="preserve"> </w:t>
      </w:r>
      <w:r w:rsidR="00967CF3" w:rsidRPr="00967CF3">
        <w:rPr>
          <w:b/>
        </w:rPr>
        <w:t>63</w:t>
      </w:r>
      <w:r w:rsidRPr="00967CF3">
        <w:rPr>
          <w:b/>
        </w:rPr>
        <w:t>,</w:t>
      </w:r>
      <w:r w:rsidR="00967CF3" w:rsidRPr="00967CF3">
        <w:rPr>
          <w:b/>
        </w:rPr>
        <w:t>10</w:t>
      </w:r>
      <w:r w:rsidRPr="00967CF3">
        <w:rPr>
          <w:b/>
        </w:rPr>
        <w:t>%</w:t>
      </w:r>
      <w:r w:rsidR="006653AB" w:rsidRPr="00967CF3">
        <w:t xml:space="preserve"> (в 201</w:t>
      </w:r>
      <w:r w:rsidR="002B0063" w:rsidRPr="00967CF3">
        <w:t>3</w:t>
      </w:r>
      <w:r w:rsidR="006653AB" w:rsidRPr="00967CF3">
        <w:t xml:space="preserve"> году – </w:t>
      </w:r>
      <w:r w:rsidR="002B0063" w:rsidRPr="00967CF3">
        <w:t>79</w:t>
      </w:r>
      <w:r w:rsidR="006653AB" w:rsidRPr="00967CF3">
        <w:t>,</w:t>
      </w:r>
      <w:r w:rsidR="002B0063" w:rsidRPr="00967CF3">
        <w:t>84</w:t>
      </w:r>
      <w:r w:rsidR="006653AB" w:rsidRPr="00967CF3">
        <w:t>%)</w:t>
      </w:r>
      <w:r w:rsidR="004D20F2">
        <w:t>;</w:t>
      </w:r>
      <w:r w:rsidRPr="00967CF3">
        <w:t xml:space="preserve"> </w:t>
      </w:r>
      <w:r w:rsidR="008E0107" w:rsidRPr="00967CF3">
        <w:t xml:space="preserve">транспортный налог </w:t>
      </w:r>
      <w:r w:rsidR="00B752EE" w:rsidRPr="00967CF3">
        <w:t>соста</w:t>
      </w:r>
      <w:r w:rsidR="00B752EE" w:rsidRPr="00967CF3">
        <w:t>в</w:t>
      </w:r>
      <w:r w:rsidR="00B752EE" w:rsidRPr="00967CF3">
        <w:t xml:space="preserve">ляет </w:t>
      </w:r>
      <w:r w:rsidR="00D46A94" w:rsidRPr="00967CF3">
        <w:rPr>
          <w:b/>
        </w:rPr>
        <w:t>1</w:t>
      </w:r>
      <w:r w:rsidR="00967CF3" w:rsidRPr="00967CF3">
        <w:rPr>
          <w:b/>
        </w:rPr>
        <w:t>5</w:t>
      </w:r>
      <w:r w:rsidR="008E0107" w:rsidRPr="00967CF3">
        <w:rPr>
          <w:b/>
        </w:rPr>
        <w:t>,</w:t>
      </w:r>
      <w:r w:rsidR="00967CF3" w:rsidRPr="00967CF3">
        <w:rPr>
          <w:b/>
        </w:rPr>
        <w:t>88</w:t>
      </w:r>
      <w:r w:rsidR="008E0107" w:rsidRPr="00967CF3">
        <w:rPr>
          <w:b/>
        </w:rPr>
        <w:t>%</w:t>
      </w:r>
      <w:r w:rsidR="006653AB" w:rsidRPr="00967CF3">
        <w:t xml:space="preserve"> (в 201</w:t>
      </w:r>
      <w:r w:rsidR="002B0063" w:rsidRPr="00967CF3">
        <w:t>3</w:t>
      </w:r>
      <w:r w:rsidR="006653AB" w:rsidRPr="00967CF3">
        <w:t xml:space="preserve"> году – </w:t>
      </w:r>
      <w:r w:rsidR="002B0063" w:rsidRPr="00967CF3">
        <w:t>1</w:t>
      </w:r>
      <w:r w:rsidR="006653AB" w:rsidRPr="00967CF3">
        <w:t>2,</w:t>
      </w:r>
      <w:r w:rsidR="002B0063" w:rsidRPr="00967CF3">
        <w:t>47</w:t>
      </w:r>
      <w:r w:rsidR="006653AB" w:rsidRPr="00C0461B">
        <w:t>%)</w:t>
      </w:r>
      <w:r w:rsidR="004D20F2">
        <w:t>;</w:t>
      </w:r>
      <w:r w:rsidR="00B752EE" w:rsidRPr="00C0461B">
        <w:t xml:space="preserve"> </w:t>
      </w:r>
      <w:r w:rsidR="004D20F2">
        <w:t>налоги на товары (работы, услуги), реализуемые на терр</w:t>
      </w:r>
      <w:r w:rsidR="004D20F2">
        <w:t>и</w:t>
      </w:r>
      <w:r w:rsidR="004D20F2">
        <w:t xml:space="preserve">тории Российской Федерации (доходы от уплаты акцизов), </w:t>
      </w:r>
      <w:r w:rsidR="004D20F2" w:rsidRPr="00967CF3">
        <w:t>–</w:t>
      </w:r>
      <w:r w:rsidR="004D20F2">
        <w:t xml:space="preserve"> </w:t>
      </w:r>
      <w:r w:rsidR="004D20F2" w:rsidRPr="004D20F2">
        <w:rPr>
          <w:b/>
        </w:rPr>
        <w:t>11,00%</w:t>
      </w:r>
      <w:r w:rsidR="004D20F2">
        <w:t xml:space="preserve">; </w:t>
      </w:r>
      <w:r w:rsidR="00B752EE" w:rsidRPr="00C0461B">
        <w:t>ЕНВД для отдельных в</w:t>
      </w:r>
      <w:r w:rsidR="00B752EE" w:rsidRPr="00C0461B">
        <w:t>и</w:t>
      </w:r>
      <w:r w:rsidR="00B752EE" w:rsidRPr="00C0461B">
        <w:t xml:space="preserve">дов деятельности </w:t>
      </w:r>
      <w:r w:rsidR="00C0461B" w:rsidRPr="00C0461B">
        <w:t>–</w:t>
      </w:r>
      <w:r w:rsidR="00B752EE" w:rsidRPr="00C0461B">
        <w:t xml:space="preserve"> </w:t>
      </w:r>
      <w:r w:rsidR="00C0461B" w:rsidRPr="00C0461B">
        <w:rPr>
          <w:b/>
        </w:rPr>
        <w:t>8</w:t>
      </w:r>
      <w:r w:rsidR="00B752EE" w:rsidRPr="00C0461B">
        <w:rPr>
          <w:b/>
        </w:rPr>
        <w:t>,</w:t>
      </w:r>
      <w:r w:rsidR="00C0461B" w:rsidRPr="00C0461B">
        <w:rPr>
          <w:b/>
        </w:rPr>
        <w:t>02</w:t>
      </w:r>
      <w:r w:rsidR="00B752EE" w:rsidRPr="00C0461B">
        <w:rPr>
          <w:b/>
        </w:rPr>
        <w:t>%</w:t>
      </w:r>
      <w:r w:rsidR="006653AB" w:rsidRPr="00C0461B">
        <w:t xml:space="preserve"> (в 201</w:t>
      </w:r>
      <w:r w:rsidR="002B0063" w:rsidRPr="00C0461B">
        <w:t>3 году – 6</w:t>
      </w:r>
      <w:r w:rsidR="006653AB" w:rsidRPr="00C0461B">
        <w:t>,</w:t>
      </w:r>
      <w:r w:rsidR="002B0063" w:rsidRPr="00C0461B">
        <w:t>19</w:t>
      </w:r>
      <w:r w:rsidR="006653AB" w:rsidRPr="00C0461B">
        <w:t>%)</w:t>
      </w:r>
      <w:r w:rsidR="004D20F2">
        <w:t>;</w:t>
      </w:r>
      <w:proofErr w:type="gramEnd"/>
      <w:r w:rsidR="00B752EE" w:rsidRPr="00C0461B">
        <w:t xml:space="preserve"> </w:t>
      </w:r>
      <w:r w:rsidR="00C0461B" w:rsidRPr="00C0461B">
        <w:t>налог, взимаемый в связи с применением п</w:t>
      </w:r>
      <w:r w:rsidR="00C0461B" w:rsidRPr="00C0461B">
        <w:t>а</w:t>
      </w:r>
      <w:r w:rsidR="00C0461B" w:rsidRPr="00C0461B">
        <w:t>тентной системы налогообложения</w:t>
      </w:r>
      <w:r w:rsidR="00C0461B">
        <w:t>,</w:t>
      </w:r>
      <w:r w:rsidR="00C0461B" w:rsidRPr="00C0461B">
        <w:t xml:space="preserve"> – </w:t>
      </w:r>
      <w:r w:rsidR="00C0461B" w:rsidRPr="00C0461B">
        <w:rPr>
          <w:b/>
        </w:rPr>
        <w:t>0,02%</w:t>
      </w:r>
      <w:r w:rsidR="00C0461B" w:rsidRPr="00C0461B">
        <w:t xml:space="preserve"> (</w:t>
      </w:r>
      <w:r w:rsidR="00B521B0">
        <w:t xml:space="preserve">как и </w:t>
      </w:r>
      <w:r w:rsidR="00C0461B" w:rsidRPr="00C0461B">
        <w:t>в 2013 году)</w:t>
      </w:r>
      <w:r w:rsidR="004D20F2">
        <w:t xml:space="preserve">; </w:t>
      </w:r>
      <w:r w:rsidR="00B752EE" w:rsidRPr="00C0461B">
        <w:t>государственная пошл</w:t>
      </w:r>
      <w:r w:rsidR="00B752EE" w:rsidRPr="00C0461B">
        <w:t>и</w:t>
      </w:r>
      <w:r w:rsidR="00B752EE" w:rsidRPr="00C0461B">
        <w:t xml:space="preserve">на </w:t>
      </w:r>
      <w:r w:rsidR="00C0461B" w:rsidRPr="00C0461B">
        <w:t>–</w:t>
      </w:r>
      <w:r w:rsidR="00B752EE" w:rsidRPr="00C0461B">
        <w:t xml:space="preserve"> </w:t>
      </w:r>
      <w:r w:rsidR="00D46A94" w:rsidRPr="00C0461B">
        <w:rPr>
          <w:b/>
        </w:rPr>
        <w:t>1</w:t>
      </w:r>
      <w:r w:rsidR="00B752EE" w:rsidRPr="00C0461B">
        <w:rPr>
          <w:b/>
        </w:rPr>
        <w:t>,</w:t>
      </w:r>
      <w:r w:rsidR="00C0461B" w:rsidRPr="00C0461B">
        <w:rPr>
          <w:b/>
        </w:rPr>
        <w:t>9</w:t>
      </w:r>
      <w:r w:rsidR="00D46A94" w:rsidRPr="00C0461B">
        <w:rPr>
          <w:b/>
        </w:rPr>
        <w:t>8</w:t>
      </w:r>
      <w:r w:rsidR="00B752EE" w:rsidRPr="00C0461B">
        <w:rPr>
          <w:b/>
        </w:rPr>
        <w:t>%</w:t>
      </w:r>
      <w:r w:rsidR="006653AB" w:rsidRPr="00C0461B">
        <w:t xml:space="preserve"> (в 201</w:t>
      </w:r>
      <w:r w:rsidR="002B0063" w:rsidRPr="00C0461B">
        <w:t>3</w:t>
      </w:r>
      <w:r w:rsidR="006653AB" w:rsidRPr="00C0461B">
        <w:t xml:space="preserve"> г</w:t>
      </w:r>
      <w:r w:rsidR="006653AB" w:rsidRPr="00C0461B">
        <w:t>о</w:t>
      </w:r>
      <w:r w:rsidR="006653AB" w:rsidRPr="00C0461B">
        <w:t xml:space="preserve">ду – </w:t>
      </w:r>
      <w:r w:rsidR="002B0063" w:rsidRPr="00C0461B">
        <w:t>1</w:t>
      </w:r>
      <w:r w:rsidR="006653AB" w:rsidRPr="00C0461B">
        <w:t>,</w:t>
      </w:r>
      <w:r w:rsidR="002B0063" w:rsidRPr="00C0461B">
        <w:t>48</w:t>
      </w:r>
      <w:r w:rsidR="006653AB" w:rsidRPr="00C0461B">
        <w:t>%)</w:t>
      </w:r>
      <w:r w:rsidR="008E0107" w:rsidRPr="00C0461B">
        <w:t>.</w:t>
      </w:r>
    </w:p>
    <w:p w:rsidR="00F20D04" w:rsidRPr="00C0461B" w:rsidRDefault="00F20D04" w:rsidP="00873492">
      <w:pPr>
        <w:widowControl w:val="0"/>
        <w:ind w:firstLine="709"/>
        <w:jc w:val="both"/>
        <w:outlineLvl w:val="2"/>
        <w:rPr>
          <w:b/>
        </w:rPr>
      </w:pPr>
    </w:p>
    <w:p w:rsidR="0039784E" w:rsidRPr="00F37F22" w:rsidRDefault="00EB634A" w:rsidP="00873492">
      <w:pPr>
        <w:widowControl w:val="0"/>
        <w:spacing w:line="240" w:lineRule="exact"/>
        <w:jc w:val="center"/>
        <w:rPr>
          <w:b/>
        </w:rPr>
      </w:pPr>
      <w:bookmarkStart w:id="14" w:name="_Toc228865809"/>
      <w:bookmarkStart w:id="15" w:name="_Toc291760157"/>
      <w:bookmarkEnd w:id="13"/>
      <w:r w:rsidRPr="00F37F22">
        <w:rPr>
          <w:b/>
        </w:rPr>
        <w:t>3</w:t>
      </w:r>
      <w:r w:rsidR="002321E0" w:rsidRPr="00F37F22">
        <w:rPr>
          <w:b/>
        </w:rPr>
        <w:t xml:space="preserve">.2. </w:t>
      </w:r>
      <w:r w:rsidR="0039784E" w:rsidRPr="00F37F22">
        <w:rPr>
          <w:b/>
        </w:rPr>
        <w:t>Анализ источников внутреннего финансирования дефицита бюджета</w:t>
      </w:r>
      <w:bookmarkEnd w:id="15"/>
    </w:p>
    <w:p w:rsidR="00D22658" w:rsidRPr="00F37F22" w:rsidRDefault="00D22658" w:rsidP="00873492">
      <w:pPr>
        <w:widowControl w:val="0"/>
        <w:ind w:firstLine="709"/>
        <w:jc w:val="both"/>
        <w:rPr>
          <w:b/>
        </w:rPr>
      </w:pPr>
    </w:p>
    <w:p w:rsidR="0039784E" w:rsidRPr="00F37F22" w:rsidRDefault="0039784E" w:rsidP="0036752A">
      <w:pPr>
        <w:widowControl w:val="0"/>
        <w:tabs>
          <w:tab w:val="left" w:pos="-180"/>
        </w:tabs>
        <w:ind w:firstLine="709"/>
        <w:jc w:val="both"/>
        <w:rPr>
          <w:rFonts w:cs="Verdana"/>
          <w:bCs/>
        </w:rPr>
      </w:pPr>
      <w:r w:rsidRPr="00F37F22">
        <w:rPr>
          <w:rFonts w:cs="Verdana"/>
          <w:bCs/>
        </w:rPr>
        <w:t xml:space="preserve">В соответствии </w:t>
      </w:r>
      <w:r w:rsidR="007B6243" w:rsidRPr="00F37F22">
        <w:rPr>
          <w:rFonts w:cs="Verdana"/>
          <w:bCs/>
        </w:rPr>
        <w:t>с р</w:t>
      </w:r>
      <w:r w:rsidRPr="00F37F22">
        <w:rPr>
          <w:rFonts w:cs="Verdana"/>
          <w:bCs/>
        </w:rPr>
        <w:t>ешением о бюджете на 201</w:t>
      </w:r>
      <w:r w:rsidR="00F37F22" w:rsidRPr="00F37F22">
        <w:rPr>
          <w:rFonts w:cs="Verdana"/>
          <w:bCs/>
        </w:rPr>
        <w:t>4</w:t>
      </w:r>
      <w:r w:rsidRPr="00F37F22">
        <w:rPr>
          <w:rFonts w:cs="Verdana"/>
          <w:bCs/>
        </w:rPr>
        <w:t xml:space="preserve"> год утвержден плановый дефицит бю</w:t>
      </w:r>
      <w:r w:rsidRPr="00F37F22">
        <w:rPr>
          <w:rFonts w:cs="Verdana"/>
          <w:bCs/>
        </w:rPr>
        <w:t>д</w:t>
      </w:r>
      <w:r w:rsidRPr="00F37F22">
        <w:rPr>
          <w:rFonts w:cs="Verdana"/>
          <w:bCs/>
        </w:rPr>
        <w:t xml:space="preserve">жета в сумме </w:t>
      </w:r>
      <w:r w:rsidR="00F91362" w:rsidRPr="00F37F22">
        <w:rPr>
          <w:rFonts w:cs="Verdana"/>
          <w:b/>
          <w:bCs/>
        </w:rPr>
        <w:t>2</w:t>
      </w:r>
      <w:r w:rsidR="002203E7" w:rsidRPr="00F37F22">
        <w:rPr>
          <w:rFonts w:cs="Verdana"/>
          <w:b/>
          <w:bCs/>
        </w:rPr>
        <w:t> </w:t>
      </w:r>
      <w:r w:rsidR="00F37F22" w:rsidRPr="00F37F22">
        <w:rPr>
          <w:rFonts w:cs="Verdana"/>
          <w:b/>
          <w:bCs/>
        </w:rPr>
        <w:t>3</w:t>
      </w:r>
      <w:r w:rsidR="00F91362" w:rsidRPr="00F37F22">
        <w:rPr>
          <w:rFonts w:cs="Verdana"/>
          <w:b/>
          <w:bCs/>
        </w:rPr>
        <w:t>64</w:t>
      </w:r>
      <w:r w:rsidR="002203E7" w:rsidRPr="00F37F22">
        <w:rPr>
          <w:rFonts w:cs="Verdana"/>
          <w:b/>
          <w:bCs/>
        </w:rPr>
        <w:t>,</w:t>
      </w:r>
      <w:r w:rsidR="00F37F22" w:rsidRPr="00F37F22">
        <w:rPr>
          <w:rFonts w:cs="Verdana"/>
          <w:b/>
          <w:bCs/>
        </w:rPr>
        <w:t>2</w:t>
      </w:r>
      <w:r w:rsidR="00F91362" w:rsidRPr="00F37F22">
        <w:rPr>
          <w:rFonts w:cs="Verdana"/>
          <w:b/>
          <w:bCs/>
        </w:rPr>
        <w:t>0</w:t>
      </w:r>
      <w:r w:rsidRPr="00F37F22">
        <w:rPr>
          <w:rFonts w:cs="Verdana"/>
          <w:b/>
          <w:bCs/>
        </w:rPr>
        <w:t xml:space="preserve"> т</w:t>
      </w:r>
      <w:r w:rsidR="00862242" w:rsidRPr="00F37F22">
        <w:rPr>
          <w:rFonts w:cs="Verdana"/>
          <w:b/>
          <w:bCs/>
        </w:rPr>
        <w:t>ыс</w:t>
      </w:r>
      <w:r w:rsidRPr="00F37F22">
        <w:rPr>
          <w:rFonts w:cs="Verdana"/>
          <w:b/>
          <w:bCs/>
        </w:rPr>
        <w:t>.</w:t>
      </w:r>
      <w:r w:rsidR="00B54CF2" w:rsidRPr="00F37F22">
        <w:rPr>
          <w:rFonts w:cs="Verdana"/>
          <w:b/>
          <w:bCs/>
        </w:rPr>
        <w:t xml:space="preserve"> </w:t>
      </w:r>
      <w:r w:rsidRPr="00F37F22">
        <w:rPr>
          <w:rFonts w:cs="Verdana"/>
          <w:b/>
          <w:bCs/>
        </w:rPr>
        <w:t>руб</w:t>
      </w:r>
      <w:r w:rsidR="00B54CF2" w:rsidRPr="00F37F22">
        <w:rPr>
          <w:rFonts w:cs="Verdana"/>
          <w:b/>
          <w:bCs/>
        </w:rPr>
        <w:t>лей</w:t>
      </w:r>
      <w:r w:rsidRPr="00F37F22">
        <w:rPr>
          <w:rFonts w:cs="Verdana"/>
          <w:bCs/>
        </w:rPr>
        <w:t xml:space="preserve">. В качестве источников внутреннего </w:t>
      </w:r>
      <w:r w:rsidR="00E13D29" w:rsidRPr="00F37F22">
        <w:rPr>
          <w:rFonts w:cs="Verdana"/>
          <w:bCs/>
        </w:rPr>
        <w:t xml:space="preserve">финансирования </w:t>
      </w:r>
      <w:r w:rsidRPr="00F37F22">
        <w:rPr>
          <w:rFonts w:cs="Verdana"/>
          <w:bCs/>
        </w:rPr>
        <w:t>деф</w:t>
      </w:r>
      <w:r w:rsidRPr="00F37F22">
        <w:rPr>
          <w:rFonts w:cs="Verdana"/>
          <w:bCs/>
        </w:rPr>
        <w:t>и</w:t>
      </w:r>
      <w:r w:rsidRPr="00F37F22">
        <w:rPr>
          <w:rFonts w:cs="Verdana"/>
          <w:bCs/>
        </w:rPr>
        <w:t>цита бюджета на 201</w:t>
      </w:r>
      <w:r w:rsidR="00F37F22" w:rsidRPr="00F37F22">
        <w:rPr>
          <w:rFonts w:cs="Verdana"/>
          <w:bCs/>
        </w:rPr>
        <w:t>4</w:t>
      </w:r>
      <w:r w:rsidRPr="00F37F22">
        <w:rPr>
          <w:rFonts w:cs="Verdana"/>
          <w:bCs/>
        </w:rPr>
        <w:t xml:space="preserve"> год </w:t>
      </w:r>
      <w:r w:rsidR="00325EBE" w:rsidRPr="00F37F22">
        <w:t>определены</w:t>
      </w:r>
      <w:r w:rsidR="00325EBE" w:rsidRPr="00F37F22">
        <w:rPr>
          <w:rFonts w:cs="Verdana"/>
          <w:bCs/>
        </w:rPr>
        <w:t xml:space="preserve"> </w:t>
      </w:r>
      <w:r w:rsidRPr="00F37F22">
        <w:rPr>
          <w:rFonts w:cs="Verdana"/>
          <w:bCs/>
        </w:rPr>
        <w:t>остатк</w:t>
      </w:r>
      <w:r w:rsidR="00325EBE" w:rsidRPr="00F37F22">
        <w:rPr>
          <w:rFonts w:cs="Verdana"/>
          <w:bCs/>
        </w:rPr>
        <w:t>и</w:t>
      </w:r>
      <w:r w:rsidRPr="00F37F22">
        <w:rPr>
          <w:rFonts w:cs="Verdana"/>
          <w:bCs/>
        </w:rPr>
        <w:t xml:space="preserve"> средств на счетах по учету средств бюджета </w:t>
      </w:r>
      <w:r w:rsidR="008B6968" w:rsidRPr="00F37F22">
        <w:t xml:space="preserve">в сумме </w:t>
      </w:r>
      <w:r w:rsidR="00F91362" w:rsidRPr="00F37F22">
        <w:t>2</w:t>
      </w:r>
      <w:r w:rsidR="008B6968" w:rsidRPr="00F37F22">
        <w:t> </w:t>
      </w:r>
      <w:r w:rsidR="00F37F22" w:rsidRPr="00F37F22">
        <w:t>3</w:t>
      </w:r>
      <w:r w:rsidR="00F91362" w:rsidRPr="00F37F22">
        <w:t>0</w:t>
      </w:r>
      <w:r w:rsidR="00F37F22" w:rsidRPr="00F37F22">
        <w:t>2</w:t>
      </w:r>
      <w:r w:rsidR="008B6968" w:rsidRPr="00F37F22">
        <w:t>,</w:t>
      </w:r>
      <w:r w:rsidR="00F37F22" w:rsidRPr="00F37F22">
        <w:t>2</w:t>
      </w:r>
      <w:r w:rsidR="00F91362" w:rsidRPr="00F37F22">
        <w:t>0</w:t>
      </w:r>
      <w:r w:rsidR="008B6968" w:rsidRPr="00F37F22">
        <w:t xml:space="preserve"> тыс.</w:t>
      </w:r>
      <w:r w:rsidR="00B54CF2" w:rsidRPr="00F37F22">
        <w:t xml:space="preserve"> </w:t>
      </w:r>
      <w:r w:rsidR="008B6968" w:rsidRPr="00F37F22">
        <w:t>руб</w:t>
      </w:r>
      <w:r w:rsidR="00B54CF2" w:rsidRPr="00F37F22">
        <w:t>лей</w:t>
      </w:r>
      <w:r w:rsidR="008B6968" w:rsidRPr="00F37F22">
        <w:t xml:space="preserve"> и возврат бюджетных ссуд, выданных за счет средств района, в сумме </w:t>
      </w:r>
      <w:r w:rsidR="00F91362" w:rsidRPr="00F37F22">
        <w:t>6</w:t>
      </w:r>
      <w:r w:rsidR="00F37F22" w:rsidRPr="00F37F22">
        <w:t>2</w:t>
      </w:r>
      <w:r w:rsidR="008B6968" w:rsidRPr="00F37F22">
        <w:t>,</w:t>
      </w:r>
      <w:r w:rsidR="00F91362" w:rsidRPr="00F37F22">
        <w:t>0</w:t>
      </w:r>
      <w:r w:rsidR="008B6968" w:rsidRPr="00F37F22">
        <w:t>0 тыс.</w:t>
      </w:r>
      <w:r w:rsidR="00B54CF2" w:rsidRPr="00F37F22">
        <w:t xml:space="preserve"> </w:t>
      </w:r>
      <w:r w:rsidR="008B6968" w:rsidRPr="00F37F22">
        <w:t>руб</w:t>
      </w:r>
      <w:r w:rsidR="00B54CF2" w:rsidRPr="00F37F22">
        <w:t>лей</w:t>
      </w:r>
      <w:r w:rsidR="008B6968" w:rsidRPr="00F37F22">
        <w:t>.</w:t>
      </w:r>
    </w:p>
    <w:p w:rsidR="00325EBE" w:rsidRPr="00667D2C" w:rsidRDefault="00325EBE" w:rsidP="0036752A">
      <w:pPr>
        <w:widowControl w:val="0"/>
        <w:tabs>
          <w:tab w:val="left" w:pos="960"/>
        </w:tabs>
        <w:ind w:firstLine="709"/>
        <w:jc w:val="both"/>
      </w:pPr>
      <w:r w:rsidRPr="00667D2C">
        <w:t>В связи с включением в расходную часть дополнительных расходных обязательств в т</w:t>
      </w:r>
      <w:r w:rsidRPr="00667D2C">
        <w:t>е</w:t>
      </w:r>
      <w:r w:rsidRPr="00667D2C">
        <w:t xml:space="preserve">чение года дефицит бюджета увеличился на </w:t>
      </w:r>
      <w:r w:rsidR="00D21828" w:rsidRPr="00D21828">
        <w:t>6</w:t>
      </w:r>
      <w:r w:rsidR="00566DEF" w:rsidRPr="00D21828">
        <w:t> </w:t>
      </w:r>
      <w:r w:rsidR="00D21828" w:rsidRPr="00D21828">
        <w:t>624</w:t>
      </w:r>
      <w:r w:rsidRPr="00D21828">
        <w:t>,</w:t>
      </w:r>
      <w:r w:rsidR="00D21828" w:rsidRPr="00D21828">
        <w:t>47</w:t>
      </w:r>
      <w:r w:rsidRPr="00D21828">
        <w:t xml:space="preserve"> тыс</w:t>
      </w:r>
      <w:proofErr w:type="gramStart"/>
      <w:r w:rsidRPr="00D21828">
        <w:t>.р</w:t>
      </w:r>
      <w:proofErr w:type="gramEnd"/>
      <w:r w:rsidRPr="00D21828">
        <w:t>уб. и</w:t>
      </w:r>
      <w:r w:rsidRPr="00667D2C">
        <w:t xml:space="preserve"> составил </w:t>
      </w:r>
      <w:r w:rsidR="00667D2C" w:rsidRPr="00667D2C">
        <w:rPr>
          <w:b/>
        </w:rPr>
        <w:t>8</w:t>
      </w:r>
      <w:r w:rsidR="00566DEF" w:rsidRPr="00667D2C">
        <w:rPr>
          <w:b/>
        </w:rPr>
        <w:t> </w:t>
      </w:r>
      <w:r w:rsidR="00667D2C" w:rsidRPr="00667D2C">
        <w:rPr>
          <w:b/>
        </w:rPr>
        <w:t>988</w:t>
      </w:r>
      <w:r w:rsidRPr="00667D2C">
        <w:rPr>
          <w:b/>
        </w:rPr>
        <w:t>,</w:t>
      </w:r>
      <w:r w:rsidR="00667D2C" w:rsidRPr="00667D2C">
        <w:rPr>
          <w:b/>
        </w:rPr>
        <w:t>67</w:t>
      </w:r>
      <w:r w:rsidRPr="00667D2C">
        <w:rPr>
          <w:b/>
        </w:rPr>
        <w:t xml:space="preserve"> тыс.</w:t>
      </w:r>
      <w:r w:rsidR="00B54CF2" w:rsidRPr="00667D2C">
        <w:rPr>
          <w:b/>
        </w:rPr>
        <w:t xml:space="preserve"> </w:t>
      </w:r>
      <w:r w:rsidRPr="00667D2C">
        <w:rPr>
          <w:b/>
        </w:rPr>
        <w:t>ру</w:t>
      </w:r>
      <w:r w:rsidRPr="00667D2C">
        <w:rPr>
          <w:b/>
        </w:rPr>
        <w:t>б</w:t>
      </w:r>
      <w:r w:rsidR="00B54CF2" w:rsidRPr="00667D2C">
        <w:rPr>
          <w:b/>
        </w:rPr>
        <w:t>лей</w:t>
      </w:r>
      <w:r w:rsidR="00B54CF2" w:rsidRPr="00667D2C">
        <w:t>.</w:t>
      </w:r>
      <w:r w:rsidR="000263DB" w:rsidRPr="00667D2C">
        <w:t xml:space="preserve"> И</w:t>
      </w:r>
      <w:r w:rsidR="000263DB" w:rsidRPr="00667D2C">
        <w:rPr>
          <w:rFonts w:cs="Verdana"/>
          <w:bCs/>
        </w:rPr>
        <w:t>сточниками внутреннего финансирования дефицита бюджета на 201</w:t>
      </w:r>
      <w:r w:rsidR="00667D2C" w:rsidRPr="00667D2C">
        <w:rPr>
          <w:rFonts w:cs="Verdana"/>
          <w:bCs/>
        </w:rPr>
        <w:t>4</w:t>
      </w:r>
      <w:r w:rsidR="000263DB" w:rsidRPr="00667D2C">
        <w:rPr>
          <w:rFonts w:cs="Verdana"/>
          <w:bCs/>
        </w:rPr>
        <w:t xml:space="preserve"> год являются остатки средств на счетах по учету средств бюджета </w:t>
      </w:r>
      <w:r w:rsidR="000263DB" w:rsidRPr="00667D2C">
        <w:t xml:space="preserve">в сумме </w:t>
      </w:r>
      <w:r w:rsidR="00667D2C" w:rsidRPr="00667D2C">
        <w:t>8</w:t>
      </w:r>
      <w:r w:rsidR="000263DB" w:rsidRPr="00667D2C">
        <w:t> </w:t>
      </w:r>
      <w:r w:rsidR="00667D2C" w:rsidRPr="00667D2C">
        <w:t>9</w:t>
      </w:r>
      <w:r w:rsidR="00F91362" w:rsidRPr="00667D2C">
        <w:t>5</w:t>
      </w:r>
      <w:r w:rsidR="00667D2C" w:rsidRPr="00667D2C">
        <w:t>7</w:t>
      </w:r>
      <w:r w:rsidR="000263DB" w:rsidRPr="00667D2C">
        <w:t>,</w:t>
      </w:r>
      <w:r w:rsidR="00667D2C" w:rsidRPr="00667D2C">
        <w:t>0</w:t>
      </w:r>
      <w:r w:rsidR="00F91362" w:rsidRPr="00667D2C">
        <w:t>3</w:t>
      </w:r>
      <w:r w:rsidR="000263DB" w:rsidRPr="00667D2C">
        <w:t xml:space="preserve"> тыс.</w:t>
      </w:r>
      <w:r w:rsidR="00B54CF2" w:rsidRPr="00667D2C">
        <w:t xml:space="preserve"> </w:t>
      </w:r>
      <w:r w:rsidR="000263DB" w:rsidRPr="00667D2C">
        <w:t>руб</w:t>
      </w:r>
      <w:r w:rsidR="00B54CF2" w:rsidRPr="00667D2C">
        <w:t>лей</w:t>
      </w:r>
      <w:r w:rsidR="00667D2C" w:rsidRPr="00667D2C">
        <w:t xml:space="preserve"> и</w:t>
      </w:r>
      <w:r w:rsidR="000263DB" w:rsidRPr="00667D2C">
        <w:t xml:space="preserve"> </w:t>
      </w:r>
      <w:r w:rsidR="00F91362" w:rsidRPr="00667D2C">
        <w:t xml:space="preserve">возврат </w:t>
      </w:r>
      <w:r w:rsidR="001A02C9" w:rsidRPr="00667D2C">
        <w:t xml:space="preserve">прочих </w:t>
      </w:r>
      <w:r w:rsidR="000263DB" w:rsidRPr="00667D2C">
        <w:t xml:space="preserve">бюджетных ссуд, выданных за счет средств района, в сумме </w:t>
      </w:r>
      <w:r w:rsidR="00667D2C" w:rsidRPr="00667D2C">
        <w:t>3</w:t>
      </w:r>
      <w:r w:rsidR="00F91362" w:rsidRPr="00667D2C">
        <w:t>1</w:t>
      </w:r>
      <w:r w:rsidR="000263DB" w:rsidRPr="00667D2C">
        <w:t>,</w:t>
      </w:r>
      <w:r w:rsidR="00BC228D" w:rsidRPr="00667D2C">
        <w:t>6</w:t>
      </w:r>
      <w:r w:rsidR="00667D2C" w:rsidRPr="00667D2C">
        <w:t>4</w:t>
      </w:r>
      <w:r w:rsidR="000263DB" w:rsidRPr="00667D2C">
        <w:t xml:space="preserve"> тыс.</w:t>
      </w:r>
      <w:r w:rsidR="00B54CF2" w:rsidRPr="00667D2C">
        <w:t xml:space="preserve"> </w:t>
      </w:r>
      <w:r w:rsidR="000263DB" w:rsidRPr="00667D2C">
        <w:t>ру</w:t>
      </w:r>
      <w:r w:rsidR="000263DB" w:rsidRPr="00667D2C">
        <w:t>б</w:t>
      </w:r>
      <w:r w:rsidR="00B54CF2" w:rsidRPr="00667D2C">
        <w:t>лей</w:t>
      </w:r>
      <w:r w:rsidR="000263DB" w:rsidRPr="00667D2C">
        <w:t>.</w:t>
      </w:r>
    </w:p>
    <w:p w:rsidR="00325EBE" w:rsidRPr="00667D2C" w:rsidRDefault="00325EBE" w:rsidP="00873492">
      <w:pPr>
        <w:widowControl w:val="0"/>
        <w:tabs>
          <w:tab w:val="left" w:pos="960"/>
        </w:tabs>
        <w:ind w:firstLine="709"/>
        <w:jc w:val="both"/>
      </w:pPr>
    </w:p>
    <w:p w:rsidR="007B24C0" w:rsidRPr="00667D2C" w:rsidRDefault="00EB634A" w:rsidP="0008317C">
      <w:pPr>
        <w:pStyle w:val="25"/>
        <w:widowControl w:val="0"/>
        <w:spacing w:after="0" w:line="240" w:lineRule="exact"/>
        <w:ind w:left="0"/>
        <w:jc w:val="center"/>
        <w:rPr>
          <w:b/>
        </w:rPr>
      </w:pPr>
      <w:bookmarkStart w:id="16" w:name="_Toc291760158"/>
      <w:r w:rsidRPr="00667D2C">
        <w:rPr>
          <w:b/>
        </w:rPr>
        <w:t>3</w:t>
      </w:r>
      <w:r w:rsidR="00F75854" w:rsidRPr="00667D2C">
        <w:rPr>
          <w:b/>
        </w:rPr>
        <w:t>.</w:t>
      </w:r>
      <w:r w:rsidR="007B24C0" w:rsidRPr="00667D2C">
        <w:rPr>
          <w:b/>
        </w:rPr>
        <w:t>3. Расходы бюджета</w:t>
      </w:r>
      <w:bookmarkEnd w:id="14"/>
      <w:bookmarkEnd w:id="16"/>
    </w:p>
    <w:p w:rsidR="008B6968" w:rsidRPr="00667D2C" w:rsidRDefault="008B6968" w:rsidP="0008317C">
      <w:pPr>
        <w:pStyle w:val="25"/>
        <w:widowControl w:val="0"/>
        <w:spacing w:after="0" w:line="240" w:lineRule="exact"/>
        <w:ind w:left="0"/>
        <w:jc w:val="center"/>
        <w:rPr>
          <w:b/>
        </w:rPr>
      </w:pPr>
    </w:p>
    <w:p w:rsidR="007B24C0" w:rsidRPr="00667D2C" w:rsidRDefault="00EB634A" w:rsidP="0008317C">
      <w:pPr>
        <w:widowControl w:val="0"/>
        <w:spacing w:line="240" w:lineRule="exact"/>
        <w:jc w:val="center"/>
        <w:rPr>
          <w:b/>
        </w:rPr>
      </w:pPr>
      <w:bookmarkStart w:id="17" w:name="_Toc228865810"/>
      <w:bookmarkStart w:id="18" w:name="_Toc291760159"/>
      <w:r w:rsidRPr="00667D2C">
        <w:rPr>
          <w:b/>
        </w:rPr>
        <w:t>3</w:t>
      </w:r>
      <w:r w:rsidR="00F75854" w:rsidRPr="00667D2C">
        <w:rPr>
          <w:b/>
        </w:rPr>
        <w:t>.</w:t>
      </w:r>
      <w:r w:rsidR="007B24C0" w:rsidRPr="00667D2C">
        <w:rPr>
          <w:b/>
        </w:rPr>
        <w:t xml:space="preserve">3.1. </w:t>
      </w:r>
      <w:r w:rsidR="00E52A3F" w:rsidRPr="00667D2C">
        <w:rPr>
          <w:b/>
        </w:rPr>
        <w:t xml:space="preserve">Анализ исполнения </w:t>
      </w:r>
      <w:r w:rsidR="007B24C0" w:rsidRPr="00667D2C">
        <w:rPr>
          <w:b/>
        </w:rPr>
        <w:t>расходной части бюджета</w:t>
      </w:r>
      <w:bookmarkEnd w:id="17"/>
      <w:bookmarkEnd w:id="18"/>
    </w:p>
    <w:p w:rsidR="00780053" w:rsidRPr="00667D2C" w:rsidRDefault="00780053" w:rsidP="0008317C">
      <w:pPr>
        <w:widowControl w:val="0"/>
        <w:jc w:val="center"/>
        <w:rPr>
          <w:b/>
        </w:rPr>
      </w:pPr>
    </w:p>
    <w:p w:rsidR="007B24C0" w:rsidRPr="002B2FDB" w:rsidRDefault="007B24C0" w:rsidP="0036752A">
      <w:pPr>
        <w:widowControl w:val="0"/>
        <w:autoSpaceDE w:val="0"/>
        <w:autoSpaceDN w:val="0"/>
        <w:adjustRightInd w:val="0"/>
        <w:ind w:firstLine="709"/>
        <w:jc w:val="both"/>
        <w:rPr>
          <w:b/>
        </w:rPr>
      </w:pPr>
      <w:r w:rsidRPr="00AB4F65">
        <w:t xml:space="preserve">Решением о бюджете объем бюджета по расходам </w:t>
      </w:r>
      <w:r w:rsidR="007E3E6E" w:rsidRPr="00AB4F65">
        <w:t>на 201</w:t>
      </w:r>
      <w:r w:rsidR="00AB4F65" w:rsidRPr="00AB4F65">
        <w:t>4</w:t>
      </w:r>
      <w:r w:rsidR="007E3E6E" w:rsidRPr="00AB4F65">
        <w:t xml:space="preserve"> год </w:t>
      </w:r>
      <w:r w:rsidR="00E52A3F" w:rsidRPr="00AB4F65">
        <w:t xml:space="preserve">первоначально </w:t>
      </w:r>
      <w:r w:rsidRPr="00AB4F65">
        <w:t>утве</w:t>
      </w:r>
      <w:r w:rsidRPr="00AB4F65">
        <w:t>р</w:t>
      </w:r>
      <w:r w:rsidRPr="00AB4F65">
        <w:t xml:space="preserve">жден в сумме </w:t>
      </w:r>
      <w:r w:rsidR="00435532" w:rsidRPr="00AB4F65">
        <w:rPr>
          <w:b/>
        </w:rPr>
        <w:t>4</w:t>
      </w:r>
      <w:r w:rsidR="00AB4F65" w:rsidRPr="00AB4F65">
        <w:rPr>
          <w:b/>
        </w:rPr>
        <w:t>61</w:t>
      </w:r>
      <w:r w:rsidRPr="00AB4F65">
        <w:rPr>
          <w:b/>
        </w:rPr>
        <w:t> </w:t>
      </w:r>
      <w:r w:rsidR="00D16B19" w:rsidRPr="00AB4F65">
        <w:rPr>
          <w:b/>
        </w:rPr>
        <w:t>6</w:t>
      </w:r>
      <w:r w:rsidR="00AB4F65" w:rsidRPr="00AB4F65">
        <w:rPr>
          <w:b/>
        </w:rPr>
        <w:t>17</w:t>
      </w:r>
      <w:r w:rsidRPr="00AB4F65">
        <w:rPr>
          <w:b/>
        </w:rPr>
        <w:t>,</w:t>
      </w:r>
      <w:r w:rsidR="00AB4F65" w:rsidRPr="00AB4F65">
        <w:rPr>
          <w:b/>
        </w:rPr>
        <w:t>1</w:t>
      </w:r>
      <w:r w:rsidR="00D16B19" w:rsidRPr="00AB4F65">
        <w:rPr>
          <w:b/>
        </w:rPr>
        <w:t>0</w:t>
      </w:r>
      <w:r w:rsidRPr="00AB4F65">
        <w:rPr>
          <w:b/>
        </w:rPr>
        <w:t xml:space="preserve"> тыс.</w:t>
      </w:r>
      <w:r w:rsidR="00775EE9" w:rsidRPr="00AB4F65">
        <w:rPr>
          <w:b/>
        </w:rPr>
        <w:t xml:space="preserve"> </w:t>
      </w:r>
      <w:r w:rsidRPr="00AB4F65">
        <w:rPr>
          <w:b/>
        </w:rPr>
        <w:t>руб</w:t>
      </w:r>
      <w:r w:rsidR="00775EE9" w:rsidRPr="00AB4F65">
        <w:rPr>
          <w:b/>
        </w:rPr>
        <w:t>лей</w:t>
      </w:r>
      <w:r w:rsidRPr="002B2FDB">
        <w:t>.</w:t>
      </w:r>
      <w:r w:rsidR="00E52A3F" w:rsidRPr="002B2FDB">
        <w:t xml:space="preserve"> </w:t>
      </w:r>
      <w:r w:rsidR="007E3E6E" w:rsidRPr="002B2FDB">
        <w:t xml:space="preserve">В процессе исполнения бюджета </w:t>
      </w:r>
      <w:r w:rsidR="008F2C9E" w:rsidRPr="002B2FDB">
        <w:t xml:space="preserve">плановый </w:t>
      </w:r>
      <w:r w:rsidRPr="002B2FDB">
        <w:t>объем расходов</w:t>
      </w:r>
      <w:r w:rsidR="00D14539" w:rsidRPr="002B2FDB">
        <w:t xml:space="preserve"> изменялся </w:t>
      </w:r>
      <w:r w:rsidR="0011468D" w:rsidRPr="0011468D">
        <w:t>8</w:t>
      </w:r>
      <w:r w:rsidRPr="0011468D">
        <w:t xml:space="preserve"> раз</w:t>
      </w:r>
      <w:r w:rsidRPr="00B94991">
        <w:rPr>
          <w:color w:val="0070C0"/>
        </w:rPr>
        <w:t xml:space="preserve"> </w:t>
      </w:r>
      <w:r w:rsidRPr="002B2FDB">
        <w:t xml:space="preserve">в связи с дополнительным выделением средств из бюджета Пермского края, </w:t>
      </w:r>
      <w:r w:rsidR="00D14539" w:rsidRPr="002B2FDB">
        <w:t xml:space="preserve">уточнением </w:t>
      </w:r>
      <w:r w:rsidR="007E3E6E" w:rsidRPr="002B2FDB">
        <w:t xml:space="preserve">объема </w:t>
      </w:r>
      <w:r w:rsidRPr="002B2FDB">
        <w:t xml:space="preserve">собственных расходов бюджета </w:t>
      </w:r>
      <w:r w:rsidR="00F11B45" w:rsidRPr="002B2FDB">
        <w:t>района</w:t>
      </w:r>
      <w:r w:rsidR="007E3E6E" w:rsidRPr="002B2FDB">
        <w:t xml:space="preserve"> и составил</w:t>
      </w:r>
      <w:r w:rsidR="00E018F0" w:rsidRPr="002B2FDB">
        <w:t xml:space="preserve"> </w:t>
      </w:r>
      <w:r w:rsidR="00F11B45" w:rsidRPr="002B2FDB">
        <w:rPr>
          <w:b/>
        </w:rPr>
        <w:t>5</w:t>
      </w:r>
      <w:r w:rsidR="00D16B19" w:rsidRPr="002B2FDB">
        <w:rPr>
          <w:b/>
        </w:rPr>
        <w:t>6</w:t>
      </w:r>
      <w:r w:rsidR="002B2FDB" w:rsidRPr="002B2FDB">
        <w:rPr>
          <w:b/>
        </w:rPr>
        <w:t>5</w:t>
      </w:r>
      <w:r w:rsidR="00B42007" w:rsidRPr="002B2FDB">
        <w:rPr>
          <w:b/>
        </w:rPr>
        <w:t> </w:t>
      </w:r>
      <w:r w:rsidR="002B2FDB" w:rsidRPr="002B2FDB">
        <w:rPr>
          <w:b/>
        </w:rPr>
        <w:t>5</w:t>
      </w:r>
      <w:r w:rsidR="00D16B19" w:rsidRPr="002B2FDB">
        <w:rPr>
          <w:b/>
        </w:rPr>
        <w:t>6</w:t>
      </w:r>
      <w:r w:rsidR="002B2FDB" w:rsidRPr="002B2FDB">
        <w:rPr>
          <w:b/>
        </w:rPr>
        <w:t>7</w:t>
      </w:r>
      <w:r w:rsidR="00B42007" w:rsidRPr="002B2FDB">
        <w:rPr>
          <w:b/>
        </w:rPr>
        <w:t>,</w:t>
      </w:r>
      <w:r w:rsidR="002B2FDB" w:rsidRPr="002B2FDB">
        <w:rPr>
          <w:b/>
        </w:rPr>
        <w:t>16</w:t>
      </w:r>
      <w:r w:rsidR="00B42007" w:rsidRPr="002B2FDB">
        <w:rPr>
          <w:b/>
        </w:rPr>
        <w:t xml:space="preserve"> тыс.</w:t>
      </w:r>
      <w:r w:rsidR="00775EE9" w:rsidRPr="002B2FDB">
        <w:rPr>
          <w:b/>
        </w:rPr>
        <w:t xml:space="preserve"> </w:t>
      </w:r>
      <w:r w:rsidR="00B42007" w:rsidRPr="002B2FDB">
        <w:rPr>
          <w:b/>
        </w:rPr>
        <w:t>ру</w:t>
      </w:r>
      <w:r w:rsidR="00B42007" w:rsidRPr="002B2FDB">
        <w:rPr>
          <w:b/>
        </w:rPr>
        <w:t>б</w:t>
      </w:r>
      <w:r w:rsidR="00775EE9" w:rsidRPr="002B2FDB">
        <w:rPr>
          <w:b/>
        </w:rPr>
        <w:t>лей</w:t>
      </w:r>
      <w:r w:rsidR="00B42007" w:rsidRPr="002B2FDB">
        <w:t>.</w:t>
      </w:r>
    </w:p>
    <w:p w:rsidR="00E018F0" w:rsidRPr="00085C32" w:rsidRDefault="007B24C0" w:rsidP="0036752A">
      <w:pPr>
        <w:widowControl w:val="0"/>
        <w:autoSpaceDE w:val="0"/>
        <w:autoSpaceDN w:val="0"/>
        <w:adjustRightInd w:val="0"/>
        <w:ind w:firstLine="709"/>
        <w:jc w:val="both"/>
        <w:rPr>
          <w:b/>
        </w:rPr>
      </w:pPr>
      <w:r w:rsidRPr="00085C32">
        <w:t>В представленном для рассмотрения Отчете</w:t>
      </w:r>
      <w:r w:rsidR="00B42007" w:rsidRPr="00085C32">
        <w:t xml:space="preserve"> плановый </w:t>
      </w:r>
      <w:r w:rsidRPr="00085C32">
        <w:t xml:space="preserve">объем расходов </w:t>
      </w:r>
      <w:r w:rsidR="00B42007" w:rsidRPr="00085C32">
        <w:t xml:space="preserve">составляет </w:t>
      </w:r>
      <w:r w:rsidR="00F11B45" w:rsidRPr="00085C32">
        <w:rPr>
          <w:b/>
        </w:rPr>
        <w:t>5</w:t>
      </w:r>
      <w:r w:rsidR="0028047A" w:rsidRPr="00085C32">
        <w:rPr>
          <w:b/>
        </w:rPr>
        <w:t>6</w:t>
      </w:r>
      <w:r w:rsidR="00085C32" w:rsidRPr="00085C32">
        <w:rPr>
          <w:b/>
        </w:rPr>
        <w:t>4</w:t>
      </w:r>
      <w:r w:rsidRPr="00085C32">
        <w:rPr>
          <w:b/>
        </w:rPr>
        <w:t> </w:t>
      </w:r>
      <w:r w:rsidR="00435532" w:rsidRPr="00085C32">
        <w:rPr>
          <w:b/>
        </w:rPr>
        <w:t>6</w:t>
      </w:r>
      <w:r w:rsidR="00085C32" w:rsidRPr="00085C32">
        <w:rPr>
          <w:b/>
        </w:rPr>
        <w:t>40</w:t>
      </w:r>
      <w:r w:rsidRPr="00085C32">
        <w:rPr>
          <w:b/>
        </w:rPr>
        <w:t>,</w:t>
      </w:r>
      <w:r w:rsidR="00085C32" w:rsidRPr="00085C32">
        <w:rPr>
          <w:b/>
        </w:rPr>
        <w:t>32</w:t>
      </w:r>
      <w:r w:rsidRPr="00085C32">
        <w:rPr>
          <w:b/>
        </w:rPr>
        <w:t xml:space="preserve"> тыс.</w:t>
      </w:r>
      <w:r w:rsidR="00775EE9" w:rsidRPr="00085C32">
        <w:rPr>
          <w:b/>
        </w:rPr>
        <w:t xml:space="preserve"> </w:t>
      </w:r>
      <w:r w:rsidRPr="00085C32">
        <w:rPr>
          <w:b/>
        </w:rPr>
        <w:t>руб</w:t>
      </w:r>
      <w:r w:rsidR="00775EE9" w:rsidRPr="00085C32">
        <w:rPr>
          <w:b/>
        </w:rPr>
        <w:t>лей</w:t>
      </w:r>
      <w:r w:rsidRPr="00085C32">
        <w:t>.</w:t>
      </w:r>
    </w:p>
    <w:p w:rsidR="007B24C0" w:rsidRPr="000722A6" w:rsidRDefault="007B24C0" w:rsidP="0036752A">
      <w:pPr>
        <w:widowControl w:val="0"/>
        <w:ind w:firstLine="709"/>
        <w:jc w:val="both"/>
      </w:pPr>
      <w:r w:rsidRPr="00AE2FB3">
        <w:t xml:space="preserve">Фактическое исполнение бюджета </w:t>
      </w:r>
      <w:r w:rsidR="00F11B45" w:rsidRPr="00AE2FB3">
        <w:t>района</w:t>
      </w:r>
      <w:r w:rsidRPr="00AE2FB3">
        <w:t xml:space="preserve"> в 201</w:t>
      </w:r>
      <w:r w:rsidR="00AE2FB3" w:rsidRPr="00AE2FB3">
        <w:t>4</w:t>
      </w:r>
      <w:r w:rsidRPr="00AE2FB3">
        <w:t xml:space="preserve"> году по расходам составило </w:t>
      </w:r>
      <w:r w:rsidR="00F11B45" w:rsidRPr="00AE2FB3">
        <w:rPr>
          <w:b/>
        </w:rPr>
        <w:t>5</w:t>
      </w:r>
      <w:r w:rsidR="00AE2FB3" w:rsidRPr="00AE2FB3">
        <w:rPr>
          <w:b/>
        </w:rPr>
        <w:t>47</w:t>
      </w:r>
      <w:r w:rsidRPr="00AE2FB3">
        <w:rPr>
          <w:b/>
        </w:rPr>
        <w:t> </w:t>
      </w:r>
      <w:r w:rsidR="0028047A" w:rsidRPr="00AE2FB3">
        <w:rPr>
          <w:b/>
        </w:rPr>
        <w:t>4</w:t>
      </w:r>
      <w:r w:rsidR="00AE2FB3" w:rsidRPr="00AE2FB3">
        <w:rPr>
          <w:b/>
        </w:rPr>
        <w:t>52</w:t>
      </w:r>
      <w:r w:rsidRPr="00AE2FB3">
        <w:rPr>
          <w:b/>
        </w:rPr>
        <w:t>,</w:t>
      </w:r>
      <w:r w:rsidR="00AE2FB3" w:rsidRPr="00AE2FB3">
        <w:rPr>
          <w:b/>
        </w:rPr>
        <w:t>37</w:t>
      </w:r>
      <w:r w:rsidRPr="00AE2FB3">
        <w:rPr>
          <w:b/>
        </w:rPr>
        <w:t xml:space="preserve"> тыс.</w:t>
      </w:r>
      <w:r w:rsidR="00775EE9" w:rsidRPr="00AE2FB3">
        <w:rPr>
          <w:b/>
        </w:rPr>
        <w:t xml:space="preserve"> </w:t>
      </w:r>
      <w:r w:rsidRPr="00AE2FB3">
        <w:rPr>
          <w:b/>
        </w:rPr>
        <w:t>руб</w:t>
      </w:r>
      <w:r w:rsidR="00775EE9" w:rsidRPr="00AE2FB3">
        <w:rPr>
          <w:b/>
        </w:rPr>
        <w:t>лей</w:t>
      </w:r>
      <w:r w:rsidR="000722A6" w:rsidRPr="000722A6">
        <w:t>,</w:t>
      </w:r>
      <w:r w:rsidRPr="00AE2FB3">
        <w:t xml:space="preserve"> или </w:t>
      </w:r>
      <w:r w:rsidR="00435532" w:rsidRPr="00AE2FB3">
        <w:rPr>
          <w:b/>
        </w:rPr>
        <w:t>9</w:t>
      </w:r>
      <w:r w:rsidR="00AE2FB3" w:rsidRPr="00AE2FB3">
        <w:rPr>
          <w:b/>
        </w:rPr>
        <w:t>6</w:t>
      </w:r>
      <w:r w:rsidRPr="00AE2FB3">
        <w:rPr>
          <w:b/>
        </w:rPr>
        <w:t>,</w:t>
      </w:r>
      <w:r w:rsidR="000722A6">
        <w:rPr>
          <w:b/>
        </w:rPr>
        <w:t>80</w:t>
      </w:r>
      <w:r w:rsidRPr="00AE2FB3">
        <w:rPr>
          <w:b/>
        </w:rPr>
        <w:t>%</w:t>
      </w:r>
      <w:r w:rsidRPr="00AE2FB3">
        <w:t xml:space="preserve"> от уточненного </w:t>
      </w:r>
      <w:r w:rsidRPr="000722A6">
        <w:t xml:space="preserve">бюджета и </w:t>
      </w:r>
      <w:r w:rsidR="00435532" w:rsidRPr="000722A6">
        <w:rPr>
          <w:b/>
        </w:rPr>
        <w:t>9</w:t>
      </w:r>
      <w:r w:rsidR="000722A6" w:rsidRPr="000722A6">
        <w:rPr>
          <w:b/>
        </w:rPr>
        <w:t>6</w:t>
      </w:r>
      <w:r w:rsidRPr="000722A6">
        <w:rPr>
          <w:b/>
        </w:rPr>
        <w:t>,</w:t>
      </w:r>
      <w:r w:rsidR="000722A6" w:rsidRPr="000722A6">
        <w:rPr>
          <w:b/>
        </w:rPr>
        <w:t>9</w:t>
      </w:r>
      <w:r w:rsidR="0028047A" w:rsidRPr="000722A6">
        <w:rPr>
          <w:b/>
        </w:rPr>
        <w:t>6</w:t>
      </w:r>
      <w:r w:rsidRPr="000722A6">
        <w:rPr>
          <w:b/>
        </w:rPr>
        <w:t>%</w:t>
      </w:r>
      <w:r w:rsidRPr="000722A6">
        <w:t xml:space="preserve"> от уточненного пл</w:t>
      </w:r>
      <w:r w:rsidRPr="000722A6">
        <w:t>а</w:t>
      </w:r>
      <w:r w:rsidRPr="000722A6">
        <w:t>на.</w:t>
      </w:r>
    </w:p>
    <w:p w:rsidR="007B24C0" w:rsidRPr="00AE2FB3" w:rsidRDefault="007B24C0" w:rsidP="0036752A">
      <w:pPr>
        <w:widowControl w:val="0"/>
        <w:ind w:firstLine="709"/>
        <w:jc w:val="both"/>
      </w:pPr>
      <w:r w:rsidRPr="00AE2FB3">
        <w:t xml:space="preserve">Анализ </w:t>
      </w:r>
      <w:r w:rsidR="00461718" w:rsidRPr="00AE2FB3">
        <w:t>функциональной структуры расходов (с учетом средств на исполнение переда</w:t>
      </w:r>
      <w:r w:rsidR="00461718" w:rsidRPr="00AE2FB3">
        <w:t>н</w:t>
      </w:r>
      <w:r w:rsidR="00461718" w:rsidRPr="00AE2FB3">
        <w:t>ных полномочий) за 201</w:t>
      </w:r>
      <w:r w:rsidR="00AE2FB3" w:rsidRPr="00AE2FB3">
        <w:t>4</w:t>
      </w:r>
      <w:r w:rsidR="00461718" w:rsidRPr="00AE2FB3">
        <w:t xml:space="preserve"> год </w:t>
      </w:r>
      <w:r w:rsidRPr="00AE2FB3">
        <w:t>представлен следующими данными</w:t>
      </w:r>
      <w:r w:rsidR="00C74803" w:rsidRPr="00AE2FB3">
        <w:t xml:space="preserve"> (тыс.</w:t>
      </w:r>
      <w:r w:rsidR="00775EE9" w:rsidRPr="00AE2FB3">
        <w:t xml:space="preserve"> </w:t>
      </w:r>
      <w:r w:rsidR="00C74803" w:rsidRPr="00AE2FB3">
        <w:t>руб</w:t>
      </w:r>
      <w:r w:rsidR="00775EE9" w:rsidRPr="00AE2FB3">
        <w:t>лей</w:t>
      </w:r>
      <w:r w:rsidR="00C74803" w:rsidRPr="00AE2FB3">
        <w:t>)</w:t>
      </w:r>
      <w:r w:rsidRPr="00AE2FB3">
        <w:t>:</w:t>
      </w:r>
    </w:p>
    <w:p w:rsidR="00A50361" w:rsidRPr="00AE2FB3" w:rsidRDefault="00A50361" w:rsidP="00873492">
      <w:pPr>
        <w:widowControl w:val="0"/>
        <w:ind w:firstLine="709"/>
        <w:jc w:val="both"/>
      </w:pPr>
    </w:p>
    <w:p w:rsidR="007B24C0" w:rsidRPr="00AE2FB3" w:rsidRDefault="007B24C0" w:rsidP="00873492">
      <w:pPr>
        <w:widowControl w:val="0"/>
        <w:tabs>
          <w:tab w:val="left" w:pos="960"/>
        </w:tabs>
        <w:ind w:firstLine="539"/>
        <w:jc w:val="right"/>
        <w:rPr>
          <w:sz w:val="20"/>
          <w:szCs w:val="20"/>
        </w:rPr>
      </w:pPr>
      <w:r w:rsidRPr="00AE2FB3">
        <w:rPr>
          <w:sz w:val="20"/>
          <w:szCs w:val="20"/>
        </w:rPr>
        <w:t xml:space="preserve">Таблица </w:t>
      </w:r>
      <w:r w:rsidR="008B51E7">
        <w:rPr>
          <w:sz w:val="20"/>
          <w:szCs w:val="20"/>
        </w:rPr>
        <w:t>6</w:t>
      </w:r>
    </w:p>
    <w:tbl>
      <w:tblPr>
        <w:tblW w:w="9951" w:type="dxa"/>
        <w:tblCellMar>
          <w:left w:w="28" w:type="dxa"/>
          <w:right w:w="28" w:type="dxa"/>
        </w:tblCellMar>
        <w:tblLook w:val="0000"/>
      </w:tblPr>
      <w:tblGrid>
        <w:gridCol w:w="2296"/>
        <w:gridCol w:w="1418"/>
        <w:gridCol w:w="1559"/>
        <w:gridCol w:w="1418"/>
        <w:gridCol w:w="1134"/>
        <w:gridCol w:w="992"/>
        <w:gridCol w:w="1134"/>
      </w:tblGrid>
      <w:tr w:rsidR="00071EA6" w:rsidRPr="00AE2FB3" w:rsidTr="0010536C">
        <w:trPr>
          <w:trHeight w:val="166"/>
          <w:tblHeader/>
        </w:trPr>
        <w:tc>
          <w:tcPr>
            <w:tcW w:w="2296" w:type="dxa"/>
            <w:vMerge w:val="restart"/>
            <w:tcBorders>
              <w:top w:val="single" w:sz="4" w:space="0" w:color="auto"/>
              <w:left w:val="single" w:sz="4" w:space="0" w:color="auto"/>
              <w:right w:val="single" w:sz="4" w:space="0" w:color="auto"/>
            </w:tcBorders>
            <w:shd w:val="clear" w:color="auto" w:fill="auto"/>
            <w:vAlign w:val="center"/>
          </w:tcPr>
          <w:p w:rsidR="00071EA6" w:rsidRPr="00AE2FB3" w:rsidRDefault="00071EA6" w:rsidP="00570BB2">
            <w:pPr>
              <w:widowControl w:val="0"/>
              <w:spacing w:line="160" w:lineRule="exact"/>
              <w:jc w:val="center"/>
              <w:rPr>
                <w:b/>
                <w:bCs/>
                <w:sz w:val="16"/>
                <w:szCs w:val="16"/>
              </w:rPr>
            </w:pPr>
            <w:r w:rsidRPr="00AE2FB3">
              <w:rPr>
                <w:b/>
                <w:bCs/>
                <w:sz w:val="16"/>
                <w:szCs w:val="16"/>
              </w:rPr>
              <w:t>Наименование показателя</w:t>
            </w:r>
          </w:p>
        </w:tc>
        <w:tc>
          <w:tcPr>
            <w:tcW w:w="1418" w:type="dxa"/>
            <w:vMerge w:val="restart"/>
            <w:tcBorders>
              <w:top w:val="single" w:sz="4" w:space="0" w:color="auto"/>
              <w:left w:val="nil"/>
              <w:right w:val="single" w:sz="4" w:space="0" w:color="auto"/>
            </w:tcBorders>
            <w:shd w:val="clear" w:color="auto" w:fill="auto"/>
            <w:vAlign w:val="center"/>
          </w:tcPr>
          <w:p w:rsidR="00071EA6" w:rsidRPr="00AE2FB3" w:rsidRDefault="00071EA6" w:rsidP="00AE2FB3">
            <w:pPr>
              <w:widowControl w:val="0"/>
              <w:spacing w:line="160" w:lineRule="exact"/>
              <w:jc w:val="center"/>
              <w:rPr>
                <w:b/>
                <w:bCs/>
                <w:sz w:val="16"/>
                <w:szCs w:val="16"/>
              </w:rPr>
            </w:pPr>
            <w:r w:rsidRPr="00AE2FB3">
              <w:rPr>
                <w:b/>
                <w:bCs/>
                <w:sz w:val="16"/>
                <w:szCs w:val="16"/>
              </w:rPr>
              <w:t>Утвержденный бю</w:t>
            </w:r>
            <w:r w:rsidRPr="00AE2FB3">
              <w:rPr>
                <w:b/>
                <w:bCs/>
                <w:sz w:val="16"/>
                <w:szCs w:val="16"/>
              </w:rPr>
              <w:t>д</w:t>
            </w:r>
            <w:r w:rsidRPr="00AE2FB3">
              <w:rPr>
                <w:b/>
                <w:bCs/>
                <w:sz w:val="16"/>
                <w:szCs w:val="16"/>
              </w:rPr>
              <w:t>жет на 201</w:t>
            </w:r>
            <w:r w:rsidR="00AE2FB3">
              <w:rPr>
                <w:b/>
                <w:bCs/>
                <w:sz w:val="16"/>
                <w:szCs w:val="16"/>
              </w:rPr>
              <w:t>4</w:t>
            </w:r>
            <w:r w:rsidRPr="00AE2FB3">
              <w:rPr>
                <w:b/>
                <w:bCs/>
                <w:sz w:val="16"/>
                <w:szCs w:val="16"/>
              </w:rPr>
              <w:t xml:space="preserve"> год (Р</w:t>
            </w:r>
            <w:r w:rsidR="0051478E" w:rsidRPr="00AE2FB3">
              <w:rPr>
                <w:b/>
                <w:bCs/>
                <w:sz w:val="16"/>
                <w:szCs w:val="16"/>
              </w:rPr>
              <w:t>ЗС</w:t>
            </w:r>
            <w:r w:rsidRPr="00AE2FB3">
              <w:rPr>
                <w:b/>
                <w:bCs/>
                <w:sz w:val="16"/>
                <w:szCs w:val="16"/>
              </w:rPr>
              <w:t xml:space="preserve"> от 2</w:t>
            </w:r>
            <w:r w:rsidR="00AE2FB3">
              <w:rPr>
                <w:b/>
                <w:bCs/>
                <w:sz w:val="16"/>
                <w:szCs w:val="16"/>
              </w:rPr>
              <w:t>6</w:t>
            </w:r>
            <w:r w:rsidRPr="00AE2FB3">
              <w:rPr>
                <w:b/>
                <w:bCs/>
                <w:sz w:val="16"/>
                <w:szCs w:val="16"/>
              </w:rPr>
              <w:t>.12.20</w:t>
            </w:r>
            <w:r w:rsidR="0051478E" w:rsidRPr="00AE2FB3">
              <w:rPr>
                <w:b/>
                <w:bCs/>
                <w:sz w:val="16"/>
                <w:szCs w:val="16"/>
              </w:rPr>
              <w:t>1</w:t>
            </w:r>
            <w:r w:rsidR="00AE2FB3">
              <w:rPr>
                <w:b/>
                <w:bCs/>
                <w:sz w:val="16"/>
                <w:szCs w:val="16"/>
              </w:rPr>
              <w:t>3</w:t>
            </w:r>
            <w:r w:rsidR="0051478E" w:rsidRPr="00AE2FB3">
              <w:rPr>
                <w:b/>
                <w:bCs/>
                <w:sz w:val="16"/>
                <w:szCs w:val="16"/>
              </w:rPr>
              <w:t xml:space="preserve"> № </w:t>
            </w:r>
            <w:r w:rsidR="00AE2FB3">
              <w:rPr>
                <w:b/>
                <w:bCs/>
                <w:sz w:val="16"/>
                <w:szCs w:val="16"/>
              </w:rPr>
              <w:t>149</w:t>
            </w:r>
            <w:r w:rsidRPr="00AE2FB3">
              <w:rPr>
                <w:b/>
                <w:bCs/>
                <w:sz w:val="16"/>
                <w:szCs w:val="16"/>
              </w:rPr>
              <w:t>)</w:t>
            </w:r>
          </w:p>
        </w:tc>
        <w:tc>
          <w:tcPr>
            <w:tcW w:w="1559" w:type="dxa"/>
            <w:vMerge w:val="restart"/>
            <w:tcBorders>
              <w:top w:val="single" w:sz="4" w:space="0" w:color="auto"/>
              <w:left w:val="nil"/>
              <w:right w:val="single" w:sz="4" w:space="0" w:color="auto"/>
            </w:tcBorders>
            <w:shd w:val="clear" w:color="auto" w:fill="auto"/>
            <w:vAlign w:val="center"/>
          </w:tcPr>
          <w:p w:rsidR="00775EE9" w:rsidRPr="00AE2FB3" w:rsidRDefault="00071EA6" w:rsidP="00BF0269">
            <w:pPr>
              <w:widowControl w:val="0"/>
              <w:spacing w:line="160" w:lineRule="exact"/>
              <w:jc w:val="center"/>
              <w:rPr>
                <w:b/>
                <w:bCs/>
                <w:sz w:val="16"/>
                <w:szCs w:val="16"/>
              </w:rPr>
            </w:pPr>
            <w:r w:rsidRPr="00AE2FB3">
              <w:rPr>
                <w:b/>
                <w:bCs/>
                <w:sz w:val="16"/>
                <w:szCs w:val="16"/>
              </w:rPr>
              <w:t xml:space="preserve">Уточненный </w:t>
            </w:r>
          </w:p>
          <w:p w:rsidR="00071EA6" w:rsidRPr="00AE2FB3" w:rsidRDefault="00071EA6" w:rsidP="00AE2FB3">
            <w:pPr>
              <w:widowControl w:val="0"/>
              <w:spacing w:line="160" w:lineRule="exact"/>
              <w:jc w:val="center"/>
              <w:rPr>
                <w:b/>
                <w:bCs/>
                <w:sz w:val="16"/>
                <w:szCs w:val="16"/>
              </w:rPr>
            </w:pPr>
            <w:r w:rsidRPr="00AE2FB3">
              <w:rPr>
                <w:b/>
                <w:bCs/>
                <w:sz w:val="16"/>
                <w:szCs w:val="16"/>
              </w:rPr>
              <w:t>бю</w:t>
            </w:r>
            <w:r w:rsidRPr="00AE2FB3">
              <w:rPr>
                <w:b/>
                <w:bCs/>
                <w:sz w:val="16"/>
                <w:szCs w:val="16"/>
              </w:rPr>
              <w:t>д</w:t>
            </w:r>
            <w:r w:rsidRPr="00AE2FB3">
              <w:rPr>
                <w:b/>
                <w:bCs/>
                <w:sz w:val="16"/>
                <w:szCs w:val="16"/>
              </w:rPr>
              <w:t>жет на 201</w:t>
            </w:r>
            <w:r w:rsidR="00AE2FB3">
              <w:rPr>
                <w:b/>
                <w:bCs/>
                <w:sz w:val="16"/>
                <w:szCs w:val="16"/>
              </w:rPr>
              <w:t>4</w:t>
            </w:r>
            <w:r w:rsidRPr="00AE2FB3">
              <w:rPr>
                <w:b/>
                <w:bCs/>
                <w:sz w:val="16"/>
                <w:szCs w:val="16"/>
              </w:rPr>
              <w:t xml:space="preserve"> год (Р</w:t>
            </w:r>
            <w:r w:rsidR="0051478E" w:rsidRPr="00AE2FB3">
              <w:rPr>
                <w:b/>
                <w:bCs/>
                <w:sz w:val="16"/>
                <w:szCs w:val="16"/>
              </w:rPr>
              <w:t>ЗС</w:t>
            </w:r>
            <w:r w:rsidRPr="00AE2FB3">
              <w:rPr>
                <w:b/>
                <w:bCs/>
                <w:sz w:val="16"/>
                <w:szCs w:val="16"/>
              </w:rPr>
              <w:t xml:space="preserve"> от </w:t>
            </w:r>
            <w:r w:rsidR="00AE2FB3">
              <w:rPr>
                <w:b/>
                <w:bCs/>
                <w:sz w:val="16"/>
                <w:szCs w:val="16"/>
              </w:rPr>
              <w:t>30</w:t>
            </w:r>
            <w:r w:rsidRPr="00AE2FB3">
              <w:rPr>
                <w:b/>
                <w:bCs/>
                <w:sz w:val="16"/>
                <w:szCs w:val="16"/>
              </w:rPr>
              <w:t>.12.201</w:t>
            </w:r>
            <w:r w:rsidR="00AE2FB3">
              <w:rPr>
                <w:b/>
                <w:bCs/>
                <w:sz w:val="16"/>
                <w:szCs w:val="16"/>
              </w:rPr>
              <w:t>4</w:t>
            </w:r>
            <w:r w:rsidRPr="00AE2FB3">
              <w:rPr>
                <w:b/>
                <w:bCs/>
                <w:sz w:val="16"/>
                <w:szCs w:val="16"/>
              </w:rPr>
              <w:t xml:space="preserve"> № </w:t>
            </w:r>
            <w:r w:rsidR="00AE2FB3">
              <w:rPr>
                <w:b/>
                <w:bCs/>
                <w:sz w:val="16"/>
                <w:szCs w:val="16"/>
              </w:rPr>
              <w:t>2</w:t>
            </w:r>
            <w:r w:rsidR="0028047A" w:rsidRPr="00AE2FB3">
              <w:rPr>
                <w:b/>
                <w:bCs/>
                <w:sz w:val="16"/>
                <w:szCs w:val="16"/>
              </w:rPr>
              <w:t>15</w:t>
            </w:r>
            <w:r w:rsidRPr="00AE2FB3">
              <w:rPr>
                <w:b/>
                <w:bCs/>
                <w:sz w:val="16"/>
                <w:szCs w:val="16"/>
              </w:rPr>
              <w:t>)</w:t>
            </w:r>
          </w:p>
        </w:tc>
        <w:tc>
          <w:tcPr>
            <w:tcW w:w="1418" w:type="dxa"/>
            <w:vMerge w:val="restart"/>
            <w:tcBorders>
              <w:top w:val="single" w:sz="4" w:space="0" w:color="auto"/>
              <w:left w:val="nil"/>
              <w:right w:val="single" w:sz="4" w:space="0" w:color="auto"/>
            </w:tcBorders>
            <w:shd w:val="clear" w:color="auto" w:fill="auto"/>
            <w:vAlign w:val="center"/>
          </w:tcPr>
          <w:p w:rsidR="00071EA6" w:rsidRPr="00AE2FB3" w:rsidRDefault="00071EA6" w:rsidP="00570BB2">
            <w:pPr>
              <w:widowControl w:val="0"/>
              <w:spacing w:line="160" w:lineRule="exact"/>
              <w:jc w:val="center"/>
              <w:rPr>
                <w:b/>
                <w:bCs/>
                <w:sz w:val="16"/>
                <w:szCs w:val="16"/>
              </w:rPr>
            </w:pPr>
            <w:r w:rsidRPr="00AE2FB3">
              <w:rPr>
                <w:b/>
                <w:bCs/>
                <w:sz w:val="16"/>
                <w:szCs w:val="16"/>
              </w:rPr>
              <w:t xml:space="preserve">Уточненный план </w:t>
            </w:r>
          </w:p>
          <w:p w:rsidR="00775EE9" w:rsidRPr="00AE2FB3" w:rsidRDefault="00071EA6" w:rsidP="00570BB2">
            <w:pPr>
              <w:widowControl w:val="0"/>
              <w:spacing w:line="160" w:lineRule="exact"/>
              <w:jc w:val="center"/>
              <w:rPr>
                <w:b/>
                <w:bCs/>
                <w:sz w:val="16"/>
                <w:szCs w:val="16"/>
              </w:rPr>
            </w:pPr>
            <w:proofErr w:type="gramStart"/>
            <w:r w:rsidRPr="00AE2FB3">
              <w:rPr>
                <w:b/>
                <w:bCs/>
                <w:sz w:val="16"/>
                <w:szCs w:val="16"/>
              </w:rPr>
              <w:t>(бюджетная</w:t>
            </w:r>
            <w:proofErr w:type="gramEnd"/>
          </w:p>
          <w:p w:rsidR="00071EA6" w:rsidRPr="00AE2FB3" w:rsidRDefault="00071EA6" w:rsidP="00570BB2">
            <w:pPr>
              <w:widowControl w:val="0"/>
              <w:spacing w:line="160" w:lineRule="exact"/>
              <w:jc w:val="center"/>
              <w:rPr>
                <w:b/>
                <w:bCs/>
                <w:sz w:val="16"/>
                <w:szCs w:val="16"/>
              </w:rPr>
            </w:pPr>
            <w:r w:rsidRPr="00AE2FB3">
              <w:rPr>
                <w:b/>
                <w:bCs/>
                <w:sz w:val="16"/>
                <w:szCs w:val="16"/>
              </w:rPr>
              <w:t>ро</w:t>
            </w:r>
            <w:r w:rsidRPr="00AE2FB3">
              <w:rPr>
                <w:b/>
                <w:bCs/>
                <w:sz w:val="16"/>
                <w:szCs w:val="16"/>
              </w:rPr>
              <w:t>с</w:t>
            </w:r>
            <w:r w:rsidRPr="00AE2FB3">
              <w:rPr>
                <w:b/>
                <w:bCs/>
                <w:sz w:val="16"/>
                <w:szCs w:val="16"/>
              </w:rPr>
              <w:t>пись)</w:t>
            </w:r>
          </w:p>
        </w:tc>
        <w:tc>
          <w:tcPr>
            <w:tcW w:w="3260" w:type="dxa"/>
            <w:gridSpan w:val="3"/>
            <w:tcBorders>
              <w:top w:val="single" w:sz="4" w:space="0" w:color="auto"/>
              <w:left w:val="nil"/>
              <w:bottom w:val="single" w:sz="4" w:space="0" w:color="auto"/>
              <w:right w:val="single" w:sz="4" w:space="0" w:color="auto"/>
            </w:tcBorders>
            <w:shd w:val="clear" w:color="auto" w:fill="auto"/>
            <w:vAlign w:val="center"/>
          </w:tcPr>
          <w:p w:rsidR="00071EA6" w:rsidRPr="00AE2FB3" w:rsidRDefault="00071EA6" w:rsidP="00CC0CF6">
            <w:pPr>
              <w:widowControl w:val="0"/>
              <w:spacing w:line="160" w:lineRule="exact"/>
              <w:ind w:left="-73"/>
              <w:jc w:val="center"/>
              <w:rPr>
                <w:b/>
                <w:bCs/>
                <w:sz w:val="16"/>
                <w:szCs w:val="16"/>
              </w:rPr>
            </w:pPr>
            <w:r w:rsidRPr="00AE2FB3">
              <w:rPr>
                <w:b/>
                <w:bCs/>
                <w:sz w:val="16"/>
                <w:szCs w:val="16"/>
              </w:rPr>
              <w:t>Исполнено расходов за 201</w:t>
            </w:r>
            <w:r w:rsidR="00CC0CF6">
              <w:rPr>
                <w:b/>
                <w:bCs/>
                <w:sz w:val="16"/>
                <w:szCs w:val="16"/>
              </w:rPr>
              <w:t>4</w:t>
            </w:r>
            <w:r w:rsidRPr="00AE2FB3">
              <w:rPr>
                <w:b/>
                <w:bCs/>
                <w:sz w:val="16"/>
                <w:szCs w:val="16"/>
              </w:rPr>
              <w:t xml:space="preserve"> год</w:t>
            </w:r>
          </w:p>
        </w:tc>
      </w:tr>
      <w:tr w:rsidR="00071EA6" w:rsidRPr="00AE2FB3" w:rsidTr="0010536C">
        <w:trPr>
          <w:trHeight w:val="70"/>
          <w:tblHeader/>
        </w:trPr>
        <w:tc>
          <w:tcPr>
            <w:tcW w:w="2296" w:type="dxa"/>
            <w:vMerge/>
            <w:tcBorders>
              <w:left w:val="single" w:sz="4" w:space="0" w:color="auto"/>
              <w:right w:val="single" w:sz="4" w:space="0" w:color="auto"/>
            </w:tcBorders>
            <w:shd w:val="clear" w:color="auto" w:fill="auto"/>
            <w:vAlign w:val="center"/>
          </w:tcPr>
          <w:p w:rsidR="00071EA6" w:rsidRPr="00AE2FB3" w:rsidRDefault="00071EA6" w:rsidP="00570BB2">
            <w:pPr>
              <w:widowControl w:val="0"/>
              <w:spacing w:line="160" w:lineRule="exact"/>
              <w:jc w:val="center"/>
              <w:rPr>
                <w:b/>
                <w:bCs/>
                <w:sz w:val="16"/>
                <w:szCs w:val="16"/>
              </w:rPr>
            </w:pPr>
          </w:p>
        </w:tc>
        <w:tc>
          <w:tcPr>
            <w:tcW w:w="1418" w:type="dxa"/>
            <w:vMerge/>
            <w:tcBorders>
              <w:left w:val="nil"/>
              <w:right w:val="single" w:sz="4" w:space="0" w:color="auto"/>
            </w:tcBorders>
            <w:shd w:val="clear" w:color="auto" w:fill="auto"/>
            <w:vAlign w:val="center"/>
          </w:tcPr>
          <w:p w:rsidR="00071EA6" w:rsidRPr="00AE2FB3" w:rsidRDefault="00071EA6" w:rsidP="00570BB2">
            <w:pPr>
              <w:widowControl w:val="0"/>
              <w:spacing w:line="160" w:lineRule="exact"/>
              <w:jc w:val="center"/>
              <w:rPr>
                <w:b/>
                <w:bCs/>
                <w:sz w:val="16"/>
                <w:szCs w:val="16"/>
              </w:rPr>
            </w:pPr>
          </w:p>
        </w:tc>
        <w:tc>
          <w:tcPr>
            <w:tcW w:w="1559" w:type="dxa"/>
            <w:vMerge/>
            <w:tcBorders>
              <w:left w:val="nil"/>
              <w:right w:val="single" w:sz="4" w:space="0" w:color="auto"/>
            </w:tcBorders>
            <w:shd w:val="clear" w:color="auto" w:fill="auto"/>
            <w:vAlign w:val="center"/>
          </w:tcPr>
          <w:p w:rsidR="00071EA6" w:rsidRPr="00AE2FB3" w:rsidRDefault="00071EA6" w:rsidP="00570BB2">
            <w:pPr>
              <w:widowControl w:val="0"/>
              <w:spacing w:line="160" w:lineRule="exact"/>
              <w:jc w:val="center"/>
              <w:rPr>
                <w:b/>
                <w:bCs/>
                <w:sz w:val="16"/>
                <w:szCs w:val="16"/>
              </w:rPr>
            </w:pPr>
          </w:p>
        </w:tc>
        <w:tc>
          <w:tcPr>
            <w:tcW w:w="1418" w:type="dxa"/>
            <w:vMerge/>
            <w:tcBorders>
              <w:left w:val="nil"/>
              <w:right w:val="single" w:sz="4" w:space="0" w:color="auto"/>
            </w:tcBorders>
            <w:shd w:val="clear" w:color="auto" w:fill="auto"/>
            <w:vAlign w:val="center"/>
          </w:tcPr>
          <w:p w:rsidR="00071EA6" w:rsidRPr="00AE2FB3" w:rsidRDefault="00071EA6" w:rsidP="00570BB2">
            <w:pPr>
              <w:widowControl w:val="0"/>
              <w:spacing w:line="160" w:lineRule="exact"/>
              <w:jc w:val="center"/>
              <w:rPr>
                <w:b/>
                <w:bCs/>
                <w:sz w:val="16"/>
                <w:szCs w:val="16"/>
              </w:rPr>
            </w:pPr>
          </w:p>
        </w:tc>
        <w:tc>
          <w:tcPr>
            <w:tcW w:w="1134" w:type="dxa"/>
            <w:vMerge w:val="restart"/>
            <w:tcBorders>
              <w:top w:val="single" w:sz="4" w:space="0" w:color="auto"/>
              <w:left w:val="nil"/>
              <w:right w:val="single" w:sz="4" w:space="0" w:color="auto"/>
            </w:tcBorders>
            <w:shd w:val="clear" w:color="auto" w:fill="auto"/>
            <w:vAlign w:val="center"/>
          </w:tcPr>
          <w:p w:rsidR="00071EA6" w:rsidRPr="00AE2FB3" w:rsidRDefault="00071EA6" w:rsidP="00570BB2">
            <w:pPr>
              <w:widowControl w:val="0"/>
              <w:spacing w:line="160" w:lineRule="exact"/>
              <w:jc w:val="center"/>
              <w:rPr>
                <w:b/>
                <w:bCs/>
                <w:sz w:val="16"/>
                <w:szCs w:val="16"/>
              </w:rPr>
            </w:pPr>
            <w:r w:rsidRPr="00AE2FB3">
              <w:rPr>
                <w:b/>
                <w:bCs/>
                <w:sz w:val="16"/>
                <w:szCs w:val="16"/>
              </w:rPr>
              <w:t>сумма</w:t>
            </w:r>
          </w:p>
        </w:tc>
        <w:tc>
          <w:tcPr>
            <w:tcW w:w="2126" w:type="dxa"/>
            <w:gridSpan w:val="2"/>
            <w:tcBorders>
              <w:top w:val="single" w:sz="4" w:space="0" w:color="auto"/>
              <w:left w:val="nil"/>
              <w:bottom w:val="single" w:sz="4" w:space="0" w:color="auto"/>
              <w:right w:val="single" w:sz="4" w:space="0" w:color="auto"/>
            </w:tcBorders>
            <w:shd w:val="clear" w:color="auto" w:fill="auto"/>
            <w:vAlign w:val="center"/>
          </w:tcPr>
          <w:p w:rsidR="00071EA6" w:rsidRPr="00AE2FB3" w:rsidRDefault="00071EA6" w:rsidP="00570BB2">
            <w:pPr>
              <w:widowControl w:val="0"/>
              <w:spacing w:line="160" w:lineRule="exact"/>
              <w:jc w:val="center"/>
              <w:rPr>
                <w:b/>
                <w:bCs/>
                <w:sz w:val="16"/>
                <w:szCs w:val="16"/>
              </w:rPr>
            </w:pPr>
            <w:r w:rsidRPr="00AE2FB3">
              <w:rPr>
                <w:b/>
                <w:bCs/>
                <w:sz w:val="16"/>
                <w:szCs w:val="16"/>
              </w:rPr>
              <w:t>% исполнения</w:t>
            </w:r>
          </w:p>
        </w:tc>
      </w:tr>
      <w:tr w:rsidR="00071EA6" w:rsidRPr="00AE2FB3" w:rsidTr="0010536C">
        <w:trPr>
          <w:trHeight w:val="70"/>
          <w:tblHeader/>
        </w:trPr>
        <w:tc>
          <w:tcPr>
            <w:tcW w:w="2296" w:type="dxa"/>
            <w:vMerge/>
            <w:tcBorders>
              <w:left w:val="single" w:sz="4" w:space="0" w:color="auto"/>
              <w:bottom w:val="single" w:sz="4" w:space="0" w:color="auto"/>
              <w:right w:val="single" w:sz="4" w:space="0" w:color="auto"/>
            </w:tcBorders>
            <w:shd w:val="clear" w:color="auto" w:fill="CCFFFF"/>
            <w:vAlign w:val="center"/>
          </w:tcPr>
          <w:p w:rsidR="00071EA6" w:rsidRPr="00AE2FB3" w:rsidRDefault="00071EA6" w:rsidP="00570BB2">
            <w:pPr>
              <w:widowControl w:val="0"/>
              <w:spacing w:line="160" w:lineRule="exact"/>
              <w:jc w:val="center"/>
              <w:rPr>
                <w:b/>
                <w:bCs/>
                <w:sz w:val="20"/>
                <w:szCs w:val="20"/>
              </w:rPr>
            </w:pPr>
          </w:p>
        </w:tc>
        <w:tc>
          <w:tcPr>
            <w:tcW w:w="1418" w:type="dxa"/>
            <w:vMerge/>
            <w:tcBorders>
              <w:left w:val="nil"/>
              <w:bottom w:val="single" w:sz="4" w:space="0" w:color="auto"/>
              <w:right w:val="single" w:sz="4" w:space="0" w:color="auto"/>
            </w:tcBorders>
            <w:shd w:val="clear" w:color="auto" w:fill="CCFFFF"/>
            <w:vAlign w:val="center"/>
          </w:tcPr>
          <w:p w:rsidR="00071EA6" w:rsidRPr="00AE2FB3" w:rsidRDefault="00071EA6" w:rsidP="00570BB2">
            <w:pPr>
              <w:widowControl w:val="0"/>
              <w:spacing w:line="160" w:lineRule="exact"/>
              <w:jc w:val="center"/>
              <w:rPr>
                <w:b/>
                <w:bCs/>
                <w:sz w:val="20"/>
                <w:szCs w:val="20"/>
              </w:rPr>
            </w:pPr>
          </w:p>
        </w:tc>
        <w:tc>
          <w:tcPr>
            <w:tcW w:w="1559" w:type="dxa"/>
            <w:vMerge/>
            <w:tcBorders>
              <w:left w:val="nil"/>
              <w:bottom w:val="single" w:sz="4" w:space="0" w:color="auto"/>
              <w:right w:val="single" w:sz="4" w:space="0" w:color="auto"/>
            </w:tcBorders>
            <w:shd w:val="clear" w:color="auto" w:fill="CCFFFF"/>
            <w:vAlign w:val="center"/>
          </w:tcPr>
          <w:p w:rsidR="00071EA6" w:rsidRPr="00AE2FB3" w:rsidRDefault="00071EA6" w:rsidP="00570BB2">
            <w:pPr>
              <w:widowControl w:val="0"/>
              <w:spacing w:line="160" w:lineRule="exact"/>
              <w:jc w:val="center"/>
              <w:rPr>
                <w:b/>
                <w:bCs/>
                <w:sz w:val="20"/>
                <w:szCs w:val="20"/>
              </w:rPr>
            </w:pPr>
          </w:p>
        </w:tc>
        <w:tc>
          <w:tcPr>
            <w:tcW w:w="1418" w:type="dxa"/>
            <w:vMerge/>
            <w:tcBorders>
              <w:left w:val="nil"/>
              <w:bottom w:val="single" w:sz="4" w:space="0" w:color="auto"/>
              <w:right w:val="single" w:sz="4" w:space="0" w:color="auto"/>
            </w:tcBorders>
            <w:shd w:val="clear" w:color="auto" w:fill="CCFFFF"/>
            <w:vAlign w:val="center"/>
          </w:tcPr>
          <w:p w:rsidR="00071EA6" w:rsidRPr="00AE2FB3" w:rsidRDefault="00071EA6" w:rsidP="00570BB2">
            <w:pPr>
              <w:widowControl w:val="0"/>
              <w:spacing w:line="160" w:lineRule="exact"/>
              <w:jc w:val="center"/>
              <w:rPr>
                <w:b/>
                <w:bCs/>
                <w:sz w:val="20"/>
                <w:szCs w:val="20"/>
              </w:rPr>
            </w:pPr>
          </w:p>
        </w:tc>
        <w:tc>
          <w:tcPr>
            <w:tcW w:w="1134" w:type="dxa"/>
            <w:vMerge/>
            <w:tcBorders>
              <w:left w:val="nil"/>
              <w:bottom w:val="single" w:sz="4" w:space="0" w:color="auto"/>
              <w:right w:val="single" w:sz="4" w:space="0" w:color="auto"/>
            </w:tcBorders>
            <w:shd w:val="clear" w:color="auto" w:fill="CCFFFF"/>
            <w:vAlign w:val="center"/>
          </w:tcPr>
          <w:p w:rsidR="00071EA6" w:rsidRPr="00AE2FB3" w:rsidRDefault="00071EA6" w:rsidP="00570BB2">
            <w:pPr>
              <w:widowControl w:val="0"/>
              <w:spacing w:line="160" w:lineRule="exact"/>
              <w:jc w:val="center"/>
              <w:rPr>
                <w:b/>
                <w:bCs/>
                <w:sz w:val="20"/>
                <w:szCs w:val="20"/>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071EA6" w:rsidRPr="00AE2FB3" w:rsidRDefault="00071EA6" w:rsidP="00570BB2">
            <w:pPr>
              <w:widowControl w:val="0"/>
              <w:spacing w:line="160" w:lineRule="exact"/>
              <w:jc w:val="center"/>
              <w:rPr>
                <w:b/>
                <w:bCs/>
                <w:sz w:val="16"/>
                <w:szCs w:val="16"/>
              </w:rPr>
            </w:pPr>
            <w:r w:rsidRPr="00AE2FB3">
              <w:rPr>
                <w:b/>
                <w:bCs/>
                <w:sz w:val="16"/>
                <w:szCs w:val="16"/>
              </w:rPr>
              <w:t>уточн</w:t>
            </w:r>
            <w:r w:rsidR="00BB5C3A" w:rsidRPr="00AE2FB3">
              <w:rPr>
                <w:b/>
                <w:bCs/>
                <w:sz w:val="16"/>
                <w:szCs w:val="16"/>
              </w:rPr>
              <w:t>енного</w:t>
            </w:r>
            <w:r w:rsidRPr="00AE2FB3">
              <w:rPr>
                <w:b/>
                <w:bCs/>
                <w:sz w:val="16"/>
                <w:szCs w:val="16"/>
              </w:rPr>
              <w:t xml:space="preserve"> бю</w:t>
            </w:r>
            <w:r w:rsidRPr="00AE2FB3">
              <w:rPr>
                <w:b/>
                <w:bCs/>
                <w:sz w:val="16"/>
                <w:szCs w:val="16"/>
              </w:rPr>
              <w:t>д</w:t>
            </w:r>
            <w:r w:rsidRPr="00AE2FB3">
              <w:rPr>
                <w:b/>
                <w:bCs/>
                <w:sz w:val="16"/>
                <w:szCs w:val="16"/>
              </w:rPr>
              <w:t>жета</w:t>
            </w:r>
          </w:p>
          <w:p w:rsidR="00775EE9" w:rsidRPr="00AE2FB3" w:rsidRDefault="00EE2B31" w:rsidP="00570BB2">
            <w:pPr>
              <w:widowControl w:val="0"/>
              <w:spacing w:line="160" w:lineRule="exact"/>
              <w:jc w:val="center"/>
              <w:rPr>
                <w:bCs/>
                <w:sz w:val="16"/>
                <w:szCs w:val="16"/>
              </w:rPr>
            </w:pPr>
            <w:r w:rsidRPr="00AE2FB3">
              <w:rPr>
                <w:bCs/>
                <w:sz w:val="16"/>
                <w:szCs w:val="16"/>
              </w:rPr>
              <w:t>(</w:t>
            </w:r>
            <w:r w:rsidR="00775EE9" w:rsidRPr="00AE2FB3">
              <w:rPr>
                <w:bCs/>
                <w:sz w:val="16"/>
                <w:szCs w:val="16"/>
              </w:rPr>
              <w:t xml:space="preserve">гр. </w:t>
            </w:r>
            <w:r w:rsidR="007042E2" w:rsidRPr="00AE2FB3">
              <w:rPr>
                <w:bCs/>
                <w:sz w:val="16"/>
                <w:szCs w:val="16"/>
              </w:rPr>
              <w:t xml:space="preserve">5 / гр. 3 х </w:t>
            </w:r>
            <w:r w:rsidRPr="00AE2FB3">
              <w:rPr>
                <w:bCs/>
                <w:sz w:val="16"/>
                <w:szCs w:val="16"/>
              </w:rPr>
              <w:t xml:space="preserve">х </w:t>
            </w:r>
            <w:r w:rsidR="007042E2" w:rsidRPr="00AE2FB3">
              <w:rPr>
                <w:bCs/>
                <w:sz w:val="16"/>
                <w:szCs w:val="16"/>
              </w:rPr>
              <w:t>100</w:t>
            </w:r>
            <w:r w:rsidRPr="00AE2FB3">
              <w:rPr>
                <w:bCs/>
                <w:sz w:val="16"/>
                <w:szCs w:val="16"/>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071EA6" w:rsidRPr="00AE2FB3" w:rsidRDefault="00071EA6" w:rsidP="00570BB2">
            <w:pPr>
              <w:widowControl w:val="0"/>
              <w:spacing w:line="160" w:lineRule="exact"/>
              <w:jc w:val="center"/>
              <w:rPr>
                <w:b/>
                <w:bCs/>
                <w:sz w:val="16"/>
                <w:szCs w:val="16"/>
              </w:rPr>
            </w:pPr>
            <w:r w:rsidRPr="00AE2FB3">
              <w:rPr>
                <w:b/>
                <w:bCs/>
                <w:sz w:val="16"/>
                <w:szCs w:val="16"/>
              </w:rPr>
              <w:t>уточн</w:t>
            </w:r>
            <w:r w:rsidR="00BB5C3A" w:rsidRPr="00AE2FB3">
              <w:rPr>
                <w:b/>
                <w:bCs/>
                <w:sz w:val="16"/>
                <w:szCs w:val="16"/>
              </w:rPr>
              <w:t>енного</w:t>
            </w:r>
            <w:r w:rsidRPr="00AE2FB3">
              <w:rPr>
                <w:b/>
                <w:bCs/>
                <w:sz w:val="16"/>
                <w:szCs w:val="16"/>
              </w:rPr>
              <w:t xml:space="preserve"> пл</w:t>
            </w:r>
            <w:r w:rsidRPr="00AE2FB3">
              <w:rPr>
                <w:b/>
                <w:bCs/>
                <w:sz w:val="16"/>
                <w:szCs w:val="16"/>
              </w:rPr>
              <w:t>а</w:t>
            </w:r>
            <w:r w:rsidRPr="00AE2FB3">
              <w:rPr>
                <w:b/>
                <w:bCs/>
                <w:sz w:val="16"/>
                <w:szCs w:val="16"/>
              </w:rPr>
              <w:t>на</w:t>
            </w:r>
          </w:p>
          <w:p w:rsidR="00EE2B31" w:rsidRPr="00AE2FB3" w:rsidRDefault="00EE2B31" w:rsidP="007042E2">
            <w:pPr>
              <w:widowControl w:val="0"/>
              <w:spacing w:line="160" w:lineRule="exact"/>
              <w:jc w:val="center"/>
              <w:rPr>
                <w:bCs/>
                <w:sz w:val="16"/>
                <w:szCs w:val="16"/>
              </w:rPr>
            </w:pPr>
            <w:proofErr w:type="gramStart"/>
            <w:r w:rsidRPr="00AE2FB3">
              <w:rPr>
                <w:bCs/>
                <w:sz w:val="16"/>
                <w:szCs w:val="16"/>
              </w:rPr>
              <w:t>(</w:t>
            </w:r>
            <w:r w:rsidR="007042E2" w:rsidRPr="00AE2FB3">
              <w:rPr>
                <w:bCs/>
                <w:sz w:val="16"/>
                <w:szCs w:val="16"/>
              </w:rPr>
              <w:t xml:space="preserve">гр. 5 / гр. 4 х </w:t>
            </w:r>
            <w:proofErr w:type="gramEnd"/>
          </w:p>
          <w:p w:rsidR="00775EE9" w:rsidRPr="00AE2FB3" w:rsidRDefault="00EE2B31" w:rsidP="007042E2">
            <w:pPr>
              <w:widowControl w:val="0"/>
              <w:spacing w:line="160" w:lineRule="exact"/>
              <w:jc w:val="center"/>
              <w:rPr>
                <w:b/>
                <w:bCs/>
                <w:sz w:val="20"/>
                <w:szCs w:val="20"/>
              </w:rPr>
            </w:pPr>
            <w:r w:rsidRPr="00AE2FB3">
              <w:rPr>
                <w:bCs/>
                <w:sz w:val="16"/>
                <w:szCs w:val="16"/>
              </w:rPr>
              <w:t xml:space="preserve">х </w:t>
            </w:r>
            <w:r w:rsidR="007042E2" w:rsidRPr="00AE2FB3">
              <w:rPr>
                <w:bCs/>
                <w:sz w:val="16"/>
                <w:szCs w:val="16"/>
              </w:rPr>
              <w:t>100</w:t>
            </w:r>
            <w:r w:rsidRPr="00AE2FB3">
              <w:rPr>
                <w:bCs/>
                <w:sz w:val="16"/>
                <w:szCs w:val="16"/>
              </w:rPr>
              <w:t>)</w:t>
            </w:r>
          </w:p>
        </w:tc>
      </w:tr>
      <w:tr w:rsidR="003D2C4F" w:rsidRPr="00AE2FB3" w:rsidTr="0010536C">
        <w:trPr>
          <w:trHeight w:val="101"/>
          <w:tblHeader/>
        </w:trPr>
        <w:tc>
          <w:tcPr>
            <w:tcW w:w="2296" w:type="dxa"/>
            <w:tcBorders>
              <w:top w:val="nil"/>
              <w:left w:val="single" w:sz="4" w:space="0" w:color="auto"/>
              <w:bottom w:val="single" w:sz="4" w:space="0" w:color="auto"/>
              <w:right w:val="single" w:sz="4" w:space="0" w:color="auto"/>
            </w:tcBorders>
            <w:shd w:val="clear" w:color="auto" w:fill="auto"/>
            <w:vAlign w:val="center"/>
          </w:tcPr>
          <w:p w:rsidR="003D2C4F" w:rsidRPr="00AE2FB3" w:rsidRDefault="003D2C4F" w:rsidP="00873492">
            <w:pPr>
              <w:widowControl w:val="0"/>
              <w:jc w:val="center"/>
              <w:rPr>
                <w:bCs/>
                <w:sz w:val="16"/>
                <w:szCs w:val="16"/>
              </w:rPr>
            </w:pPr>
            <w:r w:rsidRPr="00AE2FB3">
              <w:rPr>
                <w:bCs/>
                <w:sz w:val="16"/>
                <w:szCs w:val="16"/>
              </w:rPr>
              <w:t>1</w:t>
            </w:r>
          </w:p>
        </w:tc>
        <w:tc>
          <w:tcPr>
            <w:tcW w:w="1418" w:type="dxa"/>
            <w:tcBorders>
              <w:top w:val="nil"/>
              <w:left w:val="nil"/>
              <w:bottom w:val="single" w:sz="4" w:space="0" w:color="auto"/>
              <w:right w:val="single" w:sz="4" w:space="0" w:color="auto"/>
            </w:tcBorders>
            <w:shd w:val="clear" w:color="auto" w:fill="FFFFFF"/>
            <w:noWrap/>
          </w:tcPr>
          <w:p w:rsidR="003D2C4F" w:rsidRPr="00AE2FB3" w:rsidRDefault="003D2C4F" w:rsidP="00873492">
            <w:pPr>
              <w:widowControl w:val="0"/>
              <w:jc w:val="center"/>
              <w:rPr>
                <w:bCs/>
                <w:sz w:val="16"/>
                <w:szCs w:val="16"/>
              </w:rPr>
            </w:pPr>
            <w:r w:rsidRPr="00AE2FB3">
              <w:rPr>
                <w:bCs/>
                <w:sz w:val="16"/>
                <w:szCs w:val="16"/>
              </w:rPr>
              <w:t>2</w:t>
            </w:r>
          </w:p>
        </w:tc>
        <w:tc>
          <w:tcPr>
            <w:tcW w:w="1559" w:type="dxa"/>
            <w:tcBorders>
              <w:top w:val="nil"/>
              <w:left w:val="nil"/>
              <w:bottom w:val="single" w:sz="4" w:space="0" w:color="auto"/>
              <w:right w:val="single" w:sz="4" w:space="0" w:color="auto"/>
            </w:tcBorders>
            <w:shd w:val="clear" w:color="auto" w:fill="FFFFFF"/>
            <w:noWrap/>
          </w:tcPr>
          <w:p w:rsidR="003D2C4F" w:rsidRPr="00AE2FB3" w:rsidRDefault="003D2C4F" w:rsidP="00873492">
            <w:pPr>
              <w:widowControl w:val="0"/>
              <w:jc w:val="center"/>
              <w:rPr>
                <w:bCs/>
                <w:sz w:val="16"/>
                <w:szCs w:val="16"/>
              </w:rPr>
            </w:pPr>
            <w:r w:rsidRPr="00AE2FB3">
              <w:rPr>
                <w:bCs/>
                <w:sz w:val="16"/>
                <w:szCs w:val="16"/>
              </w:rPr>
              <w:t>3</w:t>
            </w:r>
          </w:p>
        </w:tc>
        <w:tc>
          <w:tcPr>
            <w:tcW w:w="1418" w:type="dxa"/>
            <w:tcBorders>
              <w:top w:val="nil"/>
              <w:left w:val="nil"/>
              <w:bottom w:val="single" w:sz="4" w:space="0" w:color="auto"/>
              <w:right w:val="single" w:sz="4" w:space="0" w:color="auto"/>
            </w:tcBorders>
            <w:shd w:val="clear" w:color="auto" w:fill="FFFFFF"/>
            <w:noWrap/>
          </w:tcPr>
          <w:p w:rsidR="003D2C4F" w:rsidRPr="00AE2FB3" w:rsidRDefault="003D2C4F" w:rsidP="00873492">
            <w:pPr>
              <w:widowControl w:val="0"/>
              <w:jc w:val="center"/>
              <w:rPr>
                <w:bCs/>
                <w:sz w:val="16"/>
                <w:szCs w:val="16"/>
              </w:rPr>
            </w:pPr>
            <w:r w:rsidRPr="00AE2FB3">
              <w:rPr>
                <w:bCs/>
                <w:sz w:val="16"/>
                <w:szCs w:val="16"/>
              </w:rPr>
              <w:t>4</w:t>
            </w:r>
          </w:p>
        </w:tc>
        <w:tc>
          <w:tcPr>
            <w:tcW w:w="1134" w:type="dxa"/>
            <w:tcBorders>
              <w:top w:val="nil"/>
              <w:left w:val="nil"/>
              <w:bottom w:val="single" w:sz="4" w:space="0" w:color="auto"/>
              <w:right w:val="single" w:sz="4" w:space="0" w:color="auto"/>
            </w:tcBorders>
            <w:shd w:val="clear" w:color="auto" w:fill="FFFFFF"/>
            <w:noWrap/>
          </w:tcPr>
          <w:p w:rsidR="003D2C4F" w:rsidRPr="00AE2FB3" w:rsidRDefault="003D2C4F" w:rsidP="00873492">
            <w:pPr>
              <w:widowControl w:val="0"/>
              <w:jc w:val="center"/>
              <w:rPr>
                <w:bCs/>
                <w:sz w:val="16"/>
                <w:szCs w:val="16"/>
              </w:rPr>
            </w:pPr>
            <w:r w:rsidRPr="00AE2FB3">
              <w:rPr>
                <w:bCs/>
                <w:sz w:val="16"/>
                <w:szCs w:val="16"/>
              </w:rPr>
              <w:t>5</w:t>
            </w:r>
          </w:p>
        </w:tc>
        <w:tc>
          <w:tcPr>
            <w:tcW w:w="992" w:type="dxa"/>
            <w:tcBorders>
              <w:top w:val="nil"/>
              <w:left w:val="nil"/>
              <w:bottom w:val="single" w:sz="4" w:space="0" w:color="auto"/>
              <w:right w:val="single" w:sz="4" w:space="0" w:color="auto"/>
            </w:tcBorders>
            <w:shd w:val="clear" w:color="auto" w:fill="auto"/>
          </w:tcPr>
          <w:p w:rsidR="003D2C4F" w:rsidRPr="00AE2FB3" w:rsidRDefault="003D2C4F" w:rsidP="00873492">
            <w:pPr>
              <w:widowControl w:val="0"/>
              <w:jc w:val="center"/>
              <w:rPr>
                <w:bCs/>
                <w:sz w:val="16"/>
                <w:szCs w:val="16"/>
              </w:rPr>
            </w:pPr>
            <w:r w:rsidRPr="00AE2FB3">
              <w:rPr>
                <w:bCs/>
                <w:sz w:val="16"/>
                <w:szCs w:val="16"/>
              </w:rPr>
              <w:t>6</w:t>
            </w:r>
          </w:p>
        </w:tc>
        <w:tc>
          <w:tcPr>
            <w:tcW w:w="1134" w:type="dxa"/>
            <w:tcBorders>
              <w:top w:val="nil"/>
              <w:left w:val="nil"/>
              <w:bottom w:val="single" w:sz="4" w:space="0" w:color="auto"/>
              <w:right w:val="single" w:sz="4" w:space="0" w:color="auto"/>
            </w:tcBorders>
            <w:shd w:val="clear" w:color="auto" w:fill="auto"/>
          </w:tcPr>
          <w:p w:rsidR="003D2C4F" w:rsidRPr="00AE2FB3" w:rsidRDefault="003D2C4F" w:rsidP="00873492">
            <w:pPr>
              <w:widowControl w:val="0"/>
              <w:jc w:val="center"/>
              <w:rPr>
                <w:bCs/>
                <w:sz w:val="16"/>
                <w:szCs w:val="16"/>
              </w:rPr>
            </w:pPr>
            <w:r w:rsidRPr="00AE2FB3">
              <w:rPr>
                <w:bCs/>
                <w:sz w:val="16"/>
                <w:szCs w:val="16"/>
              </w:rPr>
              <w:t>7</w:t>
            </w:r>
          </w:p>
        </w:tc>
      </w:tr>
      <w:tr w:rsidR="00D20EC6" w:rsidRPr="00D20EC6" w:rsidTr="0010536C">
        <w:trPr>
          <w:trHeight w:val="101"/>
        </w:trPr>
        <w:tc>
          <w:tcPr>
            <w:tcW w:w="2296" w:type="dxa"/>
            <w:tcBorders>
              <w:top w:val="nil"/>
              <w:left w:val="single" w:sz="4" w:space="0" w:color="auto"/>
              <w:bottom w:val="single" w:sz="4" w:space="0" w:color="auto"/>
              <w:right w:val="single" w:sz="4" w:space="0" w:color="auto"/>
            </w:tcBorders>
            <w:shd w:val="clear" w:color="auto" w:fill="auto"/>
            <w:vAlign w:val="center"/>
          </w:tcPr>
          <w:p w:rsidR="00C342BF" w:rsidRPr="00D20EC6" w:rsidRDefault="00C342BF" w:rsidP="00066DBC">
            <w:pPr>
              <w:widowControl w:val="0"/>
              <w:rPr>
                <w:b/>
                <w:bCs/>
                <w:sz w:val="20"/>
                <w:szCs w:val="20"/>
              </w:rPr>
            </w:pPr>
            <w:r w:rsidRPr="00D20EC6">
              <w:rPr>
                <w:b/>
                <w:bCs/>
                <w:sz w:val="20"/>
                <w:szCs w:val="20"/>
              </w:rPr>
              <w:t xml:space="preserve">Расходы бюджета </w:t>
            </w:r>
            <w:r w:rsidR="000949E6" w:rsidRPr="00D20EC6">
              <w:rPr>
                <w:b/>
                <w:bCs/>
                <w:sz w:val="20"/>
                <w:szCs w:val="20"/>
              </w:rPr>
              <w:t>–</w:t>
            </w:r>
            <w:r w:rsidRPr="00D20EC6">
              <w:rPr>
                <w:b/>
                <w:bCs/>
                <w:sz w:val="20"/>
                <w:szCs w:val="20"/>
              </w:rPr>
              <w:t xml:space="preserve"> ИТОГО</w:t>
            </w:r>
          </w:p>
        </w:tc>
        <w:tc>
          <w:tcPr>
            <w:tcW w:w="1418" w:type="dxa"/>
            <w:tcBorders>
              <w:top w:val="nil"/>
              <w:left w:val="nil"/>
              <w:bottom w:val="single" w:sz="4" w:space="0" w:color="auto"/>
              <w:right w:val="single" w:sz="4" w:space="0" w:color="auto"/>
            </w:tcBorders>
            <w:shd w:val="clear" w:color="auto" w:fill="FFFFFF"/>
            <w:noWrap/>
          </w:tcPr>
          <w:p w:rsidR="00C342BF" w:rsidRPr="00D20EC6" w:rsidRDefault="007468FE" w:rsidP="00CC0CF6">
            <w:pPr>
              <w:widowControl w:val="0"/>
              <w:jc w:val="right"/>
              <w:rPr>
                <w:b/>
                <w:bCs/>
                <w:sz w:val="20"/>
                <w:szCs w:val="20"/>
              </w:rPr>
            </w:pPr>
            <w:r w:rsidRPr="00D20EC6">
              <w:rPr>
                <w:b/>
                <w:bCs/>
                <w:sz w:val="20"/>
                <w:szCs w:val="20"/>
              </w:rPr>
              <w:t>4</w:t>
            </w:r>
            <w:r w:rsidR="00CC0CF6" w:rsidRPr="00D20EC6">
              <w:rPr>
                <w:b/>
                <w:bCs/>
                <w:sz w:val="20"/>
                <w:szCs w:val="20"/>
              </w:rPr>
              <w:t>61</w:t>
            </w:r>
            <w:r w:rsidR="0028047A" w:rsidRPr="00D20EC6">
              <w:rPr>
                <w:b/>
                <w:bCs/>
                <w:sz w:val="20"/>
                <w:szCs w:val="20"/>
              </w:rPr>
              <w:t> 6</w:t>
            </w:r>
            <w:r w:rsidR="00CC0CF6" w:rsidRPr="00D20EC6">
              <w:rPr>
                <w:b/>
                <w:bCs/>
                <w:sz w:val="20"/>
                <w:szCs w:val="20"/>
              </w:rPr>
              <w:t>17</w:t>
            </w:r>
            <w:r w:rsidR="0028047A" w:rsidRPr="00D20EC6">
              <w:rPr>
                <w:b/>
                <w:bCs/>
                <w:sz w:val="20"/>
                <w:szCs w:val="20"/>
              </w:rPr>
              <w:t>,</w:t>
            </w:r>
            <w:r w:rsidR="00CC0CF6" w:rsidRPr="00D20EC6">
              <w:rPr>
                <w:b/>
                <w:bCs/>
                <w:sz w:val="20"/>
                <w:szCs w:val="20"/>
              </w:rPr>
              <w:t>1</w:t>
            </w:r>
            <w:r w:rsidR="006170F3" w:rsidRPr="00D20EC6">
              <w:rPr>
                <w:b/>
                <w:bCs/>
                <w:sz w:val="20"/>
                <w:szCs w:val="20"/>
              </w:rPr>
              <w:t>0</w:t>
            </w:r>
          </w:p>
        </w:tc>
        <w:tc>
          <w:tcPr>
            <w:tcW w:w="1559" w:type="dxa"/>
            <w:tcBorders>
              <w:top w:val="nil"/>
              <w:left w:val="nil"/>
              <w:bottom w:val="single" w:sz="4" w:space="0" w:color="auto"/>
              <w:right w:val="single" w:sz="4" w:space="0" w:color="auto"/>
            </w:tcBorders>
            <w:shd w:val="clear" w:color="auto" w:fill="FFFFFF"/>
            <w:noWrap/>
          </w:tcPr>
          <w:p w:rsidR="00C342BF" w:rsidRPr="00D20EC6" w:rsidRDefault="00C342BF" w:rsidP="00CC0CF6">
            <w:pPr>
              <w:widowControl w:val="0"/>
              <w:jc w:val="right"/>
              <w:rPr>
                <w:b/>
                <w:bCs/>
                <w:sz w:val="20"/>
                <w:szCs w:val="20"/>
              </w:rPr>
            </w:pPr>
            <w:r w:rsidRPr="00D20EC6">
              <w:rPr>
                <w:b/>
                <w:bCs/>
                <w:sz w:val="20"/>
                <w:szCs w:val="20"/>
              </w:rPr>
              <w:t>5</w:t>
            </w:r>
            <w:r w:rsidR="0028047A" w:rsidRPr="00D20EC6">
              <w:rPr>
                <w:b/>
                <w:bCs/>
                <w:sz w:val="20"/>
                <w:szCs w:val="20"/>
              </w:rPr>
              <w:t>6</w:t>
            </w:r>
            <w:r w:rsidR="00CC0CF6" w:rsidRPr="00D20EC6">
              <w:rPr>
                <w:b/>
                <w:bCs/>
                <w:sz w:val="20"/>
                <w:szCs w:val="20"/>
              </w:rPr>
              <w:t>5</w:t>
            </w:r>
            <w:r w:rsidR="0028047A" w:rsidRPr="00D20EC6">
              <w:rPr>
                <w:b/>
                <w:bCs/>
                <w:sz w:val="20"/>
                <w:szCs w:val="20"/>
              </w:rPr>
              <w:t> </w:t>
            </w:r>
            <w:r w:rsidR="00CC0CF6" w:rsidRPr="00D20EC6">
              <w:rPr>
                <w:b/>
                <w:bCs/>
                <w:sz w:val="20"/>
                <w:szCs w:val="20"/>
              </w:rPr>
              <w:t>5</w:t>
            </w:r>
            <w:r w:rsidR="0028047A" w:rsidRPr="00D20EC6">
              <w:rPr>
                <w:b/>
                <w:bCs/>
                <w:sz w:val="20"/>
                <w:szCs w:val="20"/>
              </w:rPr>
              <w:t>6</w:t>
            </w:r>
            <w:r w:rsidR="00CC0CF6" w:rsidRPr="00D20EC6">
              <w:rPr>
                <w:b/>
                <w:bCs/>
                <w:sz w:val="20"/>
                <w:szCs w:val="20"/>
              </w:rPr>
              <w:t>7</w:t>
            </w:r>
            <w:r w:rsidR="0028047A" w:rsidRPr="00D20EC6">
              <w:rPr>
                <w:b/>
                <w:bCs/>
                <w:sz w:val="20"/>
                <w:szCs w:val="20"/>
              </w:rPr>
              <w:t>,</w:t>
            </w:r>
            <w:r w:rsidR="00CC0CF6" w:rsidRPr="00D20EC6">
              <w:rPr>
                <w:b/>
                <w:bCs/>
                <w:sz w:val="20"/>
                <w:szCs w:val="20"/>
              </w:rPr>
              <w:t>16</w:t>
            </w:r>
          </w:p>
        </w:tc>
        <w:tc>
          <w:tcPr>
            <w:tcW w:w="1418" w:type="dxa"/>
            <w:tcBorders>
              <w:top w:val="nil"/>
              <w:left w:val="nil"/>
              <w:bottom w:val="single" w:sz="4" w:space="0" w:color="auto"/>
              <w:right w:val="single" w:sz="4" w:space="0" w:color="auto"/>
            </w:tcBorders>
            <w:shd w:val="clear" w:color="auto" w:fill="FFFFFF"/>
            <w:noWrap/>
          </w:tcPr>
          <w:p w:rsidR="00C342BF" w:rsidRPr="00D20EC6" w:rsidRDefault="0051478E" w:rsidP="00CC0CF6">
            <w:pPr>
              <w:widowControl w:val="0"/>
              <w:jc w:val="right"/>
              <w:rPr>
                <w:b/>
                <w:bCs/>
                <w:sz w:val="20"/>
                <w:szCs w:val="20"/>
              </w:rPr>
            </w:pPr>
            <w:r w:rsidRPr="00D20EC6">
              <w:rPr>
                <w:b/>
                <w:bCs/>
                <w:sz w:val="20"/>
                <w:szCs w:val="20"/>
              </w:rPr>
              <w:t>5</w:t>
            </w:r>
            <w:r w:rsidR="0028047A" w:rsidRPr="00D20EC6">
              <w:rPr>
                <w:b/>
                <w:bCs/>
                <w:sz w:val="20"/>
                <w:szCs w:val="20"/>
              </w:rPr>
              <w:t>6</w:t>
            </w:r>
            <w:r w:rsidR="00CC0CF6" w:rsidRPr="00D20EC6">
              <w:rPr>
                <w:b/>
                <w:bCs/>
                <w:sz w:val="20"/>
                <w:szCs w:val="20"/>
              </w:rPr>
              <w:t>4</w:t>
            </w:r>
            <w:r w:rsidR="0028047A" w:rsidRPr="00D20EC6">
              <w:rPr>
                <w:b/>
                <w:bCs/>
                <w:sz w:val="20"/>
                <w:szCs w:val="20"/>
              </w:rPr>
              <w:t> </w:t>
            </w:r>
            <w:r w:rsidR="0077069A" w:rsidRPr="00D20EC6">
              <w:rPr>
                <w:b/>
                <w:bCs/>
                <w:sz w:val="20"/>
                <w:szCs w:val="20"/>
              </w:rPr>
              <w:t>6</w:t>
            </w:r>
            <w:r w:rsidR="00CC0CF6" w:rsidRPr="00D20EC6">
              <w:rPr>
                <w:b/>
                <w:bCs/>
                <w:sz w:val="20"/>
                <w:szCs w:val="20"/>
              </w:rPr>
              <w:t>40</w:t>
            </w:r>
            <w:r w:rsidR="0028047A" w:rsidRPr="00D20EC6">
              <w:rPr>
                <w:b/>
                <w:bCs/>
                <w:sz w:val="20"/>
                <w:szCs w:val="20"/>
              </w:rPr>
              <w:t>,</w:t>
            </w:r>
            <w:r w:rsidR="00CC0CF6" w:rsidRPr="00D20EC6">
              <w:rPr>
                <w:b/>
                <w:bCs/>
                <w:sz w:val="20"/>
                <w:szCs w:val="20"/>
              </w:rPr>
              <w:t>32</w:t>
            </w:r>
          </w:p>
        </w:tc>
        <w:tc>
          <w:tcPr>
            <w:tcW w:w="1134" w:type="dxa"/>
            <w:tcBorders>
              <w:top w:val="nil"/>
              <w:left w:val="nil"/>
              <w:bottom w:val="single" w:sz="4" w:space="0" w:color="auto"/>
              <w:right w:val="single" w:sz="4" w:space="0" w:color="auto"/>
            </w:tcBorders>
            <w:shd w:val="clear" w:color="auto" w:fill="FFFFFF"/>
            <w:noWrap/>
          </w:tcPr>
          <w:p w:rsidR="00C342BF" w:rsidRPr="00D20EC6" w:rsidRDefault="0051478E" w:rsidP="00CC0CF6">
            <w:pPr>
              <w:widowControl w:val="0"/>
              <w:jc w:val="right"/>
              <w:rPr>
                <w:b/>
                <w:bCs/>
                <w:sz w:val="20"/>
                <w:szCs w:val="20"/>
              </w:rPr>
            </w:pPr>
            <w:r w:rsidRPr="00D20EC6">
              <w:rPr>
                <w:b/>
                <w:bCs/>
                <w:sz w:val="20"/>
                <w:szCs w:val="20"/>
              </w:rPr>
              <w:t>5</w:t>
            </w:r>
            <w:r w:rsidR="00CC0CF6" w:rsidRPr="00D20EC6">
              <w:rPr>
                <w:b/>
                <w:bCs/>
                <w:sz w:val="20"/>
                <w:szCs w:val="20"/>
              </w:rPr>
              <w:t>47</w:t>
            </w:r>
            <w:r w:rsidR="0028047A" w:rsidRPr="00D20EC6">
              <w:rPr>
                <w:b/>
                <w:bCs/>
                <w:sz w:val="20"/>
                <w:szCs w:val="20"/>
              </w:rPr>
              <w:t> 4</w:t>
            </w:r>
            <w:r w:rsidR="00CC0CF6" w:rsidRPr="00D20EC6">
              <w:rPr>
                <w:b/>
                <w:bCs/>
                <w:sz w:val="20"/>
                <w:szCs w:val="20"/>
              </w:rPr>
              <w:t>52</w:t>
            </w:r>
            <w:r w:rsidR="0028047A" w:rsidRPr="00D20EC6">
              <w:rPr>
                <w:b/>
                <w:bCs/>
                <w:sz w:val="20"/>
                <w:szCs w:val="20"/>
              </w:rPr>
              <w:t>,</w:t>
            </w:r>
            <w:r w:rsidR="00CC0CF6" w:rsidRPr="00D20EC6">
              <w:rPr>
                <w:b/>
                <w:bCs/>
                <w:sz w:val="20"/>
                <w:szCs w:val="20"/>
              </w:rPr>
              <w:t>37</w:t>
            </w:r>
          </w:p>
        </w:tc>
        <w:tc>
          <w:tcPr>
            <w:tcW w:w="992" w:type="dxa"/>
            <w:tcBorders>
              <w:top w:val="nil"/>
              <w:left w:val="nil"/>
              <w:bottom w:val="single" w:sz="4" w:space="0" w:color="auto"/>
              <w:right w:val="single" w:sz="4" w:space="0" w:color="auto"/>
            </w:tcBorders>
            <w:shd w:val="clear" w:color="auto" w:fill="auto"/>
          </w:tcPr>
          <w:p w:rsidR="00C342BF" w:rsidRPr="00D20EC6" w:rsidRDefault="000E1C99" w:rsidP="00CC0CF6">
            <w:pPr>
              <w:widowControl w:val="0"/>
              <w:jc w:val="right"/>
              <w:rPr>
                <w:b/>
                <w:bCs/>
                <w:sz w:val="20"/>
                <w:szCs w:val="20"/>
              </w:rPr>
            </w:pPr>
            <w:r w:rsidRPr="00D20EC6">
              <w:rPr>
                <w:b/>
                <w:bCs/>
                <w:sz w:val="20"/>
                <w:szCs w:val="20"/>
              </w:rPr>
              <w:t>9</w:t>
            </w:r>
            <w:r w:rsidR="00CC0CF6" w:rsidRPr="00D20EC6">
              <w:rPr>
                <w:b/>
                <w:bCs/>
                <w:sz w:val="20"/>
                <w:szCs w:val="20"/>
              </w:rPr>
              <w:t>6</w:t>
            </w:r>
            <w:r w:rsidR="00C342BF" w:rsidRPr="00D20EC6">
              <w:rPr>
                <w:b/>
                <w:bCs/>
                <w:sz w:val="20"/>
                <w:szCs w:val="20"/>
              </w:rPr>
              <w:t>,</w:t>
            </w:r>
            <w:r w:rsidR="00CC0CF6" w:rsidRPr="00D20EC6">
              <w:rPr>
                <w:b/>
                <w:bCs/>
                <w:sz w:val="20"/>
                <w:szCs w:val="20"/>
              </w:rPr>
              <w:t>80</w:t>
            </w:r>
          </w:p>
        </w:tc>
        <w:tc>
          <w:tcPr>
            <w:tcW w:w="1134" w:type="dxa"/>
            <w:tcBorders>
              <w:top w:val="nil"/>
              <w:left w:val="nil"/>
              <w:bottom w:val="single" w:sz="4" w:space="0" w:color="auto"/>
              <w:right w:val="single" w:sz="4" w:space="0" w:color="auto"/>
            </w:tcBorders>
            <w:shd w:val="clear" w:color="auto" w:fill="auto"/>
          </w:tcPr>
          <w:p w:rsidR="00C342BF" w:rsidRPr="00D20EC6" w:rsidRDefault="000E1C99" w:rsidP="00CC0CF6">
            <w:pPr>
              <w:widowControl w:val="0"/>
              <w:jc w:val="right"/>
              <w:rPr>
                <w:b/>
                <w:bCs/>
                <w:sz w:val="20"/>
                <w:szCs w:val="20"/>
              </w:rPr>
            </w:pPr>
            <w:r w:rsidRPr="00D20EC6">
              <w:rPr>
                <w:b/>
                <w:bCs/>
                <w:sz w:val="20"/>
                <w:szCs w:val="20"/>
              </w:rPr>
              <w:t>9</w:t>
            </w:r>
            <w:r w:rsidR="00CC0CF6" w:rsidRPr="00D20EC6">
              <w:rPr>
                <w:b/>
                <w:bCs/>
                <w:sz w:val="20"/>
                <w:szCs w:val="20"/>
              </w:rPr>
              <w:t>6</w:t>
            </w:r>
            <w:r w:rsidR="00C342BF" w:rsidRPr="00D20EC6">
              <w:rPr>
                <w:b/>
                <w:bCs/>
                <w:sz w:val="20"/>
                <w:szCs w:val="20"/>
              </w:rPr>
              <w:t>,</w:t>
            </w:r>
            <w:r w:rsidR="00CC0CF6" w:rsidRPr="00D20EC6">
              <w:rPr>
                <w:b/>
                <w:bCs/>
                <w:sz w:val="20"/>
                <w:szCs w:val="20"/>
              </w:rPr>
              <w:t>9</w:t>
            </w:r>
            <w:r w:rsidR="00120B91" w:rsidRPr="00D20EC6">
              <w:rPr>
                <w:b/>
                <w:bCs/>
                <w:sz w:val="20"/>
                <w:szCs w:val="20"/>
              </w:rPr>
              <w:t>6</w:t>
            </w:r>
          </w:p>
        </w:tc>
      </w:tr>
      <w:tr w:rsidR="00D20EC6" w:rsidRPr="00D20EC6" w:rsidTr="0010536C">
        <w:trPr>
          <w:trHeight w:val="101"/>
        </w:trPr>
        <w:tc>
          <w:tcPr>
            <w:tcW w:w="2296" w:type="dxa"/>
            <w:tcBorders>
              <w:top w:val="nil"/>
              <w:left w:val="single" w:sz="4" w:space="0" w:color="auto"/>
              <w:bottom w:val="single" w:sz="4" w:space="0" w:color="auto"/>
              <w:right w:val="single" w:sz="4" w:space="0" w:color="auto"/>
            </w:tcBorders>
            <w:shd w:val="clear" w:color="auto" w:fill="auto"/>
            <w:vAlign w:val="center"/>
          </w:tcPr>
          <w:p w:rsidR="00A12218" w:rsidRPr="00D20EC6" w:rsidRDefault="00C342BF" w:rsidP="00533ADE">
            <w:pPr>
              <w:widowControl w:val="0"/>
              <w:rPr>
                <w:sz w:val="18"/>
                <w:szCs w:val="18"/>
              </w:rPr>
            </w:pPr>
            <w:r w:rsidRPr="00D20EC6">
              <w:rPr>
                <w:sz w:val="18"/>
                <w:szCs w:val="18"/>
              </w:rPr>
              <w:t>Общегосударственные в</w:t>
            </w:r>
            <w:r w:rsidRPr="00D20EC6">
              <w:rPr>
                <w:sz w:val="18"/>
                <w:szCs w:val="18"/>
              </w:rPr>
              <w:t>о</w:t>
            </w:r>
            <w:r w:rsidRPr="00D20EC6">
              <w:rPr>
                <w:sz w:val="18"/>
                <w:szCs w:val="18"/>
              </w:rPr>
              <w:t>просы</w:t>
            </w:r>
          </w:p>
          <w:p w:rsidR="00C342BF" w:rsidRPr="00D20EC6" w:rsidRDefault="00C342BF" w:rsidP="00533ADE">
            <w:pPr>
              <w:widowControl w:val="0"/>
              <w:rPr>
                <w:sz w:val="18"/>
                <w:szCs w:val="18"/>
              </w:rPr>
            </w:pPr>
            <w:r w:rsidRPr="00D20EC6">
              <w:rPr>
                <w:b/>
                <w:bCs/>
                <w:i/>
                <w:iCs/>
                <w:sz w:val="18"/>
                <w:szCs w:val="18"/>
              </w:rPr>
              <w:t>(раздел 0100)</w:t>
            </w:r>
          </w:p>
        </w:tc>
        <w:tc>
          <w:tcPr>
            <w:tcW w:w="1418" w:type="dxa"/>
            <w:tcBorders>
              <w:top w:val="nil"/>
              <w:left w:val="nil"/>
              <w:bottom w:val="single" w:sz="4" w:space="0" w:color="auto"/>
              <w:right w:val="single" w:sz="4" w:space="0" w:color="auto"/>
            </w:tcBorders>
            <w:shd w:val="clear" w:color="auto" w:fill="FFFFFF"/>
            <w:noWrap/>
          </w:tcPr>
          <w:p w:rsidR="00C342BF" w:rsidRPr="00D20EC6" w:rsidRDefault="00CC0CF6" w:rsidP="00CC0CF6">
            <w:pPr>
              <w:widowControl w:val="0"/>
              <w:jc w:val="right"/>
              <w:rPr>
                <w:sz w:val="20"/>
                <w:szCs w:val="20"/>
              </w:rPr>
            </w:pPr>
            <w:r w:rsidRPr="00D20EC6">
              <w:rPr>
                <w:sz w:val="20"/>
                <w:szCs w:val="20"/>
              </w:rPr>
              <w:t>36</w:t>
            </w:r>
            <w:r w:rsidR="006461D7" w:rsidRPr="00D20EC6">
              <w:rPr>
                <w:sz w:val="20"/>
                <w:szCs w:val="20"/>
              </w:rPr>
              <w:t> 4</w:t>
            </w:r>
            <w:r w:rsidRPr="00D20EC6">
              <w:rPr>
                <w:sz w:val="20"/>
                <w:szCs w:val="20"/>
              </w:rPr>
              <w:t>67</w:t>
            </w:r>
            <w:r w:rsidR="006461D7" w:rsidRPr="00D20EC6">
              <w:rPr>
                <w:sz w:val="20"/>
                <w:szCs w:val="20"/>
              </w:rPr>
              <w:t>,</w:t>
            </w:r>
            <w:r w:rsidRPr="00D20EC6">
              <w:rPr>
                <w:sz w:val="20"/>
                <w:szCs w:val="20"/>
              </w:rPr>
              <w:t>5</w:t>
            </w:r>
            <w:r w:rsidR="006170F3" w:rsidRPr="00D20EC6">
              <w:rPr>
                <w:sz w:val="20"/>
                <w:szCs w:val="20"/>
              </w:rPr>
              <w:t>0</w:t>
            </w:r>
          </w:p>
        </w:tc>
        <w:tc>
          <w:tcPr>
            <w:tcW w:w="1559" w:type="dxa"/>
            <w:tcBorders>
              <w:top w:val="nil"/>
              <w:left w:val="nil"/>
              <w:bottom w:val="single" w:sz="4" w:space="0" w:color="auto"/>
              <w:right w:val="single" w:sz="4" w:space="0" w:color="auto"/>
            </w:tcBorders>
            <w:shd w:val="clear" w:color="auto" w:fill="FFFFFF"/>
            <w:noWrap/>
          </w:tcPr>
          <w:p w:rsidR="00C342BF" w:rsidRPr="00D20EC6" w:rsidRDefault="007468FE" w:rsidP="00CC0CF6">
            <w:pPr>
              <w:widowControl w:val="0"/>
              <w:jc w:val="right"/>
              <w:rPr>
                <w:sz w:val="20"/>
                <w:szCs w:val="20"/>
              </w:rPr>
            </w:pPr>
            <w:r w:rsidRPr="00D20EC6">
              <w:rPr>
                <w:sz w:val="20"/>
                <w:szCs w:val="20"/>
              </w:rPr>
              <w:t>3</w:t>
            </w:r>
            <w:r w:rsidR="00CC0CF6" w:rsidRPr="00D20EC6">
              <w:rPr>
                <w:sz w:val="20"/>
                <w:szCs w:val="20"/>
              </w:rPr>
              <w:t>7</w:t>
            </w:r>
            <w:r w:rsidR="006461D7" w:rsidRPr="00D20EC6">
              <w:rPr>
                <w:sz w:val="20"/>
                <w:szCs w:val="20"/>
              </w:rPr>
              <w:t> </w:t>
            </w:r>
            <w:r w:rsidR="00CC0CF6" w:rsidRPr="00D20EC6">
              <w:rPr>
                <w:sz w:val="20"/>
                <w:szCs w:val="20"/>
              </w:rPr>
              <w:t>62</w:t>
            </w:r>
            <w:r w:rsidR="006461D7" w:rsidRPr="00D20EC6">
              <w:rPr>
                <w:sz w:val="20"/>
                <w:szCs w:val="20"/>
              </w:rPr>
              <w:t>5,</w:t>
            </w:r>
            <w:r w:rsidR="00CC0CF6" w:rsidRPr="00D20EC6">
              <w:rPr>
                <w:sz w:val="20"/>
                <w:szCs w:val="20"/>
              </w:rPr>
              <w:t>95</w:t>
            </w:r>
          </w:p>
        </w:tc>
        <w:tc>
          <w:tcPr>
            <w:tcW w:w="1418" w:type="dxa"/>
            <w:tcBorders>
              <w:top w:val="nil"/>
              <w:left w:val="nil"/>
              <w:bottom w:val="single" w:sz="4" w:space="0" w:color="auto"/>
              <w:right w:val="single" w:sz="4" w:space="0" w:color="auto"/>
            </w:tcBorders>
            <w:shd w:val="clear" w:color="auto" w:fill="FFFFFF"/>
            <w:noWrap/>
          </w:tcPr>
          <w:p w:rsidR="00C342BF" w:rsidRPr="00D20EC6" w:rsidRDefault="0077069A" w:rsidP="00CC0CF6">
            <w:pPr>
              <w:widowControl w:val="0"/>
              <w:jc w:val="right"/>
              <w:rPr>
                <w:sz w:val="20"/>
                <w:szCs w:val="20"/>
              </w:rPr>
            </w:pPr>
            <w:r w:rsidRPr="00D20EC6">
              <w:rPr>
                <w:sz w:val="20"/>
                <w:szCs w:val="20"/>
              </w:rPr>
              <w:t>3</w:t>
            </w:r>
            <w:r w:rsidR="00CC0CF6" w:rsidRPr="00D20EC6">
              <w:rPr>
                <w:sz w:val="20"/>
                <w:szCs w:val="20"/>
              </w:rPr>
              <w:t>7</w:t>
            </w:r>
            <w:r w:rsidRPr="00D20EC6">
              <w:rPr>
                <w:sz w:val="20"/>
                <w:szCs w:val="20"/>
              </w:rPr>
              <w:t> </w:t>
            </w:r>
            <w:r w:rsidR="00CC0CF6" w:rsidRPr="00D20EC6">
              <w:rPr>
                <w:sz w:val="20"/>
                <w:szCs w:val="20"/>
              </w:rPr>
              <w:t>6</w:t>
            </w:r>
            <w:r w:rsidR="006461D7" w:rsidRPr="00D20EC6">
              <w:rPr>
                <w:sz w:val="20"/>
                <w:szCs w:val="20"/>
              </w:rPr>
              <w:t>2</w:t>
            </w:r>
            <w:r w:rsidR="00CC0CF6" w:rsidRPr="00D20EC6">
              <w:rPr>
                <w:sz w:val="20"/>
                <w:szCs w:val="20"/>
              </w:rPr>
              <w:t>5</w:t>
            </w:r>
            <w:r w:rsidRPr="00D20EC6">
              <w:rPr>
                <w:sz w:val="20"/>
                <w:szCs w:val="20"/>
              </w:rPr>
              <w:t>,</w:t>
            </w:r>
            <w:r w:rsidR="006461D7" w:rsidRPr="00D20EC6">
              <w:rPr>
                <w:sz w:val="20"/>
                <w:szCs w:val="20"/>
              </w:rPr>
              <w:t>9</w:t>
            </w:r>
            <w:r w:rsidR="00CC0CF6" w:rsidRPr="00D20EC6">
              <w:rPr>
                <w:sz w:val="20"/>
                <w:szCs w:val="20"/>
              </w:rPr>
              <w:t>5</w:t>
            </w:r>
          </w:p>
        </w:tc>
        <w:tc>
          <w:tcPr>
            <w:tcW w:w="1134" w:type="dxa"/>
            <w:tcBorders>
              <w:top w:val="nil"/>
              <w:left w:val="nil"/>
              <w:bottom w:val="single" w:sz="4" w:space="0" w:color="auto"/>
              <w:right w:val="single" w:sz="4" w:space="0" w:color="auto"/>
            </w:tcBorders>
            <w:shd w:val="clear" w:color="auto" w:fill="FFFFFF"/>
            <w:noWrap/>
          </w:tcPr>
          <w:p w:rsidR="00C342BF" w:rsidRPr="00D20EC6" w:rsidRDefault="00CC0CF6" w:rsidP="00CC0CF6">
            <w:pPr>
              <w:widowControl w:val="0"/>
              <w:jc w:val="right"/>
              <w:rPr>
                <w:sz w:val="20"/>
                <w:szCs w:val="20"/>
              </w:rPr>
            </w:pPr>
            <w:r w:rsidRPr="00D20EC6">
              <w:rPr>
                <w:sz w:val="20"/>
                <w:szCs w:val="20"/>
              </w:rPr>
              <w:t>35</w:t>
            </w:r>
            <w:r w:rsidR="00B1693B" w:rsidRPr="00D20EC6">
              <w:rPr>
                <w:sz w:val="20"/>
                <w:szCs w:val="20"/>
              </w:rPr>
              <w:t> </w:t>
            </w:r>
            <w:r w:rsidRPr="00D20EC6">
              <w:rPr>
                <w:sz w:val="20"/>
                <w:szCs w:val="20"/>
              </w:rPr>
              <w:t>604</w:t>
            </w:r>
            <w:r w:rsidR="00B1693B" w:rsidRPr="00D20EC6">
              <w:rPr>
                <w:sz w:val="20"/>
                <w:szCs w:val="20"/>
              </w:rPr>
              <w:t>,</w:t>
            </w:r>
            <w:r w:rsidRPr="00D20EC6">
              <w:rPr>
                <w:sz w:val="20"/>
                <w:szCs w:val="20"/>
              </w:rPr>
              <w:t>67</w:t>
            </w:r>
          </w:p>
        </w:tc>
        <w:tc>
          <w:tcPr>
            <w:tcW w:w="992" w:type="dxa"/>
            <w:tcBorders>
              <w:top w:val="nil"/>
              <w:left w:val="nil"/>
              <w:bottom w:val="single" w:sz="4" w:space="0" w:color="auto"/>
              <w:right w:val="single" w:sz="4" w:space="0" w:color="auto"/>
            </w:tcBorders>
            <w:shd w:val="clear" w:color="auto" w:fill="auto"/>
          </w:tcPr>
          <w:p w:rsidR="00C342BF" w:rsidRPr="00D20EC6" w:rsidRDefault="00120B91" w:rsidP="00CC0CF6">
            <w:pPr>
              <w:widowControl w:val="0"/>
              <w:jc w:val="right"/>
              <w:rPr>
                <w:i/>
                <w:iCs/>
                <w:sz w:val="18"/>
                <w:szCs w:val="18"/>
              </w:rPr>
            </w:pPr>
            <w:r w:rsidRPr="00D20EC6">
              <w:rPr>
                <w:i/>
                <w:iCs/>
                <w:sz w:val="18"/>
                <w:szCs w:val="18"/>
              </w:rPr>
              <w:t>9</w:t>
            </w:r>
            <w:r w:rsidR="00CC0CF6" w:rsidRPr="00D20EC6">
              <w:rPr>
                <w:i/>
                <w:iCs/>
                <w:sz w:val="18"/>
                <w:szCs w:val="18"/>
              </w:rPr>
              <w:t>4</w:t>
            </w:r>
            <w:r w:rsidR="00C342BF" w:rsidRPr="00D20EC6">
              <w:rPr>
                <w:i/>
                <w:iCs/>
                <w:sz w:val="18"/>
                <w:szCs w:val="18"/>
              </w:rPr>
              <w:t>,</w:t>
            </w:r>
            <w:r w:rsidR="00CC0CF6" w:rsidRPr="00D20EC6">
              <w:rPr>
                <w:i/>
                <w:iCs/>
                <w:sz w:val="18"/>
                <w:szCs w:val="18"/>
              </w:rPr>
              <w:t>63</w:t>
            </w:r>
          </w:p>
        </w:tc>
        <w:tc>
          <w:tcPr>
            <w:tcW w:w="1134" w:type="dxa"/>
            <w:tcBorders>
              <w:top w:val="nil"/>
              <w:left w:val="nil"/>
              <w:bottom w:val="single" w:sz="4" w:space="0" w:color="auto"/>
              <w:right w:val="single" w:sz="4" w:space="0" w:color="auto"/>
            </w:tcBorders>
            <w:shd w:val="clear" w:color="auto" w:fill="auto"/>
          </w:tcPr>
          <w:p w:rsidR="00C342BF" w:rsidRPr="00D20EC6" w:rsidRDefault="00120B91" w:rsidP="00CC0CF6">
            <w:pPr>
              <w:widowControl w:val="0"/>
              <w:jc w:val="right"/>
              <w:rPr>
                <w:i/>
                <w:iCs/>
                <w:sz w:val="18"/>
                <w:szCs w:val="18"/>
              </w:rPr>
            </w:pPr>
            <w:r w:rsidRPr="00D20EC6">
              <w:rPr>
                <w:i/>
                <w:iCs/>
                <w:sz w:val="18"/>
                <w:szCs w:val="18"/>
              </w:rPr>
              <w:t>9</w:t>
            </w:r>
            <w:r w:rsidR="00CC0CF6" w:rsidRPr="00D20EC6">
              <w:rPr>
                <w:i/>
                <w:iCs/>
                <w:sz w:val="18"/>
                <w:szCs w:val="18"/>
              </w:rPr>
              <w:t>4</w:t>
            </w:r>
            <w:r w:rsidR="00C342BF" w:rsidRPr="00D20EC6">
              <w:rPr>
                <w:i/>
                <w:iCs/>
                <w:sz w:val="18"/>
                <w:szCs w:val="18"/>
              </w:rPr>
              <w:t>,</w:t>
            </w:r>
            <w:r w:rsidR="00CC0CF6" w:rsidRPr="00D20EC6">
              <w:rPr>
                <w:i/>
                <w:iCs/>
                <w:sz w:val="18"/>
                <w:szCs w:val="18"/>
              </w:rPr>
              <w:t>63</w:t>
            </w:r>
          </w:p>
        </w:tc>
      </w:tr>
      <w:tr w:rsidR="00D20EC6" w:rsidRPr="00D20EC6" w:rsidTr="0010536C">
        <w:trPr>
          <w:trHeight w:val="70"/>
        </w:trPr>
        <w:tc>
          <w:tcPr>
            <w:tcW w:w="2296" w:type="dxa"/>
            <w:tcBorders>
              <w:top w:val="nil"/>
              <w:left w:val="single" w:sz="4" w:space="0" w:color="auto"/>
              <w:bottom w:val="single" w:sz="4" w:space="0" w:color="auto"/>
              <w:right w:val="single" w:sz="4" w:space="0" w:color="auto"/>
            </w:tcBorders>
            <w:shd w:val="clear" w:color="auto" w:fill="auto"/>
            <w:vAlign w:val="center"/>
          </w:tcPr>
          <w:p w:rsidR="00A12218" w:rsidRPr="00D20EC6" w:rsidRDefault="00C342BF" w:rsidP="00533ADE">
            <w:pPr>
              <w:widowControl w:val="0"/>
              <w:rPr>
                <w:sz w:val="18"/>
                <w:szCs w:val="18"/>
              </w:rPr>
            </w:pPr>
            <w:r w:rsidRPr="00D20EC6">
              <w:rPr>
                <w:sz w:val="18"/>
                <w:szCs w:val="18"/>
              </w:rPr>
              <w:t>Национальная безопасность и правоохранительная де</w:t>
            </w:r>
            <w:r w:rsidRPr="00D20EC6">
              <w:rPr>
                <w:sz w:val="18"/>
                <w:szCs w:val="18"/>
              </w:rPr>
              <w:t>я</w:t>
            </w:r>
            <w:r w:rsidRPr="00D20EC6">
              <w:rPr>
                <w:sz w:val="18"/>
                <w:szCs w:val="18"/>
              </w:rPr>
              <w:t>тел</w:t>
            </w:r>
            <w:r w:rsidRPr="00D20EC6">
              <w:rPr>
                <w:sz w:val="18"/>
                <w:szCs w:val="18"/>
              </w:rPr>
              <w:t>ь</w:t>
            </w:r>
            <w:r w:rsidRPr="00D20EC6">
              <w:rPr>
                <w:sz w:val="18"/>
                <w:szCs w:val="18"/>
              </w:rPr>
              <w:t>ность</w:t>
            </w:r>
          </w:p>
          <w:p w:rsidR="00C342BF" w:rsidRPr="00D20EC6" w:rsidRDefault="00C342BF" w:rsidP="00533ADE">
            <w:pPr>
              <w:widowControl w:val="0"/>
              <w:rPr>
                <w:sz w:val="18"/>
                <w:szCs w:val="18"/>
              </w:rPr>
            </w:pPr>
            <w:r w:rsidRPr="00D20EC6">
              <w:rPr>
                <w:b/>
                <w:bCs/>
                <w:sz w:val="18"/>
                <w:szCs w:val="18"/>
              </w:rPr>
              <w:t>(</w:t>
            </w:r>
            <w:r w:rsidRPr="00D20EC6">
              <w:rPr>
                <w:b/>
                <w:bCs/>
                <w:i/>
                <w:iCs/>
                <w:sz w:val="18"/>
                <w:szCs w:val="18"/>
              </w:rPr>
              <w:t>раздел 0300</w:t>
            </w:r>
            <w:r w:rsidRPr="00D20EC6">
              <w:rPr>
                <w:b/>
                <w:bCs/>
                <w:sz w:val="18"/>
                <w:szCs w:val="18"/>
              </w:rPr>
              <w:t>)</w:t>
            </w:r>
          </w:p>
        </w:tc>
        <w:tc>
          <w:tcPr>
            <w:tcW w:w="1418" w:type="dxa"/>
            <w:tcBorders>
              <w:top w:val="nil"/>
              <w:left w:val="nil"/>
              <w:bottom w:val="single" w:sz="4" w:space="0" w:color="auto"/>
              <w:right w:val="single" w:sz="4" w:space="0" w:color="auto"/>
            </w:tcBorders>
            <w:shd w:val="clear" w:color="auto" w:fill="FFFFFF"/>
            <w:noWrap/>
          </w:tcPr>
          <w:p w:rsidR="00C342BF" w:rsidRPr="00D20EC6" w:rsidRDefault="008F0878" w:rsidP="00CC0CF6">
            <w:pPr>
              <w:widowControl w:val="0"/>
              <w:jc w:val="right"/>
              <w:rPr>
                <w:sz w:val="20"/>
                <w:szCs w:val="20"/>
              </w:rPr>
            </w:pPr>
            <w:r w:rsidRPr="00D20EC6">
              <w:rPr>
                <w:sz w:val="20"/>
                <w:szCs w:val="20"/>
              </w:rPr>
              <w:t>3</w:t>
            </w:r>
            <w:r w:rsidR="00CC0CF6" w:rsidRPr="00D20EC6">
              <w:rPr>
                <w:sz w:val="20"/>
                <w:szCs w:val="20"/>
              </w:rPr>
              <w:t>5</w:t>
            </w:r>
            <w:r w:rsidR="007468FE" w:rsidRPr="00D20EC6">
              <w:rPr>
                <w:sz w:val="20"/>
                <w:szCs w:val="20"/>
              </w:rPr>
              <w:t>0</w:t>
            </w:r>
            <w:r w:rsidR="00C342BF" w:rsidRPr="00D20EC6">
              <w:rPr>
                <w:sz w:val="20"/>
                <w:szCs w:val="20"/>
              </w:rPr>
              <w:t>,</w:t>
            </w:r>
            <w:r w:rsidR="00CC0CF6" w:rsidRPr="00D20EC6">
              <w:rPr>
                <w:sz w:val="20"/>
                <w:szCs w:val="20"/>
              </w:rPr>
              <w:t>0</w:t>
            </w:r>
            <w:r w:rsidR="006170F3" w:rsidRPr="00D20EC6">
              <w:rPr>
                <w:sz w:val="20"/>
                <w:szCs w:val="20"/>
              </w:rPr>
              <w:t>0</w:t>
            </w:r>
          </w:p>
        </w:tc>
        <w:tc>
          <w:tcPr>
            <w:tcW w:w="1559" w:type="dxa"/>
            <w:tcBorders>
              <w:top w:val="nil"/>
              <w:left w:val="nil"/>
              <w:bottom w:val="single" w:sz="4" w:space="0" w:color="auto"/>
              <w:right w:val="single" w:sz="4" w:space="0" w:color="auto"/>
            </w:tcBorders>
            <w:shd w:val="clear" w:color="auto" w:fill="FFFFFF"/>
            <w:noWrap/>
          </w:tcPr>
          <w:p w:rsidR="00C342BF" w:rsidRPr="00D20EC6" w:rsidRDefault="00CC0CF6" w:rsidP="00CC0CF6">
            <w:pPr>
              <w:widowControl w:val="0"/>
              <w:jc w:val="right"/>
              <w:rPr>
                <w:sz w:val="20"/>
                <w:szCs w:val="20"/>
              </w:rPr>
            </w:pPr>
            <w:r w:rsidRPr="00D20EC6">
              <w:rPr>
                <w:sz w:val="20"/>
                <w:szCs w:val="20"/>
              </w:rPr>
              <w:t>20</w:t>
            </w:r>
            <w:r w:rsidR="006170F3" w:rsidRPr="00D20EC6">
              <w:rPr>
                <w:sz w:val="20"/>
                <w:szCs w:val="20"/>
              </w:rPr>
              <w:t>0,</w:t>
            </w:r>
            <w:r w:rsidRPr="00D20EC6">
              <w:rPr>
                <w:sz w:val="20"/>
                <w:szCs w:val="20"/>
              </w:rPr>
              <w:t>0</w:t>
            </w:r>
            <w:r w:rsidR="006170F3" w:rsidRPr="00D20EC6">
              <w:rPr>
                <w:sz w:val="20"/>
                <w:szCs w:val="20"/>
              </w:rPr>
              <w:t>0</w:t>
            </w:r>
          </w:p>
        </w:tc>
        <w:tc>
          <w:tcPr>
            <w:tcW w:w="1418" w:type="dxa"/>
            <w:tcBorders>
              <w:top w:val="nil"/>
              <w:left w:val="nil"/>
              <w:bottom w:val="single" w:sz="4" w:space="0" w:color="auto"/>
              <w:right w:val="single" w:sz="4" w:space="0" w:color="auto"/>
            </w:tcBorders>
            <w:shd w:val="clear" w:color="auto" w:fill="FFFFFF"/>
            <w:noWrap/>
          </w:tcPr>
          <w:p w:rsidR="00C342BF" w:rsidRPr="00D20EC6" w:rsidRDefault="00CC0CF6" w:rsidP="00CC0CF6">
            <w:pPr>
              <w:widowControl w:val="0"/>
              <w:jc w:val="right"/>
              <w:rPr>
                <w:sz w:val="20"/>
                <w:szCs w:val="20"/>
              </w:rPr>
            </w:pPr>
            <w:r w:rsidRPr="00D20EC6">
              <w:rPr>
                <w:sz w:val="20"/>
                <w:szCs w:val="20"/>
              </w:rPr>
              <w:t>20</w:t>
            </w:r>
            <w:r w:rsidR="009B6DA5" w:rsidRPr="00D20EC6">
              <w:rPr>
                <w:sz w:val="20"/>
                <w:szCs w:val="20"/>
              </w:rPr>
              <w:t>0,</w:t>
            </w:r>
            <w:r w:rsidRPr="00D20EC6">
              <w:rPr>
                <w:sz w:val="20"/>
                <w:szCs w:val="20"/>
              </w:rPr>
              <w:t>0</w:t>
            </w:r>
            <w:r w:rsidR="009B6DA5" w:rsidRPr="00D20EC6">
              <w:rPr>
                <w:sz w:val="20"/>
                <w:szCs w:val="20"/>
              </w:rPr>
              <w:t>0</w:t>
            </w:r>
          </w:p>
        </w:tc>
        <w:tc>
          <w:tcPr>
            <w:tcW w:w="1134" w:type="dxa"/>
            <w:tcBorders>
              <w:top w:val="nil"/>
              <w:left w:val="nil"/>
              <w:bottom w:val="single" w:sz="4" w:space="0" w:color="auto"/>
              <w:right w:val="single" w:sz="4" w:space="0" w:color="auto"/>
            </w:tcBorders>
            <w:shd w:val="clear" w:color="auto" w:fill="FFFFFF"/>
            <w:noWrap/>
          </w:tcPr>
          <w:p w:rsidR="00C342BF" w:rsidRPr="00D20EC6" w:rsidRDefault="00CC0CF6" w:rsidP="00CC0CF6">
            <w:pPr>
              <w:widowControl w:val="0"/>
              <w:jc w:val="right"/>
              <w:rPr>
                <w:sz w:val="20"/>
                <w:szCs w:val="20"/>
              </w:rPr>
            </w:pPr>
            <w:r w:rsidRPr="00D20EC6">
              <w:rPr>
                <w:sz w:val="20"/>
                <w:szCs w:val="20"/>
              </w:rPr>
              <w:t>0</w:t>
            </w:r>
            <w:r w:rsidR="009B6DA5" w:rsidRPr="00D20EC6">
              <w:rPr>
                <w:sz w:val="20"/>
                <w:szCs w:val="20"/>
              </w:rPr>
              <w:t>,00</w:t>
            </w:r>
          </w:p>
        </w:tc>
        <w:tc>
          <w:tcPr>
            <w:tcW w:w="992" w:type="dxa"/>
            <w:tcBorders>
              <w:top w:val="nil"/>
              <w:left w:val="nil"/>
              <w:bottom w:val="single" w:sz="4" w:space="0" w:color="auto"/>
              <w:right w:val="single" w:sz="4" w:space="0" w:color="auto"/>
            </w:tcBorders>
            <w:shd w:val="clear" w:color="auto" w:fill="auto"/>
          </w:tcPr>
          <w:p w:rsidR="00C342BF" w:rsidRPr="00D20EC6" w:rsidRDefault="00CC0CF6" w:rsidP="00CC0CF6">
            <w:pPr>
              <w:widowControl w:val="0"/>
              <w:jc w:val="right"/>
              <w:rPr>
                <w:i/>
                <w:iCs/>
                <w:sz w:val="18"/>
                <w:szCs w:val="18"/>
              </w:rPr>
            </w:pPr>
            <w:r w:rsidRPr="00D20EC6">
              <w:rPr>
                <w:i/>
                <w:iCs/>
                <w:sz w:val="18"/>
                <w:szCs w:val="18"/>
              </w:rPr>
              <w:t>0</w:t>
            </w:r>
            <w:r w:rsidR="00120B91" w:rsidRPr="00D20EC6">
              <w:rPr>
                <w:i/>
                <w:iCs/>
                <w:sz w:val="18"/>
                <w:szCs w:val="18"/>
              </w:rPr>
              <w:t>,</w:t>
            </w:r>
            <w:r w:rsidRPr="00D20EC6">
              <w:rPr>
                <w:i/>
                <w:iCs/>
                <w:sz w:val="18"/>
                <w:szCs w:val="18"/>
              </w:rPr>
              <w:t>00</w:t>
            </w:r>
          </w:p>
        </w:tc>
        <w:tc>
          <w:tcPr>
            <w:tcW w:w="1134" w:type="dxa"/>
            <w:tcBorders>
              <w:top w:val="nil"/>
              <w:left w:val="nil"/>
              <w:bottom w:val="single" w:sz="4" w:space="0" w:color="auto"/>
              <w:right w:val="single" w:sz="4" w:space="0" w:color="auto"/>
            </w:tcBorders>
            <w:shd w:val="clear" w:color="auto" w:fill="auto"/>
          </w:tcPr>
          <w:p w:rsidR="00C342BF" w:rsidRPr="00D20EC6" w:rsidRDefault="00CC0CF6" w:rsidP="00CC0CF6">
            <w:pPr>
              <w:widowControl w:val="0"/>
              <w:jc w:val="right"/>
              <w:rPr>
                <w:i/>
                <w:iCs/>
                <w:sz w:val="18"/>
                <w:szCs w:val="18"/>
              </w:rPr>
            </w:pPr>
            <w:r w:rsidRPr="00D20EC6">
              <w:rPr>
                <w:i/>
                <w:iCs/>
                <w:sz w:val="18"/>
                <w:szCs w:val="18"/>
              </w:rPr>
              <w:t>0</w:t>
            </w:r>
            <w:r w:rsidR="00120B91" w:rsidRPr="00D20EC6">
              <w:rPr>
                <w:i/>
                <w:iCs/>
                <w:sz w:val="18"/>
                <w:szCs w:val="18"/>
              </w:rPr>
              <w:t>,</w:t>
            </w:r>
            <w:r w:rsidRPr="00D20EC6">
              <w:rPr>
                <w:i/>
                <w:iCs/>
                <w:sz w:val="18"/>
                <w:szCs w:val="18"/>
              </w:rPr>
              <w:t>00</w:t>
            </w:r>
          </w:p>
        </w:tc>
      </w:tr>
      <w:tr w:rsidR="00D20EC6" w:rsidRPr="00D20EC6" w:rsidTr="0010536C">
        <w:trPr>
          <w:trHeight w:val="70"/>
        </w:trPr>
        <w:tc>
          <w:tcPr>
            <w:tcW w:w="2296" w:type="dxa"/>
            <w:tcBorders>
              <w:top w:val="single" w:sz="4" w:space="0" w:color="auto"/>
              <w:left w:val="single" w:sz="4" w:space="0" w:color="auto"/>
              <w:bottom w:val="single" w:sz="4" w:space="0" w:color="auto"/>
              <w:right w:val="single" w:sz="4" w:space="0" w:color="auto"/>
            </w:tcBorders>
            <w:shd w:val="clear" w:color="auto" w:fill="auto"/>
            <w:vAlign w:val="center"/>
          </w:tcPr>
          <w:p w:rsidR="0077069A" w:rsidRPr="00D20EC6" w:rsidRDefault="0077069A" w:rsidP="00533ADE">
            <w:pPr>
              <w:widowControl w:val="0"/>
              <w:rPr>
                <w:sz w:val="18"/>
                <w:szCs w:val="18"/>
              </w:rPr>
            </w:pPr>
            <w:r w:rsidRPr="00D20EC6">
              <w:rPr>
                <w:sz w:val="18"/>
                <w:szCs w:val="18"/>
              </w:rPr>
              <w:t>Национальная экономика</w:t>
            </w:r>
          </w:p>
          <w:p w:rsidR="0077069A" w:rsidRPr="00D20EC6" w:rsidRDefault="0077069A" w:rsidP="00533ADE">
            <w:pPr>
              <w:widowControl w:val="0"/>
              <w:rPr>
                <w:sz w:val="18"/>
                <w:szCs w:val="18"/>
              </w:rPr>
            </w:pPr>
            <w:r w:rsidRPr="00D20EC6">
              <w:rPr>
                <w:b/>
                <w:bCs/>
                <w:sz w:val="18"/>
                <w:szCs w:val="18"/>
              </w:rPr>
              <w:t>(</w:t>
            </w:r>
            <w:r w:rsidRPr="00D20EC6">
              <w:rPr>
                <w:b/>
                <w:bCs/>
                <w:i/>
                <w:iCs/>
                <w:sz w:val="18"/>
                <w:szCs w:val="18"/>
              </w:rPr>
              <w:t>раздел 0400</w:t>
            </w:r>
            <w:r w:rsidRPr="00D20EC6">
              <w:rPr>
                <w:b/>
                <w:bCs/>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FFFFFF"/>
            <w:noWrap/>
          </w:tcPr>
          <w:p w:rsidR="0077069A" w:rsidRPr="00D20EC6" w:rsidRDefault="00CC0CF6" w:rsidP="00CC0CF6">
            <w:pPr>
              <w:widowControl w:val="0"/>
              <w:jc w:val="right"/>
              <w:rPr>
                <w:sz w:val="20"/>
                <w:szCs w:val="20"/>
              </w:rPr>
            </w:pPr>
            <w:r w:rsidRPr="00D20EC6">
              <w:rPr>
                <w:sz w:val="20"/>
                <w:szCs w:val="20"/>
              </w:rPr>
              <w:t>1</w:t>
            </w:r>
            <w:r w:rsidR="00B1693B" w:rsidRPr="00D20EC6">
              <w:rPr>
                <w:sz w:val="20"/>
                <w:szCs w:val="20"/>
              </w:rPr>
              <w:t>8 0</w:t>
            </w:r>
            <w:r w:rsidRPr="00D20EC6">
              <w:rPr>
                <w:sz w:val="20"/>
                <w:szCs w:val="20"/>
              </w:rPr>
              <w:t>58</w:t>
            </w:r>
            <w:r w:rsidR="00B1693B" w:rsidRPr="00D20EC6">
              <w:rPr>
                <w:sz w:val="20"/>
                <w:szCs w:val="20"/>
              </w:rPr>
              <w:t>,</w:t>
            </w:r>
            <w:r w:rsidRPr="00D20EC6">
              <w:rPr>
                <w:sz w:val="20"/>
                <w:szCs w:val="20"/>
              </w:rPr>
              <w:t>8</w:t>
            </w:r>
            <w:r w:rsidR="006170F3" w:rsidRPr="00D20EC6">
              <w:rPr>
                <w:sz w:val="20"/>
                <w:szCs w:val="20"/>
              </w:rPr>
              <w:t>0</w:t>
            </w:r>
          </w:p>
        </w:tc>
        <w:tc>
          <w:tcPr>
            <w:tcW w:w="1559" w:type="dxa"/>
            <w:tcBorders>
              <w:top w:val="single" w:sz="4" w:space="0" w:color="auto"/>
              <w:left w:val="single" w:sz="4" w:space="0" w:color="auto"/>
              <w:bottom w:val="single" w:sz="4" w:space="0" w:color="auto"/>
              <w:right w:val="single" w:sz="4" w:space="0" w:color="auto"/>
            </w:tcBorders>
            <w:shd w:val="clear" w:color="auto" w:fill="FFFFFF"/>
            <w:noWrap/>
          </w:tcPr>
          <w:p w:rsidR="0077069A" w:rsidRPr="00D20EC6" w:rsidRDefault="00CC0CF6" w:rsidP="00CC0CF6">
            <w:pPr>
              <w:widowControl w:val="0"/>
              <w:jc w:val="right"/>
              <w:rPr>
                <w:sz w:val="20"/>
                <w:szCs w:val="20"/>
              </w:rPr>
            </w:pPr>
            <w:r w:rsidRPr="00D20EC6">
              <w:rPr>
                <w:sz w:val="20"/>
                <w:szCs w:val="20"/>
              </w:rPr>
              <w:t>2</w:t>
            </w:r>
            <w:r w:rsidR="007468FE" w:rsidRPr="00D20EC6">
              <w:rPr>
                <w:sz w:val="20"/>
                <w:szCs w:val="20"/>
              </w:rPr>
              <w:t>3</w:t>
            </w:r>
            <w:r w:rsidR="00B1693B" w:rsidRPr="00D20EC6">
              <w:rPr>
                <w:sz w:val="20"/>
                <w:szCs w:val="20"/>
              </w:rPr>
              <w:t> </w:t>
            </w:r>
            <w:r w:rsidRPr="00D20EC6">
              <w:rPr>
                <w:sz w:val="20"/>
                <w:szCs w:val="20"/>
              </w:rPr>
              <w:t>468</w:t>
            </w:r>
            <w:r w:rsidR="00B1693B" w:rsidRPr="00D20EC6">
              <w:rPr>
                <w:sz w:val="20"/>
                <w:szCs w:val="20"/>
              </w:rPr>
              <w:t>,4</w:t>
            </w:r>
            <w:r w:rsidRPr="00D20EC6">
              <w:rPr>
                <w:sz w:val="20"/>
                <w:szCs w:val="20"/>
              </w:rPr>
              <w:t>9</w:t>
            </w:r>
          </w:p>
        </w:tc>
        <w:tc>
          <w:tcPr>
            <w:tcW w:w="1418" w:type="dxa"/>
            <w:tcBorders>
              <w:top w:val="single" w:sz="4" w:space="0" w:color="auto"/>
              <w:left w:val="single" w:sz="4" w:space="0" w:color="auto"/>
              <w:bottom w:val="single" w:sz="4" w:space="0" w:color="auto"/>
              <w:right w:val="single" w:sz="4" w:space="0" w:color="auto"/>
            </w:tcBorders>
            <w:shd w:val="clear" w:color="auto" w:fill="FFFFFF"/>
            <w:noWrap/>
          </w:tcPr>
          <w:p w:rsidR="0077069A" w:rsidRPr="00D20EC6" w:rsidRDefault="00CC0CF6" w:rsidP="00CC0CF6">
            <w:pPr>
              <w:widowControl w:val="0"/>
              <w:jc w:val="right"/>
              <w:rPr>
                <w:sz w:val="20"/>
                <w:szCs w:val="20"/>
              </w:rPr>
            </w:pPr>
            <w:r w:rsidRPr="00D20EC6">
              <w:rPr>
                <w:sz w:val="20"/>
                <w:szCs w:val="20"/>
              </w:rPr>
              <w:t>2</w:t>
            </w:r>
            <w:r w:rsidR="0077069A" w:rsidRPr="00D20EC6">
              <w:rPr>
                <w:sz w:val="20"/>
                <w:szCs w:val="20"/>
              </w:rPr>
              <w:t>3</w:t>
            </w:r>
            <w:r w:rsidR="00B1693B" w:rsidRPr="00D20EC6">
              <w:rPr>
                <w:sz w:val="20"/>
                <w:szCs w:val="20"/>
              </w:rPr>
              <w:t> </w:t>
            </w:r>
            <w:r w:rsidRPr="00D20EC6">
              <w:rPr>
                <w:sz w:val="20"/>
                <w:szCs w:val="20"/>
              </w:rPr>
              <w:t>468</w:t>
            </w:r>
            <w:r w:rsidR="00B1693B" w:rsidRPr="00D20EC6">
              <w:rPr>
                <w:sz w:val="20"/>
                <w:szCs w:val="20"/>
              </w:rPr>
              <w:t>,</w:t>
            </w:r>
            <w:r w:rsidRPr="00D20EC6">
              <w:rPr>
                <w:sz w:val="20"/>
                <w:szCs w:val="20"/>
              </w:rPr>
              <w:t>49</w:t>
            </w:r>
          </w:p>
        </w:tc>
        <w:tc>
          <w:tcPr>
            <w:tcW w:w="1134" w:type="dxa"/>
            <w:tcBorders>
              <w:top w:val="single" w:sz="4" w:space="0" w:color="auto"/>
              <w:left w:val="single" w:sz="4" w:space="0" w:color="auto"/>
              <w:bottom w:val="single" w:sz="4" w:space="0" w:color="auto"/>
              <w:right w:val="single" w:sz="4" w:space="0" w:color="auto"/>
            </w:tcBorders>
            <w:shd w:val="clear" w:color="auto" w:fill="FFFFFF"/>
            <w:noWrap/>
          </w:tcPr>
          <w:p w:rsidR="0077069A" w:rsidRPr="00D20EC6" w:rsidRDefault="00B1693B" w:rsidP="00CC0CF6">
            <w:pPr>
              <w:widowControl w:val="0"/>
              <w:jc w:val="right"/>
              <w:rPr>
                <w:sz w:val="20"/>
                <w:szCs w:val="20"/>
              </w:rPr>
            </w:pPr>
            <w:r w:rsidRPr="00D20EC6">
              <w:rPr>
                <w:sz w:val="20"/>
                <w:szCs w:val="20"/>
              </w:rPr>
              <w:t>2</w:t>
            </w:r>
            <w:r w:rsidR="00CC0CF6" w:rsidRPr="00D20EC6">
              <w:rPr>
                <w:sz w:val="20"/>
                <w:szCs w:val="20"/>
              </w:rPr>
              <w:t>1</w:t>
            </w:r>
            <w:r w:rsidRPr="00D20EC6">
              <w:rPr>
                <w:sz w:val="20"/>
                <w:szCs w:val="20"/>
              </w:rPr>
              <w:t> </w:t>
            </w:r>
            <w:r w:rsidR="00CC0CF6" w:rsidRPr="00D20EC6">
              <w:rPr>
                <w:sz w:val="20"/>
                <w:szCs w:val="20"/>
              </w:rPr>
              <w:t>56</w:t>
            </w:r>
            <w:r w:rsidRPr="00D20EC6">
              <w:rPr>
                <w:sz w:val="20"/>
                <w:szCs w:val="20"/>
              </w:rPr>
              <w:t>2,</w:t>
            </w:r>
            <w:r w:rsidR="00CC0CF6" w:rsidRPr="00D20EC6">
              <w:rPr>
                <w:sz w:val="20"/>
                <w:szCs w:val="20"/>
              </w:rPr>
              <w:t>3</w:t>
            </w:r>
            <w:r w:rsidRPr="00D20EC6">
              <w:rPr>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7069A" w:rsidRPr="00D20EC6" w:rsidRDefault="000E1C99" w:rsidP="00CC0CF6">
            <w:pPr>
              <w:widowControl w:val="0"/>
              <w:jc w:val="right"/>
              <w:rPr>
                <w:i/>
                <w:iCs/>
                <w:sz w:val="18"/>
                <w:szCs w:val="18"/>
              </w:rPr>
            </w:pPr>
            <w:r w:rsidRPr="00D20EC6">
              <w:rPr>
                <w:i/>
                <w:iCs/>
                <w:sz w:val="18"/>
                <w:szCs w:val="18"/>
              </w:rPr>
              <w:t>9</w:t>
            </w:r>
            <w:r w:rsidR="00CC0CF6" w:rsidRPr="00D20EC6">
              <w:rPr>
                <w:i/>
                <w:iCs/>
                <w:sz w:val="18"/>
                <w:szCs w:val="18"/>
              </w:rPr>
              <w:t>1</w:t>
            </w:r>
            <w:r w:rsidRPr="00D20EC6">
              <w:rPr>
                <w:i/>
                <w:iCs/>
                <w:sz w:val="18"/>
                <w:szCs w:val="18"/>
              </w:rPr>
              <w:t>,</w:t>
            </w:r>
            <w:r w:rsidR="00CC0CF6" w:rsidRPr="00D20EC6">
              <w:rPr>
                <w:i/>
                <w:iCs/>
                <w:sz w:val="18"/>
                <w:szCs w:val="18"/>
              </w:rPr>
              <w:t>88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7069A" w:rsidRPr="00D20EC6" w:rsidRDefault="0077069A" w:rsidP="00CC0CF6">
            <w:pPr>
              <w:widowControl w:val="0"/>
              <w:jc w:val="right"/>
              <w:rPr>
                <w:i/>
                <w:iCs/>
                <w:sz w:val="18"/>
                <w:szCs w:val="18"/>
              </w:rPr>
            </w:pPr>
            <w:r w:rsidRPr="00D20EC6">
              <w:rPr>
                <w:i/>
                <w:iCs/>
                <w:sz w:val="18"/>
                <w:szCs w:val="18"/>
              </w:rPr>
              <w:t>9</w:t>
            </w:r>
            <w:r w:rsidR="00CC0CF6" w:rsidRPr="00D20EC6">
              <w:rPr>
                <w:i/>
                <w:iCs/>
                <w:sz w:val="18"/>
                <w:szCs w:val="18"/>
              </w:rPr>
              <w:t>1</w:t>
            </w:r>
            <w:r w:rsidRPr="00D20EC6">
              <w:rPr>
                <w:i/>
                <w:iCs/>
                <w:sz w:val="18"/>
                <w:szCs w:val="18"/>
              </w:rPr>
              <w:t>,</w:t>
            </w:r>
            <w:r w:rsidR="00CC0CF6" w:rsidRPr="00D20EC6">
              <w:rPr>
                <w:i/>
                <w:iCs/>
                <w:sz w:val="18"/>
                <w:szCs w:val="18"/>
              </w:rPr>
              <w:t>88</w:t>
            </w:r>
          </w:p>
        </w:tc>
      </w:tr>
      <w:tr w:rsidR="00D20EC6" w:rsidRPr="00D20EC6" w:rsidTr="0010536C">
        <w:trPr>
          <w:trHeight w:val="70"/>
        </w:trPr>
        <w:tc>
          <w:tcPr>
            <w:tcW w:w="2296" w:type="dxa"/>
            <w:tcBorders>
              <w:top w:val="single" w:sz="4" w:space="0" w:color="auto"/>
              <w:left w:val="single" w:sz="4" w:space="0" w:color="auto"/>
              <w:bottom w:val="single" w:sz="4" w:space="0" w:color="auto"/>
              <w:right w:val="single" w:sz="4" w:space="0" w:color="auto"/>
            </w:tcBorders>
            <w:shd w:val="clear" w:color="auto" w:fill="auto"/>
            <w:vAlign w:val="center"/>
          </w:tcPr>
          <w:p w:rsidR="00A12218" w:rsidRPr="00D20EC6" w:rsidRDefault="00C342BF" w:rsidP="00533ADE">
            <w:pPr>
              <w:widowControl w:val="0"/>
              <w:rPr>
                <w:sz w:val="18"/>
                <w:szCs w:val="18"/>
              </w:rPr>
            </w:pPr>
            <w:r w:rsidRPr="00D20EC6">
              <w:rPr>
                <w:sz w:val="18"/>
                <w:szCs w:val="18"/>
              </w:rPr>
              <w:lastRenderedPageBreak/>
              <w:t>Жилищно-коммунальное хозя</w:t>
            </w:r>
            <w:r w:rsidRPr="00D20EC6">
              <w:rPr>
                <w:sz w:val="18"/>
                <w:szCs w:val="18"/>
              </w:rPr>
              <w:t>й</w:t>
            </w:r>
            <w:r w:rsidRPr="00D20EC6">
              <w:rPr>
                <w:sz w:val="18"/>
                <w:szCs w:val="18"/>
              </w:rPr>
              <w:t>ство</w:t>
            </w:r>
          </w:p>
          <w:p w:rsidR="00C342BF" w:rsidRPr="00D20EC6" w:rsidRDefault="00C342BF" w:rsidP="00533ADE">
            <w:pPr>
              <w:widowControl w:val="0"/>
              <w:rPr>
                <w:sz w:val="18"/>
                <w:szCs w:val="18"/>
              </w:rPr>
            </w:pPr>
            <w:r w:rsidRPr="00D20EC6">
              <w:rPr>
                <w:b/>
                <w:bCs/>
                <w:sz w:val="18"/>
                <w:szCs w:val="18"/>
              </w:rPr>
              <w:t>(</w:t>
            </w:r>
            <w:r w:rsidRPr="00D20EC6">
              <w:rPr>
                <w:b/>
                <w:bCs/>
                <w:i/>
                <w:iCs/>
                <w:sz w:val="18"/>
                <w:szCs w:val="18"/>
              </w:rPr>
              <w:t>раздел 0500</w:t>
            </w:r>
            <w:r w:rsidRPr="00D20EC6">
              <w:rPr>
                <w:b/>
                <w:bCs/>
                <w:sz w:val="18"/>
                <w:szCs w:val="18"/>
              </w:rPr>
              <w:t>)</w:t>
            </w:r>
          </w:p>
        </w:tc>
        <w:tc>
          <w:tcPr>
            <w:tcW w:w="1418" w:type="dxa"/>
            <w:tcBorders>
              <w:top w:val="single" w:sz="4" w:space="0" w:color="auto"/>
              <w:left w:val="nil"/>
              <w:bottom w:val="single" w:sz="4" w:space="0" w:color="auto"/>
              <w:right w:val="single" w:sz="4" w:space="0" w:color="auto"/>
            </w:tcBorders>
            <w:shd w:val="clear" w:color="auto" w:fill="FFFFFF"/>
            <w:noWrap/>
          </w:tcPr>
          <w:p w:rsidR="00C342BF" w:rsidRPr="00D20EC6" w:rsidRDefault="00B1693B" w:rsidP="00CC0CF6">
            <w:pPr>
              <w:widowControl w:val="0"/>
              <w:jc w:val="right"/>
              <w:rPr>
                <w:sz w:val="20"/>
                <w:szCs w:val="20"/>
              </w:rPr>
            </w:pPr>
            <w:r w:rsidRPr="00D20EC6">
              <w:rPr>
                <w:sz w:val="20"/>
                <w:szCs w:val="20"/>
              </w:rPr>
              <w:t>9 </w:t>
            </w:r>
            <w:r w:rsidR="00CC0CF6" w:rsidRPr="00D20EC6">
              <w:rPr>
                <w:sz w:val="20"/>
                <w:szCs w:val="20"/>
              </w:rPr>
              <w:t>056</w:t>
            </w:r>
            <w:r w:rsidRPr="00D20EC6">
              <w:rPr>
                <w:sz w:val="20"/>
                <w:szCs w:val="20"/>
              </w:rPr>
              <w:t>,7</w:t>
            </w:r>
            <w:r w:rsidR="006170F3" w:rsidRPr="00D20EC6">
              <w:rPr>
                <w:sz w:val="20"/>
                <w:szCs w:val="20"/>
              </w:rPr>
              <w:t>0</w:t>
            </w:r>
          </w:p>
        </w:tc>
        <w:tc>
          <w:tcPr>
            <w:tcW w:w="1559" w:type="dxa"/>
            <w:tcBorders>
              <w:top w:val="single" w:sz="4" w:space="0" w:color="auto"/>
              <w:left w:val="nil"/>
              <w:bottom w:val="single" w:sz="4" w:space="0" w:color="auto"/>
              <w:right w:val="single" w:sz="4" w:space="0" w:color="auto"/>
            </w:tcBorders>
            <w:shd w:val="clear" w:color="auto" w:fill="FFFFFF"/>
            <w:noWrap/>
          </w:tcPr>
          <w:p w:rsidR="00C342BF" w:rsidRPr="00D20EC6" w:rsidRDefault="00B1693B" w:rsidP="00CC0CF6">
            <w:pPr>
              <w:widowControl w:val="0"/>
              <w:jc w:val="right"/>
              <w:rPr>
                <w:sz w:val="20"/>
                <w:szCs w:val="20"/>
              </w:rPr>
            </w:pPr>
            <w:r w:rsidRPr="00D20EC6">
              <w:rPr>
                <w:sz w:val="20"/>
                <w:szCs w:val="20"/>
              </w:rPr>
              <w:t>2</w:t>
            </w:r>
            <w:r w:rsidR="00CC0CF6" w:rsidRPr="00D20EC6">
              <w:rPr>
                <w:sz w:val="20"/>
                <w:szCs w:val="20"/>
              </w:rPr>
              <w:t>7</w:t>
            </w:r>
            <w:r w:rsidRPr="00D20EC6">
              <w:rPr>
                <w:sz w:val="20"/>
                <w:szCs w:val="20"/>
              </w:rPr>
              <w:t> </w:t>
            </w:r>
            <w:r w:rsidR="00CC0CF6" w:rsidRPr="00D20EC6">
              <w:rPr>
                <w:sz w:val="20"/>
                <w:szCs w:val="20"/>
              </w:rPr>
              <w:t>56</w:t>
            </w:r>
            <w:r w:rsidRPr="00D20EC6">
              <w:rPr>
                <w:sz w:val="20"/>
                <w:szCs w:val="20"/>
              </w:rPr>
              <w:t>6,</w:t>
            </w:r>
            <w:r w:rsidR="00CC0CF6" w:rsidRPr="00D20EC6">
              <w:rPr>
                <w:sz w:val="20"/>
                <w:szCs w:val="20"/>
              </w:rPr>
              <w:t>43</w:t>
            </w:r>
          </w:p>
        </w:tc>
        <w:tc>
          <w:tcPr>
            <w:tcW w:w="1418" w:type="dxa"/>
            <w:tcBorders>
              <w:top w:val="single" w:sz="4" w:space="0" w:color="auto"/>
              <w:left w:val="nil"/>
              <w:bottom w:val="single" w:sz="4" w:space="0" w:color="auto"/>
              <w:right w:val="single" w:sz="4" w:space="0" w:color="auto"/>
            </w:tcBorders>
            <w:shd w:val="clear" w:color="auto" w:fill="FFFFFF"/>
            <w:noWrap/>
          </w:tcPr>
          <w:p w:rsidR="00C342BF" w:rsidRPr="00D20EC6" w:rsidRDefault="00B1693B" w:rsidP="00CC0CF6">
            <w:pPr>
              <w:widowControl w:val="0"/>
              <w:jc w:val="right"/>
              <w:rPr>
                <w:sz w:val="20"/>
                <w:szCs w:val="20"/>
              </w:rPr>
            </w:pPr>
            <w:r w:rsidRPr="00D20EC6">
              <w:rPr>
                <w:sz w:val="20"/>
                <w:szCs w:val="20"/>
              </w:rPr>
              <w:t>2</w:t>
            </w:r>
            <w:r w:rsidR="00CC0CF6" w:rsidRPr="00D20EC6">
              <w:rPr>
                <w:sz w:val="20"/>
                <w:szCs w:val="20"/>
              </w:rPr>
              <w:t>7</w:t>
            </w:r>
            <w:r w:rsidRPr="00D20EC6">
              <w:rPr>
                <w:sz w:val="20"/>
                <w:szCs w:val="20"/>
              </w:rPr>
              <w:t> </w:t>
            </w:r>
            <w:r w:rsidR="00CC0CF6" w:rsidRPr="00D20EC6">
              <w:rPr>
                <w:sz w:val="20"/>
                <w:szCs w:val="20"/>
              </w:rPr>
              <w:t>7</w:t>
            </w:r>
            <w:r w:rsidRPr="00D20EC6">
              <w:rPr>
                <w:sz w:val="20"/>
                <w:szCs w:val="20"/>
              </w:rPr>
              <w:t>4</w:t>
            </w:r>
            <w:r w:rsidR="00CC0CF6" w:rsidRPr="00D20EC6">
              <w:rPr>
                <w:sz w:val="20"/>
                <w:szCs w:val="20"/>
              </w:rPr>
              <w:t>8</w:t>
            </w:r>
            <w:r w:rsidRPr="00D20EC6">
              <w:rPr>
                <w:sz w:val="20"/>
                <w:szCs w:val="20"/>
              </w:rPr>
              <w:t>,</w:t>
            </w:r>
            <w:r w:rsidR="00CC0CF6" w:rsidRPr="00D20EC6">
              <w:rPr>
                <w:sz w:val="20"/>
                <w:szCs w:val="20"/>
              </w:rPr>
              <w:t>3</w:t>
            </w:r>
            <w:r w:rsidRPr="00D20EC6">
              <w:rPr>
                <w:sz w:val="20"/>
                <w:szCs w:val="20"/>
              </w:rPr>
              <w:t>2</w:t>
            </w:r>
          </w:p>
        </w:tc>
        <w:tc>
          <w:tcPr>
            <w:tcW w:w="1134" w:type="dxa"/>
            <w:tcBorders>
              <w:top w:val="single" w:sz="4" w:space="0" w:color="auto"/>
              <w:left w:val="nil"/>
              <w:bottom w:val="single" w:sz="4" w:space="0" w:color="auto"/>
              <w:right w:val="single" w:sz="4" w:space="0" w:color="auto"/>
            </w:tcBorders>
            <w:shd w:val="clear" w:color="auto" w:fill="FFFFFF"/>
            <w:noWrap/>
          </w:tcPr>
          <w:p w:rsidR="00C342BF" w:rsidRPr="00D20EC6" w:rsidRDefault="00B1693B" w:rsidP="00CC0CF6">
            <w:pPr>
              <w:widowControl w:val="0"/>
              <w:jc w:val="right"/>
              <w:rPr>
                <w:sz w:val="20"/>
                <w:szCs w:val="20"/>
              </w:rPr>
            </w:pPr>
            <w:r w:rsidRPr="00D20EC6">
              <w:rPr>
                <w:sz w:val="20"/>
                <w:szCs w:val="20"/>
              </w:rPr>
              <w:t>2</w:t>
            </w:r>
            <w:r w:rsidR="00CC0CF6" w:rsidRPr="00D20EC6">
              <w:rPr>
                <w:sz w:val="20"/>
                <w:szCs w:val="20"/>
              </w:rPr>
              <w:t>6</w:t>
            </w:r>
            <w:r w:rsidR="0077069A" w:rsidRPr="00D20EC6">
              <w:rPr>
                <w:sz w:val="20"/>
                <w:szCs w:val="20"/>
              </w:rPr>
              <w:t> </w:t>
            </w:r>
            <w:r w:rsidR="00CC0CF6" w:rsidRPr="00D20EC6">
              <w:rPr>
                <w:sz w:val="20"/>
                <w:szCs w:val="20"/>
              </w:rPr>
              <w:t>36</w:t>
            </w:r>
            <w:r w:rsidRPr="00D20EC6">
              <w:rPr>
                <w:sz w:val="20"/>
                <w:szCs w:val="20"/>
              </w:rPr>
              <w:t>4</w:t>
            </w:r>
            <w:r w:rsidR="0077069A" w:rsidRPr="00D20EC6">
              <w:rPr>
                <w:sz w:val="20"/>
                <w:szCs w:val="20"/>
              </w:rPr>
              <w:t>,</w:t>
            </w:r>
            <w:r w:rsidR="00CC0CF6" w:rsidRPr="00D20EC6">
              <w:rPr>
                <w:sz w:val="20"/>
                <w:szCs w:val="20"/>
              </w:rPr>
              <w:t>31</w:t>
            </w:r>
          </w:p>
        </w:tc>
        <w:tc>
          <w:tcPr>
            <w:tcW w:w="992" w:type="dxa"/>
            <w:tcBorders>
              <w:top w:val="single" w:sz="4" w:space="0" w:color="auto"/>
              <w:left w:val="nil"/>
              <w:bottom w:val="single" w:sz="4" w:space="0" w:color="auto"/>
              <w:right w:val="single" w:sz="4" w:space="0" w:color="auto"/>
            </w:tcBorders>
            <w:shd w:val="clear" w:color="auto" w:fill="auto"/>
          </w:tcPr>
          <w:p w:rsidR="00C342BF" w:rsidRPr="00D20EC6" w:rsidRDefault="00C342BF" w:rsidP="00CC0CF6">
            <w:pPr>
              <w:widowControl w:val="0"/>
              <w:jc w:val="right"/>
              <w:rPr>
                <w:i/>
                <w:iCs/>
                <w:sz w:val="18"/>
                <w:szCs w:val="18"/>
              </w:rPr>
            </w:pPr>
            <w:r w:rsidRPr="00D20EC6">
              <w:rPr>
                <w:i/>
                <w:iCs/>
                <w:sz w:val="18"/>
                <w:szCs w:val="18"/>
              </w:rPr>
              <w:t>9</w:t>
            </w:r>
            <w:r w:rsidR="00CC0CF6" w:rsidRPr="00D20EC6">
              <w:rPr>
                <w:i/>
                <w:iCs/>
                <w:sz w:val="18"/>
                <w:szCs w:val="18"/>
              </w:rPr>
              <w:t>5</w:t>
            </w:r>
            <w:r w:rsidRPr="00D20EC6">
              <w:rPr>
                <w:i/>
                <w:iCs/>
                <w:sz w:val="18"/>
                <w:szCs w:val="18"/>
              </w:rPr>
              <w:t>,</w:t>
            </w:r>
            <w:r w:rsidR="00CC0CF6" w:rsidRPr="00D20EC6">
              <w:rPr>
                <w:i/>
                <w:iCs/>
                <w:sz w:val="18"/>
                <w:szCs w:val="18"/>
              </w:rPr>
              <w:t>64</w:t>
            </w:r>
          </w:p>
        </w:tc>
        <w:tc>
          <w:tcPr>
            <w:tcW w:w="1134" w:type="dxa"/>
            <w:tcBorders>
              <w:top w:val="single" w:sz="4" w:space="0" w:color="auto"/>
              <w:left w:val="nil"/>
              <w:bottom w:val="single" w:sz="4" w:space="0" w:color="auto"/>
              <w:right w:val="single" w:sz="4" w:space="0" w:color="auto"/>
            </w:tcBorders>
            <w:shd w:val="clear" w:color="auto" w:fill="auto"/>
          </w:tcPr>
          <w:p w:rsidR="00C342BF" w:rsidRPr="00D20EC6" w:rsidRDefault="00120B91" w:rsidP="00CC0CF6">
            <w:pPr>
              <w:widowControl w:val="0"/>
              <w:jc w:val="right"/>
              <w:rPr>
                <w:i/>
                <w:iCs/>
                <w:sz w:val="18"/>
                <w:szCs w:val="18"/>
              </w:rPr>
            </w:pPr>
            <w:r w:rsidRPr="00D20EC6">
              <w:rPr>
                <w:i/>
                <w:iCs/>
                <w:sz w:val="18"/>
                <w:szCs w:val="18"/>
              </w:rPr>
              <w:t>9</w:t>
            </w:r>
            <w:r w:rsidR="00CC0CF6" w:rsidRPr="00D20EC6">
              <w:rPr>
                <w:i/>
                <w:iCs/>
                <w:sz w:val="18"/>
                <w:szCs w:val="18"/>
              </w:rPr>
              <w:t>5</w:t>
            </w:r>
            <w:r w:rsidR="00C342BF" w:rsidRPr="00D20EC6">
              <w:rPr>
                <w:i/>
                <w:iCs/>
                <w:sz w:val="18"/>
                <w:szCs w:val="18"/>
              </w:rPr>
              <w:t>,</w:t>
            </w:r>
            <w:r w:rsidR="00CC0CF6" w:rsidRPr="00D20EC6">
              <w:rPr>
                <w:i/>
                <w:iCs/>
                <w:sz w:val="18"/>
                <w:szCs w:val="18"/>
              </w:rPr>
              <w:t>01</w:t>
            </w:r>
          </w:p>
        </w:tc>
      </w:tr>
      <w:tr w:rsidR="00D20EC6" w:rsidRPr="00D20EC6" w:rsidTr="0010536C">
        <w:trPr>
          <w:trHeight w:val="70"/>
        </w:trPr>
        <w:tc>
          <w:tcPr>
            <w:tcW w:w="2296" w:type="dxa"/>
            <w:tcBorders>
              <w:top w:val="nil"/>
              <w:left w:val="single" w:sz="4" w:space="0" w:color="auto"/>
              <w:bottom w:val="single" w:sz="4" w:space="0" w:color="auto"/>
              <w:right w:val="single" w:sz="4" w:space="0" w:color="auto"/>
            </w:tcBorders>
            <w:shd w:val="clear" w:color="auto" w:fill="auto"/>
            <w:vAlign w:val="center"/>
          </w:tcPr>
          <w:p w:rsidR="00C342BF" w:rsidRPr="00D20EC6" w:rsidRDefault="00C342BF" w:rsidP="00533ADE">
            <w:pPr>
              <w:widowControl w:val="0"/>
              <w:rPr>
                <w:sz w:val="18"/>
                <w:szCs w:val="18"/>
              </w:rPr>
            </w:pPr>
            <w:r w:rsidRPr="00D20EC6">
              <w:rPr>
                <w:sz w:val="18"/>
                <w:szCs w:val="18"/>
              </w:rPr>
              <w:t>Охрана окружающей среды</w:t>
            </w:r>
          </w:p>
          <w:p w:rsidR="00C342BF" w:rsidRPr="00D20EC6" w:rsidRDefault="00C342BF" w:rsidP="00533ADE">
            <w:pPr>
              <w:widowControl w:val="0"/>
              <w:rPr>
                <w:sz w:val="18"/>
                <w:szCs w:val="18"/>
              </w:rPr>
            </w:pPr>
            <w:r w:rsidRPr="00D20EC6">
              <w:rPr>
                <w:b/>
                <w:bCs/>
                <w:i/>
                <w:iCs/>
                <w:sz w:val="18"/>
                <w:szCs w:val="18"/>
              </w:rPr>
              <w:t>(ра</w:t>
            </w:r>
            <w:r w:rsidRPr="00D20EC6">
              <w:rPr>
                <w:b/>
                <w:bCs/>
                <w:i/>
                <w:iCs/>
                <w:sz w:val="18"/>
                <w:szCs w:val="18"/>
              </w:rPr>
              <w:t>з</w:t>
            </w:r>
            <w:r w:rsidRPr="00D20EC6">
              <w:rPr>
                <w:b/>
                <w:bCs/>
                <w:i/>
                <w:iCs/>
                <w:sz w:val="18"/>
                <w:szCs w:val="18"/>
              </w:rPr>
              <w:t>дел 0600)</w:t>
            </w:r>
          </w:p>
        </w:tc>
        <w:tc>
          <w:tcPr>
            <w:tcW w:w="1418" w:type="dxa"/>
            <w:tcBorders>
              <w:top w:val="nil"/>
              <w:left w:val="nil"/>
              <w:bottom w:val="single" w:sz="4" w:space="0" w:color="auto"/>
              <w:right w:val="single" w:sz="4" w:space="0" w:color="auto"/>
            </w:tcBorders>
            <w:shd w:val="clear" w:color="auto" w:fill="FFFFFF"/>
            <w:noWrap/>
          </w:tcPr>
          <w:p w:rsidR="00C342BF" w:rsidRPr="00D20EC6" w:rsidRDefault="007468FE" w:rsidP="00B1693B">
            <w:pPr>
              <w:widowControl w:val="0"/>
              <w:jc w:val="right"/>
              <w:rPr>
                <w:sz w:val="20"/>
                <w:szCs w:val="20"/>
              </w:rPr>
            </w:pPr>
            <w:r w:rsidRPr="00D20EC6">
              <w:rPr>
                <w:sz w:val="20"/>
                <w:szCs w:val="20"/>
              </w:rPr>
              <w:t>1</w:t>
            </w:r>
            <w:r w:rsidR="00B1693B" w:rsidRPr="00D20EC6">
              <w:rPr>
                <w:sz w:val="20"/>
                <w:szCs w:val="20"/>
              </w:rPr>
              <w:t>70</w:t>
            </w:r>
            <w:r w:rsidR="00C342BF" w:rsidRPr="00D20EC6">
              <w:rPr>
                <w:sz w:val="20"/>
                <w:szCs w:val="20"/>
              </w:rPr>
              <w:t>,</w:t>
            </w:r>
            <w:r w:rsidR="00B1693B" w:rsidRPr="00D20EC6">
              <w:rPr>
                <w:sz w:val="20"/>
                <w:szCs w:val="20"/>
              </w:rPr>
              <w:t>0</w:t>
            </w:r>
            <w:r w:rsidR="006170F3" w:rsidRPr="00D20EC6">
              <w:rPr>
                <w:sz w:val="20"/>
                <w:szCs w:val="20"/>
              </w:rPr>
              <w:t>0</w:t>
            </w:r>
          </w:p>
        </w:tc>
        <w:tc>
          <w:tcPr>
            <w:tcW w:w="1559" w:type="dxa"/>
            <w:tcBorders>
              <w:top w:val="nil"/>
              <w:left w:val="nil"/>
              <w:bottom w:val="single" w:sz="4" w:space="0" w:color="auto"/>
              <w:right w:val="single" w:sz="4" w:space="0" w:color="auto"/>
            </w:tcBorders>
            <w:shd w:val="clear" w:color="auto" w:fill="FFFFFF"/>
            <w:noWrap/>
          </w:tcPr>
          <w:p w:rsidR="00C342BF" w:rsidRPr="00D20EC6" w:rsidRDefault="008F0878" w:rsidP="00B1693B">
            <w:pPr>
              <w:widowControl w:val="0"/>
              <w:jc w:val="right"/>
              <w:rPr>
                <w:sz w:val="20"/>
                <w:szCs w:val="20"/>
              </w:rPr>
            </w:pPr>
            <w:r w:rsidRPr="00D20EC6">
              <w:rPr>
                <w:sz w:val="20"/>
                <w:szCs w:val="20"/>
              </w:rPr>
              <w:t>1</w:t>
            </w:r>
            <w:r w:rsidR="00B1693B" w:rsidRPr="00D20EC6">
              <w:rPr>
                <w:sz w:val="20"/>
                <w:szCs w:val="20"/>
              </w:rPr>
              <w:t>70</w:t>
            </w:r>
            <w:r w:rsidR="00C342BF" w:rsidRPr="00D20EC6">
              <w:rPr>
                <w:sz w:val="20"/>
                <w:szCs w:val="20"/>
              </w:rPr>
              <w:t>,</w:t>
            </w:r>
            <w:r w:rsidR="00B1693B" w:rsidRPr="00D20EC6">
              <w:rPr>
                <w:sz w:val="20"/>
                <w:szCs w:val="20"/>
              </w:rPr>
              <w:t>0</w:t>
            </w:r>
            <w:r w:rsidR="006170F3" w:rsidRPr="00D20EC6">
              <w:rPr>
                <w:sz w:val="20"/>
                <w:szCs w:val="20"/>
              </w:rPr>
              <w:t>0</w:t>
            </w:r>
          </w:p>
        </w:tc>
        <w:tc>
          <w:tcPr>
            <w:tcW w:w="1418" w:type="dxa"/>
            <w:tcBorders>
              <w:top w:val="nil"/>
              <w:left w:val="nil"/>
              <w:bottom w:val="single" w:sz="4" w:space="0" w:color="auto"/>
              <w:right w:val="single" w:sz="4" w:space="0" w:color="auto"/>
            </w:tcBorders>
            <w:shd w:val="clear" w:color="auto" w:fill="FFFFFF"/>
            <w:noWrap/>
          </w:tcPr>
          <w:p w:rsidR="00C342BF" w:rsidRPr="00D20EC6" w:rsidRDefault="009B6DA5" w:rsidP="00B1693B">
            <w:pPr>
              <w:widowControl w:val="0"/>
              <w:jc w:val="right"/>
              <w:rPr>
                <w:sz w:val="20"/>
                <w:szCs w:val="20"/>
              </w:rPr>
            </w:pPr>
            <w:r w:rsidRPr="00D20EC6">
              <w:rPr>
                <w:sz w:val="20"/>
                <w:szCs w:val="20"/>
              </w:rPr>
              <w:t>1</w:t>
            </w:r>
            <w:r w:rsidR="00B1693B" w:rsidRPr="00D20EC6">
              <w:rPr>
                <w:sz w:val="20"/>
                <w:szCs w:val="20"/>
              </w:rPr>
              <w:t>70</w:t>
            </w:r>
            <w:r w:rsidRPr="00D20EC6">
              <w:rPr>
                <w:sz w:val="20"/>
                <w:szCs w:val="20"/>
              </w:rPr>
              <w:t>,</w:t>
            </w:r>
            <w:r w:rsidR="00B1693B" w:rsidRPr="00D20EC6">
              <w:rPr>
                <w:sz w:val="20"/>
                <w:szCs w:val="20"/>
              </w:rPr>
              <w:t>0</w:t>
            </w:r>
            <w:r w:rsidRPr="00D20EC6">
              <w:rPr>
                <w:sz w:val="20"/>
                <w:szCs w:val="20"/>
              </w:rPr>
              <w:t>0</w:t>
            </w:r>
          </w:p>
        </w:tc>
        <w:tc>
          <w:tcPr>
            <w:tcW w:w="1134" w:type="dxa"/>
            <w:tcBorders>
              <w:top w:val="nil"/>
              <w:left w:val="nil"/>
              <w:bottom w:val="single" w:sz="4" w:space="0" w:color="auto"/>
              <w:right w:val="single" w:sz="4" w:space="0" w:color="auto"/>
            </w:tcBorders>
            <w:shd w:val="clear" w:color="auto" w:fill="FFFFFF"/>
            <w:noWrap/>
          </w:tcPr>
          <w:p w:rsidR="00C342BF" w:rsidRPr="00D20EC6" w:rsidRDefault="009B6DA5" w:rsidP="00CC0CF6">
            <w:pPr>
              <w:widowControl w:val="0"/>
              <w:jc w:val="right"/>
              <w:rPr>
                <w:sz w:val="20"/>
                <w:szCs w:val="20"/>
              </w:rPr>
            </w:pPr>
            <w:r w:rsidRPr="00D20EC6">
              <w:rPr>
                <w:sz w:val="20"/>
                <w:szCs w:val="20"/>
              </w:rPr>
              <w:t>1</w:t>
            </w:r>
            <w:r w:rsidR="00CC0CF6" w:rsidRPr="00D20EC6">
              <w:rPr>
                <w:sz w:val="20"/>
                <w:szCs w:val="20"/>
              </w:rPr>
              <w:t>11</w:t>
            </w:r>
            <w:r w:rsidRPr="00D20EC6">
              <w:rPr>
                <w:sz w:val="20"/>
                <w:szCs w:val="20"/>
              </w:rPr>
              <w:t>,</w:t>
            </w:r>
            <w:r w:rsidR="00CC0CF6" w:rsidRPr="00D20EC6">
              <w:rPr>
                <w:sz w:val="20"/>
                <w:szCs w:val="20"/>
              </w:rPr>
              <w:t>8</w:t>
            </w:r>
            <w:r w:rsidRPr="00D20EC6">
              <w:rPr>
                <w:sz w:val="20"/>
                <w:szCs w:val="20"/>
              </w:rPr>
              <w:t>3</w:t>
            </w:r>
          </w:p>
        </w:tc>
        <w:tc>
          <w:tcPr>
            <w:tcW w:w="992" w:type="dxa"/>
            <w:tcBorders>
              <w:top w:val="nil"/>
              <w:left w:val="nil"/>
              <w:bottom w:val="single" w:sz="4" w:space="0" w:color="auto"/>
              <w:right w:val="single" w:sz="4" w:space="0" w:color="auto"/>
            </w:tcBorders>
            <w:shd w:val="clear" w:color="auto" w:fill="auto"/>
          </w:tcPr>
          <w:p w:rsidR="00C342BF" w:rsidRPr="00D20EC6" w:rsidRDefault="00CC0CF6" w:rsidP="00CC0CF6">
            <w:pPr>
              <w:widowControl w:val="0"/>
              <w:jc w:val="right"/>
              <w:rPr>
                <w:i/>
                <w:iCs/>
                <w:sz w:val="18"/>
                <w:szCs w:val="18"/>
              </w:rPr>
            </w:pPr>
            <w:r w:rsidRPr="00D20EC6">
              <w:rPr>
                <w:i/>
                <w:iCs/>
                <w:sz w:val="18"/>
                <w:szCs w:val="18"/>
              </w:rPr>
              <w:t>65</w:t>
            </w:r>
            <w:r w:rsidR="00C342BF" w:rsidRPr="00D20EC6">
              <w:rPr>
                <w:i/>
                <w:iCs/>
                <w:sz w:val="18"/>
                <w:szCs w:val="18"/>
              </w:rPr>
              <w:t>,</w:t>
            </w:r>
            <w:r w:rsidRPr="00D20EC6">
              <w:rPr>
                <w:i/>
                <w:iCs/>
                <w:sz w:val="18"/>
                <w:szCs w:val="18"/>
              </w:rPr>
              <w:t>78</w:t>
            </w:r>
          </w:p>
        </w:tc>
        <w:tc>
          <w:tcPr>
            <w:tcW w:w="1134" w:type="dxa"/>
            <w:tcBorders>
              <w:top w:val="nil"/>
              <w:left w:val="nil"/>
              <w:bottom w:val="single" w:sz="4" w:space="0" w:color="auto"/>
              <w:right w:val="single" w:sz="4" w:space="0" w:color="auto"/>
            </w:tcBorders>
            <w:shd w:val="clear" w:color="auto" w:fill="auto"/>
          </w:tcPr>
          <w:p w:rsidR="00C342BF" w:rsidRPr="00D20EC6" w:rsidRDefault="00CC0CF6" w:rsidP="00CC0CF6">
            <w:pPr>
              <w:widowControl w:val="0"/>
              <w:jc w:val="right"/>
              <w:rPr>
                <w:i/>
                <w:iCs/>
                <w:sz w:val="18"/>
                <w:szCs w:val="18"/>
              </w:rPr>
            </w:pPr>
            <w:r w:rsidRPr="00D20EC6">
              <w:rPr>
                <w:i/>
                <w:iCs/>
                <w:sz w:val="18"/>
                <w:szCs w:val="18"/>
              </w:rPr>
              <w:t>65</w:t>
            </w:r>
            <w:r w:rsidR="00C342BF" w:rsidRPr="00D20EC6">
              <w:rPr>
                <w:i/>
                <w:iCs/>
                <w:sz w:val="18"/>
                <w:szCs w:val="18"/>
              </w:rPr>
              <w:t>,</w:t>
            </w:r>
            <w:r w:rsidRPr="00D20EC6">
              <w:rPr>
                <w:i/>
                <w:iCs/>
                <w:sz w:val="18"/>
                <w:szCs w:val="18"/>
              </w:rPr>
              <w:t>78</w:t>
            </w:r>
          </w:p>
        </w:tc>
      </w:tr>
      <w:tr w:rsidR="00D20EC6" w:rsidRPr="00D20EC6" w:rsidTr="0010536C">
        <w:trPr>
          <w:trHeight w:val="70"/>
        </w:trPr>
        <w:tc>
          <w:tcPr>
            <w:tcW w:w="2296" w:type="dxa"/>
            <w:tcBorders>
              <w:top w:val="nil"/>
              <w:left w:val="single" w:sz="4" w:space="0" w:color="auto"/>
              <w:bottom w:val="single" w:sz="4" w:space="0" w:color="auto"/>
              <w:right w:val="single" w:sz="4" w:space="0" w:color="auto"/>
            </w:tcBorders>
            <w:shd w:val="clear" w:color="auto" w:fill="auto"/>
            <w:vAlign w:val="center"/>
          </w:tcPr>
          <w:p w:rsidR="00A12218" w:rsidRPr="00D20EC6" w:rsidRDefault="00C342BF" w:rsidP="00533ADE">
            <w:pPr>
              <w:widowControl w:val="0"/>
              <w:rPr>
                <w:sz w:val="18"/>
                <w:szCs w:val="18"/>
              </w:rPr>
            </w:pPr>
            <w:r w:rsidRPr="00D20EC6">
              <w:rPr>
                <w:sz w:val="18"/>
                <w:szCs w:val="18"/>
              </w:rPr>
              <w:t>Образование</w:t>
            </w:r>
          </w:p>
          <w:p w:rsidR="00C342BF" w:rsidRPr="00D20EC6" w:rsidRDefault="00C342BF" w:rsidP="00533ADE">
            <w:pPr>
              <w:widowControl w:val="0"/>
              <w:rPr>
                <w:sz w:val="18"/>
                <w:szCs w:val="18"/>
              </w:rPr>
            </w:pPr>
            <w:r w:rsidRPr="00D20EC6">
              <w:rPr>
                <w:b/>
                <w:bCs/>
                <w:sz w:val="18"/>
                <w:szCs w:val="18"/>
              </w:rPr>
              <w:t>(</w:t>
            </w:r>
            <w:r w:rsidRPr="00D20EC6">
              <w:rPr>
                <w:b/>
                <w:bCs/>
                <w:i/>
                <w:iCs/>
                <w:sz w:val="18"/>
                <w:szCs w:val="18"/>
              </w:rPr>
              <w:t>раздел 0700</w:t>
            </w:r>
            <w:r w:rsidRPr="00D20EC6">
              <w:rPr>
                <w:b/>
                <w:bCs/>
                <w:sz w:val="18"/>
                <w:szCs w:val="18"/>
              </w:rPr>
              <w:t>)</w:t>
            </w:r>
          </w:p>
        </w:tc>
        <w:tc>
          <w:tcPr>
            <w:tcW w:w="1418" w:type="dxa"/>
            <w:tcBorders>
              <w:top w:val="nil"/>
              <w:left w:val="nil"/>
              <w:bottom w:val="single" w:sz="4" w:space="0" w:color="auto"/>
              <w:right w:val="single" w:sz="4" w:space="0" w:color="auto"/>
            </w:tcBorders>
            <w:shd w:val="clear" w:color="auto" w:fill="FFFFFF"/>
            <w:noWrap/>
          </w:tcPr>
          <w:p w:rsidR="00C342BF" w:rsidRPr="00D20EC6" w:rsidRDefault="00CC0CF6" w:rsidP="00CC0CF6">
            <w:pPr>
              <w:widowControl w:val="0"/>
              <w:jc w:val="right"/>
              <w:rPr>
                <w:sz w:val="20"/>
                <w:szCs w:val="20"/>
              </w:rPr>
            </w:pPr>
            <w:r w:rsidRPr="00D20EC6">
              <w:rPr>
                <w:sz w:val="20"/>
                <w:szCs w:val="20"/>
              </w:rPr>
              <w:t>308</w:t>
            </w:r>
            <w:r w:rsidR="00B1693B" w:rsidRPr="00D20EC6">
              <w:rPr>
                <w:sz w:val="20"/>
                <w:szCs w:val="20"/>
              </w:rPr>
              <w:t> </w:t>
            </w:r>
            <w:r w:rsidRPr="00D20EC6">
              <w:rPr>
                <w:sz w:val="20"/>
                <w:szCs w:val="20"/>
              </w:rPr>
              <w:t>350</w:t>
            </w:r>
            <w:r w:rsidR="00B1693B" w:rsidRPr="00D20EC6">
              <w:rPr>
                <w:sz w:val="20"/>
                <w:szCs w:val="20"/>
              </w:rPr>
              <w:t>,2</w:t>
            </w:r>
            <w:r w:rsidR="006170F3" w:rsidRPr="00D20EC6">
              <w:rPr>
                <w:sz w:val="20"/>
                <w:szCs w:val="20"/>
              </w:rPr>
              <w:t>0</w:t>
            </w:r>
          </w:p>
        </w:tc>
        <w:tc>
          <w:tcPr>
            <w:tcW w:w="1559" w:type="dxa"/>
            <w:tcBorders>
              <w:top w:val="nil"/>
              <w:left w:val="nil"/>
              <w:bottom w:val="single" w:sz="4" w:space="0" w:color="auto"/>
              <w:right w:val="single" w:sz="4" w:space="0" w:color="auto"/>
            </w:tcBorders>
            <w:shd w:val="clear" w:color="auto" w:fill="FFFFFF"/>
            <w:noWrap/>
          </w:tcPr>
          <w:p w:rsidR="00C342BF" w:rsidRPr="00D20EC6" w:rsidRDefault="007468FE" w:rsidP="00CC0CF6">
            <w:pPr>
              <w:widowControl w:val="0"/>
              <w:jc w:val="right"/>
              <w:rPr>
                <w:sz w:val="20"/>
                <w:szCs w:val="20"/>
              </w:rPr>
            </w:pPr>
            <w:r w:rsidRPr="00D20EC6">
              <w:rPr>
                <w:sz w:val="20"/>
                <w:szCs w:val="20"/>
              </w:rPr>
              <w:t>3</w:t>
            </w:r>
            <w:r w:rsidR="00CC0CF6" w:rsidRPr="00D20EC6">
              <w:rPr>
                <w:sz w:val="20"/>
                <w:szCs w:val="20"/>
              </w:rPr>
              <w:t>86</w:t>
            </w:r>
            <w:r w:rsidR="00B1693B" w:rsidRPr="00D20EC6">
              <w:rPr>
                <w:sz w:val="20"/>
                <w:szCs w:val="20"/>
              </w:rPr>
              <w:t> </w:t>
            </w:r>
            <w:r w:rsidR="00CC0CF6" w:rsidRPr="00D20EC6">
              <w:rPr>
                <w:sz w:val="20"/>
                <w:szCs w:val="20"/>
              </w:rPr>
              <w:t>11</w:t>
            </w:r>
            <w:r w:rsidR="00B1693B" w:rsidRPr="00D20EC6">
              <w:rPr>
                <w:sz w:val="20"/>
                <w:szCs w:val="20"/>
              </w:rPr>
              <w:t>7,</w:t>
            </w:r>
            <w:r w:rsidR="00CC0CF6" w:rsidRPr="00D20EC6">
              <w:rPr>
                <w:sz w:val="20"/>
                <w:szCs w:val="20"/>
              </w:rPr>
              <w:t>49</w:t>
            </w:r>
          </w:p>
        </w:tc>
        <w:tc>
          <w:tcPr>
            <w:tcW w:w="1418" w:type="dxa"/>
            <w:tcBorders>
              <w:top w:val="nil"/>
              <w:left w:val="nil"/>
              <w:bottom w:val="single" w:sz="4" w:space="0" w:color="auto"/>
              <w:right w:val="single" w:sz="4" w:space="0" w:color="auto"/>
            </w:tcBorders>
            <w:shd w:val="clear" w:color="auto" w:fill="FFFFFF"/>
            <w:noWrap/>
          </w:tcPr>
          <w:p w:rsidR="00C342BF" w:rsidRPr="00D20EC6" w:rsidRDefault="0077069A" w:rsidP="00CC0CF6">
            <w:pPr>
              <w:widowControl w:val="0"/>
              <w:jc w:val="right"/>
              <w:rPr>
                <w:sz w:val="20"/>
                <w:szCs w:val="20"/>
              </w:rPr>
            </w:pPr>
            <w:r w:rsidRPr="00D20EC6">
              <w:rPr>
                <w:sz w:val="20"/>
                <w:szCs w:val="20"/>
              </w:rPr>
              <w:t>3</w:t>
            </w:r>
            <w:r w:rsidR="00CC0CF6" w:rsidRPr="00D20EC6">
              <w:rPr>
                <w:sz w:val="20"/>
                <w:szCs w:val="20"/>
              </w:rPr>
              <w:t>86</w:t>
            </w:r>
            <w:r w:rsidR="00B1693B" w:rsidRPr="00D20EC6">
              <w:rPr>
                <w:sz w:val="20"/>
                <w:szCs w:val="20"/>
              </w:rPr>
              <w:t> </w:t>
            </w:r>
            <w:r w:rsidR="00CC0CF6" w:rsidRPr="00D20EC6">
              <w:rPr>
                <w:sz w:val="20"/>
                <w:szCs w:val="20"/>
              </w:rPr>
              <w:t>117</w:t>
            </w:r>
            <w:r w:rsidR="00B1693B" w:rsidRPr="00D20EC6">
              <w:rPr>
                <w:sz w:val="20"/>
                <w:szCs w:val="20"/>
              </w:rPr>
              <w:t>,4</w:t>
            </w:r>
            <w:r w:rsidR="00CC0CF6" w:rsidRPr="00D20EC6">
              <w:rPr>
                <w:sz w:val="20"/>
                <w:szCs w:val="20"/>
              </w:rPr>
              <w:t>9</w:t>
            </w:r>
          </w:p>
        </w:tc>
        <w:tc>
          <w:tcPr>
            <w:tcW w:w="1134" w:type="dxa"/>
            <w:tcBorders>
              <w:top w:val="nil"/>
              <w:left w:val="nil"/>
              <w:bottom w:val="single" w:sz="4" w:space="0" w:color="auto"/>
              <w:right w:val="single" w:sz="4" w:space="0" w:color="auto"/>
            </w:tcBorders>
            <w:shd w:val="clear" w:color="auto" w:fill="FFFFFF"/>
            <w:noWrap/>
          </w:tcPr>
          <w:p w:rsidR="00C342BF" w:rsidRPr="00D20EC6" w:rsidRDefault="0077069A" w:rsidP="00CC0CF6">
            <w:pPr>
              <w:widowControl w:val="0"/>
              <w:jc w:val="right"/>
              <w:rPr>
                <w:sz w:val="20"/>
                <w:szCs w:val="20"/>
              </w:rPr>
            </w:pPr>
            <w:r w:rsidRPr="00D20EC6">
              <w:rPr>
                <w:sz w:val="20"/>
                <w:szCs w:val="20"/>
              </w:rPr>
              <w:t>3</w:t>
            </w:r>
            <w:r w:rsidR="00CC0CF6" w:rsidRPr="00D20EC6">
              <w:rPr>
                <w:sz w:val="20"/>
                <w:szCs w:val="20"/>
              </w:rPr>
              <w:t>81</w:t>
            </w:r>
            <w:r w:rsidR="00B84889" w:rsidRPr="00D20EC6">
              <w:rPr>
                <w:sz w:val="20"/>
                <w:szCs w:val="20"/>
              </w:rPr>
              <w:t> 5</w:t>
            </w:r>
            <w:r w:rsidR="00CC0CF6" w:rsidRPr="00D20EC6">
              <w:rPr>
                <w:sz w:val="20"/>
                <w:szCs w:val="20"/>
              </w:rPr>
              <w:t>75</w:t>
            </w:r>
            <w:r w:rsidR="00B84889" w:rsidRPr="00D20EC6">
              <w:rPr>
                <w:sz w:val="20"/>
                <w:szCs w:val="20"/>
              </w:rPr>
              <w:t>,</w:t>
            </w:r>
            <w:r w:rsidRPr="00D20EC6">
              <w:rPr>
                <w:sz w:val="20"/>
                <w:szCs w:val="20"/>
              </w:rPr>
              <w:t>3</w:t>
            </w:r>
            <w:r w:rsidR="00CC0CF6" w:rsidRPr="00D20EC6">
              <w:rPr>
                <w:sz w:val="20"/>
                <w:szCs w:val="20"/>
              </w:rPr>
              <w:t>0</w:t>
            </w:r>
          </w:p>
        </w:tc>
        <w:tc>
          <w:tcPr>
            <w:tcW w:w="992" w:type="dxa"/>
            <w:tcBorders>
              <w:top w:val="nil"/>
              <w:left w:val="nil"/>
              <w:bottom w:val="single" w:sz="4" w:space="0" w:color="auto"/>
              <w:right w:val="single" w:sz="4" w:space="0" w:color="auto"/>
            </w:tcBorders>
            <w:shd w:val="clear" w:color="auto" w:fill="auto"/>
          </w:tcPr>
          <w:p w:rsidR="00C342BF" w:rsidRPr="00D20EC6" w:rsidRDefault="0084456F" w:rsidP="00CC0CF6">
            <w:pPr>
              <w:widowControl w:val="0"/>
              <w:jc w:val="right"/>
              <w:rPr>
                <w:i/>
                <w:iCs/>
                <w:sz w:val="18"/>
                <w:szCs w:val="18"/>
              </w:rPr>
            </w:pPr>
            <w:r w:rsidRPr="00D20EC6">
              <w:rPr>
                <w:i/>
                <w:iCs/>
                <w:sz w:val="18"/>
                <w:szCs w:val="18"/>
              </w:rPr>
              <w:t>9</w:t>
            </w:r>
            <w:r w:rsidR="00CC0CF6" w:rsidRPr="00D20EC6">
              <w:rPr>
                <w:i/>
                <w:iCs/>
                <w:sz w:val="18"/>
                <w:szCs w:val="18"/>
              </w:rPr>
              <w:t>8</w:t>
            </w:r>
            <w:r w:rsidR="00C342BF" w:rsidRPr="00D20EC6">
              <w:rPr>
                <w:i/>
                <w:iCs/>
                <w:sz w:val="18"/>
                <w:szCs w:val="18"/>
              </w:rPr>
              <w:t>,</w:t>
            </w:r>
            <w:r w:rsidR="00CC0CF6" w:rsidRPr="00D20EC6">
              <w:rPr>
                <w:i/>
                <w:iCs/>
                <w:sz w:val="18"/>
                <w:szCs w:val="18"/>
              </w:rPr>
              <w:t>82</w:t>
            </w:r>
          </w:p>
        </w:tc>
        <w:tc>
          <w:tcPr>
            <w:tcW w:w="1134" w:type="dxa"/>
            <w:tcBorders>
              <w:top w:val="nil"/>
              <w:left w:val="nil"/>
              <w:bottom w:val="single" w:sz="4" w:space="0" w:color="auto"/>
              <w:right w:val="single" w:sz="4" w:space="0" w:color="auto"/>
            </w:tcBorders>
            <w:shd w:val="clear" w:color="auto" w:fill="auto"/>
          </w:tcPr>
          <w:p w:rsidR="00C342BF" w:rsidRPr="00D20EC6" w:rsidRDefault="00C342BF" w:rsidP="00CC0CF6">
            <w:pPr>
              <w:widowControl w:val="0"/>
              <w:jc w:val="right"/>
              <w:rPr>
                <w:i/>
                <w:iCs/>
                <w:sz w:val="18"/>
                <w:szCs w:val="18"/>
              </w:rPr>
            </w:pPr>
            <w:r w:rsidRPr="00D20EC6">
              <w:rPr>
                <w:i/>
                <w:iCs/>
                <w:sz w:val="18"/>
                <w:szCs w:val="18"/>
              </w:rPr>
              <w:t>9</w:t>
            </w:r>
            <w:r w:rsidR="00CC0CF6" w:rsidRPr="00D20EC6">
              <w:rPr>
                <w:i/>
                <w:iCs/>
                <w:sz w:val="18"/>
                <w:szCs w:val="18"/>
              </w:rPr>
              <w:t>8</w:t>
            </w:r>
            <w:r w:rsidRPr="00D20EC6">
              <w:rPr>
                <w:i/>
                <w:iCs/>
                <w:sz w:val="18"/>
                <w:szCs w:val="18"/>
              </w:rPr>
              <w:t>,</w:t>
            </w:r>
            <w:r w:rsidR="00CC0CF6" w:rsidRPr="00D20EC6">
              <w:rPr>
                <w:i/>
                <w:iCs/>
                <w:sz w:val="18"/>
                <w:szCs w:val="18"/>
              </w:rPr>
              <w:t>8</w:t>
            </w:r>
            <w:r w:rsidR="00120B91" w:rsidRPr="00D20EC6">
              <w:rPr>
                <w:i/>
                <w:iCs/>
                <w:sz w:val="18"/>
                <w:szCs w:val="18"/>
              </w:rPr>
              <w:t>2</w:t>
            </w:r>
          </w:p>
        </w:tc>
      </w:tr>
      <w:tr w:rsidR="00D20EC6" w:rsidRPr="00D20EC6" w:rsidTr="0010536C">
        <w:trPr>
          <w:trHeight w:val="70"/>
        </w:trPr>
        <w:tc>
          <w:tcPr>
            <w:tcW w:w="2296" w:type="dxa"/>
            <w:tcBorders>
              <w:top w:val="nil"/>
              <w:left w:val="single" w:sz="4" w:space="0" w:color="auto"/>
              <w:bottom w:val="single" w:sz="4" w:space="0" w:color="auto"/>
              <w:right w:val="single" w:sz="4" w:space="0" w:color="auto"/>
            </w:tcBorders>
            <w:shd w:val="clear" w:color="auto" w:fill="auto"/>
            <w:vAlign w:val="center"/>
          </w:tcPr>
          <w:p w:rsidR="00A12218" w:rsidRPr="00D20EC6" w:rsidRDefault="00C342BF" w:rsidP="00533ADE">
            <w:pPr>
              <w:widowControl w:val="0"/>
              <w:rPr>
                <w:sz w:val="18"/>
                <w:szCs w:val="18"/>
              </w:rPr>
            </w:pPr>
            <w:r w:rsidRPr="00D20EC6">
              <w:rPr>
                <w:sz w:val="18"/>
                <w:szCs w:val="18"/>
              </w:rPr>
              <w:t>Культура, кинематография</w:t>
            </w:r>
          </w:p>
          <w:p w:rsidR="00C342BF" w:rsidRPr="00D20EC6" w:rsidRDefault="00C342BF" w:rsidP="00533ADE">
            <w:pPr>
              <w:widowControl w:val="0"/>
              <w:rPr>
                <w:sz w:val="18"/>
                <w:szCs w:val="18"/>
              </w:rPr>
            </w:pPr>
            <w:r w:rsidRPr="00D20EC6">
              <w:rPr>
                <w:b/>
                <w:bCs/>
                <w:sz w:val="18"/>
                <w:szCs w:val="18"/>
              </w:rPr>
              <w:t>(</w:t>
            </w:r>
            <w:r w:rsidRPr="00D20EC6">
              <w:rPr>
                <w:b/>
                <w:bCs/>
                <w:i/>
                <w:iCs/>
                <w:sz w:val="18"/>
                <w:szCs w:val="18"/>
              </w:rPr>
              <w:t>раздел 0800</w:t>
            </w:r>
            <w:r w:rsidRPr="00D20EC6">
              <w:rPr>
                <w:b/>
                <w:bCs/>
                <w:sz w:val="18"/>
                <w:szCs w:val="18"/>
              </w:rPr>
              <w:t>)</w:t>
            </w:r>
          </w:p>
        </w:tc>
        <w:tc>
          <w:tcPr>
            <w:tcW w:w="1418" w:type="dxa"/>
            <w:tcBorders>
              <w:top w:val="nil"/>
              <w:left w:val="nil"/>
              <w:bottom w:val="single" w:sz="4" w:space="0" w:color="auto"/>
              <w:right w:val="single" w:sz="4" w:space="0" w:color="auto"/>
            </w:tcBorders>
            <w:shd w:val="clear" w:color="auto" w:fill="FFFFFF"/>
            <w:noWrap/>
          </w:tcPr>
          <w:p w:rsidR="00C342BF" w:rsidRPr="00D20EC6" w:rsidRDefault="00CC0CF6" w:rsidP="00CC0CF6">
            <w:pPr>
              <w:widowControl w:val="0"/>
              <w:jc w:val="right"/>
              <w:rPr>
                <w:sz w:val="20"/>
                <w:szCs w:val="20"/>
              </w:rPr>
            </w:pPr>
            <w:r w:rsidRPr="00D20EC6">
              <w:rPr>
                <w:sz w:val="20"/>
                <w:szCs w:val="20"/>
              </w:rPr>
              <w:t>1</w:t>
            </w:r>
            <w:r w:rsidR="00B84889" w:rsidRPr="00D20EC6">
              <w:rPr>
                <w:sz w:val="20"/>
                <w:szCs w:val="20"/>
              </w:rPr>
              <w:t> </w:t>
            </w:r>
            <w:r w:rsidRPr="00D20EC6">
              <w:rPr>
                <w:sz w:val="20"/>
                <w:szCs w:val="20"/>
              </w:rPr>
              <w:t>333</w:t>
            </w:r>
            <w:r w:rsidR="00B84889" w:rsidRPr="00D20EC6">
              <w:rPr>
                <w:sz w:val="20"/>
                <w:szCs w:val="20"/>
              </w:rPr>
              <w:t>,</w:t>
            </w:r>
            <w:r w:rsidRPr="00D20EC6">
              <w:rPr>
                <w:sz w:val="20"/>
                <w:szCs w:val="20"/>
              </w:rPr>
              <w:t>4</w:t>
            </w:r>
            <w:r w:rsidR="006170F3" w:rsidRPr="00D20EC6">
              <w:rPr>
                <w:sz w:val="20"/>
                <w:szCs w:val="20"/>
              </w:rPr>
              <w:t>0</w:t>
            </w:r>
          </w:p>
        </w:tc>
        <w:tc>
          <w:tcPr>
            <w:tcW w:w="1559" w:type="dxa"/>
            <w:tcBorders>
              <w:top w:val="nil"/>
              <w:left w:val="nil"/>
              <w:bottom w:val="single" w:sz="4" w:space="0" w:color="auto"/>
              <w:right w:val="single" w:sz="4" w:space="0" w:color="auto"/>
            </w:tcBorders>
            <w:shd w:val="clear" w:color="auto" w:fill="FFFFFF"/>
            <w:noWrap/>
          </w:tcPr>
          <w:p w:rsidR="00C342BF" w:rsidRPr="00D20EC6" w:rsidRDefault="00CC0CF6" w:rsidP="00CC0CF6">
            <w:pPr>
              <w:widowControl w:val="0"/>
              <w:jc w:val="right"/>
              <w:rPr>
                <w:sz w:val="20"/>
                <w:szCs w:val="20"/>
              </w:rPr>
            </w:pPr>
            <w:r w:rsidRPr="00D20EC6">
              <w:rPr>
                <w:sz w:val="20"/>
                <w:szCs w:val="20"/>
              </w:rPr>
              <w:t>4</w:t>
            </w:r>
            <w:r w:rsidR="00B84889" w:rsidRPr="00D20EC6">
              <w:rPr>
                <w:sz w:val="20"/>
                <w:szCs w:val="20"/>
              </w:rPr>
              <w:t> </w:t>
            </w:r>
            <w:r w:rsidRPr="00D20EC6">
              <w:rPr>
                <w:sz w:val="20"/>
                <w:szCs w:val="20"/>
              </w:rPr>
              <w:t>17</w:t>
            </w:r>
            <w:r w:rsidR="00B84889" w:rsidRPr="00D20EC6">
              <w:rPr>
                <w:sz w:val="20"/>
                <w:szCs w:val="20"/>
              </w:rPr>
              <w:t>3,</w:t>
            </w:r>
            <w:r w:rsidRPr="00D20EC6">
              <w:rPr>
                <w:sz w:val="20"/>
                <w:szCs w:val="20"/>
              </w:rPr>
              <w:t>81</w:t>
            </w:r>
          </w:p>
        </w:tc>
        <w:tc>
          <w:tcPr>
            <w:tcW w:w="1418" w:type="dxa"/>
            <w:tcBorders>
              <w:top w:val="nil"/>
              <w:left w:val="nil"/>
              <w:bottom w:val="single" w:sz="4" w:space="0" w:color="auto"/>
              <w:right w:val="single" w:sz="4" w:space="0" w:color="auto"/>
            </w:tcBorders>
            <w:shd w:val="clear" w:color="auto" w:fill="FFFFFF"/>
            <w:noWrap/>
          </w:tcPr>
          <w:p w:rsidR="00C342BF" w:rsidRPr="00D20EC6" w:rsidRDefault="00CC0CF6" w:rsidP="00CC0CF6">
            <w:pPr>
              <w:widowControl w:val="0"/>
              <w:jc w:val="right"/>
              <w:rPr>
                <w:sz w:val="20"/>
                <w:szCs w:val="20"/>
              </w:rPr>
            </w:pPr>
            <w:r w:rsidRPr="00D20EC6">
              <w:rPr>
                <w:sz w:val="20"/>
                <w:szCs w:val="20"/>
              </w:rPr>
              <w:t>4</w:t>
            </w:r>
            <w:r w:rsidR="00B84889" w:rsidRPr="00D20EC6">
              <w:rPr>
                <w:sz w:val="20"/>
                <w:szCs w:val="20"/>
              </w:rPr>
              <w:t> </w:t>
            </w:r>
            <w:r w:rsidRPr="00D20EC6">
              <w:rPr>
                <w:sz w:val="20"/>
                <w:szCs w:val="20"/>
              </w:rPr>
              <w:t>17</w:t>
            </w:r>
            <w:r w:rsidR="00B84889" w:rsidRPr="00D20EC6">
              <w:rPr>
                <w:sz w:val="20"/>
                <w:szCs w:val="20"/>
              </w:rPr>
              <w:t>3,</w:t>
            </w:r>
            <w:r w:rsidRPr="00D20EC6">
              <w:rPr>
                <w:sz w:val="20"/>
                <w:szCs w:val="20"/>
              </w:rPr>
              <w:t>81</w:t>
            </w:r>
          </w:p>
        </w:tc>
        <w:tc>
          <w:tcPr>
            <w:tcW w:w="1134" w:type="dxa"/>
            <w:tcBorders>
              <w:top w:val="nil"/>
              <w:left w:val="nil"/>
              <w:bottom w:val="single" w:sz="4" w:space="0" w:color="auto"/>
              <w:right w:val="single" w:sz="4" w:space="0" w:color="auto"/>
            </w:tcBorders>
            <w:shd w:val="clear" w:color="auto" w:fill="FFFFFF"/>
            <w:noWrap/>
          </w:tcPr>
          <w:p w:rsidR="00C342BF" w:rsidRPr="00D20EC6" w:rsidRDefault="00CC0CF6" w:rsidP="00CC0CF6">
            <w:pPr>
              <w:widowControl w:val="0"/>
              <w:jc w:val="right"/>
              <w:rPr>
                <w:sz w:val="20"/>
                <w:szCs w:val="20"/>
              </w:rPr>
            </w:pPr>
            <w:r w:rsidRPr="00D20EC6">
              <w:rPr>
                <w:sz w:val="20"/>
                <w:szCs w:val="20"/>
              </w:rPr>
              <w:t>4 127,15</w:t>
            </w:r>
          </w:p>
        </w:tc>
        <w:tc>
          <w:tcPr>
            <w:tcW w:w="992" w:type="dxa"/>
            <w:tcBorders>
              <w:top w:val="nil"/>
              <w:left w:val="nil"/>
              <w:bottom w:val="single" w:sz="4" w:space="0" w:color="auto"/>
              <w:right w:val="single" w:sz="4" w:space="0" w:color="auto"/>
            </w:tcBorders>
            <w:shd w:val="clear" w:color="auto" w:fill="auto"/>
          </w:tcPr>
          <w:p w:rsidR="00C342BF" w:rsidRPr="00D20EC6" w:rsidRDefault="00C342BF" w:rsidP="00CC0CF6">
            <w:pPr>
              <w:widowControl w:val="0"/>
              <w:jc w:val="right"/>
              <w:rPr>
                <w:i/>
                <w:iCs/>
                <w:sz w:val="18"/>
                <w:szCs w:val="18"/>
              </w:rPr>
            </w:pPr>
            <w:r w:rsidRPr="00D20EC6">
              <w:rPr>
                <w:i/>
                <w:iCs/>
                <w:sz w:val="18"/>
                <w:szCs w:val="18"/>
              </w:rPr>
              <w:t>9</w:t>
            </w:r>
            <w:r w:rsidR="00CC0CF6" w:rsidRPr="00D20EC6">
              <w:rPr>
                <w:i/>
                <w:iCs/>
                <w:sz w:val="18"/>
                <w:szCs w:val="18"/>
              </w:rPr>
              <w:t>8</w:t>
            </w:r>
            <w:r w:rsidRPr="00D20EC6">
              <w:rPr>
                <w:i/>
                <w:iCs/>
                <w:sz w:val="18"/>
                <w:szCs w:val="18"/>
              </w:rPr>
              <w:t>,</w:t>
            </w:r>
            <w:r w:rsidR="00CC0CF6" w:rsidRPr="00D20EC6">
              <w:rPr>
                <w:i/>
                <w:iCs/>
                <w:sz w:val="18"/>
                <w:szCs w:val="18"/>
              </w:rPr>
              <w:t>88</w:t>
            </w:r>
          </w:p>
        </w:tc>
        <w:tc>
          <w:tcPr>
            <w:tcW w:w="1134" w:type="dxa"/>
            <w:tcBorders>
              <w:top w:val="nil"/>
              <w:left w:val="nil"/>
              <w:bottom w:val="single" w:sz="4" w:space="0" w:color="auto"/>
              <w:right w:val="single" w:sz="4" w:space="0" w:color="auto"/>
            </w:tcBorders>
            <w:shd w:val="clear" w:color="auto" w:fill="auto"/>
          </w:tcPr>
          <w:p w:rsidR="00C342BF" w:rsidRPr="00D20EC6" w:rsidRDefault="00C342BF" w:rsidP="00CC0CF6">
            <w:pPr>
              <w:widowControl w:val="0"/>
              <w:jc w:val="right"/>
              <w:rPr>
                <w:i/>
                <w:iCs/>
                <w:sz w:val="18"/>
                <w:szCs w:val="18"/>
              </w:rPr>
            </w:pPr>
            <w:r w:rsidRPr="00D20EC6">
              <w:rPr>
                <w:i/>
                <w:iCs/>
                <w:sz w:val="18"/>
                <w:szCs w:val="18"/>
              </w:rPr>
              <w:t>9</w:t>
            </w:r>
            <w:r w:rsidR="00CC0CF6" w:rsidRPr="00D20EC6">
              <w:rPr>
                <w:i/>
                <w:iCs/>
                <w:sz w:val="18"/>
                <w:szCs w:val="18"/>
              </w:rPr>
              <w:t>8</w:t>
            </w:r>
            <w:r w:rsidRPr="00D20EC6">
              <w:rPr>
                <w:i/>
                <w:iCs/>
                <w:sz w:val="18"/>
                <w:szCs w:val="18"/>
              </w:rPr>
              <w:t>,</w:t>
            </w:r>
            <w:r w:rsidR="00CC0CF6" w:rsidRPr="00D20EC6">
              <w:rPr>
                <w:i/>
                <w:iCs/>
                <w:sz w:val="18"/>
                <w:szCs w:val="18"/>
              </w:rPr>
              <w:t>88</w:t>
            </w:r>
          </w:p>
        </w:tc>
      </w:tr>
      <w:tr w:rsidR="00D20EC6" w:rsidRPr="00D20EC6" w:rsidTr="0010536C">
        <w:trPr>
          <w:trHeight w:val="313"/>
        </w:trPr>
        <w:tc>
          <w:tcPr>
            <w:tcW w:w="2296" w:type="dxa"/>
            <w:tcBorders>
              <w:top w:val="single" w:sz="4" w:space="0" w:color="auto"/>
              <w:left w:val="single" w:sz="4" w:space="0" w:color="auto"/>
              <w:bottom w:val="single" w:sz="4" w:space="0" w:color="auto"/>
              <w:right w:val="single" w:sz="4" w:space="0" w:color="auto"/>
            </w:tcBorders>
            <w:shd w:val="clear" w:color="auto" w:fill="auto"/>
            <w:vAlign w:val="center"/>
          </w:tcPr>
          <w:p w:rsidR="00A12218" w:rsidRPr="00D20EC6" w:rsidRDefault="00C342BF" w:rsidP="00533ADE">
            <w:pPr>
              <w:widowControl w:val="0"/>
              <w:rPr>
                <w:sz w:val="18"/>
                <w:szCs w:val="18"/>
              </w:rPr>
            </w:pPr>
            <w:r w:rsidRPr="00D20EC6">
              <w:rPr>
                <w:sz w:val="18"/>
                <w:szCs w:val="18"/>
              </w:rPr>
              <w:t>Здравоохранение</w:t>
            </w:r>
          </w:p>
          <w:p w:rsidR="00C342BF" w:rsidRPr="00D20EC6" w:rsidRDefault="00C342BF" w:rsidP="00533ADE">
            <w:pPr>
              <w:widowControl w:val="0"/>
              <w:rPr>
                <w:sz w:val="18"/>
                <w:szCs w:val="18"/>
              </w:rPr>
            </w:pPr>
            <w:r w:rsidRPr="00D20EC6">
              <w:rPr>
                <w:b/>
                <w:bCs/>
                <w:sz w:val="18"/>
                <w:szCs w:val="18"/>
              </w:rPr>
              <w:t>(</w:t>
            </w:r>
            <w:r w:rsidRPr="00D20EC6">
              <w:rPr>
                <w:b/>
                <w:bCs/>
                <w:i/>
                <w:iCs/>
                <w:sz w:val="18"/>
                <w:szCs w:val="18"/>
              </w:rPr>
              <w:t>раздел 0900</w:t>
            </w:r>
            <w:r w:rsidRPr="00D20EC6">
              <w:rPr>
                <w:b/>
                <w:bCs/>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FFFFFF"/>
            <w:noWrap/>
          </w:tcPr>
          <w:p w:rsidR="00C342BF" w:rsidRPr="00D20EC6" w:rsidRDefault="007468FE" w:rsidP="00CC0CF6">
            <w:pPr>
              <w:widowControl w:val="0"/>
              <w:jc w:val="right"/>
              <w:rPr>
                <w:sz w:val="20"/>
                <w:szCs w:val="20"/>
              </w:rPr>
            </w:pPr>
            <w:r w:rsidRPr="00D20EC6">
              <w:rPr>
                <w:sz w:val="20"/>
                <w:szCs w:val="20"/>
              </w:rPr>
              <w:t>1</w:t>
            </w:r>
            <w:r w:rsidR="00B84889" w:rsidRPr="00D20EC6">
              <w:rPr>
                <w:sz w:val="20"/>
                <w:szCs w:val="20"/>
              </w:rPr>
              <w:t>4 5</w:t>
            </w:r>
            <w:r w:rsidR="00CC0CF6" w:rsidRPr="00D20EC6">
              <w:rPr>
                <w:sz w:val="20"/>
                <w:szCs w:val="20"/>
              </w:rPr>
              <w:t>81</w:t>
            </w:r>
            <w:r w:rsidR="00B84889" w:rsidRPr="00D20EC6">
              <w:rPr>
                <w:sz w:val="20"/>
                <w:szCs w:val="20"/>
              </w:rPr>
              <w:t>,</w:t>
            </w:r>
            <w:r w:rsidR="00CC0CF6" w:rsidRPr="00D20EC6">
              <w:rPr>
                <w:sz w:val="20"/>
                <w:szCs w:val="20"/>
              </w:rPr>
              <w:t>7</w:t>
            </w:r>
            <w:r w:rsidR="006170F3" w:rsidRPr="00D20EC6">
              <w:rPr>
                <w:sz w:val="20"/>
                <w:szCs w:val="20"/>
              </w:rPr>
              <w:t>0</w:t>
            </w:r>
          </w:p>
        </w:tc>
        <w:tc>
          <w:tcPr>
            <w:tcW w:w="1559" w:type="dxa"/>
            <w:tcBorders>
              <w:top w:val="single" w:sz="4" w:space="0" w:color="auto"/>
              <w:left w:val="single" w:sz="4" w:space="0" w:color="auto"/>
              <w:bottom w:val="single" w:sz="4" w:space="0" w:color="auto"/>
              <w:right w:val="single" w:sz="4" w:space="0" w:color="auto"/>
            </w:tcBorders>
            <w:shd w:val="clear" w:color="auto" w:fill="FFFFFF"/>
            <w:noWrap/>
          </w:tcPr>
          <w:p w:rsidR="00C342BF" w:rsidRPr="00D20EC6" w:rsidRDefault="00B84889" w:rsidP="00CC0CF6">
            <w:pPr>
              <w:widowControl w:val="0"/>
              <w:jc w:val="right"/>
              <w:rPr>
                <w:sz w:val="20"/>
                <w:szCs w:val="20"/>
              </w:rPr>
            </w:pPr>
            <w:r w:rsidRPr="00D20EC6">
              <w:rPr>
                <w:sz w:val="20"/>
                <w:szCs w:val="20"/>
              </w:rPr>
              <w:t>9,</w:t>
            </w:r>
            <w:r w:rsidR="00CC0CF6" w:rsidRPr="00D20EC6">
              <w:rPr>
                <w:sz w:val="20"/>
                <w:szCs w:val="20"/>
              </w:rPr>
              <w:t>0</w:t>
            </w:r>
            <w:r w:rsidRPr="00D20EC6">
              <w:rPr>
                <w:sz w:val="20"/>
                <w:szCs w:val="20"/>
              </w:rPr>
              <w:t>5</w:t>
            </w:r>
          </w:p>
        </w:tc>
        <w:tc>
          <w:tcPr>
            <w:tcW w:w="1418" w:type="dxa"/>
            <w:tcBorders>
              <w:top w:val="single" w:sz="4" w:space="0" w:color="auto"/>
              <w:left w:val="single" w:sz="4" w:space="0" w:color="auto"/>
              <w:bottom w:val="single" w:sz="4" w:space="0" w:color="auto"/>
              <w:right w:val="single" w:sz="4" w:space="0" w:color="auto"/>
            </w:tcBorders>
            <w:shd w:val="clear" w:color="auto" w:fill="FFFFFF"/>
            <w:noWrap/>
          </w:tcPr>
          <w:p w:rsidR="00C342BF" w:rsidRPr="00D20EC6" w:rsidRDefault="00B84889" w:rsidP="00CC0CF6">
            <w:pPr>
              <w:widowControl w:val="0"/>
              <w:jc w:val="right"/>
              <w:rPr>
                <w:sz w:val="20"/>
                <w:szCs w:val="20"/>
              </w:rPr>
            </w:pPr>
            <w:r w:rsidRPr="00D20EC6">
              <w:rPr>
                <w:sz w:val="20"/>
                <w:szCs w:val="20"/>
              </w:rPr>
              <w:t>9,</w:t>
            </w:r>
            <w:r w:rsidR="00CC0CF6" w:rsidRPr="00D20EC6">
              <w:rPr>
                <w:sz w:val="20"/>
                <w:szCs w:val="20"/>
              </w:rPr>
              <w:t>0</w:t>
            </w:r>
            <w:r w:rsidRPr="00D20EC6">
              <w:rPr>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noWrap/>
          </w:tcPr>
          <w:p w:rsidR="00C342BF" w:rsidRPr="00D20EC6" w:rsidRDefault="00B84889" w:rsidP="00CC0CF6">
            <w:pPr>
              <w:widowControl w:val="0"/>
              <w:jc w:val="right"/>
              <w:rPr>
                <w:sz w:val="20"/>
                <w:szCs w:val="20"/>
              </w:rPr>
            </w:pPr>
            <w:r w:rsidRPr="00D20EC6">
              <w:rPr>
                <w:sz w:val="20"/>
                <w:szCs w:val="20"/>
              </w:rPr>
              <w:t>0</w:t>
            </w:r>
            <w:r w:rsidR="008F0878" w:rsidRPr="00D20EC6">
              <w:rPr>
                <w:sz w:val="20"/>
                <w:szCs w:val="20"/>
              </w:rPr>
              <w:t>,</w:t>
            </w:r>
            <w:r w:rsidR="00CC0CF6" w:rsidRPr="00D20EC6">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342BF" w:rsidRPr="00D20EC6" w:rsidRDefault="0003599C" w:rsidP="00D20EC6">
            <w:pPr>
              <w:widowControl w:val="0"/>
              <w:jc w:val="right"/>
              <w:rPr>
                <w:i/>
                <w:iCs/>
                <w:sz w:val="18"/>
                <w:szCs w:val="18"/>
              </w:rPr>
            </w:pPr>
            <w:r w:rsidRPr="00D20EC6">
              <w:rPr>
                <w:i/>
                <w:iCs/>
                <w:sz w:val="18"/>
                <w:szCs w:val="18"/>
              </w:rPr>
              <w:t>0</w:t>
            </w:r>
            <w:r w:rsidR="00C342BF" w:rsidRPr="00D20EC6">
              <w:rPr>
                <w:i/>
                <w:iCs/>
                <w:sz w:val="18"/>
                <w:szCs w:val="18"/>
              </w:rPr>
              <w:t>,</w:t>
            </w:r>
            <w:r w:rsidR="00D20EC6" w:rsidRPr="00D20EC6">
              <w:rPr>
                <w:i/>
                <w:iCs/>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342BF" w:rsidRPr="00D20EC6" w:rsidRDefault="0003599C" w:rsidP="00D20EC6">
            <w:pPr>
              <w:widowControl w:val="0"/>
              <w:jc w:val="right"/>
              <w:rPr>
                <w:i/>
                <w:iCs/>
                <w:sz w:val="18"/>
                <w:szCs w:val="18"/>
              </w:rPr>
            </w:pPr>
            <w:r w:rsidRPr="00D20EC6">
              <w:rPr>
                <w:i/>
                <w:iCs/>
                <w:sz w:val="18"/>
                <w:szCs w:val="18"/>
              </w:rPr>
              <w:t>0</w:t>
            </w:r>
            <w:r w:rsidR="00C342BF" w:rsidRPr="00D20EC6">
              <w:rPr>
                <w:i/>
                <w:iCs/>
                <w:sz w:val="18"/>
                <w:szCs w:val="18"/>
              </w:rPr>
              <w:t>,</w:t>
            </w:r>
            <w:r w:rsidR="00D20EC6" w:rsidRPr="00D20EC6">
              <w:rPr>
                <w:i/>
                <w:iCs/>
                <w:sz w:val="18"/>
                <w:szCs w:val="18"/>
              </w:rPr>
              <w:t>00</w:t>
            </w:r>
          </w:p>
        </w:tc>
      </w:tr>
      <w:tr w:rsidR="00D20EC6" w:rsidRPr="00D20EC6" w:rsidTr="0010536C">
        <w:trPr>
          <w:trHeight w:val="70"/>
        </w:trPr>
        <w:tc>
          <w:tcPr>
            <w:tcW w:w="2296" w:type="dxa"/>
            <w:tcBorders>
              <w:top w:val="single" w:sz="4" w:space="0" w:color="auto"/>
              <w:left w:val="single" w:sz="4" w:space="0" w:color="auto"/>
              <w:bottom w:val="single" w:sz="4" w:space="0" w:color="auto"/>
              <w:right w:val="single" w:sz="4" w:space="0" w:color="auto"/>
            </w:tcBorders>
            <w:shd w:val="clear" w:color="auto" w:fill="auto"/>
            <w:vAlign w:val="center"/>
          </w:tcPr>
          <w:p w:rsidR="0051478E" w:rsidRPr="00D20EC6" w:rsidRDefault="00C342BF" w:rsidP="00533ADE">
            <w:pPr>
              <w:widowControl w:val="0"/>
              <w:rPr>
                <w:sz w:val="18"/>
                <w:szCs w:val="18"/>
              </w:rPr>
            </w:pPr>
            <w:r w:rsidRPr="00D20EC6">
              <w:rPr>
                <w:sz w:val="18"/>
                <w:szCs w:val="18"/>
              </w:rPr>
              <w:t>Социальная политика</w:t>
            </w:r>
          </w:p>
          <w:p w:rsidR="00C342BF" w:rsidRPr="00D20EC6" w:rsidRDefault="00C342BF" w:rsidP="00533ADE">
            <w:pPr>
              <w:widowControl w:val="0"/>
              <w:rPr>
                <w:sz w:val="18"/>
                <w:szCs w:val="18"/>
              </w:rPr>
            </w:pPr>
            <w:r w:rsidRPr="00D20EC6">
              <w:rPr>
                <w:b/>
                <w:bCs/>
                <w:sz w:val="18"/>
                <w:szCs w:val="18"/>
              </w:rPr>
              <w:t>(</w:t>
            </w:r>
            <w:r w:rsidRPr="00D20EC6">
              <w:rPr>
                <w:b/>
                <w:bCs/>
                <w:i/>
                <w:iCs/>
                <w:sz w:val="18"/>
                <w:szCs w:val="18"/>
              </w:rPr>
              <w:t>раздел 1000</w:t>
            </w:r>
            <w:r w:rsidRPr="00D20EC6">
              <w:rPr>
                <w:b/>
                <w:bCs/>
                <w:sz w:val="18"/>
                <w:szCs w:val="18"/>
              </w:rPr>
              <w:t>)</w:t>
            </w:r>
          </w:p>
        </w:tc>
        <w:tc>
          <w:tcPr>
            <w:tcW w:w="1418" w:type="dxa"/>
            <w:tcBorders>
              <w:top w:val="single" w:sz="4" w:space="0" w:color="auto"/>
              <w:left w:val="nil"/>
              <w:bottom w:val="single" w:sz="4" w:space="0" w:color="auto"/>
              <w:right w:val="single" w:sz="4" w:space="0" w:color="auto"/>
            </w:tcBorders>
            <w:shd w:val="clear" w:color="auto" w:fill="FFFFFF"/>
            <w:noWrap/>
          </w:tcPr>
          <w:p w:rsidR="00C342BF" w:rsidRPr="00D20EC6" w:rsidRDefault="00D20EC6" w:rsidP="00D20EC6">
            <w:pPr>
              <w:widowControl w:val="0"/>
              <w:jc w:val="right"/>
              <w:rPr>
                <w:sz w:val="20"/>
                <w:szCs w:val="20"/>
              </w:rPr>
            </w:pPr>
            <w:r w:rsidRPr="00D20EC6">
              <w:rPr>
                <w:sz w:val="20"/>
                <w:szCs w:val="20"/>
              </w:rPr>
              <w:t>29</w:t>
            </w:r>
            <w:r w:rsidR="00B84889" w:rsidRPr="00D20EC6">
              <w:rPr>
                <w:sz w:val="20"/>
                <w:szCs w:val="20"/>
              </w:rPr>
              <w:t> </w:t>
            </w:r>
            <w:r w:rsidRPr="00D20EC6">
              <w:rPr>
                <w:sz w:val="20"/>
                <w:szCs w:val="20"/>
              </w:rPr>
              <w:t>9</w:t>
            </w:r>
            <w:r w:rsidR="00B84889" w:rsidRPr="00D20EC6">
              <w:rPr>
                <w:sz w:val="20"/>
                <w:szCs w:val="20"/>
              </w:rPr>
              <w:t>1</w:t>
            </w:r>
            <w:r w:rsidRPr="00D20EC6">
              <w:rPr>
                <w:sz w:val="20"/>
                <w:szCs w:val="20"/>
              </w:rPr>
              <w:t>9</w:t>
            </w:r>
            <w:r w:rsidR="00B84889" w:rsidRPr="00D20EC6">
              <w:rPr>
                <w:sz w:val="20"/>
                <w:szCs w:val="20"/>
              </w:rPr>
              <w:t>,</w:t>
            </w:r>
            <w:r w:rsidRPr="00D20EC6">
              <w:rPr>
                <w:sz w:val="20"/>
                <w:szCs w:val="20"/>
              </w:rPr>
              <w:t>4</w:t>
            </w:r>
            <w:r w:rsidR="006170F3" w:rsidRPr="00D20EC6">
              <w:rPr>
                <w:sz w:val="20"/>
                <w:szCs w:val="20"/>
              </w:rPr>
              <w:t>0</w:t>
            </w:r>
          </w:p>
        </w:tc>
        <w:tc>
          <w:tcPr>
            <w:tcW w:w="1559" w:type="dxa"/>
            <w:tcBorders>
              <w:top w:val="single" w:sz="4" w:space="0" w:color="auto"/>
              <w:left w:val="nil"/>
              <w:bottom w:val="single" w:sz="4" w:space="0" w:color="auto"/>
              <w:right w:val="single" w:sz="4" w:space="0" w:color="auto"/>
            </w:tcBorders>
            <w:shd w:val="clear" w:color="auto" w:fill="FFFFFF"/>
            <w:noWrap/>
          </w:tcPr>
          <w:p w:rsidR="00C342BF" w:rsidRPr="00D20EC6" w:rsidRDefault="00D20EC6" w:rsidP="00D20EC6">
            <w:pPr>
              <w:widowControl w:val="0"/>
              <w:jc w:val="right"/>
              <w:rPr>
                <w:sz w:val="20"/>
                <w:szCs w:val="20"/>
              </w:rPr>
            </w:pPr>
            <w:r w:rsidRPr="00D20EC6">
              <w:rPr>
                <w:sz w:val="20"/>
                <w:szCs w:val="20"/>
              </w:rPr>
              <w:t>32</w:t>
            </w:r>
            <w:r w:rsidR="008F0878" w:rsidRPr="00D20EC6">
              <w:rPr>
                <w:sz w:val="20"/>
                <w:szCs w:val="20"/>
              </w:rPr>
              <w:t> </w:t>
            </w:r>
            <w:r w:rsidRPr="00D20EC6">
              <w:rPr>
                <w:sz w:val="20"/>
                <w:szCs w:val="20"/>
              </w:rPr>
              <w:t>470</w:t>
            </w:r>
            <w:r w:rsidR="008F0878" w:rsidRPr="00D20EC6">
              <w:rPr>
                <w:sz w:val="20"/>
                <w:szCs w:val="20"/>
              </w:rPr>
              <w:t>,</w:t>
            </w:r>
            <w:r w:rsidRPr="00D20EC6">
              <w:rPr>
                <w:sz w:val="20"/>
                <w:szCs w:val="20"/>
              </w:rPr>
              <w:t>28</w:t>
            </w:r>
          </w:p>
        </w:tc>
        <w:tc>
          <w:tcPr>
            <w:tcW w:w="1418" w:type="dxa"/>
            <w:tcBorders>
              <w:top w:val="single" w:sz="4" w:space="0" w:color="auto"/>
              <w:left w:val="nil"/>
              <w:bottom w:val="single" w:sz="4" w:space="0" w:color="auto"/>
              <w:right w:val="single" w:sz="4" w:space="0" w:color="auto"/>
            </w:tcBorders>
            <w:shd w:val="clear" w:color="auto" w:fill="FFFFFF"/>
            <w:noWrap/>
          </w:tcPr>
          <w:p w:rsidR="00C342BF" w:rsidRPr="00D20EC6" w:rsidRDefault="00D20EC6" w:rsidP="00D20EC6">
            <w:pPr>
              <w:widowControl w:val="0"/>
              <w:jc w:val="right"/>
              <w:rPr>
                <w:sz w:val="20"/>
                <w:szCs w:val="20"/>
              </w:rPr>
            </w:pPr>
            <w:r w:rsidRPr="00D20EC6">
              <w:rPr>
                <w:sz w:val="20"/>
                <w:szCs w:val="20"/>
              </w:rPr>
              <w:t>31</w:t>
            </w:r>
            <w:r w:rsidR="00B84889" w:rsidRPr="00D20EC6">
              <w:rPr>
                <w:sz w:val="20"/>
                <w:szCs w:val="20"/>
              </w:rPr>
              <w:t> 3</w:t>
            </w:r>
            <w:r w:rsidRPr="00D20EC6">
              <w:rPr>
                <w:sz w:val="20"/>
                <w:szCs w:val="20"/>
              </w:rPr>
              <w:t>61</w:t>
            </w:r>
            <w:r w:rsidR="00B84889" w:rsidRPr="00D20EC6">
              <w:rPr>
                <w:sz w:val="20"/>
                <w:szCs w:val="20"/>
              </w:rPr>
              <w:t>,</w:t>
            </w:r>
            <w:r w:rsidRPr="00D20EC6">
              <w:rPr>
                <w:sz w:val="20"/>
                <w:szCs w:val="20"/>
              </w:rPr>
              <w:t>55</w:t>
            </w:r>
          </w:p>
        </w:tc>
        <w:tc>
          <w:tcPr>
            <w:tcW w:w="1134" w:type="dxa"/>
            <w:tcBorders>
              <w:top w:val="single" w:sz="4" w:space="0" w:color="auto"/>
              <w:left w:val="nil"/>
              <w:bottom w:val="single" w:sz="4" w:space="0" w:color="auto"/>
              <w:right w:val="single" w:sz="4" w:space="0" w:color="auto"/>
            </w:tcBorders>
            <w:shd w:val="clear" w:color="auto" w:fill="FFFFFF"/>
            <w:noWrap/>
          </w:tcPr>
          <w:p w:rsidR="00C342BF" w:rsidRPr="00D20EC6" w:rsidRDefault="00B84889" w:rsidP="00D20EC6">
            <w:pPr>
              <w:widowControl w:val="0"/>
              <w:jc w:val="right"/>
              <w:rPr>
                <w:sz w:val="20"/>
                <w:szCs w:val="20"/>
              </w:rPr>
            </w:pPr>
            <w:r w:rsidRPr="00D20EC6">
              <w:rPr>
                <w:sz w:val="20"/>
                <w:szCs w:val="20"/>
              </w:rPr>
              <w:t>2</w:t>
            </w:r>
            <w:r w:rsidR="00D20EC6" w:rsidRPr="00D20EC6">
              <w:rPr>
                <w:sz w:val="20"/>
                <w:szCs w:val="20"/>
              </w:rPr>
              <w:t>7</w:t>
            </w:r>
            <w:r w:rsidRPr="00D20EC6">
              <w:rPr>
                <w:sz w:val="20"/>
                <w:szCs w:val="20"/>
              </w:rPr>
              <w:t> </w:t>
            </w:r>
            <w:r w:rsidR="00D20EC6" w:rsidRPr="00D20EC6">
              <w:rPr>
                <w:sz w:val="20"/>
                <w:szCs w:val="20"/>
              </w:rPr>
              <w:t>89</w:t>
            </w:r>
            <w:r w:rsidR="0077069A" w:rsidRPr="00D20EC6">
              <w:rPr>
                <w:sz w:val="20"/>
                <w:szCs w:val="20"/>
              </w:rPr>
              <w:t>2</w:t>
            </w:r>
            <w:r w:rsidRPr="00D20EC6">
              <w:rPr>
                <w:sz w:val="20"/>
                <w:szCs w:val="20"/>
              </w:rPr>
              <w:t>,</w:t>
            </w:r>
            <w:r w:rsidR="00D20EC6" w:rsidRPr="00D20EC6">
              <w:rPr>
                <w:sz w:val="20"/>
                <w:szCs w:val="20"/>
              </w:rPr>
              <w:t>7</w:t>
            </w:r>
            <w:r w:rsidRPr="00D20EC6">
              <w:rPr>
                <w:sz w:val="20"/>
                <w:szCs w:val="20"/>
              </w:rPr>
              <w:t>1</w:t>
            </w:r>
          </w:p>
        </w:tc>
        <w:tc>
          <w:tcPr>
            <w:tcW w:w="992" w:type="dxa"/>
            <w:tcBorders>
              <w:top w:val="single" w:sz="4" w:space="0" w:color="auto"/>
              <w:left w:val="nil"/>
              <w:bottom w:val="single" w:sz="4" w:space="0" w:color="auto"/>
              <w:right w:val="single" w:sz="4" w:space="0" w:color="auto"/>
            </w:tcBorders>
            <w:shd w:val="clear" w:color="auto" w:fill="auto"/>
          </w:tcPr>
          <w:p w:rsidR="00C342BF" w:rsidRPr="00D20EC6" w:rsidRDefault="000E1C99" w:rsidP="00D20EC6">
            <w:pPr>
              <w:widowControl w:val="0"/>
              <w:jc w:val="right"/>
              <w:rPr>
                <w:i/>
                <w:iCs/>
                <w:sz w:val="18"/>
                <w:szCs w:val="18"/>
              </w:rPr>
            </w:pPr>
            <w:r w:rsidRPr="00D20EC6">
              <w:rPr>
                <w:i/>
                <w:iCs/>
                <w:sz w:val="18"/>
                <w:szCs w:val="18"/>
              </w:rPr>
              <w:t>8</w:t>
            </w:r>
            <w:r w:rsidR="00D20EC6" w:rsidRPr="00D20EC6">
              <w:rPr>
                <w:i/>
                <w:iCs/>
                <w:sz w:val="18"/>
                <w:szCs w:val="18"/>
              </w:rPr>
              <w:t>5</w:t>
            </w:r>
            <w:r w:rsidR="00C342BF" w:rsidRPr="00D20EC6">
              <w:rPr>
                <w:i/>
                <w:iCs/>
                <w:sz w:val="18"/>
                <w:szCs w:val="18"/>
              </w:rPr>
              <w:t>,</w:t>
            </w:r>
            <w:r w:rsidR="00D20EC6" w:rsidRPr="00D20EC6">
              <w:rPr>
                <w:i/>
                <w:iCs/>
                <w:sz w:val="18"/>
                <w:szCs w:val="18"/>
              </w:rPr>
              <w:t>9</w:t>
            </w:r>
            <w:r w:rsidR="0003599C" w:rsidRPr="00D20EC6">
              <w:rPr>
                <w:i/>
                <w:iCs/>
                <w:sz w:val="18"/>
                <w:szCs w:val="18"/>
              </w:rPr>
              <w:t>0</w:t>
            </w:r>
          </w:p>
        </w:tc>
        <w:tc>
          <w:tcPr>
            <w:tcW w:w="1134" w:type="dxa"/>
            <w:tcBorders>
              <w:top w:val="single" w:sz="4" w:space="0" w:color="auto"/>
              <w:left w:val="nil"/>
              <w:bottom w:val="single" w:sz="4" w:space="0" w:color="auto"/>
              <w:right w:val="single" w:sz="4" w:space="0" w:color="auto"/>
            </w:tcBorders>
            <w:shd w:val="clear" w:color="auto" w:fill="auto"/>
          </w:tcPr>
          <w:p w:rsidR="00C342BF" w:rsidRPr="00D20EC6" w:rsidRDefault="0077069A" w:rsidP="00D20EC6">
            <w:pPr>
              <w:widowControl w:val="0"/>
              <w:jc w:val="right"/>
              <w:rPr>
                <w:i/>
                <w:iCs/>
                <w:sz w:val="18"/>
                <w:szCs w:val="18"/>
              </w:rPr>
            </w:pPr>
            <w:r w:rsidRPr="00D20EC6">
              <w:rPr>
                <w:i/>
                <w:iCs/>
                <w:sz w:val="18"/>
                <w:szCs w:val="18"/>
              </w:rPr>
              <w:t>8</w:t>
            </w:r>
            <w:r w:rsidR="00D20EC6" w:rsidRPr="00D20EC6">
              <w:rPr>
                <w:i/>
                <w:iCs/>
                <w:sz w:val="18"/>
                <w:szCs w:val="18"/>
              </w:rPr>
              <w:t>8</w:t>
            </w:r>
            <w:r w:rsidR="00C342BF" w:rsidRPr="00D20EC6">
              <w:rPr>
                <w:i/>
                <w:iCs/>
                <w:sz w:val="18"/>
                <w:szCs w:val="18"/>
              </w:rPr>
              <w:t>,</w:t>
            </w:r>
            <w:r w:rsidR="00D20EC6" w:rsidRPr="00D20EC6">
              <w:rPr>
                <w:i/>
                <w:iCs/>
                <w:sz w:val="18"/>
                <w:szCs w:val="18"/>
              </w:rPr>
              <w:t>94</w:t>
            </w:r>
          </w:p>
        </w:tc>
      </w:tr>
      <w:tr w:rsidR="00D20EC6" w:rsidRPr="00D20EC6" w:rsidTr="0010536C">
        <w:trPr>
          <w:trHeight w:val="313"/>
        </w:trPr>
        <w:tc>
          <w:tcPr>
            <w:tcW w:w="2296" w:type="dxa"/>
            <w:tcBorders>
              <w:top w:val="single" w:sz="4" w:space="0" w:color="auto"/>
              <w:left w:val="single" w:sz="4" w:space="0" w:color="auto"/>
              <w:bottom w:val="single" w:sz="4" w:space="0" w:color="auto"/>
              <w:right w:val="single" w:sz="4" w:space="0" w:color="auto"/>
            </w:tcBorders>
            <w:shd w:val="clear" w:color="auto" w:fill="auto"/>
            <w:vAlign w:val="center"/>
          </w:tcPr>
          <w:p w:rsidR="008F0878" w:rsidRPr="00D20EC6" w:rsidRDefault="008F0878" w:rsidP="00533ADE">
            <w:pPr>
              <w:widowControl w:val="0"/>
              <w:rPr>
                <w:sz w:val="18"/>
                <w:szCs w:val="18"/>
              </w:rPr>
            </w:pPr>
            <w:r w:rsidRPr="00D20EC6">
              <w:rPr>
                <w:sz w:val="18"/>
                <w:szCs w:val="18"/>
              </w:rPr>
              <w:t>Физическая культура и спорт</w:t>
            </w:r>
          </w:p>
          <w:p w:rsidR="008F0878" w:rsidRPr="00D20EC6" w:rsidRDefault="008F0878" w:rsidP="00533ADE">
            <w:pPr>
              <w:widowControl w:val="0"/>
              <w:rPr>
                <w:sz w:val="18"/>
                <w:szCs w:val="18"/>
              </w:rPr>
            </w:pPr>
            <w:r w:rsidRPr="00D20EC6">
              <w:rPr>
                <w:b/>
                <w:bCs/>
                <w:sz w:val="18"/>
                <w:szCs w:val="18"/>
              </w:rPr>
              <w:t>(</w:t>
            </w:r>
            <w:r w:rsidRPr="00D20EC6">
              <w:rPr>
                <w:b/>
                <w:bCs/>
                <w:i/>
                <w:iCs/>
                <w:sz w:val="18"/>
                <w:szCs w:val="18"/>
              </w:rPr>
              <w:t>раздел 1100</w:t>
            </w:r>
            <w:r w:rsidRPr="00D20EC6">
              <w:rPr>
                <w:b/>
                <w:bCs/>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FFFFFF"/>
            <w:noWrap/>
          </w:tcPr>
          <w:p w:rsidR="008F0878" w:rsidRPr="00D20EC6" w:rsidRDefault="00D20EC6" w:rsidP="00D20EC6">
            <w:pPr>
              <w:widowControl w:val="0"/>
              <w:jc w:val="right"/>
              <w:rPr>
                <w:sz w:val="20"/>
                <w:szCs w:val="20"/>
              </w:rPr>
            </w:pPr>
            <w:r w:rsidRPr="00D20EC6">
              <w:rPr>
                <w:sz w:val="20"/>
                <w:szCs w:val="20"/>
              </w:rPr>
              <w:t>12</w:t>
            </w:r>
            <w:r w:rsidR="00B84889" w:rsidRPr="00D20EC6">
              <w:rPr>
                <w:sz w:val="20"/>
                <w:szCs w:val="20"/>
              </w:rPr>
              <w:t> </w:t>
            </w:r>
            <w:r w:rsidRPr="00D20EC6">
              <w:rPr>
                <w:sz w:val="20"/>
                <w:szCs w:val="20"/>
              </w:rPr>
              <w:t>492</w:t>
            </w:r>
            <w:r w:rsidR="00B84889" w:rsidRPr="00D20EC6">
              <w:rPr>
                <w:sz w:val="20"/>
                <w:szCs w:val="20"/>
              </w:rPr>
              <w:t>,</w:t>
            </w:r>
            <w:r w:rsidRPr="00D20EC6">
              <w:rPr>
                <w:sz w:val="20"/>
                <w:szCs w:val="20"/>
              </w:rPr>
              <w:t>8</w:t>
            </w:r>
            <w:r w:rsidR="006170F3" w:rsidRPr="00D20EC6">
              <w:rPr>
                <w:sz w:val="20"/>
                <w:szCs w:val="20"/>
              </w:rPr>
              <w:t>0</w:t>
            </w:r>
          </w:p>
        </w:tc>
        <w:tc>
          <w:tcPr>
            <w:tcW w:w="1559" w:type="dxa"/>
            <w:tcBorders>
              <w:top w:val="single" w:sz="4" w:space="0" w:color="auto"/>
              <w:left w:val="single" w:sz="4" w:space="0" w:color="auto"/>
              <w:bottom w:val="single" w:sz="4" w:space="0" w:color="auto"/>
              <w:right w:val="single" w:sz="4" w:space="0" w:color="auto"/>
            </w:tcBorders>
            <w:shd w:val="clear" w:color="auto" w:fill="FFFFFF"/>
            <w:noWrap/>
          </w:tcPr>
          <w:p w:rsidR="008F0878" w:rsidRPr="00D20EC6" w:rsidRDefault="00D20EC6" w:rsidP="00D20EC6">
            <w:pPr>
              <w:widowControl w:val="0"/>
              <w:jc w:val="right"/>
              <w:rPr>
                <w:sz w:val="20"/>
                <w:szCs w:val="20"/>
              </w:rPr>
            </w:pPr>
            <w:r w:rsidRPr="00D20EC6">
              <w:rPr>
                <w:sz w:val="20"/>
                <w:szCs w:val="20"/>
              </w:rPr>
              <w:t>9</w:t>
            </w:r>
            <w:r w:rsidR="00B84889" w:rsidRPr="00D20EC6">
              <w:rPr>
                <w:sz w:val="20"/>
                <w:szCs w:val="20"/>
              </w:rPr>
              <w:t> </w:t>
            </w:r>
            <w:r w:rsidRPr="00D20EC6">
              <w:rPr>
                <w:sz w:val="20"/>
                <w:szCs w:val="20"/>
              </w:rPr>
              <w:t>37</w:t>
            </w:r>
            <w:r w:rsidR="00B84889" w:rsidRPr="00D20EC6">
              <w:rPr>
                <w:sz w:val="20"/>
                <w:szCs w:val="20"/>
              </w:rPr>
              <w:t>2,</w:t>
            </w:r>
            <w:r w:rsidRPr="00D20EC6">
              <w:rPr>
                <w:sz w:val="20"/>
                <w:szCs w:val="20"/>
              </w:rPr>
              <w:t>01</w:t>
            </w:r>
          </w:p>
        </w:tc>
        <w:tc>
          <w:tcPr>
            <w:tcW w:w="1418" w:type="dxa"/>
            <w:tcBorders>
              <w:top w:val="single" w:sz="4" w:space="0" w:color="auto"/>
              <w:left w:val="single" w:sz="4" w:space="0" w:color="auto"/>
              <w:bottom w:val="single" w:sz="4" w:space="0" w:color="auto"/>
              <w:right w:val="single" w:sz="4" w:space="0" w:color="auto"/>
            </w:tcBorders>
            <w:shd w:val="clear" w:color="auto" w:fill="FFFFFF"/>
            <w:noWrap/>
          </w:tcPr>
          <w:p w:rsidR="008F0878" w:rsidRPr="00D20EC6" w:rsidRDefault="00D20EC6" w:rsidP="00D20EC6">
            <w:pPr>
              <w:widowControl w:val="0"/>
              <w:jc w:val="right"/>
              <w:rPr>
                <w:sz w:val="20"/>
                <w:szCs w:val="20"/>
              </w:rPr>
            </w:pPr>
            <w:r w:rsidRPr="00D20EC6">
              <w:rPr>
                <w:sz w:val="20"/>
                <w:szCs w:val="20"/>
              </w:rPr>
              <w:t>9</w:t>
            </w:r>
            <w:r w:rsidR="00B84889" w:rsidRPr="00D20EC6">
              <w:rPr>
                <w:sz w:val="20"/>
                <w:szCs w:val="20"/>
              </w:rPr>
              <w:t> 3</w:t>
            </w:r>
            <w:r w:rsidRPr="00D20EC6">
              <w:rPr>
                <w:sz w:val="20"/>
                <w:szCs w:val="20"/>
              </w:rPr>
              <w:t>72</w:t>
            </w:r>
            <w:r w:rsidR="00B84889" w:rsidRPr="00D20EC6">
              <w:rPr>
                <w:sz w:val="20"/>
                <w:szCs w:val="20"/>
              </w:rPr>
              <w:t>,</w:t>
            </w:r>
            <w:r w:rsidRPr="00D20EC6">
              <w:rPr>
                <w:sz w:val="20"/>
                <w:szCs w:val="20"/>
              </w:rPr>
              <w:t>01</w:t>
            </w:r>
          </w:p>
        </w:tc>
        <w:tc>
          <w:tcPr>
            <w:tcW w:w="1134" w:type="dxa"/>
            <w:tcBorders>
              <w:top w:val="single" w:sz="4" w:space="0" w:color="auto"/>
              <w:left w:val="single" w:sz="4" w:space="0" w:color="auto"/>
              <w:bottom w:val="single" w:sz="4" w:space="0" w:color="auto"/>
              <w:right w:val="single" w:sz="4" w:space="0" w:color="auto"/>
            </w:tcBorders>
            <w:shd w:val="clear" w:color="auto" w:fill="FFFFFF"/>
            <w:noWrap/>
          </w:tcPr>
          <w:p w:rsidR="008F0878" w:rsidRPr="00D20EC6" w:rsidRDefault="00D20EC6" w:rsidP="00D20EC6">
            <w:pPr>
              <w:widowControl w:val="0"/>
              <w:jc w:val="right"/>
              <w:rPr>
                <w:sz w:val="20"/>
                <w:szCs w:val="20"/>
              </w:rPr>
            </w:pPr>
            <w:r w:rsidRPr="00D20EC6">
              <w:rPr>
                <w:sz w:val="20"/>
                <w:szCs w:val="20"/>
              </w:rPr>
              <w:t>5</w:t>
            </w:r>
            <w:r w:rsidR="008F0878" w:rsidRPr="00D20EC6">
              <w:rPr>
                <w:sz w:val="20"/>
                <w:szCs w:val="20"/>
              </w:rPr>
              <w:t> </w:t>
            </w:r>
            <w:r w:rsidR="00B84889" w:rsidRPr="00D20EC6">
              <w:rPr>
                <w:sz w:val="20"/>
                <w:szCs w:val="20"/>
              </w:rPr>
              <w:t>8</w:t>
            </w:r>
            <w:r w:rsidRPr="00D20EC6">
              <w:rPr>
                <w:sz w:val="20"/>
                <w:szCs w:val="20"/>
              </w:rPr>
              <w:t>20</w:t>
            </w:r>
            <w:r w:rsidR="008F0878" w:rsidRPr="00D20EC6">
              <w:rPr>
                <w:sz w:val="20"/>
                <w:szCs w:val="20"/>
              </w:rPr>
              <w:t>,</w:t>
            </w:r>
            <w:r w:rsidRPr="00D20EC6">
              <w:rPr>
                <w:sz w:val="20"/>
                <w:szCs w:val="20"/>
              </w:rPr>
              <w:t>45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F0878" w:rsidRPr="00D20EC6" w:rsidRDefault="00D20EC6" w:rsidP="00D20EC6">
            <w:pPr>
              <w:widowControl w:val="0"/>
              <w:jc w:val="right"/>
              <w:rPr>
                <w:i/>
                <w:iCs/>
                <w:sz w:val="18"/>
                <w:szCs w:val="18"/>
              </w:rPr>
            </w:pPr>
            <w:r w:rsidRPr="00D20EC6">
              <w:rPr>
                <w:i/>
                <w:iCs/>
                <w:sz w:val="18"/>
                <w:szCs w:val="18"/>
              </w:rPr>
              <w:t>62</w:t>
            </w:r>
            <w:r w:rsidR="008F0878" w:rsidRPr="00D20EC6">
              <w:rPr>
                <w:i/>
                <w:iCs/>
                <w:sz w:val="18"/>
                <w:szCs w:val="18"/>
              </w:rPr>
              <w:t>,</w:t>
            </w:r>
            <w:r w:rsidRPr="00D20EC6">
              <w:rPr>
                <w:i/>
                <w:iCs/>
                <w:sz w:val="18"/>
                <w:szCs w:val="18"/>
              </w:rPr>
              <w:t>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0878" w:rsidRPr="00D20EC6" w:rsidRDefault="00D20EC6" w:rsidP="00D20EC6">
            <w:pPr>
              <w:widowControl w:val="0"/>
              <w:jc w:val="right"/>
              <w:rPr>
                <w:i/>
                <w:iCs/>
                <w:sz w:val="18"/>
                <w:szCs w:val="18"/>
              </w:rPr>
            </w:pPr>
            <w:r w:rsidRPr="00D20EC6">
              <w:rPr>
                <w:i/>
                <w:iCs/>
                <w:sz w:val="18"/>
                <w:szCs w:val="18"/>
              </w:rPr>
              <w:t>62,10</w:t>
            </w:r>
          </w:p>
        </w:tc>
      </w:tr>
      <w:tr w:rsidR="00D20EC6" w:rsidRPr="00D20EC6" w:rsidTr="0010536C">
        <w:trPr>
          <w:trHeight w:val="70"/>
        </w:trPr>
        <w:tc>
          <w:tcPr>
            <w:tcW w:w="2296" w:type="dxa"/>
            <w:tcBorders>
              <w:top w:val="nil"/>
              <w:left w:val="single" w:sz="4" w:space="0" w:color="auto"/>
              <w:bottom w:val="single" w:sz="4" w:space="0" w:color="auto"/>
              <w:right w:val="single" w:sz="4" w:space="0" w:color="auto"/>
            </w:tcBorders>
            <w:shd w:val="clear" w:color="auto" w:fill="auto"/>
            <w:vAlign w:val="center"/>
          </w:tcPr>
          <w:p w:rsidR="0051478E" w:rsidRPr="00D20EC6" w:rsidRDefault="00C342BF" w:rsidP="00533ADE">
            <w:pPr>
              <w:widowControl w:val="0"/>
              <w:rPr>
                <w:sz w:val="18"/>
                <w:szCs w:val="18"/>
              </w:rPr>
            </w:pPr>
            <w:r w:rsidRPr="00D20EC6">
              <w:rPr>
                <w:sz w:val="18"/>
                <w:szCs w:val="18"/>
              </w:rPr>
              <w:t>Межбюджетные трансфе</w:t>
            </w:r>
            <w:r w:rsidRPr="00D20EC6">
              <w:rPr>
                <w:sz w:val="18"/>
                <w:szCs w:val="18"/>
              </w:rPr>
              <w:t>р</w:t>
            </w:r>
            <w:r w:rsidRPr="00D20EC6">
              <w:rPr>
                <w:sz w:val="18"/>
                <w:szCs w:val="18"/>
              </w:rPr>
              <w:t>ты</w:t>
            </w:r>
            <w:r w:rsidR="008F0878" w:rsidRPr="00D20EC6">
              <w:rPr>
                <w:sz w:val="18"/>
                <w:szCs w:val="18"/>
              </w:rPr>
              <w:t xml:space="preserve"> общего характера бюдж</w:t>
            </w:r>
            <w:r w:rsidR="008F0878" w:rsidRPr="00D20EC6">
              <w:rPr>
                <w:sz w:val="18"/>
                <w:szCs w:val="18"/>
              </w:rPr>
              <w:t>е</w:t>
            </w:r>
            <w:r w:rsidR="008F0878" w:rsidRPr="00D20EC6">
              <w:rPr>
                <w:sz w:val="18"/>
                <w:szCs w:val="18"/>
              </w:rPr>
              <w:t>там субъектов РФ и муниц</w:t>
            </w:r>
            <w:r w:rsidR="008F0878" w:rsidRPr="00D20EC6">
              <w:rPr>
                <w:sz w:val="18"/>
                <w:szCs w:val="18"/>
              </w:rPr>
              <w:t>и</w:t>
            </w:r>
            <w:r w:rsidR="008F0878" w:rsidRPr="00D20EC6">
              <w:rPr>
                <w:sz w:val="18"/>
                <w:szCs w:val="18"/>
              </w:rPr>
              <w:t>пальных образований общ</w:t>
            </w:r>
            <w:r w:rsidR="008F0878" w:rsidRPr="00D20EC6">
              <w:rPr>
                <w:sz w:val="18"/>
                <w:szCs w:val="18"/>
              </w:rPr>
              <w:t>е</w:t>
            </w:r>
            <w:r w:rsidR="008F0878" w:rsidRPr="00D20EC6">
              <w:rPr>
                <w:sz w:val="18"/>
                <w:szCs w:val="18"/>
              </w:rPr>
              <w:t>го характера</w:t>
            </w:r>
          </w:p>
          <w:p w:rsidR="00C342BF" w:rsidRPr="00D20EC6" w:rsidRDefault="00C342BF" w:rsidP="00533ADE">
            <w:pPr>
              <w:widowControl w:val="0"/>
              <w:rPr>
                <w:sz w:val="18"/>
                <w:szCs w:val="18"/>
              </w:rPr>
            </w:pPr>
            <w:r w:rsidRPr="00D20EC6">
              <w:rPr>
                <w:b/>
                <w:bCs/>
                <w:i/>
                <w:iCs/>
                <w:sz w:val="18"/>
                <w:szCs w:val="18"/>
              </w:rPr>
              <w:t>(раздел 1</w:t>
            </w:r>
            <w:r w:rsidR="0051478E" w:rsidRPr="00D20EC6">
              <w:rPr>
                <w:b/>
                <w:bCs/>
                <w:i/>
                <w:iCs/>
                <w:sz w:val="18"/>
                <w:szCs w:val="18"/>
              </w:rPr>
              <w:t>4</w:t>
            </w:r>
            <w:r w:rsidRPr="00D20EC6">
              <w:rPr>
                <w:b/>
                <w:bCs/>
                <w:i/>
                <w:iCs/>
                <w:sz w:val="18"/>
                <w:szCs w:val="18"/>
              </w:rPr>
              <w:t>00)</w:t>
            </w:r>
          </w:p>
        </w:tc>
        <w:tc>
          <w:tcPr>
            <w:tcW w:w="1418" w:type="dxa"/>
            <w:tcBorders>
              <w:top w:val="nil"/>
              <w:left w:val="nil"/>
              <w:bottom w:val="single" w:sz="4" w:space="0" w:color="auto"/>
              <w:right w:val="single" w:sz="4" w:space="0" w:color="auto"/>
            </w:tcBorders>
            <w:shd w:val="clear" w:color="auto" w:fill="FFFFFF"/>
            <w:noWrap/>
          </w:tcPr>
          <w:p w:rsidR="00C342BF" w:rsidRPr="00D20EC6" w:rsidRDefault="007468FE" w:rsidP="00D20EC6">
            <w:pPr>
              <w:widowControl w:val="0"/>
              <w:jc w:val="right"/>
              <w:rPr>
                <w:sz w:val="20"/>
                <w:szCs w:val="20"/>
              </w:rPr>
            </w:pPr>
            <w:r w:rsidRPr="00D20EC6">
              <w:rPr>
                <w:sz w:val="20"/>
                <w:szCs w:val="20"/>
              </w:rPr>
              <w:t>3</w:t>
            </w:r>
            <w:r w:rsidR="00D20EC6" w:rsidRPr="00D20EC6">
              <w:rPr>
                <w:sz w:val="20"/>
                <w:szCs w:val="20"/>
              </w:rPr>
              <w:t>0</w:t>
            </w:r>
            <w:r w:rsidR="00B84889" w:rsidRPr="00D20EC6">
              <w:rPr>
                <w:sz w:val="20"/>
                <w:szCs w:val="20"/>
              </w:rPr>
              <w:t> </w:t>
            </w:r>
            <w:r w:rsidR="00D20EC6" w:rsidRPr="00D20EC6">
              <w:rPr>
                <w:sz w:val="20"/>
                <w:szCs w:val="20"/>
              </w:rPr>
              <w:t>8</w:t>
            </w:r>
            <w:r w:rsidR="00B84889" w:rsidRPr="00D20EC6">
              <w:rPr>
                <w:sz w:val="20"/>
                <w:szCs w:val="20"/>
              </w:rPr>
              <w:t>3</w:t>
            </w:r>
            <w:r w:rsidR="00D20EC6" w:rsidRPr="00D20EC6">
              <w:rPr>
                <w:sz w:val="20"/>
                <w:szCs w:val="20"/>
              </w:rPr>
              <w:t>6</w:t>
            </w:r>
            <w:r w:rsidR="00B84889" w:rsidRPr="00D20EC6">
              <w:rPr>
                <w:sz w:val="20"/>
                <w:szCs w:val="20"/>
              </w:rPr>
              <w:t>,</w:t>
            </w:r>
            <w:r w:rsidR="00D20EC6" w:rsidRPr="00D20EC6">
              <w:rPr>
                <w:sz w:val="20"/>
                <w:szCs w:val="20"/>
              </w:rPr>
              <w:t>6</w:t>
            </w:r>
            <w:r w:rsidR="006170F3" w:rsidRPr="00D20EC6">
              <w:rPr>
                <w:sz w:val="20"/>
                <w:szCs w:val="20"/>
              </w:rPr>
              <w:t>0</w:t>
            </w:r>
          </w:p>
        </w:tc>
        <w:tc>
          <w:tcPr>
            <w:tcW w:w="1559" w:type="dxa"/>
            <w:tcBorders>
              <w:top w:val="nil"/>
              <w:left w:val="nil"/>
              <w:bottom w:val="single" w:sz="4" w:space="0" w:color="auto"/>
              <w:right w:val="single" w:sz="4" w:space="0" w:color="auto"/>
            </w:tcBorders>
            <w:shd w:val="clear" w:color="auto" w:fill="FFFFFF"/>
            <w:noWrap/>
          </w:tcPr>
          <w:p w:rsidR="00C342BF" w:rsidRPr="00D20EC6" w:rsidRDefault="00D20EC6" w:rsidP="00D20EC6">
            <w:pPr>
              <w:widowControl w:val="0"/>
              <w:jc w:val="right"/>
              <w:rPr>
                <w:sz w:val="20"/>
                <w:szCs w:val="20"/>
              </w:rPr>
            </w:pPr>
            <w:r w:rsidRPr="00D20EC6">
              <w:rPr>
                <w:sz w:val="20"/>
                <w:szCs w:val="20"/>
              </w:rPr>
              <w:t>44</w:t>
            </w:r>
            <w:r w:rsidR="00B84889" w:rsidRPr="00D20EC6">
              <w:rPr>
                <w:sz w:val="20"/>
                <w:szCs w:val="20"/>
              </w:rPr>
              <w:t> </w:t>
            </w:r>
            <w:r w:rsidRPr="00D20EC6">
              <w:rPr>
                <w:sz w:val="20"/>
                <w:szCs w:val="20"/>
              </w:rPr>
              <w:t>393</w:t>
            </w:r>
            <w:r w:rsidR="00B84889" w:rsidRPr="00D20EC6">
              <w:rPr>
                <w:sz w:val="20"/>
                <w:szCs w:val="20"/>
              </w:rPr>
              <w:t>,</w:t>
            </w:r>
            <w:r w:rsidRPr="00D20EC6">
              <w:rPr>
                <w:sz w:val="20"/>
                <w:szCs w:val="20"/>
              </w:rPr>
              <w:t>65</w:t>
            </w:r>
          </w:p>
        </w:tc>
        <w:tc>
          <w:tcPr>
            <w:tcW w:w="1418" w:type="dxa"/>
            <w:tcBorders>
              <w:top w:val="nil"/>
              <w:left w:val="nil"/>
              <w:bottom w:val="single" w:sz="4" w:space="0" w:color="auto"/>
              <w:right w:val="single" w:sz="4" w:space="0" w:color="auto"/>
            </w:tcBorders>
            <w:shd w:val="clear" w:color="auto" w:fill="FFFFFF"/>
            <w:noWrap/>
          </w:tcPr>
          <w:p w:rsidR="00C342BF" w:rsidRPr="00D20EC6" w:rsidRDefault="00D20EC6" w:rsidP="00D20EC6">
            <w:pPr>
              <w:widowControl w:val="0"/>
              <w:jc w:val="right"/>
              <w:rPr>
                <w:sz w:val="20"/>
                <w:szCs w:val="20"/>
              </w:rPr>
            </w:pPr>
            <w:r w:rsidRPr="00D20EC6">
              <w:rPr>
                <w:sz w:val="20"/>
                <w:szCs w:val="20"/>
              </w:rPr>
              <w:t>44</w:t>
            </w:r>
            <w:r w:rsidR="00B84889" w:rsidRPr="00D20EC6">
              <w:rPr>
                <w:sz w:val="20"/>
                <w:szCs w:val="20"/>
              </w:rPr>
              <w:t> </w:t>
            </w:r>
            <w:r w:rsidRPr="00D20EC6">
              <w:rPr>
                <w:sz w:val="20"/>
                <w:szCs w:val="20"/>
              </w:rPr>
              <w:t>393</w:t>
            </w:r>
            <w:r w:rsidR="00B84889" w:rsidRPr="00D20EC6">
              <w:rPr>
                <w:sz w:val="20"/>
                <w:szCs w:val="20"/>
              </w:rPr>
              <w:t>,</w:t>
            </w:r>
            <w:r w:rsidRPr="00D20EC6">
              <w:rPr>
                <w:sz w:val="20"/>
                <w:szCs w:val="20"/>
              </w:rPr>
              <w:t>65</w:t>
            </w:r>
          </w:p>
        </w:tc>
        <w:tc>
          <w:tcPr>
            <w:tcW w:w="1134" w:type="dxa"/>
            <w:tcBorders>
              <w:top w:val="nil"/>
              <w:left w:val="nil"/>
              <w:bottom w:val="single" w:sz="4" w:space="0" w:color="auto"/>
              <w:right w:val="single" w:sz="4" w:space="0" w:color="auto"/>
            </w:tcBorders>
            <w:shd w:val="clear" w:color="auto" w:fill="FFFFFF"/>
            <w:noWrap/>
          </w:tcPr>
          <w:p w:rsidR="00C342BF" w:rsidRPr="00D20EC6" w:rsidRDefault="00D20EC6" w:rsidP="00D20EC6">
            <w:pPr>
              <w:widowControl w:val="0"/>
              <w:jc w:val="right"/>
              <w:rPr>
                <w:sz w:val="20"/>
                <w:szCs w:val="20"/>
              </w:rPr>
            </w:pPr>
            <w:r w:rsidRPr="00D20EC6">
              <w:rPr>
                <w:sz w:val="20"/>
                <w:szCs w:val="20"/>
              </w:rPr>
              <w:t>44</w:t>
            </w:r>
            <w:r w:rsidR="00B84889" w:rsidRPr="00D20EC6">
              <w:rPr>
                <w:sz w:val="20"/>
                <w:szCs w:val="20"/>
              </w:rPr>
              <w:t> </w:t>
            </w:r>
            <w:r w:rsidRPr="00D20EC6">
              <w:rPr>
                <w:sz w:val="20"/>
                <w:szCs w:val="20"/>
              </w:rPr>
              <w:t>393</w:t>
            </w:r>
            <w:r w:rsidR="00B84889" w:rsidRPr="00D20EC6">
              <w:rPr>
                <w:sz w:val="20"/>
                <w:szCs w:val="20"/>
              </w:rPr>
              <w:t>,</w:t>
            </w:r>
            <w:r w:rsidRPr="00D20EC6">
              <w:rPr>
                <w:sz w:val="20"/>
                <w:szCs w:val="20"/>
              </w:rPr>
              <w:t>65</w:t>
            </w:r>
          </w:p>
        </w:tc>
        <w:tc>
          <w:tcPr>
            <w:tcW w:w="992" w:type="dxa"/>
            <w:tcBorders>
              <w:top w:val="nil"/>
              <w:left w:val="nil"/>
              <w:bottom w:val="single" w:sz="4" w:space="0" w:color="auto"/>
              <w:right w:val="single" w:sz="4" w:space="0" w:color="auto"/>
            </w:tcBorders>
            <w:shd w:val="clear" w:color="auto" w:fill="auto"/>
          </w:tcPr>
          <w:p w:rsidR="00C342BF" w:rsidRPr="00D20EC6" w:rsidRDefault="00C342BF" w:rsidP="00873492">
            <w:pPr>
              <w:widowControl w:val="0"/>
              <w:jc w:val="right"/>
              <w:rPr>
                <w:i/>
                <w:iCs/>
                <w:sz w:val="18"/>
                <w:szCs w:val="18"/>
              </w:rPr>
            </w:pPr>
            <w:r w:rsidRPr="00D20EC6">
              <w:rPr>
                <w:i/>
                <w:iCs/>
                <w:sz w:val="18"/>
                <w:szCs w:val="18"/>
              </w:rPr>
              <w:t>10</w:t>
            </w:r>
            <w:r w:rsidR="001D7267" w:rsidRPr="00D20EC6">
              <w:rPr>
                <w:i/>
                <w:iCs/>
                <w:sz w:val="18"/>
                <w:szCs w:val="18"/>
              </w:rPr>
              <w:t>0</w:t>
            </w:r>
            <w:r w:rsidRPr="00D20EC6">
              <w:rPr>
                <w:i/>
                <w:iCs/>
                <w:sz w:val="18"/>
                <w:szCs w:val="18"/>
              </w:rPr>
              <w:t>,</w:t>
            </w:r>
            <w:r w:rsidR="000E1C99" w:rsidRPr="00D20EC6">
              <w:rPr>
                <w:i/>
                <w:iCs/>
                <w:sz w:val="18"/>
                <w:szCs w:val="18"/>
              </w:rPr>
              <w:t>0</w:t>
            </w:r>
            <w:r w:rsidRPr="00D20EC6">
              <w:rPr>
                <w:i/>
                <w:iCs/>
                <w:sz w:val="18"/>
                <w:szCs w:val="18"/>
              </w:rPr>
              <w:t>0</w:t>
            </w:r>
          </w:p>
        </w:tc>
        <w:tc>
          <w:tcPr>
            <w:tcW w:w="1134" w:type="dxa"/>
            <w:tcBorders>
              <w:top w:val="nil"/>
              <w:left w:val="nil"/>
              <w:bottom w:val="single" w:sz="4" w:space="0" w:color="auto"/>
              <w:right w:val="single" w:sz="4" w:space="0" w:color="auto"/>
            </w:tcBorders>
            <w:shd w:val="clear" w:color="auto" w:fill="auto"/>
          </w:tcPr>
          <w:p w:rsidR="00C342BF" w:rsidRPr="00D20EC6" w:rsidRDefault="00C342BF" w:rsidP="00873492">
            <w:pPr>
              <w:widowControl w:val="0"/>
              <w:jc w:val="right"/>
              <w:rPr>
                <w:i/>
                <w:iCs/>
                <w:sz w:val="18"/>
                <w:szCs w:val="18"/>
              </w:rPr>
            </w:pPr>
            <w:r w:rsidRPr="00D20EC6">
              <w:rPr>
                <w:i/>
                <w:iCs/>
                <w:sz w:val="18"/>
                <w:szCs w:val="18"/>
              </w:rPr>
              <w:t>100,</w:t>
            </w:r>
            <w:r w:rsidR="000E1C99" w:rsidRPr="00D20EC6">
              <w:rPr>
                <w:i/>
                <w:iCs/>
                <w:sz w:val="18"/>
                <w:szCs w:val="18"/>
              </w:rPr>
              <w:t>0</w:t>
            </w:r>
            <w:r w:rsidRPr="00D20EC6">
              <w:rPr>
                <w:i/>
                <w:iCs/>
                <w:sz w:val="18"/>
                <w:szCs w:val="18"/>
              </w:rPr>
              <w:t>0</w:t>
            </w:r>
          </w:p>
        </w:tc>
      </w:tr>
    </w:tbl>
    <w:p w:rsidR="00066DBC" w:rsidRPr="00251708" w:rsidRDefault="00066DBC" w:rsidP="00066DBC">
      <w:pPr>
        <w:widowControl w:val="0"/>
        <w:tabs>
          <w:tab w:val="left" w:pos="960"/>
        </w:tabs>
        <w:ind w:firstLine="709"/>
        <w:jc w:val="both"/>
      </w:pPr>
    </w:p>
    <w:p w:rsidR="007B24C0" w:rsidRPr="008F2540" w:rsidRDefault="007B24C0" w:rsidP="00066DBC">
      <w:pPr>
        <w:widowControl w:val="0"/>
        <w:tabs>
          <w:tab w:val="left" w:pos="960"/>
        </w:tabs>
        <w:ind w:firstLine="709"/>
        <w:jc w:val="both"/>
        <w:rPr>
          <w:i/>
        </w:rPr>
      </w:pPr>
      <w:r w:rsidRPr="005C6C22">
        <w:t>Из вышеприведенных данных следует</w:t>
      </w:r>
      <w:r w:rsidR="004952F3" w:rsidRPr="005C6C22">
        <w:t xml:space="preserve"> отметить </w:t>
      </w:r>
      <w:r w:rsidR="00497F62" w:rsidRPr="005C6C22">
        <w:t xml:space="preserve">особо низкое </w:t>
      </w:r>
      <w:r w:rsidRPr="005C6C22">
        <w:t>исполнение годовых н</w:t>
      </w:r>
      <w:r w:rsidRPr="005C6C22">
        <w:t>а</w:t>
      </w:r>
      <w:r w:rsidRPr="005C6C22">
        <w:t>значений</w:t>
      </w:r>
      <w:r w:rsidR="00042FB7" w:rsidRPr="005C6C22">
        <w:t>,</w:t>
      </w:r>
      <w:r w:rsidRPr="005C6C22">
        <w:t xml:space="preserve"> </w:t>
      </w:r>
      <w:r w:rsidR="00497F62" w:rsidRPr="005C6C22">
        <w:t xml:space="preserve">в сравнении </w:t>
      </w:r>
      <w:r w:rsidR="00042FB7" w:rsidRPr="005C6C22">
        <w:t>со</w:t>
      </w:r>
      <w:r w:rsidRPr="005C6C22">
        <w:t xml:space="preserve"> </w:t>
      </w:r>
      <w:r w:rsidR="004952F3" w:rsidRPr="005C6C22">
        <w:t>сложивш</w:t>
      </w:r>
      <w:r w:rsidR="00042FB7" w:rsidRPr="005C6C22">
        <w:t>имся</w:t>
      </w:r>
      <w:r w:rsidR="004952F3" w:rsidRPr="005C6C22">
        <w:t xml:space="preserve"> </w:t>
      </w:r>
      <w:r w:rsidRPr="005C6C22">
        <w:t>средн</w:t>
      </w:r>
      <w:r w:rsidR="00042FB7" w:rsidRPr="005C6C22">
        <w:t>им</w:t>
      </w:r>
      <w:r w:rsidR="004952F3" w:rsidRPr="005C6C22">
        <w:t xml:space="preserve"> уровн</w:t>
      </w:r>
      <w:r w:rsidR="00042FB7" w:rsidRPr="005C6C22">
        <w:t xml:space="preserve">ем освоения расходов бюджета </w:t>
      </w:r>
      <w:r w:rsidR="004952F3" w:rsidRPr="005C6C22">
        <w:t xml:space="preserve">в </w:t>
      </w:r>
      <w:r w:rsidR="004952F3" w:rsidRPr="008F2540">
        <w:t>ра</w:t>
      </w:r>
      <w:r w:rsidR="004952F3" w:rsidRPr="008F2540">
        <w:t>з</w:t>
      </w:r>
      <w:r w:rsidR="004952F3" w:rsidRPr="008F2540">
        <w:t xml:space="preserve">мере </w:t>
      </w:r>
      <w:r w:rsidR="00EC0DDB" w:rsidRPr="008F2540">
        <w:t>9</w:t>
      </w:r>
      <w:r w:rsidR="008F2540" w:rsidRPr="008F2540">
        <w:t>6</w:t>
      </w:r>
      <w:r w:rsidRPr="008F2540">
        <w:t>,</w:t>
      </w:r>
      <w:r w:rsidR="008F2540" w:rsidRPr="008F2540">
        <w:t>9</w:t>
      </w:r>
      <w:r w:rsidR="00DE2815" w:rsidRPr="008F2540">
        <w:t>6</w:t>
      </w:r>
      <w:r w:rsidRPr="008F2540">
        <w:t>%</w:t>
      </w:r>
      <w:r w:rsidR="00042FB7" w:rsidRPr="008F2540">
        <w:t>,</w:t>
      </w:r>
      <w:r w:rsidR="004952F3" w:rsidRPr="008F2540">
        <w:t xml:space="preserve"> по</w:t>
      </w:r>
      <w:r w:rsidR="004952F3" w:rsidRPr="005C6C22">
        <w:t xml:space="preserve"> раздел</w:t>
      </w:r>
      <w:r w:rsidR="00EC0DDB" w:rsidRPr="005C6C22">
        <w:t xml:space="preserve">ам </w:t>
      </w:r>
      <w:r w:rsidR="005C6C22" w:rsidRPr="005C6C22">
        <w:t>11</w:t>
      </w:r>
      <w:r w:rsidR="009425C1" w:rsidRPr="005C6C22">
        <w:t xml:space="preserve">00 </w:t>
      </w:r>
      <w:r w:rsidR="00DE2815" w:rsidRPr="005C6C22">
        <w:t>«</w:t>
      </w:r>
      <w:r w:rsidR="005C6C22" w:rsidRPr="005C6C22">
        <w:t>Физическая культура и спорт</w:t>
      </w:r>
      <w:r w:rsidR="00DE2815" w:rsidRPr="005C6C22">
        <w:t>» (</w:t>
      </w:r>
      <w:r w:rsidR="005C6C22" w:rsidRPr="005C6C22">
        <w:t>6</w:t>
      </w:r>
      <w:r w:rsidR="00DE2815" w:rsidRPr="005C6C22">
        <w:t>2,</w:t>
      </w:r>
      <w:r w:rsidR="005C6C22" w:rsidRPr="005C6C22">
        <w:t>10</w:t>
      </w:r>
      <w:r w:rsidR="00DE2815" w:rsidRPr="005C6C22">
        <w:t xml:space="preserve">%), </w:t>
      </w:r>
      <w:r w:rsidR="005C6C22" w:rsidRPr="005C6C22">
        <w:t>0600 «Охрана окр</w:t>
      </w:r>
      <w:r w:rsidR="005C6C22" w:rsidRPr="005C6C22">
        <w:t>у</w:t>
      </w:r>
      <w:r w:rsidR="005C6C22" w:rsidRPr="005C6C22">
        <w:t>жающей среды» (65,78</w:t>
      </w:r>
      <w:r w:rsidR="005C6C22" w:rsidRPr="008F2540">
        <w:t xml:space="preserve">%) </w:t>
      </w:r>
      <w:r w:rsidR="009425C1" w:rsidRPr="008F2540">
        <w:t>и</w:t>
      </w:r>
      <w:r w:rsidR="00DE2815" w:rsidRPr="008F2540">
        <w:t xml:space="preserve"> </w:t>
      </w:r>
      <w:r w:rsidR="009425C1" w:rsidRPr="008F2540">
        <w:t>1000</w:t>
      </w:r>
      <w:r w:rsidR="009425C1" w:rsidRPr="00251708">
        <w:t xml:space="preserve"> </w:t>
      </w:r>
      <w:r w:rsidR="00DE2815" w:rsidRPr="00251708">
        <w:t>«Социальная политика»</w:t>
      </w:r>
      <w:r w:rsidR="00DE2815" w:rsidRPr="00B94991">
        <w:rPr>
          <w:color w:val="0070C0"/>
        </w:rPr>
        <w:t xml:space="preserve"> </w:t>
      </w:r>
      <w:r w:rsidR="00DE2815" w:rsidRPr="008F2540">
        <w:t>(8</w:t>
      </w:r>
      <w:r w:rsidR="008F2540" w:rsidRPr="008F2540">
        <w:t>8</w:t>
      </w:r>
      <w:r w:rsidR="00DE2815" w:rsidRPr="008F2540">
        <w:t>,</w:t>
      </w:r>
      <w:r w:rsidR="008F2540" w:rsidRPr="008F2540">
        <w:t>94</w:t>
      </w:r>
      <w:r w:rsidR="00DE2815" w:rsidRPr="008F2540">
        <w:t>%)</w:t>
      </w:r>
      <w:r w:rsidR="00977AC0" w:rsidRPr="008F2540">
        <w:t>.</w:t>
      </w:r>
    </w:p>
    <w:p w:rsidR="00570BB2" w:rsidRPr="00252BCE" w:rsidRDefault="00662174" w:rsidP="00066DBC">
      <w:pPr>
        <w:pStyle w:val="ConsPlusNonformat"/>
        <w:ind w:firstLine="709"/>
        <w:jc w:val="both"/>
        <w:rPr>
          <w:rFonts w:ascii="Times New Roman" w:hAnsi="Times New Roman" w:cs="Times New Roman"/>
          <w:sz w:val="24"/>
          <w:szCs w:val="28"/>
        </w:rPr>
      </w:pPr>
      <w:bookmarkStart w:id="19" w:name="_Toc228865811"/>
      <w:r w:rsidRPr="00252BCE">
        <w:rPr>
          <w:rFonts w:ascii="Times New Roman" w:hAnsi="Times New Roman" w:cs="Times New Roman"/>
          <w:sz w:val="24"/>
          <w:szCs w:val="24"/>
        </w:rPr>
        <w:t>Изменение бюджетных назначений в течение года по расходам произошло за счет</w:t>
      </w:r>
      <w:r w:rsidR="00570BB2" w:rsidRPr="00252BCE">
        <w:rPr>
          <w:rFonts w:ascii="Times New Roman" w:hAnsi="Times New Roman" w:cs="Times New Roman"/>
          <w:sz w:val="24"/>
          <w:szCs w:val="24"/>
        </w:rPr>
        <w:t xml:space="preserve"> </w:t>
      </w:r>
      <w:r w:rsidR="00570BB2" w:rsidRPr="00252BCE">
        <w:rPr>
          <w:rFonts w:ascii="Times New Roman" w:hAnsi="Times New Roman" w:cs="Times New Roman"/>
          <w:sz w:val="24"/>
          <w:szCs w:val="28"/>
        </w:rPr>
        <w:t>(тыс.</w:t>
      </w:r>
      <w:r w:rsidR="007042E2" w:rsidRPr="00252BCE">
        <w:rPr>
          <w:rFonts w:ascii="Times New Roman" w:hAnsi="Times New Roman" w:cs="Times New Roman"/>
          <w:sz w:val="24"/>
          <w:szCs w:val="28"/>
        </w:rPr>
        <w:t xml:space="preserve"> </w:t>
      </w:r>
      <w:r w:rsidR="00570BB2" w:rsidRPr="00252BCE">
        <w:rPr>
          <w:rFonts w:ascii="Times New Roman" w:hAnsi="Times New Roman" w:cs="Times New Roman"/>
          <w:sz w:val="24"/>
          <w:szCs w:val="28"/>
        </w:rPr>
        <w:t>руб</w:t>
      </w:r>
      <w:r w:rsidR="007042E2" w:rsidRPr="00252BCE">
        <w:rPr>
          <w:rFonts w:ascii="Times New Roman" w:hAnsi="Times New Roman" w:cs="Times New Roman"/>
          <w:sz w:val="24"/>
          <w:szCs w:val="28"/>
        </w:rPr>
        <w:t>лей</w:t>
      </w:r>
      <w:r w:rsidR="00570BB2" w:rsidRPr="00252BCE">
        <w:rPr>
          <w:rFonts w:ascii="Times New Roman" w:hAnsi="Times New Roman" w:cs="Times New Roman"/>
          <w:sz w:val="24"/>
          <w:szCs w:val="28"/>
        </w:rPr>
        <w:t>):</w:t>
      </w:r>
    </w:p>
    <w:p w:rsidR="00A50361" w:rsidRPr="00252BCE" w:rsidRDefault="00A50361" w:rsidP="00066DBC">
      <w:pPr>
        <w:pStyle w:val="ConsPlusNonformat"/>
        <w:ind w:firstLine="709"/>
        <w:jc w:val="both"/>
        <w:rPr>
          <w:rFonts w:ascii="Times New Roman" w:hAnsi="Times New Roman" w:cs="Times New Roman"/>
          <w:sz w:val="24"/>
          <w:szCs w:val="28"/>
        </w:rPr>
      </w:pPr>
    </w:p>
    <w:p w:rsidR="00662174" w:rsidRPr="00252BCE" w:rsidRDefault="00570BB2" w:rsidP="00873492">
      <w:pPr>
        <w:pStyle w:val="ConsPlusNonformat"/>
        <w:ind w:firstLine="709"/>
        <w:jc w:val="right"/>
        <w:rPr>
          <w:rFonts w:ascii="Times New Roman" w:hAnsi="Times New Roman" w:cs="Times New Roman"/>
        </w:rPr>
      </w:pPr>
      <w:r w:rsidRPr="00252BCE">
        <w:rPr>
          <w:rFonts w:ascii="Times New Roman" w:hAnsi="Times New Roman" w:cs="Times New Roman"/>
        </w:rPr>
        <w:t xml:space="preserve">Таблица </w:t>
      </w:r>
      <w:r w:rsidR="008B51E7">
        <w:rPr>
          <w:rFonts w:ascii="Times New Roman" w:hAnsi="Times New Roman" w:cs="Times New Roman"/>
        </w:rPr>
        <w:t>7</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4"/>
        <w:gridCol w:w="1417"/>
        <w:gridCol w:w="1418"/>
        <w:gridCol w:w="1417"/>
        <w:gridCol w:w="1559"/>
        <w:gridCol w:w="1418"/>
      </w:tblGrid>
      <w:tr w:rsidR="00662174" w:rsidRPr="00252BCE" w:rsidTr="00977AC0">
        <w:trPr>
          <w:tblHeader/>
        </w:trPr>
        <w:tc>
          <w:tcPr>
            <w:tcW w:w="2694" w:type="dxa"/>
            <w:vMerge w:val="restart"/>
            <w:vAlign w:val="center"/>
          </w:tcPr>
          <w:p w:rsidR="00662174" w:rsidRPr="00252BCE" w:rsidRDefault="00662174" w:rsidP="00570BB2">
            <w:pPr>
              <w:widowControl w:val="0"/>
              <w:tabs>
                <w:tab w:val="left" w:pos="6960"/>
              </w:tabs>
              <w:spacing w:line="160" w:lineRule="exact"/>
              <w:jc w:val="center"/>
              <w:rPr>
                <w:b/>
                <w:sz w:val="16"/>
                <w:szCs w:val="16"/>
              </w:rPr>
            </w:pPr>
            <w:r w:rsidRPr="00252BCE">
              <w:rPr>
                <w:b/>
                <w:sz w:val="16"/>
                <w:szCs w:val="16"/>
              </w:rPr>
              <w:t>Наименование</w:t>
            </w:r>
            <w:r w:rsidR="00C63A4E" w:rsidRPr="00252BCE">
              <w:rPr>
                <w:b/>
                <w:sz w:val="16"/>
                <w:szCs w:val="16"/>
              </w:rPr>
              <w:t xml:space="preserve"> раздела</w:t>
            </w:r>
          </w:p>
        </w:tc>
        <w:tc>
          <w:tcPr>
            <w:tcW w:w="1417" w:type="dxa"/>
            <w:vMerge w:val="restart"/>
            <w:vAlign w:val="center"/>
          </w:tcPr>
          <w:p w:rsidR="00662174" w:rsidRPr="00252BCE" w:rsidRDefault="00662174" w:rsidP="00252BCE">
            <w:pPr>
              <w:widowControl w:val="0"/>
              <w:tabs>
                <w:tab w:val="left" w:pos="6960"/>
              </w:tabs>
              <w:spacing w:line="160" w:lineRule="exact"/>
              <w:jc w:val="center"/>
              <w:rPr>
                <w:b/>
                <w:sz w:val="16"/>
                <w:szCs w:val="16"/>
              </w:rPr>
            </w:pPr>
            <w:r w:rsidRPr="00252BCE">
              <w:rPr>
                <w:b/>
                <w:sz w:val="16"/>
                <w:szCs w:val="16"/>
              </w:rPr>
              <w:t>По РЗС от 2</w:t>
            </w:r>
            <w:r w:rsidR="00252BCE" w:rsidRPr="00252BCE">
              <w:rPr>
                <w:b/>
                <w:sz w:val="16"/>
                <w:szCs w:val="16"/>
              </w:rPr>
              <w:t>6</w:t>
            </w:r>
            <w:r w:rsidRPr="00252BCE">
              <w:rPr>
                <w:b/>
                <w:sz w:val="16"/>
                <w:szCs w:val="16"/>
              </w:rPr>
              <w:t>.12.201</w:t>
            </w:r>
            <w:r w:rsidR="00252BCE" w:rsidRPr="00252BCE">
              <w:rPr>
                <w:b/>
                <w:sz w:val="16"/>
                <w:szCs w:val="16"/>
              </w:rPr>
              <w:t>3</w:t>
            </w:r>
            <w:r w:rsidRPr="00252BCE">
              <w:rPr>
                <w:b/>
                <w:sz w:val="16"/>
                <w:szCs w:val="16"/>
              </w:rPr>
              <w:t xml:space="preserve"> № </w:t>
            </w:r>
            <w:r w:rsidR="00252BCE" w:rsidRPr="00252BCE">
              <w:rPr>
                <w:b/>
                <w:sz w:val="16"/>
                <w:szCs w:val="16"/>
              </w:rPr>
              <w:t>149</w:t>
            </w:r>
          </w:p>
        </w:tc>
        <w:tc>
          <w:tcPr>
            <w:tcW w:w="1418" w:type="dxa"/>
            <w:vMerge w:val="restart"/>
            <w:vAlign w:val="center"/>
          </w:tcPr>
          <w:p w:rsidR="00662174" w:rsidRPr="00252BCE" w:rsidRDefault="00662174" w:rsidP="00252BCE">
            <w:pPr>
              <w:widowControl w:val="0"/>
              <w:tabs>
                <w:tab w:val="left" w:pos="6960"/>
              </w:tabs>
              <w:spacing w:line="160" w:lineRule="exact"/>
              <w:jc w:val="center"/>
              <w:rPr>
                <w:b/>
                <w:sz w:val="16"/>
                <w:szCs w:val="16"/>
              </w:rPr>
            </w:pPr>
            <w:r w:rsidRPr="00252BCE">
              <w:rPr>
                <w:b/>
                <w:sz w:val="16"/>
                <w:szCs w:val="16"/>
              </w:rPr>
              <w:t xml:space="preserve">По РЗС от </w:t>
            </w:r>
            <w:r w:rsidR="00252BCE" w:rsidRPr="00252BCE">
              <w:rPr>
                <w:b/>
                <w:sz w:val="16"/>
                <w:szCs w:val="16"/>
              </w:rPr>
              <w:t>30</w:t>
            </w:r>
            <w:r w:rsidRPr="00252BCE">
              <w:rPr>
                <w:b/>
                <w:sz w:val="16"/>
                <w:szCs w:val="16"/>
              </w:rPr>
              <w:t>.12.201</w:t>
            </w:r>
            <w:r w:rsidR="00252BCE" w:rsidRPr="00252BCE">
              <w:rPr>
                <w:b/>
                <w:sz w:val="16"/>
                <w:szCs w:val="16"/>
              </w:rPr>
              <w:t>4</w:t>
            </w:r>
            <w:r w:rsidRPr="00252BCE">
              <w:rPr>
                <w:b/>
                <w:sz w:val="16"/>
                <w:szCs w:val="16"/>
              </w:rPr>
              <w:t xml:space="preserve"> № </w:t>
            </w:r>
            <w:r w:rsidR="00252BCE" w:rsidRPr="00252BCE">
              <w:rPr>
                <w:b/>
                <w:sz w:val="16"/>
                <w:szCs w:val="16"/>
              </w:rPr>
              <w:t>2</w:t>
            </w:r>
            <w:r w:rsidR="00DE2815" w:rsidRPr="00252BCE">
              <w:rPr>
                <w:b/>
                <w:sz w:val="16"/>
                <w:szCs w:val="16"/>
              </w:rPr>
              <w:t>15</w:t>
            </w:r>
          </w:p>
        </w:tc>
        <w:tc>
          <w:tcPr>
            <w:tcW w:w="1417" w:type="dxa"/>
            <w:vMerge w:val="restart"/>
            <w:vAlign w:val="center"/>
          </w:tcPr>
          <w:p w:rsidR="00662174" w:rsidRPr="00252BCE" w:rsidRDefault="00662174" w:rsidP="00570BB2">
            <w:pPr>
              <w:widowControl w:val="0"/>
              <w:tabs>
                <w:tab w:val="left" w:pos="6960"/>
              </w:tabs>
              <w:spacing w:line="160" w:lineRule="exact"/>
              <w:jc w:val="center"/>
              <w:rPr>
                <w:b/>
                <w:sz w:val="16"/>
                <w:szCs w:val="16"/>
              </w:rPr>
            </w:pPr>
            <w:r w:rsidRPr="00252BCE">
              <w:rPr>
                <w:b/>
                <w:sz w:val="16"/>
                <w:szCs w:val="16"/>
              </w:rPr>
              <w:t>Уточненный план</w:t>
            </w:r>
          </w:p>
        </w:tc>
        <w:tc>
          <w:tcPr>
            <w:tcW w:w="2977" w:type="dxa"/>
            <w:gridSpan w:val="2"/>
            <w:vAlign w:val="center"/>
          </w:tcPr>
          <w:p w:rsidR="00662174" w:rsidRPr="00252BCE" w:rsidRDefault="00662174" w:rsidP="00570BB2">
            <w:pPr>
              <w:widowControl w:val="0"/>
              <w:tabs>
                <w:tab w:val="left" w:pos="6960"/>
              </w:tabs>
              <w:spacing w:line="160" w:lineRule="exact"/>
              <w:jc w:val="center"/>
              <w:rPr>
                <w:b/>
                <w:sz w:val="16"/>
                <w:szCs w:val="16"/>
              </w:rPr>
            </w:pPr>
            <w:r w:rsidRPr="00252BCE">
              <w:rPr>
                <w:b/>
                <w:sz w:val="16"/>
                <w:szCs w:val="16"/>
              </w:rPr>
              <w:t>Отклонение</w:t>
            </w:r>
          </w:p>
        </w:tc>
      </w:tr>
      <w:tr w:rsidR="00662174" w:rsidRPr="00252BCE" w:rsidTr="00977AC0">
        <w:trPr>
          <w:tblHeader/>
        </w:trPr>
        <w:tc>
          <w:tcPr>
            <w:tcW w:w="2694" w:type="dxa"/>
            <w:vMerge/>
            <w:vAlign w:val="center"/>
          </w:tcPr>
          <w:p w:rsidR="00662174" w:rsidRPr="00252BCE" w:rsidRDefault="00662174" w:rsidP="00570BB2">
            <w:pPr>
              <w:widowControl w:val="0"/>
              <w:tabs>
                <w:tab w:val="left" w:pos="6960"/>
              </w:tabs>
              <w:spacing w:line="160" w:lineRule="exact"/>
              <w:ind w:firstLine="709"/>
              <w:jc w:val="center"/>
              <w:rPr>
                <w:b/>
                <w:sz w:val="16"/>
                <w:szCs w:val="16"/>
              </w:rPr>
            </w:pPr>
          </w:p>
        </w:tc>
        <w:tc>
          <w:tcPr>
            <w:tcW w:w="1417" w:type="dxa"/>
            <w:vMerge/>
            <w:vAlign w:val="center"/>
          </w:tcPr>
          <w:p w:rsidR="00662174" w:rsidRPr="00252BCE" w:rsidRDefault="00662174" w:rsidP="00570BB2">
            <w:pPr>
              <w:widowControl w:val="0"/>
              <w:tabs>
                <w:tab w:val="left" w:pos="6960"/>
              </w:tabs>
              <w:spacing w:line="160" w:lineRule="exact"/>
              <w:ind w:firstLine="709"/>
              <w:jc w:val="center"/>
              <w:rPr>
                <w:b/>
                <w:sz w:val="16"/>
                <w:szCs w:val="16"/>
              </w:rPr>
            </w:pPr>
          </w:p>
        </w:tc>
        <w:tc>
          <w:tcPr>
            <w:tcW w:w="1418" w:type="dxa"/>
            <w:vMerge/>
            <w:vAlign w:val="center"/>
          </w:tcPr>
          <w:p w:rsidR="00662174" w:rsidRPr="00252BCE" w:rsidRDefault="00662174" w:rsidP="00570BB2">
            <w:pPr>
              <w:widowControl w:val="0"/>
              <w:tabs>
                <w:tab w:val="left" w:pos="6960"/>
              </w:tabs>
              <w:spacing w:line="160" w:lineRule="exact"/>
              <w:ind w:firstLine="709"/>
              <w:jc w:val="center"/>
              <w:rPr>
                <w:b/>
                <w:sz w:val="16"/>
                <w:szCs w:val="16"/>
              </w:rPr>
            </w:pPr>
          </w:p>
        </w:tc>
        <w:tc>
          <w:tcPr>
            <w:tcW w:w="1417" w:type="dxa"/>
            <w:vMerge/>
            <w:vAlign w:val="center"/>
          </w:tcPr>
          <w:p w:rsidR="00662174" w:rsidRPr="00252BCE" w:rsidRDefault="00662174" w:rsidP="00570BB2">
            <w:pPr>
              <w:widowControl w:val="0"/>
              <w:tabs>
                <w:tab w:val="left" w:pos="6960"/>
              </w:tabs>
              <w:spacing w:line="160" w:lineRule="exact"/>
              <w:ind w:firstLine="709"/>
              <w:jc w:val="center"/>
              <w:rPr>
                <w:b/>
                <w:sz w:val="16"/>
                <w:szCs w:val="16"/>
              </w:rPr>
            </w:pPr>
          </w:p>
        </w:tc>
        <w:tc>
          <w:tcPr>
            <w:tcW w:w="1559" w:type="dxa"/>
            <w:vAlign w:val="center"/>
          </w:tcPr>
          <w:p w:rsidR="00662174" w:rsidRPr="00252BCE" w:rsidRDefault="00662174" w:rsidP="00EC0DDB">
            <w:pPr>
              <w:widowControl w:val="0"/>
              <w:tabs>
                <w:tab w:val="left" w:pos="6960"/>
              </w:tabs>
              <w:spacing w:line="160" w:lineRule="exact"/>
              <w:jc w:val="center"/>
              <w:rPr>
                <w:sz w:val="16"/>
                <w:szCs w:val="16"/>
              </w:rPr>
            </w:pPr>
            <w:r w:rsidRPr="00252BCE">
              <w:rPr>
                <w:sz w:val="16"/>
                <w:szCs w:val="16"/>
              </w:rPr>
              <w:t xml:space="preserve">(гр. </w:t>
            </w:r>
            <w:r w:rsidR="00EC0DDB" w:rsidRPr="00252BCE">
              <w:rPr>
                <w:sz w:val="16"/>
                <w:szCs w:val="16"/>
              </w:rPr>
              <w:t>4</w:t>
            </w:r>
            <w:r w:rsidRPr="00252BCE">
              <w:rPr>
                <w:sz w:val="16"/>
                <w:szCs w:val="16"/>
              </w:rPr>
              <w:t xml:space="preserve"> – гр. 2)</w:t>
            </w:r>
          </w:p>
        </w:tc>
        <w:tc>
          <w:tcPr>
            <w:tcW w:w="1418" w:type="dxa"/>
            <w:vAlign w:val="center"/>
          </w:tcPr>
          <w:p w:rsidR="00662174" w:rsidRPr="00252BCE" w:rsidRDefault="00662174" w:rsidP="00EC0DDB">
            <w:pPr>
              <w:widowControl w:val="0"/>
              <w:tabs>
                <w:tab w:val="left" w:pos="6960"/>
              </w:tabs>
              <w:spacing w:line="160" w:lineRule="exact"/>
              <w:jc w:val="center"/>
              <w:rPr>
                <w:b/>
                <w:sz w:val="16"/>
                <w:szCs w:val="16"/>
              </w:rPr>
            </w:pPr>
            <w:r w:rsidRPr="00252BCE">
              <w:rPr>
                <w:b/>
                <w:sz w:val="16"/>
                <w:szCs w:val="16"/>
              </w:rPr>
              <w:t xml:space="preserve">% </w:t>
            </w:r>
            <w:r w:rsidRPr="00252BCE">
              <w:rPr>
                <w:sz w:val="16"/>
                <w:szCs w:val="16"/>
              </w:rPr>
              <w:t xml:space="preserve">(гр. </w:t>
            </w:r>
            <w:r w:rsidR="00EC0DDB" w:rsidRPr="00252BCE">
              <w:rPr>
                <w:sz w:val="16"/>
                <w:szCs w:val="16"/>
              </w:rPr>
              <w:t>4</w:t>
            </w:r>
            <w:r w:rsidRPr="00252BCE">
              <w:rPr>
                <w:sz w:val="16"/>
                <w:szCs w:val="16"/>
              </w:rPr>
              <w:t xml:space="preserve"> </w:t>
            </w:r>
            <w:r w:rsidR="00E94EB4" w:rsidRPr="00252BCE">
              <w:rPr>
                <w:sz w:val="16"/>
                <w:szCs w:val="16"/>
              </w:rPr>
              <w:t>/</w:t>
            </w:r>
            <w:r w:rsidRPr="00252BCE">
              <w:rPr>
                <w:sz w:val="16"/>
                <w:szCs w:val="16"/>
              </w:rPr>
              <w:t xml:space="preserve"> гр. 2</w:t>
            </w:r>
            <w:r w:rsidR="00EE2B31" w:rsidRPr="00252BCE">
              <w:rPr>
                <w:sz w:val="16"/>
                <w:szCs w:val="16"/>
              </w:rPr>
              <w:t xml:space="preserve"> х х 100</w:t>
            </w:r>
            <w:r w:rsidRPr="00252BCE">
              <w:rPr>
                <w:sz w:val="16"/>
                <w:szCs w:val="16"/>
              </w:rPr>
              <w:t>)</w:t>
            </w:r>
          </w:p>
        </w:tc>
      </w:tr>
      <w:tr w:rsidR="00662174" w:rsidRPr="00252BCE" w:rsidTr="00977AC0">
        <w:trPr>
          <w:tblHeader/>
        </w:trPr>
        <w:tc>
          <w:tcPr>
            <w:tcW w:w="2694" w:type="dxa"/>
          </w:tcPr>
          <w:p w:rsidR="00662174" w:rsidRPr="00252BCE" w:rsidRDefault="00662174" w:rsidP="00873492">
            <w:pPr>
              <w:widowControl w:val="0"/>
              <w:tabs>
                <w:tab w:val="left" w:pos="6960"/>
              </w:tabs>
              <w:jc w:val="center"/>
              <w:rPr>
                <w:sz w:val="16"/>
                <w:szCs w:val="16"/>
              </w:rPr>
            </w:pPr>
            <w:r w:rsidRPr="00252BCE">
              <w:rPr>
                <w:sz w:val="16"/>
                <w:szCs w:val="16"/>
              </w:rPr>
              <w:t>1</w:t>
            </w:r>
          </w:p>
        </w:tc>
        <w:tc>
          <w:tcPr>
            <w:tcW w:w="1417" w:type="dxa"/>
          </w:tcPr>
          <w:p w:rsidR="00662174" w:rsidRPr="00252BCE" w:rsidRDefault="00662174" w:rsidP="00873492">
            <w:pPr>
              <w:widowControl w:val="0"/>
              <w:tabs>
                <w:tab w:val="left" w:pos="6960"/>
              </w:tabs>
              <w:jc w:val="center"/>
              <w:rPr>
                <w:sz w:val="16"/>
                <w:szCs w:val="16"/>
              </w:rPr>
            </w:pPr>
            <w:r w:rsidRPr="00252BCE">
              <w:rPr>
                <w:sz w:val="16"/>
                <w:szCs w:val="16"/>
              </w:rPr>
              <w:t>2</w:t>
            </w:r>
          </w:p>
        </w:tc>
        <w:tc>
          <w:tcPr>
            <w:tcW w:w="1418" w:type="dxa"/>
          </w:tcPr>
          <w:p w:rsidR="00662174" w:rsidRPr="00252BCE" w:rsidRDefault="00662174" w:rsidP="00873492">
            <w:pPr>
              <w:widowControl w:val="0"/>
              <w:tabs>
                <w:tab w:val="left" w:pos="6960"/>
              </w:tabs>
              <w:jc w:val="center"/>
              <w:rPr>
                <w:sz w:val="16"/>
                <w:szCs w:val="16"/>
              </w:rPr>
            </w:pPr>
            <w:r w:rsidRPr="00252BCE">
              <w:rPr>
                <w:sz w:val="16"/>
                <w:szCs w:val="16"/>
              </w:rPr>
              <w:t>3</w:t>
            </w:r>
          </w:p>
        </w:tc>
        <w:tc>
          <w:tcPr>
            <w:tcW w:w="1417" w:type="dxa"/>
          </w:tcPr>
          <w:p w:rsidR="00662174" w:rsidRPr="00252BCE" w:rsidRDefault="00EC0DDB" w:rsidP="00873492">
            <w:pPr>
              <w:widowControl w:val="0"/>
              <w:tabs>
                <w:tab w:val="left" w:pos="6960"/>
              </w:tabs>
              <w:jc w:val="center"/>
              <w:rPr>
                <w:sz w:val="16"/>
                <w:szCs w:val="16"/>
              </w:rPr>
            </w:pPr>
            <w:r w:rsidRPr="00252BCE">
              <w:rPr>
                <w:sz w:val="16"/>
                <w:szCs w:val="16"/>
              </w:rPr>
              <w:t>4</w:t>
            </w:r>
          </w:p>
        </w:tc>
        <w:tc>
          <w:tcPr>
            <w:tcW w:w="1559" w:type="dxa"/>
          </w:tcPr>
          <w:p w:rsidR="00662174" w:rsidRPr="00252BCE" w:rsidRDefault="00EC0DDB" w:rsidP="00873492">
            <w:pPr>
              <w:widowControl w:val="0"/>
              <w:tabs>
                <w:tab w:val="left" w:pos="6960"/>
              </w:tabs>
              <w:jc w:val="center"/>
              <w:rPr>
                <w:sz w:val="16"/>
                <w:szCs w:val="16"/>
              </w:rPr>
            </w:pPr>
            <w:r w:rsidRPr="00252BCE">
              <w:rPr>
                <w:sz w:val="16"/>
                <w:szCs w:val="16"/>
              </w:rPr>
              <w:t>5</w:t>
            </w:r>
          </w:p>
        </w:tc>
        <w:tc>
          <w:tcPr>
            <w:tcW w:w="1418" w:type="dxa"/>
          </w:tcPr>
          <w:p w:rsidR="00662174" w:rsidRPr="00252BCE" w:rsidRDefault="00EC0DDB" w:rsidP="00873492">
            <w:pPr>
              <w:widowControl w:val="0"/>
              <w:tabs>
                <w:tab w:val="left" w:pos="6960"/>
              </w:tabs>
              <w:jc w:val="center"/>
              <w:rPr>
                <w:sz w:val="16"/>
                <w:szCs w:val="16"/>
              </w:rPr>
            </w:pPr>
            <w:r w:rsidRPr="00252BCE">
              <w:rPr>
                <w:sz w:val="16"/>
                <w:szCs w:val="16"/>
              </w:rPr>
              <w:t>6</w:t>
            </w:r>
          </w:p>
        </w:tc>
      </w:tr>
      <w:tr w:rsidR="00D03D3A" w:rsidRPr="00D03D3A" w:rsidTr="00570BB2">
        <w:tc>
          <w:tcPr>
            <w:tcW w:w="2694" w:type="dxa"/>
          </w:tcPr>
          <w:p w:rsidR="00251708" w:rsidRPr="00251708" w:rsidRDefault="00251708" w:rsidP="00873492">
            <w:pPr>
              <w:widowControl w:val="0"/>
              <w:tabs>
                <w:tab w:val="left" w:pos="6960"/>
              </w:tabs>
              <w:rPr>
                <w:b/>
                <w:sz w:val="18"/>
                <w:szCs w:val="18"/>
              </w:rPr>
            </w:pPr>
            <w:r w:rsidRPr="00251708">
              <w:rPr>
                <w:b/>
                <w:sz w:val="18"/>
                <w:szCs w:val="18"/>
              </w:rPr>
              <w:t>Всего расходов</w:t>
            </w:r>
          </w:p>
        </w:tc>
        <w:tc>
          <w:tcPr>
            <w:tcW w:w="1417" w:type="dxa"/>
          </w:tcPr>
          <w:p w:rsidR="00251708" w:rsidRPr="00D20EC6" w:rsidRDefault="00251708" w:rsidP="00DE3C85">
            <w:pPr>
              <w:widowControl w:val="0"/>
              <w:jc w:val="right"/>
              <w:rPr>
                <w:b/>
                <w:bCs/>
                <w:sz w:val="20"/>
                <w:szCs w:val="20"/>
              </w:rPr>
            </w:pPr>
            <w:r w:rsidRPr="00D20EC6">
              <w:rPr>
                <w:b/>
                <w:bCs/>
                <w:sz w:val="20"/>
                <w:szCs w:val="20"/>
              </w:rPr>
              <w:t>461 617,10</w:t>
            </w:r>
          </w:p>
        </w:tc>
        <w:tc>
          <w:tcPr>
            <w:tcW w:w="1418" w:type="dxa"/>
          </w:tcPr>
          <w:p w:rsidR="00251708" w:rsidRPr="00D20EC6" w:rsidRDefault="00251708" w:rsidP="00DE3C85">
            <w:pPr>
              <w:widowControl w:val="0"/>
              <w:jc w:val="right"/>
              <w:rPr>
                <w:b/>
                <w:bCs/>
                <w:sz w:val="20"/>
                <w:szCs w:val="20"/>
              </w:rPr>
            </w:pPr>
            <w:r w:rsidRPr="00D20EC6">
              <w:rPr>
                <w:b/>
                <w:bCs/>
                <w:sz w:val="20"/>
                <w:szCs w:val="20"/>
              </w:rPr>
              <w:t>565 567,16</w:t>
            </w:r>
          </w:p>
        </w:tc>
        <w:tc>
          <w:tcPr>
            <w:tcW w:w="1417" w:type="dxa"/>
          </w:tcPr>
          <w:p w:rsidR="00251708" w:rsidRPr="00D20EC6" w:rsidRDefault="00251708" w:rsidP="00DE3C85">
            <w:pPr>
              <w:widowControl w:val="0"/>
              <w:jc w:val="right"/>
              <w:rPr>
                <w:b/>
                <w:bCs/>
                <w:sz w:val="20"/>
                <w:szCs w:val="20"/>
              </w:rPr>
            </w:pPr>
            <w:r w:rsidRPr="00D20EC6">
              <w:rPr>
                <w:b/>
                <w:bCs/>
                <w:sz w:val="20"/>
                <w:szCs w:val="20"/>
              </w:rPr>
              <w:t>564 640,32</w:t>
            </w:r>
          </w:p>
        </w:tc>
        <w:tc>
          <w:tcPr>
            <w:tcW w:w="1559" w:type="dxa"/>
          </w:tcPr>
          <w:p w:rsidR="00251708" w:rsidRPr="00D03D3A" w:rsidRDefault="00251708" w:rsidP="00D03D3A">
            <w:pPr>
              <w:widowControl w:val="0"/>
              <w:tabs>
                <w:tab w:val="left" w:pos="6960"/>
              </w:tabs>
              <w:jc w:val="right"/>
              <w:rPr>
                <w:b/>
                <w:sz w:val="18"/>
                <w:szCs w:val="18"/>
              </w:rPr>
            </w:pPr>
            <w:r w:rsidRPr="00D03D3A">
              <w:rPr>
                <w:b/>
                <w:sz w:val="18"/>
                <w:szCs w:val="18"/>
              </w:rPr>
              <w:t>+10</w:t>
            </w:r>
            <w:r w:rsidR="00D03D3A" w:rsidRPr="00D03D3A">
              <w:rPr>
                <w:b/>
                <w:sz w:val="18"/>
                <w:szCs w:val="18"/>
              </w:rPr>
              <w:t>3</w:t>
            </w:r>
            <w:r w:rsidRPr="00D03D3A">
              <w:rPr>
                <w:b/>
                <w:sz w:val="18"/>
                <w:szCs w:val="18"/>
              </w:rPr>
              <w:t> </w:t>
            </w:r>
            <w:r w:rsidR="00D03D3A" w:rsidRPr="00D03D3A">
              <w:rPr>
                <w:b/>
                <w:sz w:val="18"/>
                <w:szCs w:val="18"/>
              </w:rPr>
              <w:t>023</w:t>
            </w:r>
            <w:r w:rsidRPr="00D03D3A">
              <w:rPr>
                <w:b/>
                <w:sz w:val="18"/>
                <w:szCs w:val="18"/>
              </w:rPr>
              <w:t>,</w:t>
            </w:r>
            <w:r w:rsidR="00D03D3A" w:rsidRPr="00D03D3A">
              <w:rPr>
                <w:b/>
                <w:sz w:val="18"/>
                <w:szCs w:val="18"/>
              </w:rPr>
              <w:t>22</w:t>
            </w:r>
          </w:p>
        </w:tc>
        <w:tc>
          <w:tcPr>
            <w:tcW w:w="1418" w:type="dxa"/>
          </w:tcPr>
          <w:p w:rsidR="00251708" w:rsidRPr="00D03D3A" w:rsidRDefault="00251708" w:rsidP="00D03D3A">
            <w:pPr>
              <w:widowControl w:val="0"/>
              <w:tabs>
                <w:tab w:val="left" w:pos="6960"/>
              </w:tabs>
              <w:jc w:val="right"/>
              <w:rPr>
                <w:b/>
                <w:sz w:val="18"/>
                <w:szCs w:val="18"/>
              </w:rPr>
            </w:pPr>
            <w:r w:rsidRPr="00D03D3A">
              <w:rPr>
                <w:b/>
                <w:sz w:val="18"/>
                <w:szCs w:val="18"/>
              </w:rPr>
              <w:t>122,</w:t>
            </w:r>
            <w:r w:rsidR="00D03D3A" w:rsidRPr="00D03D3A">
              <w:rPr>
                <w:b/>
                <w:sz w:val="18"/>
                <w:szCs w:val="18"/>
              </w:rPr>
              <w:t>32</w:t>
            </w:r>
          </w:p>
        </w:tc>
      </w:tr>
      <w:tr w:rsidR="00D03D3A" w:rsidRPr="00D03D3A" w:rsidTr="00570BB2">
        <w:tc>
          <w:tcPr>
            <w:tcW w:w="2694" w:type="dxa"/>
          </w:tcPr>
          <w:p w:rsidR="00251708" w:rsidRPr="00251708" w:rsidRDefault="00251708" w:rsidP="00873492">
            <w:pPr>
              <w:widowControl w:val="0"/>
              <w:tabs>
                <w:tab w:val="left" w:pos="6960"/>
              </w:tabs>
              <w:rPr>
                <w:sz w:val="18"/>
                <w:szCs w:val="18"/>
              </w:rPr>
            </w:pPr>
            <w:r w:rsidRPr="00251708">
              <w:rPr>
                <w:sz w:val="18"/>
                <w:szCs w:val="18"/>
              </w:rPr>
              <w:t xml:space="preserve">0100 </w:t>
            </w:r>
            <w:r w:rsidR="006E0F6F">
              <w:rPr>
                <w:sz w:val="18"/>
                <w:szCs w:val="18"/>
              </w:rPr>
              <w:t>«</w:t>
            </w:r>
            <w:r w:rsidRPr="00251708">
              <w:rPr>
                <w:sz w:val="18"/>
                <w:szCs w:val="18"/>
              </w:rPr>
              <w:t>Общегосударстве</w:t>
            </w:r>
            <w:r w:rsidRPr="00251708">
              <w:rPr>
                <w:sz w:val="18"/>
                <w:szCs w:val="18"/>
              </w:rPr>
              <w:t>н</w:t>
            </w:r>
            <w:r w:rsidRPr="00251708">
              <w:rPr>
                <w:sz w:val="18"/>
                <w:szCs w:val="18"/>
              </w:rPr>
              <w:t>ные вопросы</w:t>
            </w:r>
            <w:r w:rsidR="006E0F6F">
              <w:rPr>
                <w:sz w:val="18"/>
                <w:szCs w:val="18"/>
              </w:rPr>
              <w:t>»</w:t>
            </w:r>
          </w:p>
        </w:tc>
        <w:tc>
          <w:tcPr>
            <w:tcW w:w="1417" w:type="dxa"/>
          </w:tcPr>
          <w:p w:rsidR="00251708" w:rsidRPr="00D20EC6" w:rsidRDefault="00251708" w:rsidP="00DE3C85">
            <w:pPr>
              <w:widowControl w:val="0"/>
              <w:jc w:val="right"/>
              <w:rPr>
                <w:sz w:val="20"/>
                <w:szCs w:val="20"/>
              </w:rPr>
            </w:pPr>
            <w:r w:rsidRPr="00D20EC6">
              <w:rPr>
                <w:sz w:val="20"/>
                <w:szCs w:val="20"/>
              </w:rPr>
              <w:t>36 467,50</w:t>
            </w:r>
          </w:p>
        </w:tc>
        <w:tc>
          <w:tcPr>
            <w:tcW w:w="1418" w:type="dxa"/>
          </w:tcPr>
          <w:p w:rsidR="00251708" w:rsidRPr="00D20EC6" w:rsidRDefault="00251708" w:rsidP="00DE3C85">
            <w:pPr>
              <w:widowControl w:val="0"/>
              <w:jc w:val="right"/>
              <w:rPr>
                <w:sz w:val="20"/>
                <w:szCs w:val="20"/>
              </w:rPr>
            </w:pPr>
            <w:r w:rsidRPr="00D20EC6">
              <w:rPr>
                <w:sz w:val="20"/>
                <w:szCs w:val="20"/>
              </w:rPr>
              <w:t>37 625,95</w:t>
            </w:r>
          </w:p>
        </w:tc>
        <w:tc>
          <w:tcPr>
            <w:tcW w:w="1417" w:type="dxa"/>
          </w:tcPr>
          <w:p w:rsidR="00251708" w:rsidRPr="00D20EC6" w:rsidRDefault="00251708" w:rsidP="00DE3C85">
            <w:pPr>
              <w:widowControl w:val="0"/>
              <w:jc w:val="right"/>
              <w:rPr>
                <w:sz w:val="20"/>
                <w:szCs w:val="20"/>
              </w:rPr>
            </w:pPr>
            <w:r w:rsidRPr="00D20EC6">
              <w:rPr>
                <w:sz w:val="20"/>
                <w:szCs w:val="20"/>
              </w:rPr>
              <w:t>37 625,95</w:t>
            </w:r>
          </w:p>
        </w:tc>
        <w:tc>
          <w:tcPr>
            <w:tcW w:w="1559" w:type="dxa"/>
          </w:tcPr>
          <w:p w:rsidR="00251708" w:rsidRPr="00D03D3A" w:rsidRDefault="00D03D3A" w:rsidP="00D03D3A">
            <w:pPr>
              <w:widowControl w:val="0"/>
              <w:tabs>
                <w:tab w:val="left" w:pos="6960"/>
              </w:tabs>
              <w:jc w:val="right"/>
              <w:rPr>
                <w:sz w:val="18"/>
                <w:szCs w:val="18"/>
              </w:rPr>
            </w:pPr>
            <w:r w:rsidRPr="00D03D3A">
              <w:rPr>
                <w:sz w:val="18"/>
                <w:szCs w:val="18"/>
              </w:rPr>
              <w:t>+</w:t>
            </w:r>
            <w:r w:rsidR="00251708" w:rsidRPr="00D03D3A">
              <w:rPr>
                <w:sz w:val="18"/>
                <w:szCs w:val="18"/>
              </w:rPr>
              <w:t>1 1</w:t>
            </w:r>
            <w:r w:rsidRPr="00D03D3A">
              <w:rPr>
                <w:sz w:val="18"/>
                <w:szCs w:val="18"/>
              </w:rPr>
              <w:t>58</w:t>
            </w:r>
            <w:r w:rsidR="00251708" w:rsidRPr="00D03D3A">
              <w:rPr>
                <w:sz w:val="18"/>
                <w:szCs w:val="18"/>
              </w:rPr>
              <w:t>,4</w:t>
            </w:r>
            <w:r w:rsidRPr="00D03D3A">
              <w:rPr>
                <w:sz w:val="18"/>
                <w:szCs w:val="18"/>
              </w:rPr>
              <w:t>5</w:t>
            </w:r>
          </w:p>
        </w:tc>
        <w:tc>
          <w:tcPr>
            <w:tcW w:w="1418" w:type="dxa"/>
          </w:tcPr>
          <w:p w:rsidR="00251708" w:rsidRPr="00D03D3A" w:rsidRDefault="00D03D3A" w:rsidP="00D03D3A">
            <w:pPr>
              <w:widowControl w:val="0"/>
              <w:tabs>
                <w:tab w:val="left" w:pos="6960"/>
              </w:tabs>
              <w:jc w:val="right"/>
              <w:rPr>
                <w:sz w:val="18"/>
                <w:szCs w:val="18"/>
              </w:rPr>
            </w:pPr>
            <w:r w:rsidRPr="00D03D3A">
              <w:rPr>
                <w:sz w:val="18"/>
                <w:szCs w:val="18"/>
              </w:rPr>
              <w:t>103</w:t>
            </w:r>
            <w:r w:rsidR="00251708" w:rsidRPr="00D03D3A">
              <w:rPr>
                <w:sz w:val="18"/>
                <w:szCs w:val="18"/>
              </w:rPr>
              <w:t>,</w:t>
            </w:r>
            <w:r w:rsidRPr="00D03D3A">
              <w:rPr>
                <w:sz w:val="18"/>
                <w:szCs w:val="18"/>
              </w:rPr>
              <w:t>1</w:t>
            </w:r>
            <w:r w:rsidR="00251708" w:rsidRPr="00D03D3A">
              <w:rPr>
                <w:sz w:val="18"/>
                <w:szCs w:val="18"/>
              </w:rPr>
              <w:t>8</w:t>
            </w:r>
          </w:p>
        </w:tc>
      </w:tr>
      <w:tr w:rsidR="00D03D3A" w:rsidRPr="00D03D3A" w:rsidTr="00570BB2">
        <w:tc>
          <w:tcPr>
            <w:tcW w:w="2694" w:type="dxa"/>
          </w:tcPr>
          <w:p w:rsidR="00251708" w:rsidRPr="00251708" w:rsidRDefault="00251708" w:rsidP="00251708">
            <w:pPr>
              <w:widowControl w:val="0"/>
              <w:tabs>
                <w:tab w:val="left" w:pos="6960"/>
              </w:tabs>
              <w:rPr>
                <w:sz w:val="18"/>
                <w:szCs w:val="18"/>
              </w:rPr>
            </w:pPr>
            <w:r w:rsidRPr="00251708">
              <w:rPr>
                <w:sz w:val="18"/>
                <w:szCs w:val="18"/>
              </w:rPr>
              <w:t>0</w:t>
            </w:r>
            <w:r>
              <w:rPr>
                <w:sz w:val="18"/>
                <w:szCs w:val="18"/>
              </w:rPr>
              <w:t>3</w:t>
            </w:r>
            <w:r w:rsidRPr="00251708">
              <w:rPr>
                <w:sz w:val="18"/>
                <w:szCs w:val="18"/>
              </w:rPr>
              <w:t xml:space="preserve">00 </w:t>
            </w:r>
            <w:r w:rsidR="006E0F6F">
              <w:rPr>
                <w:sz w:val="18"/>
                <w:szCs w:val="18"/>
              </w:rPr>
              <w:t>«</w:t>
            </w:r>
            <w:r w:rsidRPr="00251708">
              <w:rPr>
                <w:sz w:val="18"/>
                <w:szCs w:val="18"/>
              </w:rPr>
              <w:t>Национальная безопа</w:t>
            </w:r>
            <w:r w:rsidRPr="00251708">
              <w:rPr>
                <w:sz w:val="18"/>
                <w:szCs w:val="18"/>
              </w:rPr>
              <w:t>с</w:t>
            </w:r>
            <w:r w:rsidRPr="00251708">
              <w:rPr>
                <w:sz w:val="18"/>
                <w:szCs w:val="18"/>
              </w:rPr>
              <w:t>ность и правоохранительная деятел</w:t>
            </w:r>
            <w:r w:rsidRPr="00251708">
              <w:rPr>
                <w:sz w:val="18"/>
                <w:szCs w:val="18"/>
              </w:rPr>
              <w:t>ь</w:t>
            </w:r>
            <w:r w:rsidRPr="00251708">
              <w:rPr>
                <w:sz w:val="18"/>
                <w:szCs w:val="18"/>
              </w:rPr>
              <w:t>ность</w:t>
            </w:r>
            <w:r w:rsidR="006E0F6F">
              <w:rPr>
                <w:sz w:val="18"/>
                <w:szCs w:val="18"/>
              </w:rPr>
              <w:t>»</w:t>
            </w:r>
          </w:p>
        </w:tc>
        <w:tc>
          <w:tcPr>
            <w:tcW w:w="1417" w:type="dxa"/>
          </w:tcPr>
          <w:p w:rsidR="00251708" w:rsidRPr="00D20EC6" w:rsidRDefault="00251708" w:rsidP="00DE3C85">
            <w:pPr>
              <w:widowControl w:val="0"/>
              <w:jc w:val="right"/>
              <w:rPr>
                <w:sz w:val="20"/>
                <w:szCs w:val="20"/>
              </w:rPr>
            </w:pPr>
            <w:r w:rsidRPr="00D20EC6">
              <w:rPr>
                <w:sz w:val="20"/>
                <w:szCs w:val="20"/>
              </w:rPr>
              <w:t>350,00</w:t>
            </w:r>
          </w:p>
        </w:tc>
        <w:tc>
          <w:tcPr>
            <w:tcW w:w="1418" w:type="dxa"/>
          </w:tcPr>
          <w:p w:rsidR="00251708" w:rsidRPr="00D20EC6" w:rsidRDefault="00251708" w:rsidP="00DE3C85">
            <w:pPr>
              <w:widowControl w:val="0"/>
              <w:jc w:val="right"/>
              <w:rPr>
                <w:sz w:val="20"/>
                <w:szCs w:val="20"/>
              </w:rPr>
            </w:pPr>
            <w:r w:rsidRPr="00D20EC6">
              <w:rPr>
                <w:sz w:val="20"/>
                <w:szCs w:val="20"/>
              </w:rPr>
              <w:t>200,00</w:t>
            </w:r>
          </w:p>
        </w:tc>
        <w:tc>
          <w:tcPr>
            <w:tcW w:w="1417" w:type="dxa"/>
          </w:tcPr>
          <w:p w:rsidR="00251708" w:rsidRPr="00D20EC6" w:rsidRDefault="00251708" w:rsidP="00DE3C85">
            <w:pPr>
              <w:widowControl w:val="0"/>
              <w:jc w:val="right"/>
              <w:rPr>
                <w:sz w:val="20"/>
                <w:szCs w:val="20"/>
              </w:rPr>
            </w:pPr>
            <w:r w:rsidRPr="00D20EC6">
              <w:rPr>
                <w:sz w:val="20"/>
                <w:szCs w:val="20"/>
              </w:rPr>
              <w:t>200,00</w:t>
            </w:r>
          </w:p>
        </w:tc>
        <w:tc>
          <w:tcPr>
            <w:tcW w:w="1559" w:type="dxa"/>
          </w:tcPr>
          <w:p w:rsidR="00251708" w:rsidRPr="00D03D3A" w:rsidRDefault="00251708" w:rsidP="00D03D3A">
            <w:pPr>
              <w:widowControl w:val="0"/>
              <w:tabs>
                <w:tab w:val="left" w:pos="6960"/>
              </w:tabs>
              <w:jc w:val="right"/>
              <w:rPr>
                <w:sz w:val="18"/>
                <w:szCs w:val="18"/>
              </w:rPr>
            </w:pPr>
            <w:r w:rsidRPr="00D03D3A">
              <w:rPr>
                <w:sz w:val="18"/>
                <w:szCs w:val="18"/>
              </w:rPr>
              <w:t>-</w:t>
            </w:r>
            <w:r w:rsidR="00D03D3A" w:rsidRPr="00D03D3A">
              <w:rPr>
                <w:sz w:val="18"/>
                <w:szCs w:val="18"/>
              </w:rPr>
              <w:t>1</w:t>
            </w:r>
            <w:r w:rsidRPr="00D03D3A">
              <w:rPr>
                <w:sz w:val="18"/>
                <w:szCs w:val="18"/>
              </w:rPr>
              <w:t>50,00</w:t>
            </w:r>
          </w:p>
        </w:tc>
        <w:tc>
          <w:tcPr>
            <w:tcW w:w="1418" w:type="dxa"/>
          </w:tcPr>
          <w:p w:rsidR="00251708" w:rsidRPr="00D03D3A" w:rsidRDefault="00D03D3A" w:rsidP="00D03D3A">
            <w:pPr>
              <w:widowControl w:val="0"/>
              <w:tabs>
                <w:tab w:val="left" w:pos="6960"/>
              </w:tabs>
              <w:jc w:val="right"/>
              <w:rPr>
                <w:sz w:val="18"/>
                <w:szCs w:val="18"/>
              </w:rPr>
            </w:pPr>
            <w:r w:rsidRPr="00D03D3A">
              <w:rPr>
                <w:sz w:val="18"/>
                <w:szCs w:val="18"/>
              </w:rPr>
              <w:t>57</w:t>
            </w:r>
            <w:r w:rsidR="00251708" w:rsidRPr="00D03D3A">
              <w:rPr>
                <w:sz w:val="18"/>
                <w:szCs w:val="18"/>
              </w:rPr>
              <w:t>,</w:t>
            </w:r>
            <w:r w:rsidRPr="00D03D3A">
              <w:rPr>
                <w:sz w:val="18"/>
                <w:szCs w:val="18"/>
              </w:rPr>
              <w:t>14</w:t>
            </w:r>
          </w:p>
        </w:tc>
      </w:tr>
      <w:tr w:rsidR="00D03D3A" w:rsidRPr="00D03D3A" w:rsidTr="00570BB2">
        <w:tc>
          <w:tcPr>
            <w:tcW w:w="2694" w:type="dxa"/>
          </w:tcPr>
          <w:p w:rsidR="00251708" w:rsidRPr="00251708" w:rsidRDefault="00251708" w:rsidP="00873492">
            <w:pPr>
              <w:widowControl w:val="0"/>
              <w:tabs>
                <w:tab w:val="left" w:pos="6960"/>
              </w:tabs>
              <w:rPr>
                <w:sz w:val="18"/>
                <w:szCs w:val="18"/>
              </w:rPr>
            </w:pPr>
            <w:r w:rsidRPr="00251708">
              <w:rPr>
                <w:sz w:val="18"/>
                <w:szCs w:val="18"/>
              </w:rPr>
              <w:t xml:space="preserve">0400 </w:t>
            </w:r>
            <w:r w:rsidR="006E0F6F">
              <w:rPr>
                <w:sz w:val="18"/>
                <w:szCs w:val="18"/>
              </w:rPr>
              <w:t>«</w:t>
            </w:r>
            <w:r w:rsidRPr="00251708">
              <w:rPr>
                <w:sz w:val="18"/>
                <w:szCs w:val="18"/>
              </w:rPr>
              <w:t>Национальная эконом</w:t>
            </w:r>
            <w:r w:rsidRPr="00251708">
              <w:rPr>
                <w:sz w:val="18"/>
                <w:szCs w:val="18"/>
              </w:rPr>
              <w:t>и</w:t>
            </w:r>
            <w:r w:rsidRPr="00251708">
              <w:rPr>
                <w:sz w:val="18"/>
                <w:szCs w:val="18"/>
              </w:rPr>
              <w:t>ка</w:t>
            </w:r>
            <w:r w:rsidR="006E0F6F">
              <w:rPr>
                <w:sz w:val="18"/>
                <w:szCs w:val="18"/>
              </w:rPr>
              <w:t>»</w:t>
            </w:r>
          </w:p>
        </w:tc>
        <w:tc>
          <w:tcPr>
            <w:tcW w:w="1417" w:type="dxa"/>
          </w:tcPr>
          <w:p w:rsidR="00251708" w:rsidRPr="00D20EC6" w:rsidRDefault="00251708" w:rsidP="00DE3C85">
            <w:pPr>
              <w:widowControl w:val="0"/>
              <w:jc w:val="right"/>
              <w:rPr>
                <w:sz w:val="20"/>
                <w:szCs w:val="20"/>
              </w:rPr>
            </w:pPr>
            <w:r w:rsidRPr="00D20EC6">
              <w:rPr>
                <w:sz w:val="20"/>
                <w:szCs w:val="20"/>
              </w:rPr>
              <w:t>18 058,80</w:t>
            </w:r>
          </w:p>
        </w:tc>
        <w:tc>
          <w:tcPr>
            <w:tcW w:w="1418" w:type="dxa"/>
          </w:tcPr>
          <w:p w:rsidR="00251708" w:rsidRPr="00D20EC6" w:rsidRDefault="00251708" w:rsidP="00DE3C85">
            <w:pPr>
              <w:widowControl w:val="0"/>
              <w:jc w:val="right"/>
              <w:rPr>
                <w:sz w:val="20"/>
                <w:szCs w:val="20"/>
              </w:rPr>
            </w:pPr>
            <w:r w:rsidRPr="00D20EC6">
              <w:rPr>
                <w:sz w:val="20"/>
                <w:szCs w:val="20"/>
              </w:rPr>
              <w:t>23 468,49</w:t>
            </w:r>
          </w:p>
        </w:tc>
        <w:tc>
          <w:tcPr>
            <w:tcW w:w="1417" w:type="dxa"/>
          </w:tcPr>
          <w:p w:rsidR="00251708" w:rsidRPr="00D20EC6" w:rsidRDefault="00251708" w:rsidP="00DE3C85">
            <w:pPr>
              <w:widowControl w:val="0"/>
              <w:jc w:val="right"/>
              <w:rPr>
                <w:sz w:val="20"/>
                <w:szCs w:val="20"/>
              </w:rPr>
            </w:pPr>
            <w:r w:rsidRPr="00D20EC6">
              <w:rPr>
                <w:sz w:val="20"/>
                <w:szCs w:val="20"/>
              </w:rPr>
              <w:t>23 468,49</w:t>
            </w:r>
          </w:p>
        </w:tc>
        <w:tc>
          <w:tcPr>
            <w:tcW w:w="1559" w:type="dxa"/>
          </w:tcPr>
          <w:p w:rsidR="00251708" w:rsidRPr="00D03D3A" w:rsidRDefault="00251708" w:rsidP="00D03D3A">
            <w:pPr>
              <w:widowControl w:val="0"/>
              <w:tabs>
                <w:tab w:val="left" w:pos="6960"/>
              </w:tabs>
              <w:jc w:val="right"/>
              <w:rPr>
                <w:sz w:val="18"/>
                <w:szCs w:val="18"/>
              </w:rPr>
            </w:pPr>
            <w:r w:rsidRPr="00D03D3A">
              <w:rPr>
                <w:sz w:val="18"/>
                <w:szCs w:val="18"/>
              </w:rPr>
              <w:t>+</w:t>
            </w:r>
            <w:r w:rsidR="00D03D3A" w:rsidRPr="00D03D3A">
              <w:rPr>
                <w:sz w:val="18"/>
                <w:szCs w:val="18"/>
              </w:rPr>
              <w:t>5</w:t>
            </w:r>
            <w:r w:rsidRPr="00D03D3A">
              <w:rPr>
                <w:sz w:val="18"/>
                <w:szCs w:val="18"/>
              </w:rPr>
              <w:t> </w:t>
            </w:r>
            <w:r w:rsidR="00D03D3A" w:rsidRPr="00D03D3A">
              <w:rPr>
                <w:sz w:val="18"/>
                <w:szCs w:val="18"/>
              </w:rPr>
              <w:t>409</w:t>
            </w:r>
            <w:r w:rsidRPr="00D03D3A">
              <w:rPr>
                <w:sz w:val="18"/>
                <w:szCs w:val="18"/>
              </w:rPr>
              <w:t>,</w:t>
            </w:r>
            <w:r w:rsidR="00D03D3A" w:rsidRPr="00D03D3A">
              <w:rPr>
                <w:sz w:val="18"/>
                <w:szCs w:val="18"/>
              </w:rPr>
              <w:t>69</w:t>
            </w:r>
          </w:p>
        </w:tc>
        <w:tc>
          <w:tcPr>
            <w:tcW w:w="1418" w:type="dxa"/>
          </w:tcPr>
          <w:p w:rsidR="00251708" w:rsidRPr="00D03D3A" w:rsidRDefault="00251708" w:rsidP="00D03D3A">
            <w:pPr>
              <w:widowControl w:val="0"/>
              <w:tabs>
                <w:tab w:val="left" w:pos="6960"/>
              </w:tabs>
              <w:jc w:val="right"/>
              <w:rPr>
                <w:sz w:val="18"/>
                <w:szCs w:val="18"/>
              </w:rPr>
            </w:pPr>
            <w:r w:rsidRPr="00D03D3A">
              <w:rPr>
                <w:sz w:val="18"/>
                <w:szCs w:val="18"/>
              </w:rPr>
              <w:t>1</w:t>
            </w:r>
            <w:r w:rsidR="00D03D3A" w:rsidRPr="00D03D3A">
              <w:rPr>
                <w:sz w:val="18"/>
                <w:szCs w:val="18"/>
              </w:rPr>
              <w:t>29</w:t>
            </w:r>
            <w:r w:rsidRPr="00D03D3A">
              <w:rPr>
                <w:sz w:val="18"/>
                <w:szCs w:val="18"/>
              </w:rPr>
              <w:t>,</w:t>
            </w:r>
            <w:r w:rsidR="00D03D3A" w:rsidRPr="00D03D3A">
              <w:rPr>
                <w:sz w:val="18"/>
                <w:szCs w:val="18"/>
              </w:rPr>
              <w:t>96</w:t>
            </w:r>
          </w:p>
        </w:tc>
      </w:tr>
      <w:tr w:rsidR="00D03D3A" w:rsidRPr="00D03D3A" w:rsidTr="00570BB2">
        <w:tc>
          <w:tcPr>
            <w:tcW w:w="2694" w:type="dxa"/>
          </w:tcPr>
          <w:p w:rsidR="00251708" w:rsidRPr="00251708" w:rsidRDefault="00251708" w:rsidP="00873492">
            <w:pPr>
              <w:widowControl w:val="0"/>
              <w:tabs>
                <w:tab w:val="left" w:pos="6960"/>
              </w:tabs>
              <w:rPr>
                <w:sz w:val="18"/>
                <w:szCs w:val="18"/>
              </w:rPr>
            </w:pPr>
            <w:r w:rsidRPr="00251708">
              <w:rPr>
                <w:sz w:val="18"/>
                <w:szCs w:val="18"/>
              </w:rPr>
              <w:t xml:space="preserve">0500 </w:t>
            </w:r>
            <w:r w:rsidR="006E0F6F">
              <w:rPr>
                <w:sz w:val="18"/>
                <w:szCs w:val="18"/>
              </w:rPr>
              <w:t>«</w:t>
            </w:r>
            <w:r w:rsidRPr="00251708">
              <w:rPr>
                <w:sz w:val="18"/>
                <w:szCs w:val="18"/>
              </w:rPr>
              <w:t>Жилищно-коммунальное хозя</w:t>
            </w:r>
            <w:r w:rsidRPr="00251708">
              <w:rPr>
                <w:sz w:val="18"/>
                <w:szCs w:val="18"/>
              </w:rPr>
              <w:t>й</w:t>
            </w:r>
            <w:r w:rsidRPr="00251708">
              <w:rPr>
                <w:sz w:val="18"/>
                <w:szCs w:val="18"/>
              </w:rPr>
              <w:t>ство</w:t>
            </w:r>
            <w:r w:rsidR="006E0F6F">
              <w:rPr>
                <w:sz w:val="18"/>
                <w:szCs w:val="18"/>
              </w:rPr>
              <w:t>»</w:t>
            </w:r>
          </w:p>
        </w:tc>
        <w:tc>
          <w:tcPr>
            <w:tcW w:w="1417" w:type="dxa"/>
          </w:tcPr>
          <w:p w:rsidR="00251708" w:rsidRPr="00D20EC6" w:rsidRDefault="00251708" w:rsidP="00DE3C85">
            <w:pPr>
              <w:widowControl w:val="0"/>
              <w:jc w:val="right"/>
              <w:rPr>
                <w:sz w:val="20"/>
                <w:szCs w:val="20"/>
              </w:rPr>
            </w:pPr>
            <w:r w:rsidRPr="00D20EC6">
              <w:rPr>
                <w:sz w:val="20"/>
                <w:szCs w:val="20"/>
              </w:rPr>
              <w:t>9 056,70</w:t>
            </w:r>
          </w:p>
        </w:tc>
        <w:tc>
          <w:tcPr>
            <w:tcW w:w="1418" w:type="dxa"/>
          </w:tcPr>
          <w:p w:rsidR="00251708" w:rsidRPr="00D20EC6" w:rsidRDefault="00251708" w:rsidP="00DE3C85">
            <w:pPr>
              <w:widowControl w:val="0"/>
              <w:jc w:val="right"/>
              <w:rPr>
                <w:sz w:val="20"/>
                <w:szCs w:val="20"/>
              </w:rPr>
            </w:pPr>
            <w:r w:rsidRPr="00D20EC6">
              <w:rPr>
                <w:sz w:val="20"/>
                <w:szCs w:val="20"/>
              </w:rPr>
              <w:t>27 566,43</w:t>
            </w:r>
          </w:p>
        </w:tc>
        <w:tc>
          <w:tcPr>
            <w:tcW w:w="1417" w:type="dxa"/>
          </w:tcPr>
          <w:p w:rsidR="00251708" w:rsidRPr="00D20EC6" w:rsidRDefault="00251708" w:rsidP="00DE3C85">
            <w:pPr>
              <w:widowControl w:val="0"/>
              <w:jc w:val="right"/>
              <w:rPr>
                <w:sz w:val="20"/>
                <w:szCs w:val="20"/>
              </w:rPr>
            </w:pPr>
            <w:r w:rsidRPr="00D20EC6">
              <w:rPr>
                <w:sz w:val="20"/>
                <w:szCs w:val="20"/>
              </w:rPr>
              <w:t>27 748,32</w:t>
            </w:r>
          </w:p>
        </w:tc>
        <w:tc>
          <w:tcPr>
            <w:tcW w:w="1559" w:type="dxa"/>
          </w:tcPr>
          <w:p w:rsidR="00251708" w:rsidRPr="00D03D3A" w:rsidRDefault="00251708" w:rsidP="00D03D3A">
            <w:pPr>
              <w:widowControl w:val="0"/>
              <w:tabs>
                <w:tab w:val="left" w:pos="6960"/>
              </w:tabs>
              <w:jc w:val="right"/>
              <w:rPr>
                <w:sz w:val="18"/>
                <w:szCs w:val="18"/>
              </w:rPr>
            </w:pPr>
            <w:r w:rsidRPr="00D03D3A">
              <w:rPr>
                <w:sz w:val="18"/>
                <w:szCs w:val="18"/>
              </w:rPr>
              <w:t>+1</w:t>
            </w:r>
            <w:r w:rsidR="00D03D3A" w:rsidRPr="00D03D3A">
              <w:rPr>
                <w:sz w:val="18"/>
                <w:szCs w:val="18"/>
              </w:rPr>
              <w:t>8</w:t>
            </w:r>
            <w:r w:rsidRPr="00D03D3A">
              <w:rPr>
                <w:sz w:val="18"/>
                <w:szCs w:val="18"/>
              </w:rPr>
              <w:t> </w:t>
            </w:r>
            <w:r w:rsidR="00D03D3A" w:rsidRPr="00D03D3A">
              <w:rPr>
                <w:sz w:val="18"/>
                <w:szCs w:val="18"/>
              </w:rPr>
              <w:t>691</w:t>
            </w:r>
            <w:r w:rsidRPr="00D03D3A">
              <w:rPr>
                <w:sz w:val="18"/>
                <w:szCs w:val="18"/>
              </w:rPr>
              <w:t>,</w:t>
            </w:r>
            <w:r w:rsidR="00D03D3A" w:rsidRPr="00D03D3A">
              <w:rPr>
                <w:sz w:val="18"/>
                <w:szCs w:val="18"/>
              </w:rPr>
              <w:t>62</w:t>
            </w:r>
          </w:p>
        </w:tc>
        <w:tc>
          <w:tcPr>
            <w:tcW w:w="1418" w:type="dxa"/>
          </w:tcPr>
          <w:p w:rsidR="00251708" w:rsidRPr="00D03D3A" w:rsidRDefault="00D03D3A" w:rsidP="00D03D3A">
            <w:pPr>
              <w:widowControl w:val="0"/>
              <w:tabs>
                <w:tab w:val="left" w:pos="6960"/>
              </w:tabs>
              <w:jc w:val="right"/>
              <w:rPr>
                <w:sz w:val="18"/>
                <w:szCs w:val="18"/>
              </w:rPr>
            </w:pPr>
            <w:r w:rsidRPr="00D03D3A">
              <w:rPr>
                <w:sz w:val="18"/>
                <w:szCs w:val="18"/>
              </w:rPr>
              <w:t>30</w:t>
            </w:r>
            <w:r w:rsidR="00251708" w:rsidRPr="00D03D3A">
              <w:rPr>
                <w:sz w:val="18"/>
                <w:szCs w:val="18"/>
              </w:rPr>
              <w:t>6,</w:t>
            </w:r>
            <w:r w:rsidRPr="00D03D3A">
              <w:rPr>
                <w:sz w:val="18"/>
                <w:szCs w:val="18"/>
              </w:rPr>
              <w:t>38</w:t>
            </w:r>
          </w:p>
        </w:tc>
      </w:tr>
      <w:tr w:rsidR="00251708" w:rsidRPr="00E224F7" w:rsidTr="00570BB2">
        <w:tc>
          <w:tcPr>
            <w:tcW w:w="2694" w:type="dxa"/>
          </w:tcPr>
          <w:p w:rsidR="00251708" w:rsidRPr="00251708" w:rsidRDefault="00251708" w:rsidP="00873492">
            <w:pPr>
              <w:widowControl w:val="0"/>
              <w:tabs>
                <w:tab w:val="left" w:pos="6960"/>
              </w:tabs>
              <w:rPr>
                <w:sz w:val="18"/>
                <w:szCs w:val="18"/>
              </w:rPr>
            </w:pPr>
            <w:r w:rsidRPr="00251708">
              <w:rPr>
                <w:sz w:val="18"/>
                <w:szCs w:val="18"/>
              </w:rPr>
              <w:t xml:space="preserve">0600 </w:t>
            </w:r>
            <w:r w:rsidR="006E0F6F">
              <w:rPr>
                <w:sz w:val="18"/>
                <w:szCs w:val="18"/>
              </w:rPr>
              <w:t>«</w:t>
            </w:r>
            <w:r w:rsidRPr="00251708">
              <w:rPr>
                <w:sz w:val="18"/>
                <w:szCs w:val="18"/>
              </w:rPr>
              <w:t>Охрана окружающей ср</w:t>
            </w:r>
            <w:r w:rsidRPr="00251708">
              <w:rPr>
                <w:sz w:val="18"/>
                <w:szCs w:val="18"/>
              </w:rPr>
              <w:t>е</w:t>
            </w:r>
            <w:r w:rsidRPr="00251708">
              <w:rPr>
                <w:sz w:val="18"/>
                <w:szCs w:val="18"/>
              </w:rPr>
              <w:t>ды</w:t>
            </w:r>
            <w:r w:rsidR="006E0F6F">
              <w:rPr>
                <w:sz w:val="18"/>
                <w:szCs w:val="18"/>
              </w:rPr>
              <w:t>»</w:t>
            </w:r>
          </w:p>
        </w:tc>
        <w:tc>
          <w:tcPr>
            <w:tcW w:w="1417" w:type="dxa"/>
          </w:tcPr>
          <w:p w:rsidR="00251708" w:rsidRPr="00D20EC6" w:rsidRDefault="00251708" w:rsidP="00DE3C85">
            <w:pPr>
              <w:widowControl w:val="0"/>
              <w:jc w:val="right"/>
              <w:rPr>
                <w:sz w:val="20"/>
                <w:szCs w:val="20"/>
              </w:rPr>
            </w:pPr>
            <w:r w:rsidRPr="00D20EC6">
              <w:rPr>
                <w:sz w:val="20"/>
                <w:szCs w:val="20"/>
              </w:rPr>
              <w:t>170,00</w:t>
            </w:r>
          </w:p>
        </w:tc>
        <w:tc>
          <w:tcPr>
            <w:tcW w:w="1418" w:type="dxa"/>
          </w:tcPr>
          <w:p w:rsidR="00251708" w:rsidRPr="00D20EC6" w:rsidRDefault="00251708" w:rsidP="00DE3C85">
            <w:pPr>
              <w:widowControl w:val="0"/>
              <w:jc w:val="right"/>
              <w:rPr>
                <w:sz w:val="20"/>
                <w:szCs w:val="20"/>
              </w:rPr>
            </w:pPr>
            <w:r w:rsidRPr="00D20EC6">
              <w:rPr>
                <w:sz w:val="20"/>
                <w:szCs w:val="20"/>
              </w:rPr>
              <w:t>170,00</w:t>
            </w:r>
          </w:p>
        </w:tc>
        <w:tc>
          <w:tcPr>
            <w:tcW w:w="1417" w:type="dxa"/>
          </w:tcPr>
          <w:p w:rsidR="00251708" w:rsidRPr="00D20EC6" w:rsidRDefault="00251708" w:rsidP="00DE3C85">
            <w:pPr>
              <w:widowControl w:val="0"/>
              <w:jc w:val="right"/>
              <w:rPr>
                <w:sz w:val="20"/>
                <w:szCs w:val="20"/>
              </w:rPr>
            </w:pPr>
            <w:r w:rsidRPr="00D20EC6">
              <w:rPr>
                <w:sz w:val="20"/>
                <w:szCs w:val="20"/>
              </w:rPr>
              <w:t>170,00</w:t>
            </w:r>
          </w:p>
        </w:tc>
        <w:tc>
          <w:tcPr>
            <w:tcW w:w="1559" w:type="dxa"/>
          </w:tcPr>
          <w:p w:rsidR="00251708" w:rsidRPr="00E224F7" w:rsidRDefault="00251708" w:rsidP="00EC0DDB">
            <w:pPr>
              <w:widowControl w:val="0"/>
              <w:tabs>
                <w:tab w:val="left" w:pos="6960"/>
              </w:tabs>
              <w:jc w:val="right"/>
              <w:rPr>
                <w:sz w:val="18"/>
                <w:szCs w:val="18"/>
              </w:rPr>
            </w:pPr>
            <w:r w:rsidRPr="00E224F7">
              <w:rPr>
                <w:sz w:val="18"/>
                <w:szCs w:val="18"/>
              </w:rPr>
              <w:t>0,00</w:t>
            </w:r>
          </w:p>
        </w:tc>
        <w:tc>
          <w:tcPr>
            <w:tcW w:w="1418" w:type="dxa"/>
          </w:tcPr>
          <w:p w:rsidR="00251708" w:rsidRPr="00E224F7" w:rsidRDefault="00251708" w:rsidP="00EC0DDB">
            <w:pPr>
              <w:widowControl w:val="0"/>
              <w:tabs>
                <w:tab w:val="left" w:pos="6960"/>
              </w:tabs>
              <w:jc w:val="right"/>
              <w:rPr>
                <w:sz w:val="18"/>
                <w:szCs w:val="18"/>
              </w:rPr>
            </w:pPr>
            <w:r w:rsidRPr="00E224F7">
              <w:rPr>
                <w:sz w:val="18"/>
                <w:szCs w:val="18"/>
              </w:rPr>
              <w:t>100,00</w:t>
            </w:r>
          </w:p>
        </w:tc>
      </w:tr>
      <w:tr w:rsidR="00E224F7" w:rsidRPr="00E224F7" w:rsidTr="00570BB2">
        <w:tc>
          <w:tcPr>
            <w:tcW w:w="2694" w:type="dxa"/>
          </w:tcPr>
          <w:p w:rsidR="00251708" w:rsidRPr="00251708" w:rsidRDefault="00251708" w:rsidP="00873492">
            <w:pPr>
              <w:widowControl w:val="0"/>
              <w:tabs>
                <w:tab w:val="left" w:pos="6960"/>
              </w:tabs>
              <w:rPr>
                <w:sz w:val="18"/>
                <w:szCs w:val="18"/>
              </w:rPr>
            </w:pPr>
            <w:r w:rsidRPr="00251708">
              <w:rPr>
                <w:sz w:val="18"/>
                <w:szCs w:val="18"/>
              </w:rPr>
              <w:t xml:space="preserve">0700 </w:t>
            </w:r>
            <w:r w:rsidR="006E0F6F">
              <w:rPr>
                <w:sz w:val="18"/>
                <w:szCs w:val="18"/>
              </w:rPr>
              <w:t>«</w:t>
            </w:r>
            <w:r w:rsidRPr="00251708">
              <w:rPr>
                <w:sz w:val="18"/>
                <w:szCs w:val="18"/>
              </w:rPr>
              <w:t>Образование</w:t>
            </w:r>
            <w:r w:rsidR="006E0F6F">
              <w:rPr>
                <w:sz w:val="18"/>
                <w:szCs w:val="18"/>
              </w:rPr>
              <w:t>»</w:t>
            </w:r>
          </w:p>
        </w:tc>
        <w:tc>
          <w:tcPr>
            <w:tcW w:w="1417" w:type="dxa"/>
          </w:tcPr>
          <w:p w:rsidR="00251708" w:rsidRPr="00D20EC6" w:rsidRDefault="00251708" w:rsidP="00DE3C85">
            <w:pPr>
              <w:widowControl w:val="0"/>
              <w:jc w:val="right"/>
              <w:rPr>
                <w:sz w:val="20"/>
                <w:szCs w:val="20"/>
              </w:rPr>
            </w:pPr>
            <w:r w:rsidRPr="00D20EC6">
              <w:rPr>
                <w:sz w:val="20"/>
                <w:szCs w:val="20"/>
              </w:rPr>
              <w:t>308 350,20</w:t>
            </w:r>
          </w:p>
        </w:tc>
        <w:tc>
          <w:tcPr>
            <w:tcW w:w="1418" w:type="dxa"/>
          </w:tcPr>
          <w:p w:rsidR="00251708" w:rsidRPr="00D20EC6" w:rsidRDefault="00251708" w:rsidP="00DE3C85">
            <w:pPr>
              <w:widowControl w:val="0"/>
              <w:jc w:val="right"/>
              <w:rPr>
                <w:sz w:val="20"/>
                <w:szCs w:val="20"/>
              </w:rPr>
            </w:pPr>
            <w:r w:rsidRPr="00D20EC6">
              <w:rPr>
                <w:sz w:val="20"/>
                <w:szCs w:val="20"/>
              </w:rPr>
              <w:t>386 117,49</w:t>
            </w:r>
          </w:p>
        </w:tc>
        <w:tc>
          <w:tcPr>
            <w:tcW w:w="1417" w:type="dxa"/>
          </w:tcPr>
          <w:p w:rsidR="00251708" w:rsidRPr="00D20EC6" w:rsidRDefault="00251708" w:rsidP="00DE3C85">
            <w:pPr>
              <w:widowControl w:val="0"/>
              <w:jc w:val="right"/>
              <w:rPr>
                <w:sz w:val="20"/>
                <w:szCs w:val="20"/>
              </w:rPr>
            </w:pPr>
            <w:r w:rsidRPr="00D20EC6">
              <w:rPr>
                <w:sz w:val="20"/>
                <w:szCs w:val="20"/>
              </w:rPr>
              <w:t>386 117,49</w:t>
            </w:r>
          </w:p>
        </w:tc>
        <w:tc>
          <w:tcPr>
            <w:tcW w:w="1559" w:type="dxa"/>
          </w:tcPr>
          <w:p w:rsidR="00251708" w:rsidRPr="00E224F7" w:rsidRDefault="00251708" w:rsidP="00E224F7">
            <w:pPr>
              <w:widowControl w:val="0"/>
              <w:tabs>
                <w:tab w:val="left" w:pos="6960"/>
              </w:tabs>
              <w:jc w:val="right"/>
              <w:rPr>
                <w:sz w:val="18"/>
                <w:szCs w:val="18"/>
              </w:rPr>
            </w:pPr>
            <w:r w:rsidRPr="00E224F7">
              <w:rPr>
                <w:sz w:val="18"/>
                <w:szCs w:val="18"/>
              </w:rPr>
              <w:t>+</w:t>
            </w:r>
            <w:r w:rsidR="00E224F7" w:rsidRPr="00E224F7">
              <w:rPr>
                <w:sz w:val="18"/>
                <w:szCs w:val="18"/>
              </w:rPr>
              <w:t>77</w:t>
            </w:r>
            <w:r w:rsidRPr="00E224F7">
              <w:rPr>
                <w:sz w:val="18"/>
                <w:szCs w:val="18"/>
              </w:rPr>
              <w:t> </w:t>
            </w:r>
            <w:r w:rsidR="00E224F7" w:rsidRPr="00E224F7">
              <w:rPr>
                <w:sz w:val="18"/>
                <w:szCs w:val="18"/>
              </w:rPr>
              <w:t>767</w:t>
            </w:r>
            <w:r w:rsidRPr="00E224F7">
              <w:rPr>
                <w:sz w:val="18"/>
                <w:szCs w:val="18"/>
              </w:rPr>
              <w:t>,</w:t>
            </w:r>
            <w:r w:rsidR="00E224F7" w:rsidRPr="00E224F7">
              <w:rPr>
                <w:sz w:val="18"/>
                <w:szCs w:val="18"/>
              </w:rPr>
              <w:t>29</w:t>
            </w:r>
          </w:p>
        </w:tc>
        <w:tc>
          <w:tcPr>
            <w:tcW w:w="1418" w:type="dxa"/>
          </w:tcPr>
          <w:p w:rsidR="00251708" w:rsidRPr="00E224F7" w:rsidRDefault="00251708" w:rsidP="00E224F7">
            <w:pPr>
              <w:widowControl w:val="0"/>
              <w:tabs>
                <w:tab w:val="left" w:pos="6960"/>
              </w:tabs>
              <w:jc w:val="right"/>
              <w:rPr>
                <w:sz w:val="18"/>
                <w:szCs w:val="18"/>
              </w:rPr>
            </w:pPr>
            <w:r w:rsidRPr="00E224F7">
              <w:rPr>
                <w:sz w:val="18"/>
                <w:szCs w:val="18"/>
              </w:rPr>
              <w:t>12</w:t>
            </w:r>
            <w:r w:rsidR="00E224F7" w:rsidRPr="00E224F7">
              <w:rPr>
                <w:sz w:val="18"/>
                <w:szCs w:val="18"/>
              </w:rPr>
              <w:t>5</w:t>
            </w:r>
            <w:r w:rsidRPr="00E224F7">
              <w:rPr>
                <w:sz w:val="18"/>
                <w:szCs w:val="18"/>
              </w:rPr>
              <w:t>,</w:t>
            </w:r>
            <w:r w:rsidR="00E224F7" w:rsidRPr="00E224F7">
              <w:rPr>
                <w:sz w:val="18"/>
                <w:szCs w:val="18"/>
              </w:rPr>
              <w:t>22</w:t>
            </w:r>
          </w:p>
        </w:tc>
      </w:tr>
      <w:tr w:rsidR="00E224F7" w:rsidRPr="00E224F7" w:rsidTr="00570BB2">
        <w:tc>
          <w:tcPr>
            <w:tcW w:w="2694" w:type="dxa"/>
          </w:tcPr>
          <w:p w:rsidR="00251708" w:rsidRPr="00251708" w:rsidRDefault="00251708" w:rsidP="00873492">
            <w:pPr>
              <w:widowControl w:val="0"/>
              <w:tabs>
                <w:tab w:val="left" w:pos="6960"/>
              </w:tabs>
              <w:rPr>
                <w:sz w:val="18"/>
                <w:szCs w:val="18"/>
              </w:rPr>
            </w:pPr>
            <w:r w:rsidRPr="00251708">
              <w:rPr>
                <w:sz w:val="18"/>
                <w:szCs w:val="18"/>
              </w:rPr>
              <w:t xml:space="preserve">0800 </w:t>
            </w:r>
            <w:r w:rsidR="006E0F6F">
              <w:rPr>
                <w:sz w:val="18"/>
                <w:szCs w:val="18"/>
              </w:rPr>
              <w:t>«</w:t>
            </w:r>
            <w:r w:rsidRPr="00251708">
              <w:rPr>
                <w:sz w:val="18"/>
                <w:szCs w:val="18"/>
              </w:rPr>
              <w:t>Культура, кинематогр</w:t>
            </w:r>
            <w:r w:rsidRPr="00251708">
              <w:rPr>
                <w:sz w:val="18"/>
                <w:szCs w:val="18"/>
              </w:rPr>
              <w:t>а</w:t>
            </w:r>
            <w:r w:rsidRPr="00251708">
              <w:rPr>
                <w:sz w:val="18"/>
                <w:szCs w:val="18"/>
              </w:rPr>
              <w:t>фия</w:t>
            </w:r>
            <w:r w:rsidR="006E0F6F">
              <w:rPr>
                <w:sz w:val="18"/>
                <w:szCs w:val="18"/>
              </w:rPr>
              <w:t>»</w:t>
            </w:r>
          </w:p>
        </w:tc>
        <w:tc>
          <w:tcPr>
            <w:tcW w:w="1417" w:type="dxa"/>
          </w:tcPr>
          <w:p w:rsidR="00251708" w:rsidRPr="00D20EC6" w:rsidRDefault="00251708" w:rsidP="00DE3C85">
            <w:pPr>
              <w:widowControl w:val="0"/>
              <w:jc w:val="right"/>
              <w:rPr>
                <w:sz w:val="20"/>
                <w:szCs w:val="20"/>
              </w:rPr>
            </w:pPr>
            <w:r w:rsidRPr="00D20EC6">
              <w:rPr>
                <w:sz w:val="20"/>
                <w:szCs w:val="20"/>
              </w:rPr>
              <w:t>1 333,40</w:t>
            </w:r>
          </w:p>
        </w:tc>
        <w:tc>
          <w:tcPr>
            <w:tcW w:w="1418" w:type="dxa"/>
          </w:tcPr>
          <w:p w:rsidR="00251708" w:rsidRPr="00D20EC6" w:rsidRDefault="00251708" w:rsidP="00DE3C85">
            <w:pPr>
              <w:widowControl w:val="0"/>
              <w:jc w:val="right"/>
              <w:rPr>
                <w:sz w:val="20"/>
                <w:szCs w:val="20"/>
              </w:rPr>
            </w:pPr>
            <w:r w:rsidRPr="00D20EC6">
              <w:rPr>
                <w:sz w:val="20"/>
                <w:szCs w:val="20"/>
              </w:rPr>
              <w:t>4 173,81</w:t>
            </w:r>
          </w:p>
        </w:tc>
        <w:tc>
          <w:tcPr>
            <w:tcW w:w="1417" w:type="dxa"/>
          </w:tcPr>
          <w:p w:rsidR="00251708" w:rsidRPr="00D20EC6" w:rsidRDefault="00251708" w:rsidP="00DE3C85">
            <w:pPr>
              <w:widowControl w:val="0"/>
              <w:jc w:val="right"/>
              <w:rPr>
                <w:sz w:val="20"/>
                <w:szCs w:val="20"/>
              </w:rPr>
            </w:pPr>
            <w:r w:rsidRPr="00D20EC6">
              <w:rPr>
                <w:sz w:val="20"/>
                <w:szCs w:val="20"/>
              </w:rPr>
              <w:t>4 173,81</w:t>
            </w:r>
          </w:p>
        </w:tc>
        <w:tc>
          <w:tcPr>
            <w:tcW w:w="1559" w:type="dxa"/>
          </w:tcPr>
          <w:p w:rsidR="00251708" w:rsidRPr="00E224F7" w:rsidRDefault="00E224F7" w:rsidP="00E224F7">
            <w:pPr>
              <w:widowControl w:val="0"/>
              <w:tabs>
                <w:tab w:val="left" w:pos="6960"/>
              </w:tabs>
              <w:jc w:val="right"/>
              <w:rPr>
                <w:sz w:val="18"/>
                <w:szCs w:val="18"/>
              </w:rPr>
            </w:pPr>
            <w:r w:rsidRPr="00E224F7">
              <w:rPr>
                <w:sz w:val="18"/>
                <w:szCs w:val="18"/>
              </w:rPr>
              <w:t>+2 840,41</w:t>
            </w:r>
          </w:p>
        </w:tc>
        <w:tc>
          <w:tcPr>
            <w:tcW w:w="1418" w:type="dxa"/>
          </w:tcPr>
          <w:p w:rsidR="00251708" w:rsidRPr="00E224F7" w:rsidRDefault="00E224F7" w:rsidP="00E224F7">
            <w:pPr>
              <w:widowControl w:val="0"/>
              <w:tabs>
                <w:tab w:val="left" w:pos="6960"/>
              </w:tabs>
              <w:jc w:val="right"/>
              <w:rPr>
                <w:sz w:val="18"/>
                <w:szCs w:val="18"/>
              </w:rPr>
            </w:pPr>
            <w:r w:rsidRPr="00E224F7">
              <w:rPr>
                <w:sz w:val="18"/>
                <w:szCs w:val="18"/>
              </w:rPr>
              <w:t>313</w:t>
            </w:r>
            <w:r w:rsidR="00251708" w:rsidRPr="00E224F7">
              <w:rPr>
                <w:sz w:val="18"/>
                <w:szCs w:val="18"/>
              </w:rPr>
              <w:t>,</w:t>
            </w:r>
            <w:r w:rsidRPr="00E224F7">
              <w:rPr>
                <w:sz w:val="18"/>
                <w:szCs w:val="18"/>
              </w:rPr>
              <w:t>0</w:t>
            </w:r>
            <w:r w:rsidR="00251708" w:rsidRPr="00E224F7">
              <w:rPr>
                <w:sz w:val="18"/>
                <w:szCs w:val="18"/>
              </w:rPr>
              <w:t>2</w:t>
            </w:r>
          </w:p>
        </w:tc>
      </w:tr>
      <w:tr w:rsidR="00E224F7" w:rsidRPr="00E224F7" w:rsidTr="00570BB2">
        <w:tc>
          <w:tcPr>
            <w:tcW w:w="2694" w:type="dxa"/>
          </w:tcPr>
          <w:p w:rsidR="00251708" w:rsidRPr="00251708" w:rsidRDefault="00251708" w:rsidP="00873492">
            <w:pPr>
              <w:widowControl w:val="0"/>
              <w:tabs>
                <w:tab w:val="left" w:pos="6960"/>
              </w:tabs>
              <w:rPr>
                <w:sz w:val="18"/>
                <w:szCs w:val="18"/>
              </w:rPr>
            </w:pPr>
            <w:r w:rsidRPr="00251708">
              <w:rPr>
                <w:sz w:val="18"/>
                <w:szCs w:val="18"/>
              </w:rPr>
              <w:t xml:space="preserve">0900 </w:t>
            </w:r>
            <w:r w:rsidR="006E0F6F">
              <w:rPr>
                <w:sz w:val="18"/>
                <w:szCs w:val="18"/>
              </w:rPr>
              <w:t>«</w:t>
            </w:r>
            <w:r w:rsidRPr="00251708">
              <w:rPr>
                <w:sz w:val="18"/>
                <w:szCs w:val="18"/>
              </w:rPr>
              <w:t>Здравоохранение</w:t>
            </w:r>
            <w:r w:rsidR="006E0F6F">
              <w:rPr>
                <w:sz w:val="18"/>
                <w:szCs w:val="18"/>
              </w:rPr>
              <w:t>»</w:t>
            </w:r>
          </w:p>
        </w:tc>
        <w:tc>
          <w:tcPr>
            <w:tcW w:w="1417" w:type="dxa"/>
          </w:tcPr>
          <w:p w:rsidR="00251708" w:rsidRPr="00D20EC6" w:rsidRDefault="00251708" w:rsidP="00DE3C85">
            <w:pPr>
              <w:widowControl w:val="0"/>
              <w:jc w:val="right"/>
              <w:rPr>
                <w:sz w:val="20"/>
                <w:szCs w:val="20"/>
              </w:rPr>
            </w:pPr>
            <w:r w:rsidRPr="00D20EC6">
              <w:rPr>
                <w:sz w:val="20"/>
                <w:szCs w:val="20"/>
              </w:rPr>
              <w:t>14 581,70</w:t>
            </w:r>
          </w:p>
        </w:tc>
        <w:tc>
          <w:tcPr>
            <w:tcW w:w="1418" w:type="dxa"/>
          </w:tcPr>
          <w:p w:rsidR="00251708" w:rsidRPr="00D20EC6" w:rsidRDefault="00251708" w:rsidP="00DE3C85">
            <w:pPr>
              <w:widowControl w:val="0"/>
              <w:jc w:val="right"/>
              <w:rPr>
                <w:sz w:val="20"/>
                <w:szCs w:val="20"/>
              </w:rPr>
            </w:pPr>
            <w:r w:rsidRPr="00D20EC6">
              <w:rPr>
                <w:sz w:val="20"/>
                <w:szCs w:val="20"/>
              </w:rPr>
              <w:t>9,05</w:t>
            </w:r>
          </w:p>
        </w:tc>
        <w:tc>
          <w:tcPr>
            <w:tcW w:w="1417" w:type="dxa"/>
          </w:tcPr>
          <w:p w:rsidR="00251708" w:rsidRPr="00D20EC6" w:rsidRDefault="00251708" w:rsidP="00DE3C85">
            <w:pPr>
              <w:widowControl w:val="0"/>
              <w:jc w:val="right"/>
              <w:rPr>
                <w:sz w:val="20"/>
                <w:szCs w:val="20"/>
              </w:rPr>
            </w:pPr>
            <w:r w:rsidRPr="00D20EC6">
              <w:rPr>
                <w:sz w:val="20"/>
                <w:szCs w:val="20"/>
              </w:rPr>
              <w:t>9,05</w:t>
            </w:r>
          </w:p>
        </w:tc>
        <w:tc>
          <w:tcPr>
            <w:tcW w:w="1559" w:type="dxa"/>
          </w:tcPr>
          <w:p w:rsidR="00251708" w:rsidRPr="00E224F7" w:rsidRDefault="00E224F7" w:rsidP="00E224F7">
            <w:pPr>
              <w:widowControl w:val="0"/>
              <w:tabs>
                <w:tab w:val="left" w:pos="6960"/>
              </w:tabs>
              <w:jc w:val="right"/>
              <w:rPr>
                <w:sz w:val="18"/>
                <w:szCs w:val="18"/>
              </w:rPr>
            </w:pPr>
            <w:r w:rsidRPr="00E224F7">
              <w:rPr>
                <w:sz w:val="18"/>
                <w:szCs w:val="18"/>
              </w:rPr>
              <w:t>-14</w:t>
            </w:r>
            <w:r w:rsidR="00251708" w:rsidRPr="00E224F7">
              <w:rPr>
                <w:sz w:val="18"/>
                <w:szCs w:val="18"/>
              </w:rPr>
              <w:t> </w:t>
            </w:r>
            <w:r w:rsidRPr="00E224F7">
              <w:rPr>
                <w:sz w:val="18"/>
                <w:szCs w:val="18"/>
              </w:rPr>
              <w:t>57</w:t>
            </w:r>
            <w:r w:rsidR="00251708" w:rsidRPr="00E224F7">
              <w:rPr>
                <w:sz w:val="18"/>
                <w:szCs w:val="18"/>
              </w:rPr>
              <w:t>2,</w:t>
            </w:r>
            <w:r w:rsidRPr="00E224F7">
              <w:rPr>
                <w:sz w:val="18"/>
                <w:szCs w:val="18"/>
              </w:rPr>
              <w:t>65</w:t>
            </w:r>
          </w:p>
        </w:tc>
        <w:tc>
          <w:tcPr>
            <w:tcW w:w="1418" w:type="dxa"/>
          </w:tcPr>
          <w:p w:rsidR="00251708" w:rsidRPr="00E224F7" w:rsidRDefault="00E224F7" w:rsidP="00E224F7">
            <w:pPr>
              <w:widowControl w:val="0"/>
              <w:tabs>
                <w:tab w:val="left" w:pos="6960"/>
              </w:tabs>
              <w:jc w:val="right"/>
              <w:rPr>
                <w:sz w:val="18"/>
                <w:szCs w:val="18"/>
              </w:rPr>
            </w:pPr>
            <w:r w:rsidRPr="00E224F7">
              <w:rPr>
                <w:sz w:val="18"/>
                <w:szCs w:val="18"/>
              </w:rPr>
              <w:t>0</w:t>
            </w:r>
            <w:r w:rsidR="00251708" w:rsidRPr="00E224F7">
              <w:rPr>
                <w:sz w:val="18"/>
                <w:szCs w:val="18"/>
              </w:rPr>
              <w:t>,</w:t>
            </w:r>
            <w:r w:rsidRPr="00E224F7">
              <w:rPr>
                <w:sz w:val="18"/>
                <w:szCs w:val="18"/>
              </w:rPr>
              <w:t>06</w:t>
            </w:r>
          </w:p>
        </w:tc>
      </w:tr>
      <w:tr w:rsidR="00E224F7" w:rsidRPr="00E224F7" w:rsidTr="00570BB2">
        <w:tc>
          <w:tcPr>
            <w:tcW w:w="2694" w:type="dxa"/>
          </w:tcPr>
          <w:p w:rsidR="00251708" w:rsidRPr="00251708" w:rsidRDefault="00251708" w:rsidP="00873492">
            <w:pPr>
              <w:widowControl w:val="0"/>
              <w:tabs>
                <w:tab w:val="left" w:pos="6960"/>
              </w:tabs>
              <w:rPr>
                <w:sz w:val="18"/>
                <w:szCs w:val="18"/>
              </w:rPr>
            </w:pPr>
            <w:r w:rsidRPr="00251708">
              <w:rPr>
                <w:sz w:val="18"/>
                <w:szCs w:val="18"/>
              </w:rPr>
              <w:t xml:space="preserve">1000 </w:t>
            </w:r>
            <w:r w:rsidR="006E0F6F">
              <w:rPr>
                <w:sz w:val="18"/>
                <w:szCs w:val="18"/>
              </w:rPr>
              <w:t>«</w:t>
            </w:r>
            <w:r w:rsidRPr="00251708">
              <w:rPr>
                <w:sz w:val="18"/>
                <w:szCs w:val="18"/>
              </w:rPr>
              <w:t>Социальная полит</w:t>
            </w:r>
            <w:r w:rsidRPr="00251708">
              <w:rPr>
                <w:sz w:val="18"/>
                <w:szCs w:val="18"/>
              </w:rPr>
              <w:t>и</w:t>
            </w:r>
            <w:r w:rsidRPr="00251708">
              <w:rPr>
                <w:sz w:val="18"/>
                <w:szCs w:val="18"/>
              </w:rPr>
              <w:t>ка</w:t>
            </w:r>
            <w:r w:rsidR="006E0F6F">
              <w:rPr>
                <w:sz w:val="18"/>
                <w:szCs w:val="18"/>
              </w:rPr>
              <w:t>»</w:t>
            </w:r>
          </w:p>
        </w:tc>
        <w:tc>
          <w:tcPr>
            <w:tcW w:w="1417" w:type="dxa"/>
          </w:tcPr>
          <w:p w:rsidR="00251708" w:rsidRPr="00D20EC6" w:rsidRDefault="00251708" w:rsidP="00DE3C85">
            <w:pPr>
              <w:widowControl w:val="0"/>
              <w:jc w:val="right"/>
              <w:rPr>
                <w:sz w:val="20"/>
                <w:szCs w:val="20"/>
              </w:rPr>
            </w:pPr>
            <w:r w:rsidRPr="00D20EC6">
              <w:rPr>
                <w:sz w:val="20"/>
                <w:szCs w:val="20"/>
              </w:rPr>
              <w:t>29 919,40</w:t>
            </w:r>
          </w:p>
        </w:tc>
        <w:tc>
          <w:tcPr>
            <w:tcW w:w="1418" w:type="dxa"/>
          </w:tcPr>
          <w:p w:rsidR="00251708" w:rsidRPr="00D20EC6" w:rsidRDefault="00251708" w:rsidP="00DE3C85">
            <w:pPr>
              <w:widowControl w:val="0"/>
              <w:jc w:val="right"/>
              <w:rPr>
                <w:sz w:val="20"/>
                <w:szCs w:val="20"/>
              </w:rPr>
            </w:pPr>
            <w:r w:rsidRPr="00D20EC6">
              <w:rPr>
                <w:sz w:val="20"/>
                <w:szCs w:val="20"/>
              </w:rPr>
              <w:t>32 470,28</w:t>
            </w:r>
          </w:p>
        </w:tc>
        <w:tc>
          <w:tcPr>
            <w:tcW w:w="1417" w:type="dxa"/>
          </w:tcPr>
          <w:p w:rsidR="00251708" w:rsidRPr="00D20EC6" w:rsidRDefault="00251708" w:rsidP="00DE3C85">
            <w:pPr>
              <w:widowControl w:val="0"/>
              <w:jc w:val="right"/>
              <w:rPr>
                <w:sz w:val="20"/>
                <w:szCs w:val="20"/>
              </w:rPr>
            </w:pPr>
            <w:r w:rsidRPr="00D20EC6">
              <w:rPr>
                <w:sz w:val="20"/>
                <w:szCs w:val="20"/>
              </w:rPr>
              <w:t>31 361,55</w:t>
            </w:r>
          </w:p>
        </w:tc>
        <w:tc>
          <w:tcPr>
            <w:tcW w:w="1559" w:type="dxa"/>
          </w:tcPr>
          <w:p w:rsidR="00251708" w:rsidRPr="00E224F7" w:rsidRDefault="00251708" w:rsidP="00E224F7">
            <w:pPr>
              <w:widowControl w:val="0"/>
              <w:tabs>
                <w:tab w:val="left" w:pos="6960"/>
              </w:tabs>
              <w:jc w:val="right"/>
              <w:rPr>
                <w:sz w:val="18"/>
                <w:szCs w:val="18"/>
              </w:rPr>
            </w:pPr>
            <w:r w:rsidRPr="00E224F7">
              <w:rPr>
                <w:sz w:val="18"/>
                <w:szCs w:val="18"/>
              </w:rPr>
              <w:t>+</w:t>
            </w:r>
            <w:r w:rsidR="00E224F7" w:rsidRPr="00E224F7">
              <w:rPr>
                <w:sz w:val="18"/>
                <w:szCs w:val="18"/>
              </w:rPr>
              <w:t>1</w:t>
            </w:r>
            <w:r w:rsidRPr="00E224F7">
              <w:rPr>
                <w:sz w:val="18"/>
                <w:szCs w:val="18"/>
              </w:rPr>
              <w:t> </w:t>
            </w:r>
            <w:r w:rsidR="00E224F7" w:rsidRPr="00E224F7">
              <w:rPr>
                <w:sz w:val="18"/>
                <w:szCs w:val="18"/>
              </w:rPr>
              <w:t>442</w:t>
            </w:r>
            <w:r w:rsidRPr="00E224F7">
              <w:rPr>
                <w:sz w:val="18"/>
                <w:szCs w:val="18"/>
              </w:rPr>
              <w:t>,1</w:t>
            </w:r>
            <w:r w:rsidR="00E224F7" w:rsidRPr="00E224F7">
              <w:rPr>
                <w:sz w:val="18"/>
                <w:szCs w:val="18"/>
              </w:rPr>
              <w:t>5</w:t>
            </w:r>
          </w:p>
        </w:tc>
        <w:tc>
          <w:tcPr>
            <w:tcW w:w="1418" w:type="dxa"/>
          </w:tcPr>
          <w:p w:rsidR="00251708" w:rsidRPr="00E224F7" w:rsidRDefault="00251708" w:rsidP="00E224F7">
            <w:pPr>
              <w:widowControl w:val="0"/>
              <w:tabs>
                <w:tab w:val="left" w:pos="6960"/>
              </w:tabs>
              <w:jc w:val="right"/>
              <w:rPr>
                <w:sz w:val="18"/>
                <w:szCs w:val="18"/>
              </w:rPr>
            </w:pPr>
            <w:r w:rsidRPr="00E224F7">
              <w:rPr>
                <w:sz w:val="18"/>
                <w:szCs w:val="18"/>
              </w:rPr>
              <w:t>10</w:t>
            </w:r>
            <w:r w:rsidR="00E224F7" w:rsidRPr="00E224F7">
              <w:rPr>
                <w:sz w:val="18"/>
                <w:szCs w:val="18"/>
              </w:rPr>
              <w:t>4</w:t>
            </w:r>
            <w:r w:rsidRPr="00E224F7">
              <w:rPr>
                <w:sz w:val="18"/>
                <w:szCs w:val="18"/>
              </w:rPr>
              <w:t>,</w:t>
            </w:r>
            <w:r w:rsidR="00E224F7" w:rsidRPr="00E224F7">
              <w:rPr>
                <w:sz w:val="18"/>
                <w:szCs w:val="18"/>
              </w:rPr>
              <w:t>8</w:t>
            </w:r>
            <w:r w:rsidRPr="00E224F7">
              <w:rPr>
                <w:sz w:val="18"/>
                <w:szCs w:val="18"/>
              </w:rPr>
              <w:t>2</w:t>
            </w:r>
          </w:p>
        </w:tc>
      </w:tr>
      <w:tr w:rsidR="00E224F7" w:rsidRPr="00E224F7" w:rsidTr="00570BB2">
        <w:tc>
          <w:tcPr>
            <w:tcW w:w="2694" w:type="dxa"/>
          </w:tcPr>
          <w:p w:rsidR="00251708" w:rsidRPr="00251708" w:rsidRDefault="00251708" w:rsidP="00873492">
            <w:pPr>
              <w:widowControl w:val="0"/>
              <w:tabs>
                <w:tab w:val="left" w:pos="6960"/>
              </w:tabs>
              <w:rPr>
                <w:sz w:val="18"/>
                <w:szCs w:val="18"/>
              </w:rPr>
            </w:pPr>
            <w:r w:rsidRPr="00251708">
              <w:rPr>
                <w:sz w:val="18"/>
                <w:szCs w:val="18"/>
              </w:rPr>
              <w:t xml:space="preserve">1100 </w:t>
            </w:r>
            <w:r w:rsidR="006E0F6F">
              <w:rPr>
                <w:sz w:val="18"/>
                <w:szCs w:val="18"/>
              </w:rPr>
              <w:t>«</w:t>
            </w:r>
            <w:r w:rsidRPr="00251708">
              <w:rPr>
                <w:sz w:val="18"/>
                <w:szCs w:val="18"/>
              </w:rPr>
              <w:t>Физическая кул</w:t>
            </w:r>
            <w:r w:rsidRPr="00251708">
              <w:rPr>
                <w:sz w:val="18"/>
                <w:szCs w:val="18"/>
              </w:rPr>
              <w:t>ь</w:t>
            </w:r>
            <w:r w:rsidRPr="00251708">
              <w:rPr>
                <w:sz w:val="18"/>
                <w:szCs w:val="18"/>
              </w:rPr>
              <w:t>тура и спорт</w:t>
            </w:r>
            <w:r w:rsidR="006E0F6F">
              <w:rPr>
                <w:sz w:val="18"/>
                <w:szCs w:val="18"/>
              </w:rPr>
              <w:t>»</w:t>
            </w:r>
          </w:p>
        </w:tc>
        <w:tc>
          <w:tcPr>
            <w:tcW w:w="1417" w:type="dxa"/>
          </w:tcPr>
          <w:p w:rsidR="00251708" w:rsidRPr="00D20EC6" w:rsidRDefault="00251708" w:rsidP="00DE3C85">
            <w:pPr>
              <w:widowControl w:val="0"/>
              <w:jc w:val="right"/>
              <w:rPr>
                <w:sz w:val="20"/>
                <w:szCs w:val="20"/>
              </w:rPr>
            </w:pPr>
            <w:r w:rsidRPr="00D20EC6">
              <w:rPr>
                <w:sz w:val="20"/>
                <w:szCs w:val="20"/>
              </w:rPr>
              <w:t>12 492,80</w:t>
            </w:r>
          </w:p>
        </w:tc>
        <w:tc>
          <w:tcPr>
            <w:tcW w:w="1418" w:type="dxa"/>
          </w:tcPr>
          <w:p w:rsidR="00251708" w:rsidRPr="00D20EC6" w:rsidRDefault="00251708" w:rsidP="00DE3C85">
            <w:pPr>
              <w:widowControl w:val="0"/>
              <w:jc w:val="right"/>
              <w:rPr>
                <w:sz w:val="20"/>
                <w:szCs w:val="20"/>
              </w:rPr>
            </w:pPr>
            <w:r w:rsidRPr="00D20EC6">
              <w:rPr>
                <w:sz w:val="20"/>
                <w:szCs w:val="20"/>
              </w:rPr>
              <w:t>9 372,01</w:t>
            </w:r>
          </w:p>
        </w:tc>
        <w:tc>
          <w:tcPr>
            <w:tcW w:w="1417" w:type="dxa"/>
          </w:tcPr>
          <w:p w:rsidR="00251708" w:rsidRPr="00D20EC6" w:rsidRDefault="00251708" w:rsidP="00DE3C85">
            <w:pPr>
              <w:widowControl w:val="0"/>
              <w:jc w:val="right"/>
              <w:rPr>
                <w:sz w:val="20"/>
                <w:szCs w:val="20"/>
              </w:rPr>
            </w:pPr>
            <w:r w:rsidRPr="00D20EC6">
              <w:rPr>
                <w:sz w:val="20"/>
                <w:szCs w:val="20"/>
              </w:rPr>
              <w:t>9 372,01</w:t>
            </w:r>
          </w:p>
        </w:tc>
        <w:tc>
          <w:tcPr>
            <w:tcW w:w="1559" w:type="dxa"/>
          </w:tcPr>
          <w:p w:rsidR="00251708" w:rsidRPr="00E224F7" w:rsidRDefault="00E224F7" w:rsidP="00E224F7">
            <w:pPr>
              <w:widowControl w:val="0"/>
              <w:tabs>
                <w:tab w:val="left" w:pos="6960"/>
              </w:tabs>
              <w:jc w:val="right"/>
              <w:rPr>
                <w:sz w:val="18"/>
                <w:szCs w:val="18"/>
              </w:rPr>
            </w:pPr>
            <w:r w:rsidRPr="00E224F7">
              <w:rPr>
                <w:sz w:val="18"/>
                <w:szCs w:val="18"/>
              </w:rPr>
              <w:t>-3</w:t>
            </w:r>
            <w:r w:rsidR="00251708" w:rsidRPr="00E224F7">
              <w:rPr>
                <w:sz w:val="18"/>
                <w:szCs w:val="18"/>
              </w:rPr>
              <w:t> </w:t>
            </w:r>
            <w:r w:rsidRPr="00E224F7">
              <w:rPr>
                <w:sz w:val="18"/>
                <w:szCs w:val="18"/>
              </w:rPr>
              <w:t>12</w:t>
            </w:r>
            <w:r w:rsidR="00251708" w:rsidRPr="00E224F7">
              <w:rPr>
                <w:sz w:val="18"/>
                <w:szCs w:val="18"/>
              </w:rPr>
              <w:t>0,</w:t>
            </w:r>
            <w:r w:rsidRPr="00E224F7">
              <w:rPr>
                <w:sz w:val="18"/>
                <w:szCs w:val="18"/>
              </w:rPr>
              <w:t>79</w:t>
            </w:r>
          </w:p>
        </w:tc>
        <w:tc>
          <w:tcPr>
            <w:tcW w:w="1418" w:type="dxa"/>
          </w:tcPr>
          <w:p w:rsidR="00251708" w:rsidRPr="00E224F7" w:rsidRDefault="00E224F7" w:rsidP="00E224F7">
            <w:pPr>
              <w:widowControl w:val="0"/>
              <w:tabs>
                <w:tab w:val="left" w:pos="6960"/>
              </w:tabs>
              <w:jc w:val="right"/>
              <w:rPr>
                <w:sz w:val="18"/>
                <w:szCs w:val="18"/>
              </w:rPr>
            </w:pPr>
            <w:r w:rsidRPr="00E224F7">
              <w:rPr>
                <w:sz w:val="18"/>
                <w:szCs w:val="18"/>
              </w:rPr>
              <w:t>7</w:t>
            </w:r>
            <w:r w:rsidR="00251708" w:rsidRPr="00E224F7">
              <w:rPr>
                <w:sz w:val="18"/>
                <w:szCs w:val="18"/>
              </w:rPr>
              <w:t>5,0</w:t>
            </w:r>
            <w:r w:rsidRPr="00E224F7">
              <w:rPr>
                <w:sz w:val="18"/>
                <w:szCs w:val="18"/>
              </w:rPr>
              <w:t>2</w:t>
            </w:r>
          </w:p>
        </w:tc>
      </w:tr>
      <w:tr w:rsidR="00E224F7" w:rsidRPr="00E224F7" w:rsidTr="00570BB2">
        <w:tc>
          <w:tcPr>
            <w:tcW w:w="2694" w:type="dxa"/>
          </w:tcPr>
          <w:p w:rsidR="00251708" w:rsidRPr="00251708" w:rsidRDefault="00251708" w:rsidP="00873492">
            <w:pPr>
              <w:widowControl w:val="0"/>
              <w:tabs>
                <w:tab w:val="left" w:pos="6960"/>
              </w:tabs>
              <w:rPr>
                <w:sz w:val="18"/>
                <w:szCs w:val="18"/>
              </w:rPr>
            </w:pPr>
            <w:r w:rsidRPr="00251708">
              <w:rPr>
                <w:sz w:val="18"/>
                <w:szCs w:val="18"/>
              </w:rPr>
              <w:t xml:space="preserve">1400 </w:t>
            </w:r>
            <w:r w:rsidR="006E0F6F">
              <w:rPr>
                <w:sz w:val="18"/>
                <w:szCs w:val="18"/>
              </w:rPr>
              <w:t>«</w:t>
            </w:r>
            <w:r w:rsidRPr="00251708">
              <w:rPr>
                <w:sz w:val="18"/>
                <w:szCs w:val="18"/>
              </w:rPr>
              <w:t>Межбюджетные тран</w:t>
            </w:r>
            <w:r w:rsidRPr="00251708">
              <w:rPr>
                <w:sz w:val="18"/>
                <w:szCs w:val="18"/>
              </w:rPr>
              <w:t>с</w:t>
            </w:r>
            <w:r w:rsidRPr="00251708">
              <w:rPr>
                <w:sz w:val="18"/>
                <w:szCs w:val="18"/>
              </w:rPr>
              <w:t>ферты общего характера бю</w:t>
            </w:r>
            <w:r w:rsidRPr="00251708">
              <w:rPr>
                <w:sz w:val="18"/>
                <w:szCs w:val="18"/>
              </w:rPr>
              <w:t>д</w:t>
            </w:r>
            <w:r w:rsidRPr="00251708">
              <w:rPr>
                <w:sz w:val="18"/>
                <w:szCs w:val="18"/>
              </w:rPr>
              <w:t>жетам субъектов и муниц</w:t>
            </w:r>
            <w:r w:rsidRPr="00251708">
              <w:rPr>
                <w:sz w:val="18"/>
                <w:szCs w:val="18"/>
              </w:rPr>
              <w:t>и</w:t>
            </w:r>
            <w:r w:rsidRPr="00251708">
              <w:rPr>
                <w:sz w:val="18"/>
                <w:szCs w:val="18"/>
              </w:rPr>
              <w:t>пальных образований общего х</w:t>
            </w:r>
            <w:r w:rsidRPr="00251708">
              <w:rPr>
                <w:sz w:val="18"/>
                <w:szCs w:val="18"/>
              </w:rPr>
              <w:t>а</w:t>
            </w:r>
            <w:r w:rsidRPr="00251708">
              <w:rPr>
                <w:sz w:val="18"/>
                <w:szCs w:val="18"/>
              </w:rPr>
              <w:t>рактера</w:t>
            </w:r>
            <w:r w:rsidR="006E0F6F">
              <w:rPr>
                <w:sz w:val="18"/>
                <w:szCs w:val="18"/>
              </w:rPr>
              <w:t>»</w:t>
            </w:r>
          </w:p>
        </w:tc>
        <w:tc>
          <w:tcPr>
            <w:tcW w:w="1417" w:type="dxa"/>
          </w:tcPr>
          <w:p w:rsidR="00251708" w:rsidRPr="00D20EC6" w:rsidRDefault="00251708" w:rsidP="00DE3C85">
            <w:pPr>
              <w:widowControl w:val="0"/>
              <w:jc w:val="right"/>
              <w:rPr>
                <w:sz w:val="20"/>
                <w:szCs w:val="20"/>
              </w:rPr>
            </w:pPr>
            <w:r w:rsidRPr="00D20EC6">
              <w:rPr>
                <w:sz w:val="20"/>
                <w:szCs w:val="20"/>
              </w:rPr>
              <w:t>30 836,60</w:t>
            </w:r>
          </w:p>
        </w:tc>
        <w:tc>
          <w:tcPr>
            <w:tcW w:w="1418" w:type="dxa"/>
          </w:tcPr>
          <w:p w:rsidR="00251708" w:rsidRPr="00D20EC6" w:rsidRDefault="00251708" w:rsidP="00DE3C85">
            <w:pPr>
              <w:widowControl w:val="0"/>
              <w:jc w:val="right"/>
              <w:rPr>
                <w:sz w:val="20"/>
                <w:szCs w:val="20"/>
              </w:rPr>
            </w:pPr>
            <w:r w:rsidRPr="00D20EC6">
              <w:rPr>
                <w:sz w:val="20"/>
                <w:szCs w:val="20"/>
              </w:rPr>
              <w:t>44 393,65</w:t>
            </w:r>
          </w:p>
        </w:tc>
        <w:tc>
          <w:tcPr>
            <w:tcW w:w="1417" w:type="dxa"/>
          </w:tcPr>
          <w:p w:rsidR="00251708" w:rsidRPr="00D20EC6" w:rsidRDefault="00251708" w:rsidP="00DE3C85">
            <w:pPr>
              <w:widowControl w:val="0"/>
              <w:jc w:val="right"/>
              <w:rPr>
                <w:sz w:val="20"/>
                <w:szCs w:val="20"/>
              </w:rPr>
            </w:pPr>
            <w:r w:rsidRPr="00D20EC6">
              <w:rPr>
                <w:sz w:val="20"/>
                <w:szCs w:val="20"/>
              </w:rPr>
              <w:t>44 393,65</w:t>
            </w:r>
          </w:p>
        </w:tc>
        <w:tc>
          <w:tcPr>
            <w:tcW w:w="1559" w:type="dxa"/>
          </w:tcPr>
          <w:p w:rsidR="00251708" w:rsidRPr="00E224F7" w:rsidRDefault="00251708" w:rsidP="00E224F7">
            <w:pPr>
              <w:widowControl w:val="0"/>
              <w:tabs>
                <w:tab w:val="left" w:pos="6960"/>
              </w:tabs>
              <w:jc w:val="right"/>
              <w:rPr>
                <w:sz w:val="18"/>
                <w:szCs w:val="18"/>
              </w:rPr>
            </w:pPr>
            <w:r w:rsidRPr="00E224F7">
              <w:rPr>
                <w:sz w:val="18"/>
                <w:szCs w:val="18"/>
              </w:rPr>
              <w:t>+1</w:t>
            </w:r>
            <w:r w:rsidR="00E224F7" w:rsidRPr="00E224F7">
              <w:rPr>
                <w:sz w:val="18"/>
                <w:szCs w:val="18"/>
              </w:rPr>
              <w:t>3 557,</w:t>
            </w:r>
            <w:r w:rsidRPr="00E224F7">
              <w:rPr>
                <w:sz w:val="18"/>
                <w:szCs w:val="18"/>
              </w:rPr>
              <w:t>0</w:t>
            </w:r>
            <w:r w:rsidR="00E224F7" w:rsidRPr="00E224F7">
              <w:rPr>
                <w:sz w:val="18"/>
                <w:szCs w:val="18"/>
              </w:rPr>
              <w:t>5</w:t>
            </w:r>
          </w:p>
        </w:tc>
        <w:tc>
          <w:tcPr>
            <w:tcW w:w="1418" w:type="dxa"/>
          </w:tcPr>
          <w:p w:rsidR="00251708" w:rsidRPr="00E224F7" w:rsidRDefault="00251708" w:rsidP="00E224F7">
            <w:pPr>
              <w:widowControl w:val="0"/>
              <w:tabs>
                <w:tab w:val="left" w:pos="6960"/>
              </w:tabs>
              <w:jc w:val="right"/>
              <w:rPr>
                <w:sz w:val="18"/>
                <w:szCs w:val="18"/>
              </w:rPr>
            </w:pPr>
            <w:r w:rsidRPr="00E224F7">
              <w:rPr>
                <w:sz w:val="18"/>
                <w:szCs w:val="18"/>
              </w:rPr>
              <w:t>1</w:t>
            </w:r>
            <w:r w:rsidR="00E224F7" w:rsidRPr="00E224F7">
              <w:rPr>
                <w:sz w:val="18"/>
                <w:szCs w:val="18"/>
              </w:rPr>
              <w:t>43</w:t>
            </w:r>
            <w:r w:rsidRPr="00E224F7">
              <w:rPr>
                <w:sz w:val="18"/>
                <w:szCs w:val="18"/>
              </w:rPr>
              <w:t>,</w:t>
            </w:r>
            <w:r w:rsidR="00E224F7" w:rsidRPr="00E224F7">
              <w:rPr>
                <w:sz w:val="18"/>
                <w:szCs w:val="18"/>
              </w:rPr>
              <w:t>96</w:t>
            </w:r>
          </w:p>
        </w:tc>
      </w:tr>
    </w:tbl>
    <w:p w:rsidR="00662174" w:rsidRPr="00BE7AAE" w:rsidRDefault="00662174" w:rsidP="00873492">
      <w:pPr>
        <w:pStyle w:val="ConsPlusNonformat"/>
        <w:ind w:firstLine="709"/>
        <w:jc w:val="both"/>
        <w:rPr>
          <w:rFonts w:ascii="Times New Roman" w:hAnsi="Times New Roman" w:cs="Times New Roman"/>
          <w:sz w:val="24"/>
          <w:szCs w:val="24"/>
        </w:rPr>
      </w:pPr>
    </w:p>
    <w:p w:rsidR="00662174" w:rsidRPr="00BE7AAE" w:rsidRDefault="00662174" w:rsidP="00873492">
      <w:pPr>
        <w:pStyle w:val="ConsPlusNonformat"/>
        <w:ind w:firstLine="709"/>
        <w:jc w:val="both"/>
        <w:rPr>
          <w:rFonts w:ascii="Times New Roman" w:hAnsi="Times New Roman" w:cs="Times New Roman"/>
          <w:sz w:val="24"/>
          <w:szCs w:val="24"/>
        </w:rPr>
      </w:pPr>
      <w:proofErr w:type="gramStart"/>
      <w:r w:rsidRPr="00BE7AAE">
        <w:rPr>
          <w:rFonts w:ascii="Times New Roman" w:hAnsi="Times New Roman" w:cs="Times New Roman"/>
          <w:sz w:val="24"/>
          <w:szCs w:val="24"/>
        </w:rPr>
        <w:lastRenderedPageBreak/>
        <w:t xml:space="preserve">Из одиннадцати отраслей расходов бюджета только по </w:t>
      </w:r>
      <w:r w:rsidR="001F229E" w:rsidRPr="00BE7AAE">
        <w:rPr>
          <w:rFonts w:ascii="Times New Roman" w:hAnsi="Times New Roman" w:cs="Times New Roman"/>
          <w:sz w:val="24"/>
          <w:szCs w:val="24"/>
        </w:rPr>
        <w:t>трем</w:t>
      </w:r>
      <w:r w:rsidRPr="00BE7AAE">
        <w:rPr>
          <w:rFonts w:ascii="Times New Roman" w:hAnsi="Times New Roman" w:cs="Times New Roman"/>
          <w:sz w:val="24"/>
          <w:szCs w:val="24"/>
        </w:rPr>
        <w:t xml:space="preserve"> – </w:t>
      </w:r>
      <w:r w:rsidR="00454C38" w:rsidRPr="00BE7AAE">
        <w:rPr>
          <w:rFonts w:ascii="Times New Roman" w:hAnsi="Times New Roman" w:cs="Times New Roman"/>
          <w:sz w:val="24"/>
          <w:szCs w:val="24"/>
        </w:rPr>
        <w:t>0</w:t>
      </w:r>
      <w:r w:rsidR="000A5824" w:rsidRPr="00BE7AAE">
        <w:rPr>
          <w:rFonts w:ascii="Times New Roman" w:hAnsi="Times New Roman" w:cs="Times New Roman"/>
          <w:sz w:val="24"/>
          <w:szCs w:val="24"/>
        </w:rPr>
        <w:t>3</w:t>
      </w:r>
      <w:r w:rsidR="00454C38" w:rsidRPr="00BE7AAE">
        <w:rPr>
          <w:rFonts w:ascii="Times New Roman" w:hAnsi="Times New Roman" w:cs="Times New Roman"/>
          <w:sz w:val="24"/>
          <w:szCs w:val="24"/>
        </w:rPr>
        <w:t>00 «Национальная без</w:t>
      </w:r>
      <w:r w:rsidR="00454C38" w:rsidRPr="00BE7AAE">
        <w:rPr>
          <w:rFonts w:ascii="Times New Roman" w:hAnsi="Times New Roman" w:cs="Times New Roman"/>
          <w:sz w:val="24"/>
          <w:szCs w:val="24"/>
        </w:rPr>
        <w:t>о</w:t>
      </w:r>
      <w:r w:rsidR="00454C38" w:rsidRPr="00BE7AAE">
        <w:rPr>
          <w:rFonts w:ascii="Times New Roman" w:hAnsi="Times New Roman" w:cs="Times New Roman"/>
          <w:sz w:val="24"/>
          <w:szCs w:val="24"/>
        </w:rPr>
        <w:t>пасность и правоохранительная деятельность»</w:t>
      </w:r>
      <w:r w:rsidR="00BE7AAE" w:rsidRPr="00BE7AAE">
        <w:rPr>
          <w:rFonts w:ascii="Times New Roman" w:hAnsi="Times New Roman" w:cs="Times New Roman"/>
          <w:sz w:val="24"/>
          <w:szCs w:val="24"/>
        </w:rPr>
        <w:t>, 0900 «Здравоохранение»</w:t>
      </w:r>
      <w:r w:rsidR="00454C38" w:rsidRPr="00BE7AAE">
        <w:rPr>
          <w:rFonts w:ascii="Times New Roman" w:hAnsi="Times New Roman" w:cs="Times New Roman"/>
          <w:sz w:val="24"/>
          <w:szCs w:val="24"/>
        </w:rPr>
        <w:t xml:space="preserve"> </w:t>
      </w:r>
      <w:r w:rsidR="00BE7AAE" w:rsidRPr="00BE7AAE">
        <w:rPr>
          <w:rFonts w:ascii="Times New Roman" w:hAnsi="Times New Roman" w:cs="Times New Roman"/>
          <w:sz w:val="24"/>
          <w:szCs w:val="24"/>
        </w:rPr>
        <w:t>и 11</w:t>
      </w:r>
      <w:r w:rsidR="001F229E" w:rsidRPr="00BE7AAE">
        <w:rPr>
          <w:rFonts w:ascii="Times New Roman" w:hAnsi="Times New Roman" w:cs="Times New Roman"/>
          <w:sz w:val="24"/>
          <w:szCs w:val="24"/>
        </w:rPr>
        <w:t>00 «</w:t>
      </w:r>
      <w:r w:rsidR="00BE7AAE" w:rsidRPr="00BE7AAE">
        <w:rPr>
          <w:rFonts w:ascii="Times New Roman" w:hAnsi="Times New Roman" w:cs="Times New Roman"/>
          <w:sz w:val="24"/>
          <w:szCs w:val="24"/>
        </w:rPr>
        <w:t>Физическая к</w:t>
      </w:r>
      <w:r w:rsidR="001F229E" w:rsidRPr="00BE7AAE">
        <w:rPr>
          <w:rFonts w:ascii="Times New Roman" w:hAnsi="Times New Roman" w:cs="Times New Roman"/>
          <w:sz w:val="24"/>
          <w:szCs w:val="24"/>
        </w:rPr>
        <w:t>ультура</w:t>
      </w:r>
      <w:r w:rsidR="00BE7AAE" w:rsidRPr="00BE7AAE">
        <w:rPr>
          <w:rFonts w:ascii="Times New Roman" w:hAnsi="Times New Roman" w:cs="Times New Roman"/>
          <w:sz w:val="24"/>
          <w:szCs w:val="24"/>
        </w:rPr>
        <w:t xml:space="preserve"> и спорт</w:t>
      </w:r>
      <w:r w:rsidR="001F229E" w:rsidRPr="00BE7AAE">
        <w:rPr>
          <w:rFonts w:ascii="Times New Roman" w:hAnsi="Times New Roman" w:cs="Times New Roman"/>
          <w:sz w:val="24"/>
          <w:szCs w:val="24"/>
        </w:rPr>
        <w:t xml:space="preserve">» </w:t>
      </w:r>
      <w:r w:rsidRPr="00BE7AAE">
        <w:rPr>
          <w:rFonts w:ascii="Times New Roman" w:hAnsi="Times New Roman" w:cs="Times New Roman"/>
          <w:sz w:val="24"/>
          <w:szCs w:val="24"/>
        </w:rPr>
        <w:t xml:space="preserve">плановые назначения уменьшены за год на </w:t>
      </w:r>
      <w:r w:rsidR="00454C38" w:rsidRPr="00BE7AAE">
        <w:rPr>
          <w:rFonts w:ascii="Times New Roman" w:hAnsi="Times New Roman" w:cs="Times New Roman"/>
          <w:sz w:val="24"/>
          <w:szCs w:val="24"/>
        </w:rPr>
        <w:t>1</w:t>
      </w:r>
      <w:r w:rsidR="001F229E" w:rsidRPr="00BE7AAE">
        <w:rPr>
          <w:rFonts w:ascii="Times New Roman" w:hAnsi="Times New Roman" w:cs="Times New Roman"/>
          <w:sz w:val="24"/>
          <w:szCs w:val="24"/>
        </w:rPr>
        <w:t>5</w:t>
      </w:r>
      <w:r w:rsidR="00BE7AAE" w:rsidRPr="00BE7AAE">
        <w:rPr>
          <w:rFonts w:ascii="Times New Roman" w:hAnsi="Times New Roman" w:cs="Times New Roman"/>
          <w:sz w:val="24"/>
          <w:szCs w:val="24"/>
        </w:rPr>
        <w:t>0</w:t>
      </w:r>
      <w:r w:rsidR="001F229E" w:rsidRPr="00BE7AAE">
        <w:rPr>
          <w:rFonts w:ascii="Times New Roman" w:hAnsi="Times New Roman" w:cs="Times New Roman"/>
          <w:sz w:val="24"/>
          <w:szCs w:val="24"/>
        </w:rPr>
        <w:t>,</w:t>
      </w:r>
      <w:r w:rsidR="00BE7AAE" w:rsidRPr="00BE7AAE">
        <w:rPr>
          <w:rFonts w:ascii="Times New Roman" w:hAnsi="Times New Roman" w:cs="Times New Roman"/>
          <w:sz w:val="24"/>
          <w:szCs w:val="24"/>
        </w:rPr>
        <w:t>00</w:t>
      </w:r>
      <w:r w:rsidRPr="00BE7AAE">
        <w:rPr>
          <w:rFonts w:ascii="Times New Roman" w:hAnsi="Times New Roman" w:cs="Times New Roman"/>
          <w:sz w:val="24"/>
          <w:szCs w:val="24"/>
        </w:rPr>
        <w:t xml:space="preserve"> тыс.</w:t>
      </w:r>
      <w:r w:rsidR="008757F1" w:rsidRPr="00BE7AAE">
        <w:rPr>
          <w:rFonts w:ascii="Times New Roman" w:hAnsi="Times New Roman" w:cs="Times New Roman"/>
          <w:sz w:val="24"/>
          <w:szCs w:val="24"/>
        </w:rPr>
        <w:t xml:space="preserve"> </w:t>
      </w:r>
      <w:r w:rsidRPr="00BE7AAE">
        <w:rPr>
          <w:rFonts w:ascii="Times New Roman" w:hAnsi="Times New Roman" w:cs="Times New Roman"/>
          <w:sz w:val="24"/>
          <w:szCs w:val="24"/>
        </w:rPr>
        <w:t>руб</w:t>
      </w:r>
      <w:r w:rsidR="008757F1" w:rsidRPr="00BE7AAE">
        <w:rPr>
          <w:rFonts w:ascii="Times New Roman" w:hAnsi="Times New Roman" w:cs="Times New Roman"/>
          <w:sz w:val="24"/>
          <w:szCs w:val="24"/>
        </w:rPr>
        <w:t>лей</w:t>
      </w:r>
      <w:r w:rsidR="001F229E" w:rsidRPr="00BE7AAE">
        <w:rPr>
          <w:rFonts w:ascii="Times New Roman" w:hAnsi="Times New Roman" w:cs="Times New Roman"/>
          <w:sz w:val="24"/>
          <w:szCs w:val="24"/>
        </w:rPr>
        <w:t>,</w:t>
      </w:r>
      <w:r w:rsidR="00454C38" w:rsidRPr="00BE7AAE">
        <w:rPr>
          <w:rFonts w:ascii="Times New Roman" w:hAnsi="Times New Roman" w:cs="Times New Roman"/>
          <w:sz w:val="24"/>
          <w:szCs w:val="24"/>
        </w:rPr>
        <w:t xml:space="preserve"> </w:t>
      </w:r>
      <w:r w:rsidR="00BE7AAE" w:rsidRPr="00BE7AAE">
        <w:rPr>
          <w:rFonts w:ascii="Times New Roman" w:hAnsi="Times New Roman" w:cs="Times New Roman"/>
          <w:sz w:val="24"/>
          <w:szCs w:val="24"/>
        </w:rPr>
        <w:t>14 </w:t>
      </w:r>
      <w:r w:rsidR="001F229E" w:rsidRPr="00BE7AAE">
        <w:rPr>
          <w:rFonts w:ascii="Times New Roman" w:hAnsi="Times New Roman" w:cs="Times New Roman"/>
          <w:sz w:val="24"/>
          <w:szCs w:val="24"/>
        </w:rPr>
        <w:t>5</w:t>
      </w:r>
      <w:r w:rsidR="00BE7AAE" w:rsidRPr="00BE7AAE">
        <w:rPr>
          <w:rFonts w:ascii="Times New Roman" w:hAnsi="Times New Roman" w:cs="Times New Roman"/>
          <w:sz w:val="24"/>
          <w:szCs w:val="24"/>
        </w:rPr>
        <w:t>72,65</w:t>
      </w:r>
      <w:r w:rsidR="00454C38" w:rsidRPr="00BE7AAE">
        <w:rPr>
          <w:rFonts w:ascii="Times New Roman" w:hAnsi="Times New Roman" w:cs="Times New Roman"/>
          <w:sz w:val="24"/>
          <w:szCs w:val="24"/>
        </w:rPr>
        <w:t xml:space="preserve"> тыс.</w:t>
      </w:r>
      <w:r w:rsidR="008757F1" w:rsidRPr="00BE7AAE">
        <w:rPr>
          <w:rFonts w:ascii="Times New Roman" w:hAnsi="Times New Roman" w:cs="Times New Roman"/>
          <w:sz w:val="24"/>
          <w:szCs w:val="24"/>
        </w:rPr>
        <w:t xml:space="preserve"> </w:t>
      </w:r>
      <w:r w:rsidR="00454C38" w:rsidRPr="00BE7AAE">
        <w:rPr>
          <w:rFonts w:ascii="Times New Roman" w:hAnsi="Times New Roman" w:cs="Times New Roman"/>
          <w:sz w:val="24"/>
          <w:szCs w:val="24"/>
        </w:rPr>
        <w:t>руб</w:t>
      </w:r>
      <w:r w:rsidR="008757F1" w:rsidRPr="00BE7AAE">
        <w:rPr>
          <w:rFonts w:ascii="Times New Roman" w:hAnsi="Times New Roman" w:cs="Times New Roman"/>
          <w:sz w:val="24"/>
          <w:szCs w:val="24"/>
        </w:rPr>
        <w:t>лей</w:t>
      </w:r>
      <w:r w:rsidR="00454C38" w:rsidRPr="00BE7AAE">
        <w:rPr>
          <w:rFonts w:ascii="Times New Roman" w:hAnsi="Times New Roman" w:cs="Times New Roman"/>
          <w:sz w:val="24"/>
          <w:szCs w:val="24"/>
        </w:rPr>
        <w:t xml:space="preserve"> </w:t>
      </w:r>
      <w:r w:rsidR="001F229E" w:rsidRPr="00BE7AAE">
        <w:rPr>
          <w:rFonts w:ascii="Times New Roman" w:hAnsi="Times New Roman" w:cs="Times New Roman"/>
          <w:sz w:val="24"/>
          <w:szCs w:val="24"/>
        </w:rPr>
        <w:t xml:space="preserve">и </w:t>
      </w:r>
      <w:r w:rsidR="00BE7AAE" w:rsidRPr="00BE7AAE">
        <w:rPr>
          <w:rFonts w:ascii="Times New Roman" w:hAnsi="Times New Roman" w:cs="Times New Roman"/>
          <w:sz w:val="24"/>
          <w:szCs w:val="24"/>
        </w:rPr>
        <w:t>3 </w:t>
      </w:r>
      <w:r w:rsidR="001F229E" w:rsidRPr="00BE7AAE">
        <w:rPr>
          <w:rFonts w:ascii="Times New Roman" w:hAnsi="Times New Roman" w:cs="Times New Roman"/>
          <w:sz w:val="24"/>
          <w:szCs w:val="24"/>
        </w:rPr>
        <w:t>1</w:t>
      </w:r>
      <w:r w:rsidR="00BE7AAE" w:rsidRPr="00BE7AAE">
        <w:rPr>
          <w:rFonts w:ascii="Times New Roman" w:hAnsi="Times New Roman" w:cs="Times New Roman"/>
          <w:sz w:val="24"/>
          <w:szCs w:val="24"/>
        </w:rPr>
        <w:t>20,79</w:t>
      </w:r>
      <w:r w:rsidR="001F229E" w:rsidRPr="00BE7AAE">
        <w:rPr>
          <w:rFonts w:ascii="Times New Roman" w:hAnsi="Times New Roman" w:cs="Times New Roman"/>
          <w:sz w:val="24"/>
          <w:szCs w:val="24"/>
        </w:rPr>
        <w:t xml:space="preserve"> тыс. рублей </w:t>
      </w:r>
      <w:r w:rsidR="00454C38" w:rsidRPr="00BE7AAE">
        <w:rPr>
          <w:rFonts w:ascii="Times New Roman" w:hAnsi="Times New Roman" w:cs="Times New Roman"/>
          <w:sz w:val="24"/>
          <w:szCs w:val="24"/>
        </w:rPr>
        <w:t>соответственно</w:t>
      </w:r>
      <w:r w:rsidRPr="00BE7AAE">
        <w:rPr>
          <w:rFonts w:ascii="Times New Roman" w:hAnsi="Times New Roman" w:cs="Times New Roman"/>
          <w:sz w:val="24"/>
          <w:szCs w:val="24"/>
        </w:rPr>
        <w:t xml:space="preserve">, по </w:t>
      </w:r>
      <w:r w:rsidR="001D24E3" w:rsidRPr="00BE7AAE">
        <w:rPr>
          <w:rFonts w:ascii="Times New Roman" w:hAnsi="Times New Roman" w:cs="Times New Roman"/>
          <w:sz w:val="24"/>
          <w:szCs w:val="24"/>
        </w:rPr>
        <w:t>семи</w:t>
      </w:r>
      <w:r w:rsidRPr="00BE7AAE">
        <w:rPr>
          <w:rFonts w:ascii="Times New Roman" w:hAnsi="Times New Roman" w:cs="Times New Roman"/>
          <w:sz w:val="24"/>
          <w:szCs w:val="24"/>
        </w:rPr>
        <w:t xml:space="preserve"> отраслям произошло увеличение расх</w:t>
      </w:r>
      <w:r w:rsidRPr="00BE7AAE">
        <w:rPr>
          <w:rFonts w:ascii="Times New Roman" w:hAnsi="Times New Roman" w:cs="Times New Roman"/>
          <w:sz w:val="24"/>
          <w:szCs w:val="24"/>
        </w:rPr>
        <w:t>о</w:t>
      </w:r>
      <w:r w:rsidRPr="00BE7AAE">
        <w:rPr>
          <w:rFonts w:ascii="Times New Roman" w:hAnsi="Times New Roman" w:cs="Times New Roman"/>
          <w:sz w:val="24"/>
          <w:szCs w:val="24"/>
        </w:rPr>
        <w:t>дов</w:t>
      </w:r>
      <w:r w:rsidR="006E0F6F">
        <w:rPr>
          <w:rFonts w:ascii="Times New Roman" w:hAnsi="Times New Roman" w:cs="Times New Roman"/>
          <w:sz w:val="24"/>
          <w:szCs w:val="24"/>
        </w:rPr>
        <w:t xml:space="preserve">, по одной </w:t>
      </w:r>
      <w:r w:rsidR="006E0F6F" w:rsidRPr="006E0F6F">
        <w:rPr>
          <w:rFonts w:ascii="Times New Roman" w:hAnsi="Times New Roman" w:cs="Times New Roman"/>
          <w:sz w:val="24"/>
          <w:szCs w:val="24"/>
        </w:rPr>
        <w:t xml:space="preserve">отрасли </w:t>
      </w:r>
      <w:r w:rsidR="00BE7AAE" w:rsidRPr="006E0F6F">
        <w:rPr>
          <w:rFonts w:ascii="Times New Roman" w:hAnsi="Times New Roman" w:cs="Times New Roman"/>
          <w:sz w:val="24"/>
          <w:szCs w:val="24"/>
        </w:rPr>
        <w:t xml:space="preserve">– </w:t>
      </w:r>
      <w:r w:rsidR="006E0F6F" w:rsidRPr="006E0F6F">
        <w:rPr>
          <w:rFonts w:ascii="Times New Roman" w:hAnsi="Times New Roman" w:cs="Times New Roman"/>
          <w:sz w:val="24"/>
          <w:szCs w:val="24"/>
        </w:rPr>
        <w:t xml:space="preserve">0600 «Охрана окружающей среды» плановые назначения остались </w:t>
      </w:r>
      <w:r w:rsidR="00BE7AAE" w:rsidRPr="006E0F6F">
        <w:rPr>
          <w:rFonts w:ascii="Times New Roman" w:hAnsi="Times New Roman" w:cs="Times New Roman"/>
          <w:sz w:val="24"/>
          <w:szCs w:val="24"/>
        </w:rPr>
        <w:t>без и</w:t>
      </w:r>
      <w:r w:rsidR="00BE7AAE" w:rsidRPr="006E0F6F">
        <w:rPr>
          <w:rFonts w:ascii="Times New Roman" w:hAnsi="Times New Roman" w:cs="Times New Roman"/>
          <w:sz w:val="24"/>
          <w:szCs w:val="24"/>
        </w:rPr>
        <w:t>з</w:t>
      </w:r>
      <w:r w:rsidR="00BE7AAE" w:rsidRPr="006E0F6F">
        <w:rPr>
          <w:rFonts w:ascii="Times New Roman" w:hAnsi="Times New Roman" w:cs="Times New Roman"/>
          <w:sz w:val="24"/>
          <w:szCs w:val="24"/>
        </w:rPr>
        <w:t>менений</w:t>
      </w:r>
      <w:r w:rsidR="006E0F6F" w:rsidRPr="006E0F6F">
        <w:rPr>
          <w:rFonts w:ascii="Times New Roman" w:hAnsi="Times New Roman" w:cs="Times New Roman"/>
          <w:sz w:val="24"/>
          <w:szCs w:val="24"/>
        </w:rPr>
        <w:t>.</w:t>
      </w:r>
      <w:proofErr w:type="gramEnd"/>
    </w:p>
    <w:p w:rsidR="00662174" w:rsidRPr="00BE7AAE" w:rsidRDefault="00662174" w:rsidP="00873492">
      <w:pPr>
        <w:pStyle w:val="ConsPlusNonformat"/>
        <w:ind w:firstLine="709"/>
        <w:jc w:val="both"/>
        <w:rPr>
          <w:rFonts w:ascii="Times New Roman" w:hAnsi="Times New Roman" w:cs="Times New Roman"/>
          <w:sz w:val="24"/>
          <w:szCs w:val="24"/>
        </w:rPr>
      </w:pPr>
      <w:r w:rsidRPr="00BE7AAE">
        <w:rPr>
          <w:rFonts w:ascii="Times New Roman" w:hAnsi="Times New Roman" w:cs="Times New Roman"/>
          <w:sz w:val="24"/>
          <w:szCs w:val="24"/>
        </w:rPr>
        <w:t>Наиболее значительное увеличение плановых расходов произошло по чет</w:t>
      </w:r>
      <w:r w:rsidRPr="00BE7AAE">
        <w:rPr>
          <w:rFonts w:ascii="Times New Roman" w:hAnsi="Times New Roman" w:cs="Times New Roman"/>
          <w:sz w:val="24"/>
          <w:szCs w:val="24"/>
        </w:rPr>
        <w:t>ы</w:t>
      </w:r>
      <w:r w:rsidRPr="00BE7AAE">
        <w:rPr>
          <w:rFonts w:ascii="Times New Roman" w:hAnsi="Times New Roman" w:cs="Times New Roman"/>
          <w:sz w:val="24"/>
          <w:szCs w:val="24"/>
        </w:rPr>
        <w:t>рем отраслям расходов бюджета:</w:t>
      </w:r>
    </w:p>
    <w:p w:rsidR="00BE7AAE" w:rsidRPr="006E0F6F" w:rsidRDefault="00BE7AAE" w:rsidP="00BE7AAE">
      <w:pPr>
        <w:pStyle w:val="ConsPlusNonformat"/>
        <w:ind w:firstLine="709"/>
        <w:jc w:val="both"/>
        <w:rPr>
          <w:rFonts w:ascii="Times New Roman" w:hAnsi="Times New Roman" w:cs="Times New Roman"/>
          <w:sz w:val="24"/>
          <w:szCs w:val="24"/>
        </w:rPr>
      </w:pPr>
      <w:r w:rsidRPr="00BE7AAE">
        <w:rPr>
          <w:rFonts w:ascii="Times New Roman" w:hAnsi="Times New Roman" w:cs="Times New Roman"/>
          <w:sz w:val="24"/>
          <w:szCs w:val="24"/>
        </w:rPr>
        <w:t xml:space="preserve">- 0800 «Культура, кинематография» - на </w:t>
      </w:r>
      <w:r w:rsidR="00ED0C1A" w:rsidRPr="006E0F6F">
        <w:rPr>
          <w:rFonts w:ascii="Times New Roman" w:hAnsi="Times New Roman" w:cs="Times New Roman"/>
          <w:sz w:val="24"/>
          <w:szCs w:val="24"/>
        </w:rPr>
        <w:t>2</w:t>
      </w:r>
      <w:r w:rsidRPr="006E0F6F">
        <w:rPr>
          <w:rFonts w:ascii="Times New Roman" w:hAnsi="Times New Roman" w:cs="Times New Roman"/>
          <w:sz w:val="24"/>
          <w:szCs w:val="24"/>
        </w:rPr>
        <w:t>13,02%;</w:t>
      </w:r>
    </w:p>
    <w:p w:rsidR="00BC06D3" w:rsidRPr="006E0F6F" w:rsidRDefault="00BC06D3" w:rsidP="00BC06D3">
      <w:pPr>
        <w:pStyle w:val="ConsPlusNonformat"/>
        <w:ind w:firstLine="709"/>
        <w:jc w:val="both"/>
        <w:rPr>
          <w:rFonts w:ascii="Times New Roman" w:hAnsi="Times New Roman" w:cs="Times New Roman"/>
          <w:sz w:val="24"/>
          <w:szCs w:val="24"/>
        </w:rPr>
      </w:pPr>
      <w:r w:rsidRPr="006E0F6F">
        <w:rPr>
          <w:rFonts w:ascii="Times New Roman" w:hAnsi="Times New Roman" w:cs="Times New Roman"/>
          <w:sz w:val="24"/>
          <w:szCs w:val="24"/>
        </w:rPr>
        <w:t xml:space="preserve">- 0500 «Жилищно-коммунальное хозяйство» - на </w:t>
      </w:r>
      <w:r w:rsidR="00ED0C1A" w:rsidRPr="006E0F6F">
        <w:rPr>
          <w:rFonts w:ascii="Times New Roman" w:hAnsi="Times New Roman" w:cs="Times New Roman"/>
          <w:sz w:val="24"/>
          <w:szCs w:val="24"/>
        </w:rPr>
        <w:t>2</w:t>
      </w:r>
      <w:r w:rsidR="00BE7AAE" w:rsidRPr="006E0F6F">
        <w:rPr>
          <w:rFonts w:ascii="Times New Roman" w:hAnsi="Times New Roman" w:cs="Times New Roman"/>
          <w:sz w:val="24"/>
          <w:szCs w:val="24"/>
        </w:rPr>
        <w:t>0</w:t>
      </w:r>
      <w:r w:rsidRPr="006E0F6F">
        <w:rPr>
          <w:rFonts w:ascii="Times New Roman" w:hAnsi="Times New Roman" w:cs="Times New Roman"/>
          <w:sz w:val="24"/>
          <w:szCs w:val="24"/>
        </w:rPr>
        <w:t>6,</w:t>
      </w:r>
      <w:r w:rsidR="00BE7AAE" w:rsidRPr="006E0F6F">
        <w:rPr>
          <w:rFonts w:ascii="Times New Roman" w:hAnsi="Times New Roman" w:cs="Times New Roman"/>
          <w:sz w:val="24"/>
          <w:szCs w:val="24"/>
        </w:rPr>
        <w:t>38</w:t>
      </w:r>
      <w:r w:rsidRPr="006E0F6F">
        <w:rPr>
          <w:rFonts w:ascii="Times New Roman" w:hAnsi="Times New Roman" w:cs="Times New Roman"/>
          <w:sz w:val="24"/>
          <w:szCs w:val="24"/>
        </w:rPr>
        <w:t>%;</w:t>
      </w:r>
    </w:p>
    <w:p w:rsidR="00BC06D3" w:rsidRPr="006E0F6F" w:rsidRDefault="00BC06D3" w:rsidP="00BC06D3">
      <w:pPr>
        <w:pStyle w:val="ConsPlusNonformat"/>
        <w:ind w:firstLine="709"/>
        <w:jc w:val="both"/>
        <w:rPr>
          <w:rFonts w:ascii="Times New Roman" w:hAnsi="Times New Roman" w:cs="Times New Roman"/>
          <w:sz w:val="24"/>
          <w:szCs w:val="24"/>
        </w:rPr>
      </w:pPr>
      <w:r w:rsidRPr="006E0F6F">
        <w:rPr>
          <w:rFonts w:ascii="Times New Roman" w:hAnsi="Times New Roman" w:cs="Times New Roman"/>
          <w:sz w:val="24"/>
          <w:szCs w:val="24"/>
        </w:rPr>
        <w:t>- 0</w:t>
      </w:r>
      <w:r w:rsidR="00BE7AAE" w:rsidRPr="006E0F6F">
        <w:rPr>
          <w:rFonts w:ascii="Times New Roman" w:hAnsi="Times New Roman" w:cs="Times New Roman"/>
          <w:sz w:val="24"/>
          <w:szCs w:val="24"/>
        </w:rPr>
        <w:t>4</w:t>
      </w:r>
      <w:r w:rsidRPr="006E0F6F">
        <w:rPr>
          <w:rFonts w:ascii="Times New Roman" w:hAnsi="Times New Roman" w:cs="Times New Roman"/>
          <w:sz w:val="24"/>
          <w:szCs w:val="24"/>
        </w:rPr>
        <w:t>00 «</w:t>
      </w:r>
      <w:r w:rsidR="00BE7AAE" w:rsidRPr="006E0F6F">
        <w:rPr>
          <w:rFonts w:ascii="Times New Roman" w:hAnsi="Times New Roman" w:cs="Times New Roman"/>
          <w:sz w:val="24"/>
          <w:szCs w:val="24"/>
        </w:rPr>
        <w:t>Национальная экономика</w:t>
      </w:r>
      <w:r w:rsidRPr="006E0F6F">
        <w:rPr>
          <w:rFonts w:ascii="Times New Roman" w:hAnsi="Times New Roman" w:cs="Times New Roman"/>
          <w:sz w:val="24"/>
          <w:szCs w:val="24"/>
        </w:rPr>
        <w:t xml:space="preserve">» - на </w:t>
      </w:r>
      <w:r w:rsidR="00BE7AAE" w:rsidRPr="006E0F6F">
        <w:rPr>
          <w:rFonts w:ascii="Times New Roman" w:hAnsi="Times New Roman" w:cs="Times New Roman"/>
          <w:sz w:val="24"/>
          <w:szCs w:val="24"/>
        </w:rPr>
        <w:t>29</w:t>
      </w:r>
      <w:r w:rsidRPr="006E0F6F">
        <w:rPr>
          <w:rFonts w:ascii="Times New Roman" w:hAnsi="Times New Roman" w:cs="Times New Roman"/>
          <w:sz w:val="24"/>
          <w:szCs w:val="24"/>
        </w:rPr>
        <w:t>,</w:t>
      </w:r>
      <w:r w:rsidR="00BE7AAE" w:rsidRPr="006E0F6F">
        <w:rPr>
          <w:rFonts w:ascii="Times New Roman" w:hAnsi="Times New Roman" w:cs="Times New Roman"/>
          <w:sz w:val="24"/>
          <w:szCs w:val="24"/>
        </w:rPr>
        <w:t>96</w:t>
      </w:r>
      <w:r w:rsidRPr="006E0F6F">
        <w:rPr>
          <w:rFonts w:ascii="Times New Roman" w:hAnsi="Times New Roman" w:cs="Times New Roman"/>
          <w:sz w:val="24"/>
          <w:szCs w:val="24"/>
        </w:rPr>
        <w:t>%;</w:t>
      </w:r>
    </w:p>
    <w:p w:rsidR="00BC06D3" w:rsidRPr="00BE7AAE" w:rsidRDefault="00BC06D3" w:rsidP="00BC06D3">
      <w:pPr>
        <w:pStyle w:val="ConsPlusNonformat"/>
        <w:ind w:firstLine="709"/>
        <w:jc w:val="both"/>
        <w:rPr>
          <w:rFonts w:ascii="Times New Roman" w:hAnsi="Times New Roman" w:cs="Times New Roman"/>
          <w:sz w:val="24"/>
          <w:szCs w:val="24"/>
        </w:rPr>
      </w:pPr>
      <w:r w:rsidRPr="006E0F6F">
        <w:rPr>
          <w:rFonts w:ascii="Times New Roman" w:hAnsi="Times New Roman" w:cs="Times New Roman"/>
          <w:sz w:val="24"/>
          <w:szCs w:val="24"/>
        </w:rPr>
        <w:t>- 0700 «Образование» - на 2</w:t>
      </w:r>
      <w:r w:rsidR="00BE7AAE" w:rsidRPr="006E0F6F">
        <w:rPr>
          <w:rFonts w:ascii="Times New Roman" w:hAnsi="Times New Roman" w:cs="Times New Roman"/>
          <w:sz w:val="24"/>
          <w:szCs w:val="24"/>
        </w:rPr>
        <w:t>5</w:t>
      </w:r>
      <w:r w:rsidRPr="006E0F6F">
        <w:rPr>
          <w:rFonts w:ascii="Times New Roman" w:hAnsi="Times New Roman" w:cs="Times New Roman"/>
          <w:sz w:val="24"/>
          <w:szCs w:val="24"/>
        </w:rPr>
        <w:t>,</w:t>
      </w:r>
      <w:r w:rsidR="00BE7AAE" w:rsidRPr="006E0F6F">
        <w:rPr>
          <w:rFonts w:ascii="Times New Roman" w:hAnsi="Times New Roman" w:cs="Times New Roman"/>
          <w:sz w:val="24"/>
          <w:szCs w:val="24"/>
        </w:rPr>
        <w:t>22</w:t>
      </w:r>
      <w:r w:rsidRPr="006E0F6F">
        <w:rPr>
          <w:rFonts w:ascii="Times New Roman" w:hAnsi="Times New Roman" w:cs="Times New Roman"/>
          <w:sz w:val="24"/>
          <w:szCs w:val="24"/>
        </w:rPr>
        <w:t>%.</w:t>
      </w:r>
    </w:p>
    <w:p w:rsidR="00884F6E" w:rsidRPr="00884F6E" w:rsidRDefault="00884F6E" w:rsidP="00884F6E">
      <w:pPr>
        <w:pStyle w:val="ConsPlusNonformat"/>
        <w:ind w:firstLine="709"/>
        <w:jc w:val="both"/>
        <w:rPr>
          <w:rFonts w:ascii="Times New Roman" w:hAnsi="Times New Roman" w:cs="Times New Roman"/>
          <w:sz w:val="24"/>
          <w:szCs w:val="24"/>
        </w:rPr>
      </w:pPr>
    </w:p>
    <w:p w:rsidR="00884F6E" w:rsidRPr="00884F6E" w:rsidRDefault="00884F6E" w:rsidP="00884F6E">
      <w:pPr>
        <w:widowControl w:val="0"/>
        <w:ind w:firstLine="709"/>
        <w:jc w:val="both"/>
      </w:pPr>
      <w:r w:rsidRPr="00884F6E">
        <w:t xml:space="preserve">Уточненный план бюджета района на 2014 год </w:t>
      </w:r>
      <w:r w:rsidRPr="00884F6E">
        <w:rPr>
          <w:b/>
        </w:rPr>
        <w:t>по расходам на культуру, кинемат</w:t>
      </w:r>
      <w:r w:rsidRPr="00884F6E">
        <w:rPr>
          <w:b/>
        </w:rPr>
        <w:t>о</w:t>
      </w:r>
      <w:r w:rsidRPr="00884F6E">
        <w:rPr>
          <w:b/>
        </w:rPr>
        <w:t>графию</w:t>
      </w:r>
      <w:r w:rsidRPr="00884F6E">
        <w:t xml:space="preserve"> составил </w:t>
      </w:r>
      <w:r w:rsidRPr="00884F6E">
        <w:rPr>
          <w:b/>
        </w:rPr>
        <w:t>4</w:t>
      </w:r>
      <w:r w:rsidRPr="00884F6E">
        <w:rPr>
          <w:b/>
          <w:bCs/>
        </w:rPr>
        <w:t> 173,81 тыс</w:t>
      </w:r>
      <w:r w:rsidRPr="00884F6E">
        <w:rPr>
          <w:b/>
        </w:rPr>
        <w:t>. рублей</w:t>
      </w:r>
      <w:r w:rsidRPr="00884F6E">
        <w:t xml:space="preserve">, кассовые расходы произведены в размере </w:t>
      </w:r>
      <w:r w:rsidRPr="00884F6E">
        <w:rPr>
          <w:b/>
          <w:bCs/>
        </w:rPr>
        <w:t xml:space="preserve">4 127,15 </w:t>
      </w:r>
      <w:r w:rsidRPr="00884F6E">
        <w:rPr>
          <w:b/>
        </w:rPr>
        <w:t>тыс. рублей</w:t>
      </w:r>
      <w:r w:rsidR="004F255B" w:rsidRPr="004F255B">
        <w:t>,</w:t>
      </w:r>
      <w:r w:rsidRPr="00884F6E">
        <w:t xml:space="preserve"> или </w:t>
      </w:r>
      <w:r w:rsidRPr="00884F6E">
        <w:rPr>
          <w:b/>
        </w:rPr>
        <w:t>98,88%</w:t>
      </w:r>
      <w:r w:rsidRPr="00884F6E">
        <w:t xml:space="preserve"> к уточненному плану.</w:t>
      </w:r>
    </w:p>
    <w:p w:rsidR="00884F6E" w:rsidRPr="00884F6E" w:rsidRDefault="00884F6E" w:rsidP="00884F6E">
      <w:pPr>
        <w:pStyle w:val="ConsPlusNonformat"/>
        <w:ind w:firstLine="709"/>
        <w:jc w:val="both"/>
        <w:rPr>
          <w:rFonts w:ascii="Times New Roman" w:hAnsi="Times New Roman" w:cs="Times New Roman"/>
          <w:sz w:val="24"/>
          <w:szCs w:val="24"/>
        </w:rPr>
      </w:pPr>
      <w:r w:rsidRPr="00884F6E">
        <w:rPr>
          <w:rFonts w:ascii="Times New Roman" w:hAnsi="Times New Roman" w:cs="Times New Roman"/>
          <w:sz w:val="24"/>
          <w:szCs w:val="24"/>
        </w:rPr>
        <w:t xml:space="preserve">Структура расходов бюджета в разрезе подразделов функциональной классификации представлена в 2014 году данными, отраженными в таблице </w:t>
      </w:r>
      <w:r w:rsidR="008B51E7">
        <w:rPr>
          <w:rFonts w:ascii="Times New Roman" w:hAnsi="Times New Roman" w:cs="Times New Roman"/>
          <w:sz w:val="24"/>
          <w:szCs w:val="24"/>
        </w:rPr>
        <w:t>8</w:t>
      </w:r>
      <w:r w:rsidRPr="00884F6E">
        <w:rPr>
          <w:rFonts w:ascii="Times New Roman" w:hAnsi="Times New Roman" w:cs="Times New Roman"/>
          <w:sz w:val="24"/>
          <w:szCs w:val="24"/>
        </w:rPr>
        <w:t>.</w:t>
      </w:r>
    </w:p>
    <w:p w:rsidR="004F255B" w:rsidRPr="00421C3E" w:rsidRDefault="004F255B" w:rsidP="004F255B">
      <w:pPr>
        <w:pStyle w:val="ConsPlusNonformat"/>
        <w:ind w:firstLine="708"/>
        <w:jc w:val="both"/>
        <w:rPr>
          <w:rFonts w:ascii="Times New Roman" w:hAnsi="Times New Roman" w:cs="Times New Roman"/>
          <w:sz w:val="24"/>
          <w:szCs w:val="24"/>
        </w:rPr>
      </w:pPr>
      <w:r w:rsidRPr="00421C3E">
        <w:rPr>
          <w:rFonts w:ascii="Times New Roman" w:hAnsi="Times New Roman" w:cs="Times New Roman"/>
          <w:sz w:val="24"/>
          <w:szCs w:val="24"/>
        </w:rPr>
        <w:t>Увеличение плановых расходов произошло по отрасли «</w:t>
      </w:r>
      <w:r>
        <w:rPr>
          <w:rFonts w:ascii="Times New Roman" w:hAnsi="Times New Roman" w:cs="Times New Roman"/>
          <w:sz w:val="24"/>
          <w:szCs w:val="24"/>
        </w:rPr>
        <w:t>Культура, кинематография</w:t>
      </w:r>
      <w:r w:rsidRPr="00421C3E">
        <w:rPr>
          <w:rFonts w:ascii="Times New Roman" w:hAnsi="Times New Roman" w:cs="Times New Roman"/>
          <w:sz w:val="24"/>
          <w:szCs w:val="24"/>
        </w:rPr>
        <w:t>» за счет (тыс. рублей):</w:t>
      </w:r>
    </w:p>
    <w:p w:rsidR="00884F6E" w:rsidRPr="00884F6E" w:rsidRDefault="00884F6E" w:rsidP="00884F6E">
      <w:pPr>
        <w:pStyle w:val="ConsPlusNonformat"/>
        <w:ind w:firstLine="709"/>
        <w:jc w:val="both"/>
        <w:rPr>
          <w:rFonts w:ascii="Times New Roman" w:hAnsi="Times New Roman" w:cs="Times New Roman"/>
          <w:sz w:val="24"/>
          <w:szCs w:val="24"/>
        </w:rPr>
      </w:pPr>
    </w:p>
    <w:p w:rsidR="00884F6E" w:rsidRPr="00884F6E" w:rsidRDefault="00884F6E" w:rsidP="00884F6E">
      <w:pPr>
        <w:pStyle w:val="ConsPlusNonformat"/>
        <w:ind w:firstLine="709"/>
        <w:jc w:val="right"/>
        <w:rPr>
          <w:rFonts w:ascii="Times New Roman" w:hAnsi="Times New Roman" w:cs="Times New Roman"/>
        </w:rPr>
      </w:pPr>
      <w:r w:rsidRPr="00884F6E">
        <w:rPr>
          <w:rFonts w:ascii="Times New Roman" w:hAnsi="Times New Roman" w:cs="Times New Roman"/>
        </w:rPr>
        <w:t xml:space="preserve">Таблица </w:t>
      </w:r>
      <w:r w:rsidR="008B51E7">
        <w:rPr>
          <w:rFonts w:ascii="Times New Roman" w:hAnsi="Times New Roman" w:cs="Times New Roman"/>
        </w:rPr>
        <w:t>8</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53"/>
        <w:gridCol w:w="1559"/>
        <w:gridCol w:w="1418"/>
        <w:gridCol w:w="1275"/>
        <w:gridCol w:w="1418"/>
      </w:tblGrid>
      <w:tr w:rsidR="00884F6E" w:rsidRPr="00884F6E" w:rsidTr="007018B6">
        <w:trPr>
          <w:tblHeader/>
        </w:trPr>
        <w:tc>
          <w:tcPr>
            <w:tcW w:w="4253" w:type="dxa"/>
            <w:vMerge w:val="restart"/>
            <w:vAlign w:val="center"/>
          </w:tcPr>
          <w:p w:rsidR="00884F6E" w:rsidRPr="00884F6E" w:rsidRDefault="00884F6E" w:rsidP="007018B6">
            <w:pPr>
              <w:widowControl w:val="0"/>
              <w:tabs>
                <w:tab w:val="left" w:pos="6960"/>
              </w:tabs>
              <w:spacing w:line="160" w:lineRule="exact"/>
              <w:jc w:val="center"/>
              <w:rPr>
                <w:b/>
                <w:sz w:val="16"/>
                <w:szCs w:val="16"/>
              </w:rPr>
            </w:pPr>
            <w:r w:rsidRPr="00884F6E">
              <w:rPr>
                <w:b/>
                <w:sz w:val="16"/>
                <w:szCs w:val="16"/>
              </w:rPr>
              <w:t>Наименование раздела-подраздела</w:t>
            </w:r>
          </w:p>
        </w:tc>
        <w:tc>
          <w:tcPr>
            <w:tcW w:w="1559" w:type="dxa"/>
            <w:vMerge w:val="restart"/>
            <w:vAlign w:val="center"/>
          </w:tcPr>
          <w:p w:rsidR="00884F6E" w:rsidRPr="00884F6E" w:rsidRDefault="00884F6E" w:rsidP="00884F6E">
            <w:pPr>
              <w:widowControl w:val="0"/>
              <w:tabs>
                <w:tab w:val="left" w:pos="6960"/>
              </w:tabs>
              <w:spacing w:line="160" w:lineRule="exact"/>
              <w:jc w:val="center"/>
              <w:rPr>
                <w:b/>
                <w:sz w:val="16"/>
                <w:szCs w:val="16"/>
              </w:rPr>
            </w:pPr>
            <w:r w:rsidRPr="00884F6E">
              <w:rPr>
                <w:b/>
                <w:sz w:val="16"/>
                <w:szCs w:val="16"/>
              </w:rPr>
              <w:t>По РЗС от 2</w:t>
            </w:r>
            <w:r>
              <w:rPr>
                <w:b/>
                <w:sz w:val="16"/>
                <w:szCs w:val="16"/>
              </w:rPr>
              <w:t>6</w:t>
            </w:r>
            <w:r w:rsidRPr="00884F6E">
              <w:rPr>
                <w:b/>
                <w:sz w:val="16"/>
                <w:szCs w:val="16"/>
              </w:rPr>
              <w:t>.12.201</w:t>
            </w:r>
            <w:r>
              <w:rPr>
                <w:b/>
                <w:sz w:val="16"/>
                <w:szCs w:val="16"/>
              </w:rPr>
              <w:t>3</w:t>
            </w:r>
            <w:r w:rsidRPr="00884F6E">
              <w:rPr>
                <w:b/>
                <w:sz w:val="16"/>
                <w:szCs w:val="16"/>
              </w:rPr>
              <w:t xml:space="preserve"> № </w:t>
            </w:r>
            <w:r>
              <w:rPr>
                <w:b/>
                <w:sz w:val="16"/>
                <w:szCs w:val="16"/>
              </w:rPr>
              <w:t>149</w:t>
            </w:r>
          </w:p>
        </w:tc>
        <w:tc>
          <w:tcPr>
            <w:tcW w:w="1418" w:type="dxa"/>
            <w:vMerge w:val="restart"/>
            <w:vAlign w:val="center"/>
          </w:tcPr>
          <w:p w:rsidR="00884F6E" w:rsidRPr="00884F6E" w:rsidRDefault="00884F6E" w:rsidP="007018B6">
            <w:pPr>
              <w:widowControl w:val="0"/>
              <w:tabs>
                <w:tab w:val="left" w:pos="6960"/>
              </w:tabs>
              <w:spacing w:line="160" w:lineRule="exact"/>
              <w:jc w:val="center"/>
              <w:rPr>
                <w:b/>
                <w:sz w:val="16"/>
                <w:szCs w:val="16"/>
              </w:rPr>
            </w:pPr>
            <w:r w:rsidRPr="00884F6E">
              <w:rPr>
                <w:b/>
                <w:sz w:val="16"/>
                <w:szCs w:val="16"/>
              </w:rPr>
              <w:t>Уточненный план</w:t>
            </w:r>
          </w:p>
        </w:tc>
        <w:tc>
          <w:tcPr>
            <w:tcW w:w="2693" w:type="dxa"/>
            <w:gridSpan w:val="2"/>
            <w:vAlign w:val="center"/>
          </w:tcPr>
          <w:p w:rsidR="00884F6E" w:rsidRPr="00884F6E" w:rsidRDefault="00884F6E" w:rsidP="007018B6">
            <w:pPr>
              <w:widowControl w:val="0"/>
              <w:tabs>
                <w:tab w:val="left" w:pos="6960"/>
              </w:tabs>
              <w:spacing w:line="160" w:lineRule="exact"/>
              <w:jc w:val="center"/>
              <w:rPr>
                <w:b/>
                <w:sz w:val="16"/>
                <w:szCs w:val="16"/>
              </w:rPr>
            </w:pPr>
            <w:r w:rsidRPr="00884F6E">
              <w:rPr>
                <w:b/>
                <w:sz w:val="16"/>
                <w:szCs w:val="16"/>
              </w:rPr>
              <w:t>Отклонение</w:t>
            </w:r>
          </w:p>
        </w:tc>
      </w:tr>
      <w:tr w:rsidR="00884F6E" w:rsidRPr="00884F6E" w:rsidTr="007018B6">
        <w:trPr>
          <w:tblHeader/>
        </w:trPr>
        <w:tc>
          <w:tcPr>
            <w:tcW w:w="4253" w:type="dxa"/>
            <w:vMerge/>
            <w:vAlign w:val="center"/>
          </w:tcPr>
          <w:p w:rsidR="00884F6E" w:rsidRPr="00884F6E" w:rsidRDefault="00884F6E" w:rsidP="007018B6">
            <w:pPr>
              <w:widowControl w:val="0"/>
              <w:tabs>
                <w:tab w:val="left" w:pos="6960"/>
              </w:tabs>
              <w:spacing w:line="160" w:lineRule="exact"/>
              <w:jc w:val="center"/>
              <w:rPr>
                <w:b/>
                <w:sz w:val="16"/>
                <w:szCs w:val="16"/>
              </w:rPr>
            </w:pPr>
          </w:p>
        </w:tc>
        <w:tc>
          <w:tcPr>
            <w:tcW w:w="1559" w:type="dxa"/>
            <w:vMerge/>
            <w:vAlign w:val="center"/>
          </w:tcPr>
          <w:p w:rsidR="00884F6E" w:rsidRPr="00884F6E" w:rsidRDefault="00884F6E" w:rsidP="007018B6">
            <w:pPr>
              <w:widowControl w:val="0"/>
              <w:tabs>
                <w:tab w:val="left" w:pos="6960"/>
              </w:tabs>
              <w:spacing w:line="160" w:lineRule="exact"/>
              <w:jc w:val="center"/>
              <w:rPr>
                <w:b/>
                <w:sz w:val="16"/>
                <w:szCs w:val="16"/>
              </w:rPr>
            </w:pPr>
          </w:p>
        </w:tc>
        <w:tc>
          <w:tcPr>
            <w:tcW w:w="1418" w:type="dxa"/>
            <w:vMerge/>
            <w:vAlign w:val="center"/>
          </w:tcPr>
          <w:p w:rsidR="00884F6E" w:rsidRPr="00884F6E" w:rsidRDefault="00884F6E" w:rsidP="007018B6">
            <w:pPr>
              <w:widowControl w:val="0"/>
              <w:tabs>
                <w:tab w:val="left" w:pos="6960"/>
              </w:tabs>
              <w:spacing w:line="160" w:lineRule="exact"/>
              <w:jc w:val="center"/>
              <w:rPr>
                <w:b/>
                <w:sz w:val="16"/>
                <w:szCs w:val="16"/>
              </w:rPr>
            </w:pPr>
          </w:p>
        </w:tc>
        <w:tc>
          <w:tcPr>
            <w:tcW w:w="1275" w:type="dxa"/>
            <w:vAlign w:val="center"/>
          </w:tcPr>
          <w:p w:rsidR="00884F6E" w:rsidRPr="00884F6E" w:rsidRDefault="00884F6E" w:rsidP="007018B6">
            <w:pPr>
              <w:widowControl w:val="0"/>
              <w:tabs>
                <w:tab w:val="left" w:pos="6960"/>
              </w:tabs>
              <w:spacing w:line="160" w:lineRule="exact"/>
              <w:jc w:val="center"/>
              <w:rPr>
                <w:sz w:val="16"/>
                <w:szCs w:val="16"/>
              </w:rPr>
            </w:pPr>
            <w:r w:rsidRPr="00884F6E">
              <w:rPr>
                <w:sz w:val="16"/>
                <w:szCs w:val="16"/>
              </w:rPr>
              <w:t>(гр. 3 – гр. 2)</w:t>
            </w:r>
          </w:p>
        </w:tc>
        <w:tc>
          <w:tcPr>
            <w:tcW w:w="1418" w:type="dxa"/>
            <w:vAlign w:val="center"/>
          </w:tcPr>
          <w:p w:rsidR="00884F6E" w:rsidRPr="00884F6E" w:rsidRDefault="00884F6E" w:rsidP="007018B6">
            <w:pPr>
              <w:widowControl w:val="0"/>
              <w:tabs>
                <w:tab w:val="left" w:pos="6960"/>
              </w:tabs>
              <w:spacing w:line="160" w:lineRule="exact"/>
              <w:jc w:val="center"/>
              <w:rPr>
                <w:sz w:val="16"/>
                <w:szCs w:val="16"/>
              </w:rPr>
            </w:pPr>
            <w:proofErr w:type="gramStart"/>
            <w:r w:rsidRPr="00884F6E">
              <w:rPr>
                <w:b/>
                <w:sz w:val="16"/>
                <w:szCs w:val="16"/>
              </w:rPr>
              <w:t xml:space="preserve">% </w:t>
            </w:r>
            <w:r w:rsidRPr="00884F6E">
              <w:rPr>
                <w:sz w:val="16"/>
                <w:szCs w:val="16"/>
              </w:rPr>
              <w:t xml:space="preserve">(гр. 3 / гр. 2 х </w:t>
            </w:r>
            <w:proofErr w:type="gramEnd"/>
          </w:p>
          <w:p w:rsidR="00884F6E" w:rsidRPr="00884F6E" w:rsidRDefault="00884F6E" w:rsidP="007018B6">
            <w:pPr>
              <w:widowControl w:val="0"/>
              <w:tabs>
                <w:tab w:val="left" w:pos="6960"/>
              </w:tabs>
              <w:spacing w:line="160" w:lineRule="exact"/>
              <w:jc w:val="center"/>
              <w:rPr>
                <w:b/>
                <w:sz w:val="16"/>
                <w:szCs w:val="16"/>
              </w:rPr>
            </w:pPr>
            <w:r w:rsidRPr="00884F6E">
              <w:rPr>
                <w:sz w:val="16"/>
                <w:szCs w:val="16"/>
              </w:rPr>
              <w:t>х 100)</w:t>
            </w:r>
          </w:p>
        </w:tc>
      </w:tr>
      <w:tr w:rsidR="00884F6E" w:rsidRPr="00884F6E" w:rsidTr="007018B6">
        <w:trPr>
          <w:tblHeader/>
        </w:trPr>
        <w:tc>
          <w:tcPr>
            <w:tcW w:w="4253" w:type="dxa"/>
          </w:tcPr>
          <w:p w:rsidR="00884F6E" w:rsidRPr="00884F6E" w:rsidRDefault="00884F6E" w:rsidP="007018B6">
            <w:pPr>
              <w:widowControl w:val="0"/>
              <w:tabs>
                <w:tab w:val="left" w:pos="6960"/>
              </w:tabs>
              <w:jc w:val="center"/>
              <w:rPr>
                <w:sz w:val="16"/>
                <w:szCs w:val="16"/>
              </w:rPr>
            </w:pPr>
            <w:r w:rsidRPr="00884F6E">
              <w:rPr>
                <w:sz w:val="16"/>
                <w:szCs w:val="16"/>
              </w:rPr>
              <w:t>1</w:t>
            </w:r>
          </w:p>
        </w:tc>
        <w:tc>
          <w:tcPr>
            <w:tcW w:w="1559" w:type="dxa"/>
          </w:tcPr>
          <w:p w:rsidR="00884F6E" w:rsidRPr="00884F6E" w:rsidRDefault="00884F6E" w:rsidP="007018B6">
            <w:pPr>
              <w:widowControl w:val="0"/>
              <w:tabs>
                <w:tab w:val="left" w:pos="6960"/>
              </w:tabs>
              <w:jc w:val="center"/>
              <w:rPr>
                <w:sz w:val="16"/>
                <w:szCs w:val="16"/>
              </w:rPr>
            </w:pPr>
            <w:r w:rsidRPr="00884F6E">
              <w:rPr>
                <w:sz w:val="16"/>
                <w:szCs w:val="16"/>
              </w:rPr>
              <w:t>2</w:t>
            </w:r>
          </w:p>
        </w:tc>
        <w:tc>
          <w:tcPr>
            <w:tcW w:w="1418" w:type="dxa"/>
          </w:tcPr>
          <w:p w:rsidR="00884F6E" w:rsidRPr="00884F6E" w:rsidRDefault="00884F6E" w:rsidP="007018B6">
            <w:pPr>
              <w:widowControl w:val="0"/>
              <w:tabs>
                <w:tab w:val="left" w:pos="6960"/>
              </w:tabs>
              <w:jc w:val="center"/>
              <w:rPr>
                <w:sz w:val="16"/>
                <w:szCs w:val="16"/>
              </w:rPr>
            </w:pPr>
            <w:r w:rsidRPr="00884F6E">
              <w:rPr>
                <w:sz w:val="16"/>
                <w:szCs w:val="16"/>
              </w:rPr>
              <w:t>3</w:t>
            </w:r>
          </w:p>
        </w:tc>
        <w:tc>
          <w:tcPr>
            <w:tcW w:w="1275" w:type="dxa"/>
          </w:tcPr>
          <w:p w:rsidR="00884F6E" w:rsidRPr="00884F6E" w:rsidRDefault="00884F6E" w:rsidP="007018B6">
            <w:pPr>
              <w:widowControl w:val="0"/>
              <w:tabs>
                <w:tab w:val="left" w:pos="6960"/>
              </w:tabs>
              <w:jc w:val="center"/>
              <w:rPr>
                <w:sz w:val="16"/>
                <w:szCs w:val="16"/>
              </w:rPr>
            </w:pPr>
            <w:r w:rsidRPr="00884F6E">
              <w:rPr>
                <w:sz w:val="16"/>
                <w:szCs w:val="16"/>
              </w:rPr>
              <w:t>4</w:t>
            </w:r>
          </w:p>
        </w:tc>
        <w:tc>
          <w:tcPr>
            <w:tcW w:w="1418" w:type="dxa"/>
          </w:tcPr>
          <w:p w:rsidR="00884F6E" w:rsidRPr="00884F6E" w:rsidRDefault="00884F6E" w:rsidP="007018B6">
            <w:pPr>
              <w:widowControl w:val="0"/>
              <w:tabs>
                <w:tab w:val="left" w:pos="6960"/>
              </w:tabs>
              <w:jc w:val="center"/>
              <w:rPr>
                <w:sz w:val="16"/>
                <w:szCs w:val="16"/>
              </w:rPr>
            </w:pPr>
            <w:r w:rsidRPr="00884F6E">
              <w:rPr>
                <w:sz w:val="16"/>
                <w:szCs w:val="16"/>
              </w:rPr>
              <w:t>5</w:t>
            </w:r>
          </w:p>
        </w:tc>
      </w:tr>
      <w:tr w:rsidR="00884F6E" w:rsidRPr="006E05EB" w:rsidTr="007018B6">
        <w:tc>
          <w:tcPr>
            <w:tcW w:w="4253" w:type="dxa"/>
          </w:tcPr>
          <w:p w:rsidR="00884F6E" w:rsidRPr="006E05EB" w:rsidRDefault="00884F6E" w:rsidP="007018B6">
            <w:pPr>
              <w:widowControl w:val="0"/>
              <w:tabs>
                <w:tab w:val="left" w:pos="6960"/>
              </w:tabs>
              <w:rPr>
                <w:sz w:val="18"/>
                <w:szCs w:val="18"/>
              </w:rPr>
            </w:pPr>
            <w:r w:rsidRPr="006E05EB">
              <w:rPr>
                <w:b/>
                <w:sz w:val="18"/>
                <w:szCs w:val="18"/>
              </w:rPr>
              <w:t>0</w:t>
            </w:r>
            <w:r w:rsidR="007018B6" w:rsidRPr="006E05EB">
              <w:rPr>
                <w:b/>
                <w:sz w:val="18"/>
                <w:szCs w:val="18"/>
              </w:rPr>
              <w:t>801</w:t>
            </w:r>
            <w:r w:rsidRPr="006E05EB">
              <w:rPr>
                <w:b/>
                <w:sz w:val="18"/>
                <w:szCs w:val="18"/>
              </w:rPr>
              <w:t xml:space="preserve"> </w:t>
            </w:r>
            <w:r w:rsidR="007018B6" w:rsidRPr="006E05EB">
              <w:rPr>
                <w:b/>
                <w:sz w:val="18"/>
                <w:szCs w:val="18"/>
              </w:rPr>
              <w:t>К</w:t>
            </w:r>
            <w:r w:rsidRPr="006E05EB">
              <w:rPr>
                <w:b/>
                <w:sz w:val="18"/>
                <w:szCs w:val="18"/>
              </w:rPr>
              <w:t>ультура</w:t>
            </w:r>
            <w:r w:rsidR="007018B6" w:rsidRPr="006E05EB">
              <w:rPr>
                <w:sz w:val="18"/>
                <w:szCs w:val="18"/>
              </w:rPr>
              <w:t xml:space="preserve">, </w:t>
            </w:r>
            <w:r w:rsidRPr="006E05EB">
              <w:rPr>
                <w:sz w:val="18"/>
                <w:szCs w:val="18"/>
              </w:rPr>
              <w:t>в том числе:</w:t>
            </w:r>
          </w:p>
        </w:tc>
        <w:tc>
          <w:tcPr>
            <w:tcW w:w="1559" w:type="dxa"/>
          </w:tcPr>
          <w:p w:rsidR="00884F6E" w:rsidRPr="006E05EB" w:rsidRDefault="007018B6" w:rsidP="007018B6">
            <w:pPr>
              <w:widowControl w:val="0"/>
              <w:tabs>
                <w:tab w:val="left" w:pos="6960"/>
              </w:tabs>
              <w:jc w:val="right"/>
              <w:rPr>
                <w:b/>
                <w:sz w:val="18"/>
                <w:szCs w:val="18"/>
              </w:rPr>
            </w:pPr>
            <w:r w:rsidRPr="006E05EB">
              <w:rPr>
                <w:b/>
                <w:sz w:val="18"/>
                <w:szCs w:val="18"/>
              </w:rPr>
              <w:t>1</w:t>
            </w:r>
            <w:r w:rsidR="00884F6E" w:rsidRPr="006E05EB">
              <w:rPr>
                <w:b/>
                <w:sz w:val="18"/>
                <w:szCs w:val="18"/>
              </w:rPr>
              <w:t> 33</w:t>
            </w:r>
            <w:r w:rsidRPr="006E05EB">
              <w:rPr>
                <w:b/>
                <w:sz w:val="18"/>
                <w:szCs w:val="18"/>
              </w:rPr>
              <w:t>3</w:t>
            </w:r>
            <w:r w:rsidR="00884F6E" w:rsidRPr="006E05EB">
              <w:rPr>
                <w:b/>
                <w:sz w:val="18"/>
                <w:szCs w:val="18"/>
              </w:rPr>
              <w:t>,</w:t>
            </w:r>
            <w:r w:rsidRPr="006E05EB">
              <w:rPr>
                <w:b/>
                <w:sz w:val="18"/>
                <w:szCs w:val="18"/>
              </w:rPr>
              <w:t>4</w:t>
            </w:r>
            <w:r w:rsidR="00884F6E" w:rsidRPr="006E05EB">
              <w:rPr>
                <w:b/>
                <w:sz w:val="18"/>
                <w:szCs w:val="18"/>
              </w:rPr>
              <w:t>0</w:t>
            </w:r>
          </w:p>
        </w:tc>
        <w:tc>
          <w:tcPr>
            <w:tcW w:w="1418" w:type="dxa"/>
          </w:tcPr>
          <w:p w:rsidR="00884F6E" w:rsidRPr="006E05EB" w:rsidRDefault="00884F6E" w:rsidP="007018B6">
            <w:pPr>
              <w:widowControl w:val="0"/>
              <w:tabs>
                <w:tab w:val="left" w:pos="6960"/>
              </w:tabs>
              <w:jc w:val="right"/>
              <w:rPr>
                <w:b/>
                <w:sz w:val="18"/>
                <w:szCs w:val="18"/>
              </w:rPr>
            </w:pPr>
            <w:r w:rsidRPr="006E05EB">
              <w:rPr>
                <w:b/>
                <w:sz w:val="18"/>
                <w:szCs w:val="18"/>
              </w:rPr>
              <w:t>4 1</w:t>
            </w:r>
            <w:r w:rsidR="007018B6" w:rsidRPr="006E05EB">
              <w:rPr>
                <w:b/>
                <w:sz w:val="18"/>
                <w:szCs w:val="18"/>
              </w:rPr>
              <w:t>73</w:t>
            </w:r>
            <w:r w:rsidRPr="006E05EB">
              <w:rPr>
                <w:b/>
                <w:sz w:val="18"/>
                <w:szCs w:val="18"/>
              </w:rPr>
              <w:t>,8</w:t>
            </w:r>
            <w:r w:rsidR="007018B6" w:rsidRPr="006E05EB">
              <w:rPr>
                <w:b/>
                <w:sz w:val="18"/>
                <w:szCs w:val="18"/>
              </w:rPr>
              <w:t>1</w:t>
            </w:r>
          </w:p>
        </w:tc>
        <w:tc>
          <w:tcPr>
            <w:tcW w:w="1275" w:type="dxa"/>
          </w:tcPr>
          <w:p w:rsidR="00884F6E" w:rsidRPr="006E05EB" w:rsidRDefault="00884F6E" w:rsidP="007018B6">
            <w:pPr>
              <w:widowControl w:val="0"/>
              <w:tabs>
                <w:tab w:val="left" w:pos="6960"/>
              </w:tabs>
              <w:jc w:val="right"/>
              <w:rPr>
                <w:b/>
                <w:sz w:val="18"/>
                <w:szCs w:val="18"/>
              </w:rPr>
            </w:pPr>
            <w:r w:rsidRPr="006E05EB">
              <w:rPr>
                <w:b/>
                <w:sz w:val="18"/>
                <w:szCs w:val="18"/>
              </w:rPr>
              <w:t>+</w:t>
            </w:r>
            <w:r w:rsidR="007018B6" w:rsidRPr="006E05EB">
              <w:rPr>
                <w:b/>
                <w:sz w:val="18"/>
                <w:szCs w:val="18"/>
              </w:rPr>
              <w:t>2</w:t>
            </w:r>
            <w:r w:rsidRPr="006E05EB">
              <w:rPr>
                <w:b/>
                <w:sz w:val="18"/>
                <w:szCs w:val="18"/>
              </w:rPr>
              <w:t> </w:t>
            </w:r>
            <w:r w:rsidR="007018B6" w:rsidRPr="006E05EB">
              <w:rPr>
                <w:b/>
                <w:sz w:val="18"/>
                <w:szCs w:val="18"/>
              </w:rPr>
              <w:t>84</w:t>
            </w:r>
            <w:r w:rsidRPr="006E05EB">
              <w:rPr>
                <w:b/>
                <w:sz w:val="18"/>
                <w:szCs w:val="18"/>
              </w:rPr>
              <w:t>0,</w:t>
            </w:r>
            <w:r w:rsidR="007018B6" w:rsidRPr="006E05EB">
              <w:rPr>
                <w:b/>
                <w:sz w:val="18"/>
                <w:szCs w:val="18"/>
              </w:rPr>
              <w:t>41</w:t>
            </w:r>
          </w:p>
        </w:tc>
        <w:tc>
          <w:tcPr>
            <w:tcW w:w="1418" w:type="dxa"/>
          </w:tcPr>
          <w:p w:rsidR="00884F6E" w:rsidRPr="006E05EB" w:rsidRDefault="007018B6" w:rsidP="007018B6">
            <w:pPr>
              <w:widowControl w:val="0"/>
              <w:tabs>
                <w:tab w:val="left" w:pos="6960"/>
              </w:tabs>
              <w:jc w:val="right"/>
              <w:rPr>
                <w:b/>
                <w:sz w:val="18"/>
                <w:szCs w:val="18"/>
              </w:rPr>
            </w:pPr>
            <w:r w:rsidRPr="006E05EB">
              <w:rPr>
                <w:b/>
                <w:sz w:val="18"/>
                <w:szCs w:val="18"/>
              </w:rPr>
              <w:t>3</w:t>
            </w:r>
            <w:r w:rsidR="00884F6E" w:rsidRPr="006E05EB">
              <w:rPr>
                <w:b/>
                <w:sz w:val="18"/>
                <w:szCs w:val="18"/>
              </w:rPr>
              <w:t>13,0</w:t>
            </w:r>
            <w:r w:rsidRPr="006E05EB">
              <w:rPr>
                <w:b/>
                <w:sz w:val="18"/>
                <w:szCs w:val="18"/>
              </w:rPr>
              <w:t>2</w:t>
            </w:r>
          </w:p>
        </w:tc>
      </w:tr>
      <w:tr w:rsidR="00884F6E" w:rsidRPr="006E05EB" w:rsidTr="007018B6">
        <w:tc>
          <w:tcPr>
            <w:tcW w:w="4253" w:type="dxa"/>
            <w:tcBorders>
              <w:top w:val="single" w:sz="4" w:space="0" w:color="auto"/>
              <w:left w:val="single" w:sz="4" w:space="0" w:color="auto"/>
              <w:bottom w:val="single" w:sz="4" w:space="0" w:color="auto"/>
              <w:right w:val="single" w:sz="4" w:space="0" w:color="auto"/>
            </w:tcBorders>
          </w:tcPr>
          <w:p w:rsidR="00884F6E" w:rsidRPr="006E05EB" w:rsidRDefault="007018B6" w:rsidP="007018B6">
            <w:pPr>
              <w:widowControl w:val="0"/>
              <w:tabs>
                <w:tab w:val="left" w:pos="6960"/>
              </w:tabs>
              <w:rPr>
                <w:i/>
                <w:sz w:val="18"/>
                <w:szCs w:val="18"/>
              </w:rPr>
            </w:pPr>
            <w:r w:rsidRPr="006E05EB">
              <w:rPr>
                <w:i/>
                <w:sz w:val="18"/>
                <w:szCs w:val="18"/>
              </w:rPr>
              <w:t>Подключение общедоступных библиотек к сети интернет</w:t>
            </w:r>
          </w:p>
        </w:tc>
        <w:tc>
          <w:tcPr>
            <w:tcW w:w="1559" w:type="dxa"/>
            <w:tcBorders>
              <w:top w:val="single" w:sz="4" w:space="0" w:color="auto"/>
              <w:left w:val="single" w:sz="4" w:space="0" w:color="auto"/>
              <w:bottom w:val="single" w:sz="4" w:space="0" w:color="auto"/>
              <w:right w:val="single" w:sz="4" w:space="0" w:color="auto"/>
            </w:tcBorders>
          </w:tcPr>
          <w:p w:rsidR="00884F6E" w:rsidRPr="006E05EB" w:rsidRDefault="006E05EB" w:rsidP="007018B6">
            <w:pPr>
              <w:widowControl w:val="0"/>
              <w:tabs>
                <w:tab w:val="left" w:pos="6960"/>
              </w:tabs>
              <w:jc w:val="right"/>
              <w:rPr>
                <w:i/>
                <w:sz w:val="18"/>
                <w:szCs w:val="18"/>
              </w:rPr>
            </w:pPr>
            <w:r w:rsidRPr="006E05EB">
              <w:rPr>
                <w:i/>
                <w:sz w:val="18"/>
                <w:szCs w:val="18"/>
              </w:rPr>
              <w:t>0</w:t>
            </w:r>
            <w:r w:rsidR="00884F6E" w:rsidRPr="006E05EB">
              <w:rPr>
                <w:i/>
                <w:sz w:val="18"/>
                <w:szCs w:val="18"/>
              </w:rPr>
              <w:t>,00</w:t>
            </w:r>
          </w:p>
        </w:tc>
        <w:tc>
          <w:tcPr>
            <w:tcW w:w="1418" w:type="dxa"/>
            <w:tcBorders>
              <w:top w:val="single" w:sz="4" w:space="0" w:color="auto"/>
              <w:left w:val="single" w:sz="4" w:space="0" w:color="auto"/>
              <w:bottom w:val="single" w:sz="4" w:space="0" w:color="auto"/>
              <w:right w:val="single" w:sz="4" w:space="0" w:color="auto"/>
            </w:tcBorders>
          </w:tcPr>
          <w:p w:rsidR="00884F6E" w:rsidRPr="006E05EB" w:rsidRDefault="006E05EB" w:rsidP="006E05EB">
            <w:pPr>
              <w:widowControl w:val="0"/>
              <w:tabs>
                <w:tab w:val="left" w:pos="6960"/>
              </w:tabs>
              <w:jc w:val="right"/>
              <w:rPr>
                <w:i/>
                <w:sz w:val="18"/>
                <w:szCs w:val="18"/>
              </w:rPr>
            </w:pPr>
            <w:r w:rsidRPr="006E05EB">
              <w:rPr>
                <w:i/>
                <w:sz w:val="18"/>
                <w:szCs w:val="18"/>
              </w:rPr>
              <w:t>79</w:t>
            </w:r>
            <w:r w:rsidR="00884F6E" w:rsidRPr="006E05EB">
              <w:rPr>
                <w:i/>
                <w:sz w:val="18"/>
                <w:szCs w:val="18"/>
              </w:rPr>
              <w:t>,2</w:t>
            </w:r>
            <w:r w:rsidRPr="006E05EB">
              <w:rPr>
                <w:i/>
                <w:sz w:val="18"/>
                <w:szCs w:val="18"/>
              </w:rPr>
              <w:t>7</w:t>
            </w:r>
          </w:p>
        </w:tc>
        <w:tc>
          <w:tcPr>
            <w:tcW w:w="1275" w:type="dxa"/>
            <w:tcBorders>
              <w:top w:val="single" w:sz="4" w:space="0" w:color="auto"/>
              <w:left w:val="single" w:sz="4" w:space="0" w:color="auto"/>
              <w:bottom w:val="single" w:sz="4" w:space="0" w:color="auto"/>
              <w:right w:val="single" w:sz="4" w:space="0" w:color="auto"/>
            </w:tcBorders>
          </w:tcPr>
          <w:p w:rsidR="00884F6E" w:rsidRPr="006E05EB" w:rsidRDefault="00884F6E" w:rsidP="006E05EB">
            <w:pPr>
              <w:widowControl w:val="0"/>
              <w:tabs>
                <w:tab w:val="left" w:pos="6960"/>
              </w:tabs>
              <w:jc w:val="right"/>
              <w:rPr>
                <w:i/>
                <w:sz w:val="18"/>
                <w:szCs w:val="18"/>
              </w:rPr>
            </w:pPr>
            <w:r w:rsidRPr="006E05EB">
              <w:rPr>
                <w:i/>
                <w:sz w:val="18"/>
                <w:szCs w:val="18"/>
              </w:rPr>
              <w:t>+7</w:t>
            </w:r>
            <w:r w:rsidR="006E05EB" w:rsidRPr="006E05EB">
              <w:rPr>
                <w:i/>
                <w:sz w:val="18"/>
                <w:szCs w:val="18"/>
              </w:rPr>
              <w:t>9</w:t>
            </w:r>
            <w:r w:rsidRPr="006E05EB">
              <w:rPr>
                <w:i/>
                <w:sz w:val="18"/>
                <w:szCs w:val="18"/>
              </w:rPr>
              <w:t>,2</w:t>
            </w:r>
            <w:r w:rsidR="006E05EB" w:rsidRPr="006E05EB">
              <w:rPr>
                <w:i/>
                <w:sz w:val="18"/>
                <w:szCs w:val="18"/>
              </w:rPr>
              <w:t>7</w:t>
            </w:r>
          </w:p>
        </w:tc>
        <w:tc>
          <w:tcPr>
            <w:tcW w:w="1418" w:type="dxa"/>
            <w:tcBorders>
              <w:top w:val="single" w:sz="4" w:space="0" w:color="auto"/>
              <w:left w:val="single" w:sz="4" w:space="0" w:color="auto"/>
              <w:bottom w:val="single" w:sz="4" w:space="0" w:color="auto"/>
              <w:right w:val="single" w:sz="4" w:space="0" w:color="auto"/>
            </w:tcBorders>
          </w:tcPr>
          <w:p w:rsidR="00884F6E" w:rsidRPr="006E05EB" w:rsidRDefault="006E05EB" w:rsidP="007018B6">
            <w:pPr>
              <w:widowControl w:val="0"/>
              <w:tabs>
                <w:tab w:val="left" w:pos="6960"/>
              </w:tabs>
              <w:jc w:val="right"/>
              <w:rPr>
                <w:i/>
                <w:sz w:val="18"/>
                <w:szCs w:val="18"/>
              </w:rPr>
            </w:pPr>
            <w:r w:rsidRPr="006E05EB">
              <w:rPr>
                <w:i/>
                <w:sz w:val="18"/>
                <w:szCs w:val="18"/>
              </w:rPr>
              <w:t>-</w:t>
            </w:r>
          </w:p>
        </w:tc>
      </w:tr>
      <w:tr w:rsidR="007018B6" w:rsidRPr="00BE547E" w:rsidTr="007018B6">
        <w:tc>
          <w:tcPr>
            <w:tcW w:w="4253" w:type="dxa"/>
          </w:tcPr>
          <w:p w:rsidR="007018B6" w:rsidRDefault="007018B6" w:rsidP="007018B6">
            <w:pPr>
              <w:widowControl w:val="0"/>
              <w:tabs>
                <w:tab w:val="left" w:pos="6960"/>
              </w:tabs>
              <w:rPr>
                <w:i/>
                <w:sz w:val="18"/>
                <w:szCs w:val="18"/>
              </w:rPr>
            </w:pPr>
            <w:r w:rsidRPr="00BE547E">
              <w:rPr>
                <w:i/>
                <w:sz w:val="18"/>
                <w:szCs w:val="18"/>
              </w:rPr>
              <w:t>Государственная программа Пермского края «Р</w:t>
            </w:r>
            <w:r w:rsidRPr="00BE547E">
              <w:rPr>
                <w:i/>
                <w:sz w:val="18"/>
                <w:szCs w:val="18"/>
              </w:rPr>
              <w:t>е</w:t>
            </w:r>
            <w:r w:rsidRPr="00BE547E">
              <w:rPr>
                <w:i/>
                <w:sz w:val="18"/>
                <w:szCs w:val="18"/>
              </w:rPr>
              <w:t>гиональная политика и развитие территорий»</w:t>
            </w:r>
          </w:p>
          <w:p w:rsidR="007018B6" w:rsidRPr="00ED0C1A" w:rsidRDefault="00ED0C1A" w:rsidP="00ED0C1A">
            <w:pPr>
              <w:widowControl w:val="0"/>
              <w:tabs>
                <w:tab w:val="left" w:pos="6960"/>
              </w:tabs>
              <w:rPr>
                <w:i/>
                <w:sz w:val="18"/>
                <w:szCs w:val="18"/>
              </w:rPr>
            </w:pPr>
            <w:r w:rsidRPr="00ED0C1A">
              <w:rPr>
                <w:i/>
                <w:sz w:val="18"/>
                <w:szCs w:val="18"/>
              </w:rPr>
              <w:t>(к</w:t>
            </w:r>
            <w:r w:rsidR="007018B6" w:rsidRPr="00ED0C1A">
              <w:rPr>
                <w:i/>
                <w:sz w:val="18"/>
                <w:szCs w:val="18"/>
              </w:rPr>
              <w:t>онкурс МР и ГО Пермского края по достиж</w:t>
            </w:r>
            <w:r w:rsidR="007018B6" w:rsidRPr="00ED0C1A">
              <w:rPr>
                <w:i/>
                <w:sz w:val="18"/>
                <w:szCs w:val="18"/>
              </w:rPr>
              <w:t>е</w:t>
            </w:r>
            <w:r w:rsidR="007018B6" w:rsidRPr="00ED0C1A">
              <w:rPr>
                <w:i/>
                <w:sz w:val="18"/>
                <w:szCs w:val="18"/>
              </w:rPr>
              <w:t>нию наиболее результативных значений показат</w:t>
            </w:r>
            <w:r w:rsidR="007018B6" w:rsidRPr="00ED0C1A">
              <w:rPr>
                <w:i/>
                <w:sz w:val="18"/>
                <w:szCs w:val="18"/>
              </w:rPr>
              <w:t>е</w:t>
            </w:r>
            <w:r w:rsidR="007018B6" w:rsidRPr="00ED0C1A">
              <w:rPr>
                <w:i/>
                <w:sz w:val="18"/>
                <w:szCs w:val="18"/>
              </w:rPr>
              <w:t>лей социально-экономического развития МР и ГО Пермского края</w:t>
            </w:r>
            <w:r w:rsidRPr="00ED0C1A">
              <w:rPr>
                <w:i/>
                <w:sz w:val="18"/>
                <w:szCs w:val="18"/>
              </w:rPr>
              <w:t>)</w:t>
            </w:r>
          </w:p>
        </w:tc>
        <w:tc>
          <w:tcPr>
            <w:tcW w:w="1559" w:type="dxa"/>
          </w:tcPr>
          <w:p w:rsidR="007018B6" w:rsidRPr="00BE547E" w:rsidRDefault="007018B6" w:rsidP="007018B6">
            <w:pPr>
              <w:widowControl w:val="0"/>
              <w:tabs>
                <w:tab w:val="left" w:pos="6960"/>
              </w:tabs>
              <w:jc w:val="right"/>
              <w:rPr>
                <w:i/>
                <w:sz w:val="18"/>
                <w:szCs w:val="18"/>
              </w:rPr>
            </w:pPr>
            <w:r w:rsidRPr="00BE547E">
              <w:rPr>
                <w:i/>
                <w:sz w:val="18"/>
                <w:szCs w:val="18"/>
              </w:rPr>
              <w:t>-</w:t>
            </w:r>
          </w:p>
        </w:tc>
        <w:tc>
          <w:tcPr>
            <w:tcW w:w="1418" w:type="dxa"/>
          </w:tcPr>
          <w:p w:rsidR="007018B6" w:rsidRPr="00BE547E" w:rsidRDefault="006E05EB" w:rsidP="006E05EB">
            <w:pPr>
              <w:widowControl w:val="0"/>
              <w:tabs>
                <w:tab w:val="left" w:pos="6960"/>
              </w:tabs>
              <w:jc w:val="right"/>
              <w:rPr>
                <w:i/>
                <w:sz w:val="18"/>
                <w:szCs w:val="18"/>
              </w:rPr>
            </w:pPr>
            <w:r>
              <w:rPr>
                <w:i/>
                <w:sz w:val="18"/>
                <w:szCs w:val="18"/>
              </w:rPr>
              <w:t>1</w:t>
            </w:r>
            <w:r w:rsidR="007018B6" w:rsidRPr="00BE547E">
              <w:rPr>
                <w:i/>
                <w:sz w:val="18"/>
                <w:szCs w:val="18"/>
              </w:rPr>
              <w:t>9</w:t>
            </w:r>
            <w:r>
              <w:rPr>
                <w:i/>
                <w:sz w:val="18"/>
                <w:szCs w:val="18"/>
              </w:rPr>
              <w:t>9</w:t>
            </w:r>
            <w:r w:rsidR="007018B6" w:rsidRPr="00BE547E">
              <w:rPr>
                <w:i/>
                <w:sz w:val="18"/>
                <w:szCs w:val="18"/>
              </w:rPr>
              <w:t>,5</w:t>
            </w:r>
            <w:r>
              <w:rPr>
                <w:i/>
                <w:sz w:val="18"/>
                <w:szCs w:val="18"/>
              </w:rPr>
              <w:t>7</w:t>
            </w:r>
          </w:p>
        </w:tc>
        <w:tc>
          <w:tcPr>
            <w:tcW w:w="1275" w:type="dxa"/>
          </w:tcPr>
          <w:p w:rsidR="007018B6" w:rsidRPr="00BE547E" w:rsidRDefault="007018B6" w:rsidP="006E05EB">
            <w:pPr>
              <w:widowControl w:val="0"/>
              <w:tabs>
                <w:tab w:val="left" w:pos="6960"/>
              </w:tabs>
              <w:jc w:val="right"/>
              <w:rPr>
                <w:i/>
                <w:sz w:val="18"/>
                <w:szCs w:val="18"/>
              </w:rPr>
            </w:pPr>
            <w:r w:rsidRPr="00BE547E">
              <w:rPr>
                <w:i/>
                <w:sz w:val="18"/>
                <w:szCs w:val="18"/>
              </w:rPr>
              <w:t>+</w:t>
            </w:r>
            <w:r w:rsidR="006E05EB">
              <w:rPr>
                <w:i/>
                <w:sz w:val="18"/>
                <w:szCs w:val="18"/>
              </w:rPr>
              <w:t>1</w:t>
            </w:r>
            <w:r w:rsidRPr="00BE547E">
              <w:rPr>
                <w:i/>
                <w:sz w:val="18"/>
                <w:szCs w:val="18"/>
              </w:rPr>
              <w:t>9</w:t>
            </w:r>
            <w:r w:rsidR="006E05EB">
              <w:rPr>
                <w:i/>
                <w:sz w:val="18"/>
                <w:szCs w:val="18"/>
              </w:rPr>
              <w:t>9</w:t>
            </w:r>
            <w:r w:rsidRPr="00BE547E">
              <w:rPr>
                <w:i/>
                <w:sz w:val="18"/>
                <w:szCs w:val="18"/>
              </w:rPr>
              <w:t>,5</w:t>
            </w:r>
            <w:r w:rsidR="006E05EB">
              <w:rPr>
                <w:i/>
                <w:sz w:val="18"/>
                <w:szCs w:val="18"/>
              </w:rPr>
              <w:t>7</w:t>
            </w:r>
          </w:p>
        </w:tc>
        <w:tc>
          <w:tcPr>
            <w:tcW w:w="1418" w:type="dxa"/>
          </w:tcPr>
          <w:p w:rsidR="007018B6" w:rsidRPr="00BE547E" w:rsidRDefault="007018B6" w:rsidP="007018B6">
            <w:pPr>
              <w:widowControl w:val="0"/>
              <w:tabs>
                <w:tab w:val="left" w:pos="6960"/>
              </w:tabs>
              <w:jc w:val="right"/>
              <w:rPr>
                <w:i/>
                <w:sz w:val="18"/>
                <w:szCs w:val="18"/>
              </w:rPr>
            </w:pPr>
            <w:r w:rsidRPr="00BE547E">
              <w:rPr>
                <w:i/>
                <w:sz w:val="18"/>
                <w:szCs w:val="18"/>
              </w:rPr>
              <w:t>-</w:t>
            </w:r>
          </w:p>
        </w:tc>
      </w:tr>
      <w:tr w:rsidR="00884F6E" w:rsidRPr="006E05EB" w:rsidTr="007018B6">
        <w:tc>
          <w:tcPr>
            <w:tcW w:w="4253" w:type="dxa"/>
          </w:tcPr>
          <w:p w:rsidR="00884F6E" w:rsidRPr="006E05EB" w:rsidRDefault="007018B6" w:rsidP="007018B6">
            <w:pPr>
              <w:widowControl w:val="0"/>
              <w:tabs>
                <w:tab w:val="left" w:pos="6960"/>
              </w:tabs>
              <w:rPr>
                <w:i/>
                <w:sz w:val="18"/>
                <w:szCs w:val="18"/>
              </w:rPr>
            </w:pPr>
            <w:r w:rsidRPr="006E05EB">
              <w:rPr>
                <w:i/>
                <w:sz w:val="18"/>
                <w:szCs w:val="18"/>
              </w:rPr>
              <w:t>Библиотеки</w:t>
            </w:r>
          </w:p>
        </w:tc>
        <w:tc>
          <w:tcPr>
            <w:tcW w:w="1559" w:type="dxa"/>
          </w:tcPr>
          <w:p w:rsidR="00884F6E" w:rsidRPr="006E05EB" w:rsidRDefault="006E05EB" w:rsidP="007018B6">
            <w:pPr>
              <w:widowControl w:val="0"/>
              <w:tabs>
                <w:tab w:val="left" w:pos="6960"/>
              </w:tabs>
              <w:jc w:val="right"/>
              <w:rPr>
                <w:i/>
                <w:sz w:val="18"/>
                <w:szCs w:val="18"/>
              </w:rPr>
            </w:pPr>
            <w:r w:rsidRPr="006E05EB">
              <w:rPr>
                <w:i/>
                <w:sz w:val="18"/>
                <w:szCs w:val="18"/>
              </w:rPr>
              <w:t>213,40</w:t>
            </w:r>
          </w:p>
        </w:tc>
        <w:tc>
          <w:tcPr>
            <w:tcW w:w="1418" w:type="dxa"/>
          </w:tcPr>
          <w:p w:rsidR="00884F6E" w:rsidRPr="006E05EB" w:rsidRDefault="006E05EB" w:rsidP="006E05EB">
            <w:pPr>
              <w:widowControl w:val="0"/>
              <w:tabs>
                <w:tab w:val="left" w:pos="6960"/>
              </w:tabs>
              <w:jc w:val="right"/>
              <w:rPr>
                <w:i/>
                <w:sz w:val="18"/>
                <w:szCs w:val="18"/>
              </w:rPr>
            </w:pPr>
            <w:r w:rsidRPr="006E05EB">
              <w:rPr>
                <w:i/>
                <w:sz w:val="18"/>
                <w:szCs w:val="18"/>
              </w:rPr>
              <w:t>213</w:t>
            </w:r>
            <w:r w:rsidR="00884F6E" w:rsidRPr="006E05EB">
              <w:rPr>
                <w:i/>
                <w:sz w:val="18"/>
                <w:szCs w:val="18"/>
              </w:rPr>
              <w:t>,</w:t>
            </w:r>
            <w:r w:rsidRPr="006E05EB">
              <w:rPr>
                <w:i/>
                <w:sz w:val="18"/>
                <w:szCs w:val="18"/>
              </w:rPr>
              <w:t>40</w:t>
            </w:r>
          </w:p>
        </w:tc>
        <w:tc>
          <w:tcPr>
            <w:tcW w:w="1275" w:type="dxa"/>
          </w:tcPr>
          <w:p w:rsidR="00884F6E" w:rsidRPr="006E05EB" w:rsidRDefault="006E05EB" w:rsidP="006E05EB">
            <w:pPr>
              <w:widowControl w:val="0"/>
              <w:tabs>
                <w:tab w:val="left" w:pos="6960"/>
              </w:tabs>
              <w:jc w:val="right"/>
              <w:rPr>
                <w:i/>
                <w:sz w:val="18"/>
                <w:szCs w:val="18"/>
              </w:rPr>
            </w:pPr>
            <w:r w:rsidRPr="006E05EB">
              <w:rPr>
                <w:i/>
                <w:sz w:val="18"/>
                <w:szCs w:val="18"/>
              </w:rPr>
              <w:t>0,00</w:t>
            </w:r>
          </w:p>
        </w:tc>
        <w:tc>
          <w:tcPr>
            <w:tcW w:w="1418" w:type="dxa"/>
          </w:tcPr>
          <w:p w:rsidR="00884F6E" w:rsidRPr="006E05EB" w:rsidRDefault="006E05EB" w:rsidP="007018B6">
            <w:pPr>
              <w:widowControl w:val="0"/>
              <w:tabs>
                <w:tab w:val="left" w:pos="6960"/>
              </w:tabs>
              <w:jc w:val="right"/>
              <w:rPr>
                <w:i/>
                <w:sz w:val="18"/>
                <w:szCs w:val="18"/>
              </w:rPr>
            </w:pPr>
            <w:r w:rsidRPr="006E05EB">
              <w:rPr>
                <w:i/>
                <w:sz w:val="18"/>
                <w:szCs w:val="18"/>
              </w:rPr>
              <w:t>100,00</w:t>
            </w:r>
          </w:p>
        </w:tc>
      </w:tr>
      <w:tr w:rsidR="006E05EB" w:rsidRPr="006E05EB" w:rsidTr="00D268CC">
        <w:tc>
          <w:tcPr>
            <w:tcW w:w="4253" w:type="dxa"/>
          </w:tcPr>
          <w:p w:rsidR="006E05EB" w:rsidRPr="006E05EB" w:rsidRDefault="006E05EB" w:rsidP="00D268CC">
            <w:pPr>
              <w:widowControl w:val="0"/>
              <w:tabs>
                <w:tab w:val="left" w:pos="6960"/>
              </w:tabs>
              <w:rPr>
                <w:i/>
                <w:sz w:val="18"/>
                <w:szCs w:val="18"/>
              </w:rPr>
            </w:pPr>
            <w:r w:rsidRPr="006E05EB">
              <w:rPr>
                <w:i/>
                <w:sz w:val="18"/>
                <w:szCs w:val="18"/>
              </w:rPr>
              <w:t>Муниципальная целевая программа «Культура Су</w:t>
            </w:r>
            <w:r w:rsidRPr="006E05EB">
              <w:rPr>
                <w:i/>
                <w:sz w:val="18"/>
                <w:szCs w:val="18"/>
              </w:rPr>
              <w:t>к</w:t>
            </w:r>
            <w:r w:rsidRPr="006E05EB">
              <w:rPr>
                <w:i/>
                <w:sz w:val="18"/>
                <w:szCs w:val="18"/>
              </w:rPr>
              <w:t>сунского муниципального района», в том числе:</w:t>
            </w:r>
          </w:p>
        </w:tc>
        <w:tc>
          <w:tcPr>
            <w:tcW w:w="1559" w:type="dxa"/>
          </w:tcPr>
          <w:p w:rsidR="006E05EB" w:rsidRPr="006E05EB" w:rsidRDefault="006E05EB" w:rsidP="006E05EB">
            <w:pPr>
              <w:widowControl w:val="0"/>
              <w:tabs>
                <w:tab w:val="left" w:pos="6960"/>
              </w:tabs>
              <w:jc w:val="right"/>
              <w:rPr>
                <w:i/>
                <w:sz w:val="18"/>
                <w:szCs w:val="18"/>
              </w:rPr>
            </w:pPr>
            <w:r w:rsidRPr="006E05EB">
              <w:rPr>
                <w:i/>
                <w:sz w:val="18"/>
                <w:szCs w:val="18"/>
              </w:rPr>
              <w:t>1 120,00</w:t>
            </w:r>
          </w:p>
        </w:tc>
        <w:tc>
          <w:tcPr>
            <w:tcW w:w="1418" w:type="dxa"/>
          </w:tcPr>
          <w:p w:rsidR="006E05EB" w:rsidRPr="006E05EB" w:rsidRDefault="006E05EB" w:rsidP="006E05EB">
            <w:pPr>
              <w:widowControl w:val="0"/>
              <w:tabs>
                <w:tab w:val="left" w:pos="6960"/>
              </w:tabs>
              <w:jc w:val="right"/>
              <w:rPr>
                <w:i/>
                <w:sz w:val="18"/>
                <w:szCs w:val="18"/>
              </w:rPr>
            </w:pPr>
            <w:r w:rsidRPr="006E05EB">
              <w:rPr>
                <w:i/>
                <w:sz w:val="18"/>
                <w:szCs w:val="18"/>
              </w:rPr>
              <w:t>3 681,58</w:t>
            </w:r>
          </w:p>
        </w:tc>
        <w:tc>
          <w:tcPr>
            <w:tcW w:w="1275" w:type="dxa"/>
          </w:tcPr>
          <w:p w:rsidR="006E05EB" w:rsidRPr="006E05EB" w:rsidRDefault="006E05EB" w:rsidP="006E05EB">
            <w:pPr>
              <w:widowControl w:val="0"/>
              <w:tabs>
                <w:tab w:val="left" w:pos="6960"/>
              </w:tabs>
              <w:jc w:val="right"/>
              <w:rPr>
                <w:i/>
                <w:sz w:val="18"/>
                <w:szCs w:val="18"/>
              </w:rPr>
            </w:pPr>
            <w:r w:rsidRPr="006E05EB">
              <w:rPr>
                <w:i/>
                <w:sz w:val="18"/>
                <w:szCs w:val="18"/>
              </w:rPr>
              <w:t>+2 561,58</w:t>
            </w:r>
          </w:p>
        </w:tc>
        <w:tc>
          <w:tcPr>
            <w:tcW w:w="1418" w:type="dxa"/>
          </w:tcPr>
          <w:p w:rsidR="006E05EB" w:rsidRPr="006E05EB" w:rsidRDefault="006E05EB" w:rsidP="006E05EB">
            <w:pPr>
              <w:widowControl w:val="0"/>
              <w:tabs>
                <w:tab w:val="left" w:pos="6960"/>
              </w:tabs>
              <w:jc w:val="right"/>
              <w:rPr>
                <w:i/>
                <w:sz w:val="18"/>
                <w:szCs w:val="18"/>
              </w:rPr>
            </w:pPr>
            <w:r w:rsidRPr="006E05EB">
              <w:rPr>
                <w:i/>
                <w:sz w:val="18"/>
                <w:szCs w:val="18"/>
              </w:rPr>
              <w:t>328,71</w:t>
            </w:r>
          </w:p>
        </w:tc>
      </w:tr>
      <w:tr w:rsidR="00034838" w:rsidRPr="00034838" w:rsidTr="00D268CC">
        <w:tc>
          <w:tcPr>
            <w:tcW w:w="4253" w:type="dxa"/>
          </w:tcPr>
          <w:p w:rsidR="006E05EB" w:rsidRPr="00034838" w:rsidRDefault="006E05EB" w:rsidP="00D268CC">
            <w:pPr>
              <w:widowControl w:val="0"/>
              <w:tabs>
                <w:tab w:val="left" w:pos="6960"/>
              </w:tabs>
              <w:rPr>
                <w:i/>
                <w:sz w:val="16"/>
                <w:szCs w:val="16"/>
              </w:rPr>
            </w:pPr>
            <w:r w:rsidRPr="00034838">
              <w:rPr>
                <w:i/>
                <w:sz w:val="16"/>
                <w:szCs w:val="16"/>
              </w:rPr>
              <w:t>- Подпрограмма «Развитие сферы культуры»</w:t>
            </w:r>
          </w:p>
        </w:tc>
        <w:tc>
          <w:tcPr>
            <w:tcW w:w="1559" w:type="dxa"/>
          </w:tcPr>
          <w:p w:rsidR="006E05EB" w:rsidRPr="00034838" w:rsidRDefault="006E05EB" w:rsidP="006E05EB">
            <w:pPr>
              <w:widowControl w:val="0"/>
              <w:tabs>
                <w:tab w:val="left" w:pos="6960"/>
              </w:tabs>
              <w:jc w:val="right"/>
              <w:rPr>
                <w:i/>
                <w:sz w:val="16"/>
                <w:szCs w:val="16"/>
              </w:rPr>
            </w:pPr>
            <w:r w:rsidRPr="00034838">
              <w:rPr>
                <w:i/>
                <w:sz w:val="16"/>
                <w:szCs w:val="16"/>
              </w:rPr>
              <w:t>515,00</w:t>
            </w:r>
          </w:p>
        </w:tc>
        <w:tc>
          <w:tcPr>
            <w:tcW w:w="1418" w:type="dxa"/>
          </w:tcPr>
          <w:p w:rsidR="006E05EB" w:rsidRPr="00034838" w:rsidRDefault="00034838" w:rsidP="00034838">
            <w:pPr>
              <w:widowControl w:val="0"/>
              <w:tabs>
                <w:tab w:val="left" w:pos="6960"/>
              </w:tabs>
              <w:jc w:val="right"/>
              <w:rPr>
                <w:i/>
                <w:sz w:val="16"/>
                <w:szCs w:val="16"/>
              </w:rPr>
            </w:pPr>
            <w:r w:rsidRPr="00034838">
              <w:rPr>
                <w:i/>
                <w:sz w:val="16"/>
                <w:szCs w:val="16"/>
              </w:rPr>
              <w:t>3</w:t>
            </w:r>
            <w:r w:rsidR="006E05EB" w:rsidRPr="00034838">
              <w:rPr>
                <w:i/>
                <w:sz w:val="16"/>
                <w:szCs w:val="16"/>
              </w:rPr>
              <w:t> 0</w:t>
            </w:r>
            <w:r w:rsidRPr="00034838">
              <w:rPr>
                <w:i/>
                <w:sz w:val="16"/>
                <w:szCs w:val="16"/>
              </w:rPr>
              <w:t>36</w:t>
            </w:r>
            <w:r w:rsidR="006E05EB" w:rsidRPr="00034838">
              <w:rPr>
                <w:i/>
                <w:sz w:val="16"/>
                <w:szCs w:val="16"/>
              </w:rPr>
              <w:t>,</w:t>
            </w:r>
            <w:r w:rsidRPr="00034838">
              <w:rPr>
                <w:i/>
                <w:sz w:val="16"/>
                <w:szCs w:val="16"/>
              </w:rPr>
              <w:t>80</w:t>
            </w:r>
          </w:p>
        </w:tc>
        <w:tc>
          <w:tcPr>
            <w:tcW w:w="1275" w:type="dxa"/>
          </w:tcPr>
          <w:p w:rsidR="006E05EB" w:rsidRPr="00034838" w:rsidRDefault="00034838" w:rsidP="00034838">
            <w:pPr>
              <w:widowControl w:val="0"/>
              <w:tabs>
                <w:tab w:val="left" w:pos="6960"/>
              </w:tabs>
              <w:jc w:val="right"/>
              <w:rPr>
                <w:i/>
                <w:sz w:val="16"/>
                <w:szCs w:val="16"/>
              </w:rPr>
            </w:pPr>
            <w:r w:rsidRPr="00034838">
              <w:rPr>
                <w:i/>
                <w:sz w:val="16"/>
                <w:szCs w:val="16"/>
              </w:rPr>
              <w:t>+</w:t>
            </w:r>
            <w:r w:rsidR="006E05EB" w:rsidRPr="00034838">
              <w:rPr>
                <w:i/>
                <w:sz w:val="16"/>
                <w:szCs w:val="16"/>
              </w:rPr>
              <w:t>2</w:t>
            </w:r>
            <w:r w:rsidRPr="00034838">
              <w:rPr>
                <w:i/>
                <w:sz w:val="16"/>
                <w:szCs w:val="16"/>
              </w:rPr>
              <w:t> 521,80</w:t>
            </w:r>
          </w:p>
        </w:tc>
        <w:tc>
          <w:tcPr>
            <w:tcW w:w="1418" w:type="dxa"/>
          </w:tcPr>
          <w:p w:rsidR="006E05EB" w:rsidRPr="00034838" w:rsidRDefault="006E05EB" w:rsidP="00034838">
            <w:pPr>
              <w:widowControl w:val="0"/>
              <w:tabs>
                <w:tab w:val="left" w:pos="6960"/>
              </w:tabs>
              <w:jc w:val="right"/>
              <w:rPr>
                <w:i/>
                <w:sz w:val="16"/>
                <w:szCs w:val="16"/>
              </w:rPr>
            </w:pPr>
            <w:r w:rsidRPr="00034838">
              <w:rPr>
                <w:i/>
                <w:sz w:val="16"/>
                <w:szCs w:val="16"/>
              </w:rPr>
              <w:t>5</w:t>
            </w:r>
            <w:r w:rsidR="00034838" w:rsidRPr="00034838">
              <w:rPr>
                <w:i/>
                <w:sz w:val="16"/>
                <w:szCs w:val="16"/>
              </w:rPr>
              <w:t>89</w:t>
            </w:r>
            <w:r w:rsidRPr="00034838">
              <w:rPr>
                <w:i/>
                <w:sz w:val="16"/>
                <w:szCs w:val="16"/>
              </w:rPr>
              <w:t>,</w:t>
            </w:r>
            <w:r w:rsidR="00034838" w:rsidRPr="00034838">
              <w:rPr>
                <w:i/>
                <w:sz w:val="16"/>
                <w:szCs w:val="16"/>
              </w:rPr>
              <w:t>67</w:t>
            </w:r>
          </w:p>
        </w:tc>
      </w:tr>
      <w:tr w:rsidR="00034838" w:rsidRPr="00034838" w:rsidTr="007018B6">
        <w:tc>
          <w:tcPr>
            <w:tcW w:w="4253" w:type="dxa"/>
          </w:tcPr>
          <w:p w:rsidR="00884F6E" w:rsidRPr="00034838" w:rsidRDefault="006E05EB" w:rsidP="006E05EB">
            <w:pPr>
              <w:widowControl w:val="0"/>
              <w:tabs>
                <w:tab w:val="left" w:pos="6960"/>
              </w:tabs>
              <w:rPr>
                <w:i/>
                <w:sz w:val="16"/>
                <w:szCs w:val="16"/>
              </w:rPr>
            </w:pPr>
            <w:r w:rsidRPr="00034838">
              <w:rPr>
                <w:i/>
                <w:sz w:val="16"/>
                <w:szCs w:val="16"/>
              </w:rPr>
              <w:t>- Под</w:t>
            </w:r>
            <w:r w:rsidR="00884F6E" w:rsidRPr="00034838">
              <w:rPr>
                <w:i/>
                <w:sz w:val="16"/>
                <w:szCs w:val="16"/>
              </w:rPr>
              <w:t>программа «</w:t>
            </w:r>
            <w:r w:rsidRPr="00034838">
              <w:rPr>
                <w:i/>
                <w:sz w:val="16"/>
                <w:szCs w:val="16"/>
              </w:rPr>
              <w:t>Искусство</w:t>
            </w:r>
            <w:r w:rsidR="00884F6E" w:rsidRPr="00034838">
              <w:rPr>
                <w:i/>
                <w:sz w:val="16"/>
                <w:szCs w:val="16"/>
              </w:rPr>
              <w:t>»</w:t>
            </w:r>
          </w:p>
        </w:tc>
        <w:tc>
          <w:tcPr>
            <w:tcW w:w="1559" w:type="dxa"/>
          </w:tcPr>
          <w:p w:rsidR="00884F6E" w:rsidRPr="00034838" w:rsidRDefault="006E05EB" w:rsidP="006E05EB">
            <w:pPr>
              <w:widowControl w:val="0"/>
              <w:tabs>
                <w:tab w:val="left" w:pos="6960"/>
              </w:tabs>
              <w:jc w:val="right"/>
              <w:rPr>
                <w:i/>
                <w:sz w:val="16"/>
                <w:szCs w:val="16"/>
              </w:rPr>
            </w:pPr>
            <w:r w:rsidRPr="00034838">
              <w:rPr>
                <w:i/>
                <w:sz w:val="16"/>
                <w:szCs w:val="16"/>
              </w:rPr>
              <w:t>605</w:t>
            </w:r>
            <w:r w:rsidR="00884F6E" w:rsidRPr="00034838">
              <w:rPr>
                <w:i/>
                <w:sz w:val="16"/>
                <w:szCs w:val="16"/>
              </w:rPr>
              <w:t>,00</w:t>
            </w:r>
          </w:p>
        </w:tc>
        <w:tc>
          <w:tcPr>
            <w:tcW w:w="1418" w:type="dxa"/>
          </w:tcPr>
          <w:p w:rsidR="00884F6E" w:rsidRPr="00034838" w:rsidRDefault="00034838" w:rsidP="00034838">
            <w:pPr>
              <w:widowControl w:val="0"/>
              <w:tabs>
                <w:tab w:val="left" w:pos="6960"/>
              </w:tabs>
              <w:jc w:val="right"/>
              <w:rPr>
                <w:i/>
                <w:sz w:val="16"/>
                <w:szCs w:val="16"/>
              </w:rPr>
            </w:pPr>
            <w:r w:rsidRPr="00034838">
              <w:rPr>
                <w:i/>
                <w:sz w:val="16"/>
                <w:szCs w:val="16"/>
              </w:rPr>
              <w:t>644</w:t>
            </w:r>
            <w:r w:rsidR="00884F6E" w:rsidRPr="00034838">
              <w:rPr>
                <w:i/>
                <w:sz w:val="16"/>
                <w:szCs w:val="16"/>
              </w:rPr>
              <w:t>,</w:t>
            </w:r>
            <w:r w:rsidRPr="00034838">
              <w:rPr>
                <w:i/>
                <w:sz w:val="16"/>
                <w:szCs w:val="16"/>
              </w:rPr>
              <w:t>78</w:t>
            </w:r>
          </w:p>
        </w:tc>
        <w:tc>
          <w:tcPr>
            <w:tcW w:w="1275" w:type="dxa"/>
          </w:tcPr>
          <w:p w:rsidR="00884F6E" w:rsidRPr="00034838" w:rsidRDefault="00884F6E" w:rsidP="00034838">
            <w:pPr>
              <w:widowControl w:val="0"/>
              <w:tabs>
                <w:tab w:val="left" w:pos="6960"/>
              </w:tabs>
              <w:jc w:val="right"/>
              <w:rPr>
                <w:i/>
                <w:sz w:val="16"/>
                <w:szCs w:val="16"/>
              </w:rPr>
            </w:pPr>
            <w:r w:rsidRPr="00034838">
              <w:rPr>
                <w:i/>
                <w:sz w:val="16"/>
                <w:szCs w:val="16"/>
              </w:rPr>
              <w:t>+</w:t>
            </w:r>
            <w:r w:rsidR="00034838" w:rsidRPr="00034838">
              <w:rPr>
                <w:i/>
                <w:sz w:val="16"/>
                <w:szCs w:val="16"/>
              </w:rPr>
              <w:t>39</w:t>
            </w:r>
            <w:r w:rsidRPr="00034838">
              <w:rPr>
                <w:i/>
                <w:sz w:val="16"/>
                <w:szCs w:val="16"/>
              </w:rPr>
              <w:t>,</w:t>
            </w:r>
            <w:r w:rsidR="00034838" w:rsidRPr="00034838">
              <w:rPr>
                <w:i/>
                <w:sz w:val="16"/>
                <w:szCs w:val="16"/>
              </w:rPr>
              <w:t>78</w:t>
            </w:r>
          </w:p>
        </w:tc>
        <w:tc>
          <w:tcPr>
            <w:tcW w:w="1418" w:type="dxa"/>
          </w:tcPr>
          <w:p w:rsidR="00884F6E" w:rsidRPr="00034838" w:rsidRDefault="00884F6E" w:rsidP="00034838">
            <w:pPr>
              <w:widowControl w:val="0"/>
              <w:tabs>
                <w:tab w:val="left" w:pos="6960"/>
              </w:tabs>
              <w:jc w:val="right"/>
              <w:rPr>
                <w:i/>
                <w:sz w:val="16"/>
                <w:szCs w:val="16"/>
              </w:rPr>
            </w:pPr>
            <w:r w:rsidRPr="00034838">
              <w:rPr>
                <w:i/>
                <w:sz w:val="16"/>
                <w:szCs w:val="16"/>
              </w:rPr>
              <w:t>10</w:t>
            </w:r>
            <w:r w:rsidR="00034838" w:rsidRPr="00034838">
              <w:rPr>
                <w:i/>
                <w:sz w:val="16"/>
                <w:szCs w:val="16"/>
              </w:rPr>
              <w:t>6</w:t>
            </w:r>
            <w:r w:rsidRPr="00034838">
              <w:rPr>
                <w:i/>
                <w:sz w:val="16"/>
                <w:szCs w:val="16"/>
              </w:rPr>
              <w:t>,</w:t>
            </w:r>
            <w:r w:rsidR="00034838" w:rsidRPr="00034838">
              <w:rPr>
                <w:i/>
                <w:sz w:val="16"/>
                <w:szCs w:val="16"/>
              </w:rPr>
              <w:t>58</w:t>
            </w:r>
          </w:p>
        </w:tc>
      </w:tr>
    </w:tbl>
    <w:p w:rsidR="00884F6E" w:rsidRPr="00BF5BCF" w:rsidRDefault="00884F6E" w:rsidP="00884F6E">
      <w:pPr>
        <w:pStyle w:val="ConsPlusNonformat"/>
        <w:ind w:firstLine="709"/>
        <w:jc w:val="both"/>
        <w:rPr>
          <w:rFonts w:ascii="Times New Roman" w:hAnsi="Times New Roman" w:cs="Times New Roman"/>
          <w:sz w:val="24"/>
          <w:szCs w:val="24"/>
        </w:rPr>
      </w:pPr>
    </w:p>
    <w:p w:rsidR="0048664C" w:rsidRPr="00421C3E" w:rsidRDefault="0048664C" w:rsidP="0048664C">
      <w:pPr>
        <w:widowControl w:val="0"/>
        <w:ind w:firstLine="709"/>
        <w:jc w:val="both"/>
      </w:pPr>
      <w:r w:rsidRPr="00421C3E">
        <w:t>Уточненный план бюджета района на 201</w:t>
      </w:r>
      <w:r w:rsidR="00421C3E" w:rsidRPr="00421C3E">
        <w:t>4</w:t>
      </w:r>
      <w:r w:rsidRPr="00421C3E">
        <w:t xml:space="preserve"> год </w:t>
      </w:r>
      <w:r w:rsidRPr="00421C3E">
        <w:rPr>
          <w:b/>
        </w:rPr>
        <w:t xml:space="preserve">по расходам на </w:t>
      </w:r>
      <w:r w:rsidR="0071151D" w:rsidRPr="00421C3E">
        <w:rPr>
          <w:b/>
        </w:rPr>
        <w:t>жилищно-коммунальное хозяйство</w:t>
      </w:r>
      <w:r w:rsidRPr="00421C3E">
        <w:t xml:space="preserve"> составил </w:t>
      </w:r>
      <w:r w:rsidR="0071151D" w:rsidRPr="00421C3E">
        <w:rPr>
          <w:b/>
        </w:rPr>
        <w:t>2</w:t>
      </w:r>
      <w:r w:rsidR="00421C3E" w:rsidRPr="00421C3E">
        <w:rPr>
          <w:b/>
        </w:rPr>
        <w:t>7</w:t>
      </w:r>
      <w:r w:rsidRPr="00421C3E">
        <w:rPr>
          <w:b/>
          <w:bCs/>
        </w:rPr>
        <w:t> </w:t>
      </w:r>
      <w:r w:rsidR="00421C3E" w:rsidRPr="00421C3E">
        <w:rPr>
          <w:b/>
          <w:bCs/>
        </w:rPr>
        <w:t>748</w:t>
      </w:r>
      <w:r w:rsidRPr="00421C3E">
        <w:rPr>
          <w:b/>
          <w:bCs/>
        </w:rPr>
        <w:t>,</w:t>
      </w:r>
      <w:r w:rsidR="00421C3E" w:rsidRPr="00421C3E">
        <w:rPr>
          <w:b/>
          <w:bCs/>
        </w:rPr>
        <w:t>3</w:t>
      </w:r>
      <w:r w:rsidR="0071151D" w:rsidRPr="00421C3E">
        <w:rPr>
          <w:b/>
          <w:bCs/>
        </w:rPr>
        <w:t>2</w:t>
      </w:r>
      <w:r w:rsidRPr="00421C3E">
        <w:rPr>
          <w:b/>
          <w:bCs/>
        </w:rPr>
        <w:t xml:space="preserve"> тыс</w:t>
      </w:r>
      <w:r w:rsidRPr="00421C3E">
        <w:rPr>
          <w:b/>
        </w:rPr>
        <w:t>.</w:t>
      </w:r>
      <w:r w:rsidR="00E8645B" w:rsidRPr="00421C3E">
        <w:rPr>
          <w:b/>
        </w:rPr>
        <w:t xml:space="preserve"> </w:t>
      </w:r>
      <w:r w:rsidRPr="00421C3E">
        <w:rPr>
          <w:b/>
        </w:rPr>
        <w:t>руб</w:t>
      </w:r>
      <w:r w:rsidR="00E8645B" w:rsidRPr="00421C3E">
        <w:rPr>
          <w:b/>
        </w:rPr>
        <w:t>лей</w:t>
      </w:r>
      <w:r w:rsidRPr="00421C3E">
        <w:t xml:space="preserve">, кассовые расходы произведены в размере </w:t>
      </w:r>
      <w:r w:rsidR="00BD674F" w:rsidRPr="00421C3E">
        <w:rPr>
          <w:b/>
          <w:bCs/>
        </w:rPr>
        <w:t>2</w:t>
      </w:r>
      <w:r w:rsidR="00421C3E" w:rsidRPr="00421C3E">
        <w:rPr>
          <w:b/>
          <w:bCs/>
        </w:rPr>
        <w:t>6</w:t>
      </w:r>
      <w:r w:rsidRPr="00421C3E">
        <w:rPr>
          <w:b/>
          <w:bCs/>
        </w:rPr>
        <w:t> </w:t>
      </w:r>
      <w:r w:rsidR="00421C3E" w:rsidRPr="00421C3E">
        <w:rPr>
          <w:b/>
          <w:bCs/>
        </w:rPr>
        <w:t>364</w:t>
      </w:r>
      <w:r w:rsidRPr="00421C3E">
        <w:rPr>
          <w:b/>
          <w:bCs/>
        </w:rPr>
        <w:t>,</w:t>
      </w:r>
      <w:r w:rsidR="00421C3E" w:rsidRPr="00421C3E">
        <w:rPr>
          <w:b/>
          <w:bCs/>
        </w:rPr>
        <w:t>31</w:t>
      </w:r>
      <w:r w:rsidRPr="00421C3E">
        <w:rPr>
          <w:b/>
          <w:bCs/>
        </w:rPr>
        <w:t xml:space="preserve"> </w:t>
      </w:r>
      <w:r w:rsidRPr="00421C3E">
        <w:rPr>
          <w:b/>
        </w:rPr>
        <w:t>тыс.</w:t>
      </w:r>
      <w:r w:rsidR="00E8645B" w:rsidRPr="00421C3E">
        <w:rPr>
          <w:b/>
        </w:rPr>
        <w:t xml:space="preserve"> </w:t>
      </w:r>
      <w:r w:rsidRPr="00421C3E">
        <w:rPr>
          <w:b/>
        </w:rPr>
        <w:t>руб</w:t>
      </w:r>
      <w:r w:rsidR="00E8645B" w:rsidRPr="00421C3E">
        <w:rPr>
          <w:b/>
        </w:rPr>
        <w:t>лей</w:t>
      </w:r>
      <w:r w:rsidRPr="00421C3E">
        <w:t xml:space="preserve"> или </w:t>
      </w:r>
      <w:r w:rsidRPr="00421C3E">
        <w:rPr>
          <w:b/>
        </w:rPr>
        <w:t>9</w:t>
      </w:r>
      <w:r w:rsidR="00421C3E" w:rsidRPr="00421C3E">
        <w:rPr>
          <w:b/>
        </w:rPr>
        <w:t>5</w:t>
      </w:r>
      <w:r w:rsidRPr="00421C3E">
        <w:rPr>
          <w:b/>
        </w:rPr>
        <w:t>,</w:t>
      </w:r>
      <w:r w:rsidR="00421C3E" w:rsidRPr="00421C3E">
        <w:rPr>
          <w:b/>
        </w:rPr>
        <w:t>01</w:t>
      </w:r>
      <w:r w:rsidRPr="00421C3E">
        <w:rPr>
          <w:b/>
        </w:rPr>
        <w:t>%</w:t>
      </w:r>
      <w:r w:rsidRPr="00421C3E">
        <w:t xml:space="preserve"> к уточненному плану.</w:t>
      </w:r>
    </w:p>
    <w:p w:rsidR="0048664C" w:rsidRPr="00421C3E" w:rsidRDefault="0048664C" w:rsidP="0048664C">
      <w:pPr>
        <w:pStyle w:val="ConsPlusNonformat"/>
        <w:ind w:firstLine="709"/>
        <w:jc w:val="both"/>
        <w:rPr>
          <w:rFonts w:ascii="Times New Roman" w:hAnsi="Times New Roman" w:cs="Times New Roman"/>
          <w:sz w:val="24"/>
          <w:szCs w:val="24"/>
        </w:rPr>
      </w:pPr>
      <w:r w:rsidRPr="00421C3E">
        <w:rPr>
          <w:rFonts w:ascii="Times New Roman" w:hAnsi="Times New Roman" w:cs="Times New Roman"/>
          <w:sz w:val="24"/>
          <w:szCs w:val="24"/>
        </w:rPr>
        <w:t>Структура расходов бюджета в разрезе подразделов функциональной классификации представлена в 201</w:t>
      </w:r>
      <w:r w:rsidR="00421C3E" w:rsidRPr="00421C3E">
        <w:rPr>
          <w:rFonts w:ascii="Times New Roman" w:hAnsi="Times New Roman" w:cs="Times New Roman"/>
          <w:sz w:val="24"/>
          <w:szCs w:val="24"/>
        </w:rPr>
        <w:t>4</w:t>
      </w:r>
      <w:r w:rsidRPr="00421C3E">
        <w:rPr>
          <w:rFonts w:ascii="Times New Roman" w:hAnsi="Times New Roman" w:cs="Times New Roman"/>
          <w:sz w:val="24"/>
          <w:szCs w:val="24"/>
        </w:rPr>
        <w:t xml:space="preserve"> году данными, отраженными в таблице </w:t>
      </w:r>
      <w:r w:rsidR="008B51E7">
        <w:rPr>
          <w:rFonts w:ascii="Times New Roman" w:hAnsi="Times New Roman" w:cs="Times New Roman"/>
          <w:sz w:val="24"/>
          <w:szCs w:val="24"/>
        </w:rPr>
        <w:t>9</w:t>
      </w:r>
      <w:r w:rsidRPr="00421C3E">
        <w:rPr>
          <w:rFonts w:ascii="Times New Roman" w:hAnsi="Times New Roman" w:cs="Times New Roman"/>
          <w:sz w:val="24"/>
          <w:szCs w:val="24"/>
        </w:rPr>
        <w:t>.</w:t>
      </w:r>
    </w:p>
    <w:p w:rsidR="004F255B" w:rsidRPr="00BF5BCF" w:rsidRDefault="004F255B" w:rsidP="004F255B">
      <w:pPr>
        <w:pStyle w:val="ConsPlusNonformat"/>
        <w:ind w:firstLine="709"/>
        <w:jc w:val="both"/>
        <w:rPr>
          <w:rFonts w:ascii="Times New Roman" w:hAnsi="Times New Roman" w:cs="Times New Roman"/>
          <w:sz w:val="24"/>
          <w:szCs w:val="24"/>
        </w:rPr>
      </w:pPr>
      <w:r w:rsidRPr="00BF5BCF">
        <w:rPr>
          <w:rFonts w:ascii="Times New Roman" w:hAnsi="Times New Roman" w:cs="Times New Roman"/>
          <w:sz w:val="24"/>
          <w:szCs w:val="24"/>
        </w:rPr>
        <w:t xml:space="preserve">Изменение бюджетных назначений в течение года по расходам на </w:t>
      </w:r>
      <w:r>
        <w:rPr>
          <w:rFonts w:ascii="Times New Roman" w:hAnsi="Times New Roman" w:cs="Times New Roman"/>
          <w:sz w:val="24"/>
          <w:szCs w:val="24"/>
        </w:rPr>
        <w:t>ж</w:t>
      </w:r>
      <w:r w:rsidRPr="00421C3E">
        <w:rPr>
          <w:rFonts w:ascii="Times New Roman" w:hAnsi="Times New Roman" w:cs="Times New Roman"/>
          <w:sz w:val="24"/>
          <w:szCs w:val="24"/>
        </w:rPr>
        <w:t>илищно-коммунальное хозяйство</w:t>
      </w:r>
      <w:r w:rsidRPr="00BF5BCF">
        <w:rPr>
          <w:rFonts w:ascii="Times New Roman" w:hAnsi="Times New Roman" w:cs="Times New Roman"/>
          <w:sz w:val="24"/>
          <w:szCs w:val="24"/>
        </w:rPr>
        <w:t xml:space="preserve"> произ</w:t>
      </w:r>
      <w:r w:rsidRPr="00BF5BCF">
        <w:rPr>
          <w:rFonts w:ascii="Times New Roman" w:hAnsi="Times New Roman" w:cs="Times New Roman"/>
          <w:sz w:val="24"/>
          <w:szCs w:val="24"/>
        </w:rPr>
        <w:t>о</w:t>
      </w:r>
      <w:r w:rsidRPr="00BF5BCF">
        <w:rPr>
          <w:rFonts w:ascii="Times New Roman" w:hAnsi="Times New Roman" w:cs="Times New Roman"/>
          <w:sz w:val="24"/>
          <w:szCs w:val="24"/>
        </w:rPr>
        <w:t>шло за счет (тыс. рублей):</w:t>
      </w:r>
    </w:p>
    <w:p w:rsidR="0048664C" w:rsidRPr="00421C3E" w:rsidRDefault="0048664C" w:rsidP="0048664C">
      <w:pPr>
        <w:pStyle w:val="ConsPlusNonformat"/>
        <w:ind w:firstLine="708"/>
        <w:jc w:val="both"/>
        <w:rPr>
          <w:rFonts w:ascii="Times New Roman" w:hAnsi="Times New Roman" w:cs="Times New Roman"/>
          <w:sz w:val="24"/>
          <w:szCs w:val="24"/>
        </w:rPr>
      </w:pPr>
    </w:p>
    <w:p w:rsidR="0048664C" w:rsidRPr="00421C3E" w:rsidRDefault="0048664C" w:rsidP="0048664C">
      <w:pPr>
        <w:pStyle w:val="ConsPlusNonformat"/>
        <w:ind w:firstLine="709"/>
        <w:jc w:val="right"/>
        <w:rPr>
          <w:rFonts w:ascii="Times New Roman" w:hAnsi="Times New Roman" w:cs="Times New Roman"/>
        </w:rPr>
      </w:pPr>
      <w:r w:rsidRPr="00421C3E">
        <w:rPr>
          <w:rFonts w:ascii="Times New Roman" w:hAnsi="Times New Roman" w:cs="Times New Roman"/>
        </w:rPr>
        <w:t xml:space="preserve">Таблица </w:t>
      </w:r>
      <w:r w:rsidR="008B51E7">
        <w:rPr>
          <w:rFonts w:ascii="Times New Roman" w:hAnsi="Times New Roman" w:cs="Times New Roman"/>
        </w:rPr>
        <w:t>9</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53"/>
        <w:gridCol w:w="1559"/>
        <w:gridCol w:w="1418"/>
        <w:gridCol w:w="1275"/>
        <w:gridCol w:w="1418"/>
      </w:tblGrid>
      <w:tr w:rsidR="0048664C" w:rsidRPr="00421C3E" w:rsidTr="00AC647F">
        <w:trPr>
          <w:tblHeader/>
        </w:trPr>
        <w:tc>
          <w:tcPr>
            <w:tcW w:w="4253" w:type="dxa"/>
            <w:vMerge w:val="restart"/>
            <w:vAlign w:val="center"/>
          </w:tcPr>
          <w:p w:rsidR="0048664C" w:rsidRPr="00421C3E" w:rsidRDefault="0048664C" w:rsidP="00AC647F">
            <w:pPr>
              <w:widowControl w:val="0"/>
              <w:tabs>
                <w:tab w:val="left" w:pos="6960"/>
              </w:tabs>
              <w:spacing w:line="160" w:lineRule="exact"/>
              <w:jc w:val="center"/>
              <w:rPr>
                <w:b/>
                <w:sz w:val="16"/>
                <w:szCs w:val="16"/>
              </w:rPr>
            </w:pPr>
            <w:r w:rsidRPr="00421C3E">
              <w:rPr>
                <w:b/>
                <w:sz w:val="16"/>
                <w:szCs w:val="16"/>
              </w:rPr>
              <w:t>Наименование раздела-подраздела</w:t>
            </w:r>
          </w:p>
        </w:tc>
        <w:tc>
          <w:tcPr>
            <w:tcW w:w="1559" w:type="dxa"/>
            <w:vMerge w:val="restart"/>
            <w:vAlign w:val="center"/>
          </w:tcPr>
          <w:p w:rsidR="0048664C" w:rsidRPr="00421C3E" w:rsidRDefault="0048664C" w:rsidP="00421C3E">
            <w:pPr>
              <w:widowControl w:val="0"/>
              <w:tabs>
                <w:tab w:val="left" w:pos="6960"/>
              </w:tabs>
              <w:spacing w:line="160" w:lineRule="exact"/>
              <w:jc w:val="center"/>
              <w:rPr>
                <w:b/>
                <w:sz w:val="16"/>
                <w:szCs w:val="16"/>
              </w:rPr>
            </w:pPr>
            <w:r w:rsidRPr="00421C3E">
              <w:rPr>
                <w:b/>
                <w:sz w:val="16"/>
                <w:szCs w:val="16"/>
              </w:rPr>
              <w:t>По РЗС от 2</w:t>
            </w:r>
            <w:r w:rsidR="00421C3E" w:rsidRPr="00421C3E">
              <w:rPr>
                <w:b/>
                <w:sz w:val="16"/>
                <w:szCs w:val="16"/>
              </w:rPr>
              <w:t>6</w:t>
            </w:r>
            <w:r w:rsidRPr="00421C3E">
              <w:rPr>
                <w:b/>
                <w:sz w:val="16"/>
                <w:szCs w:val="16"/>
              </w:rPr>
              <w:t>.12.201</w:t>
            </w:r>
            <w:r w:rsidR="00421C3E" w:rsidRPr="00421C3E">
              <w:rPr>
                <w:b/>
                <w:sz w:val="16"/>
                <w:szCs w:val="16"/>
              </w:rPr>
              <w:t>3</w:t>
            </w:r>
            <w:r w:rsidRPr="00421C3E">
              <w:rPr>
                <w:b/>
                <w:sz w:val="16"/>
                <w:szCs w:val="16"/>
              </w:rPr>
              <w:t xml:space="preserve"> № </w:t>
            </w:r>
            <w:r w:rsidR="00421C3E" w:rsidRPr="00421C3E">
              <w:rPr>
                <w:b/>
                <w:sz w:val="16"/>
                <w:szCs w:val="16"/>
              </w:rPr>
              <w:t>149</w:t>
            </w:r>
          </w:p>
        </w:tc>
        <w:tc>
          <w:tcPr>
            <w:tcW w:w="1418" w:type="dxa"/>
            <w:vMerge w:val="restart"/>
            <w:vAlign w:val="center"/>
          </w:tcPr>
          <w:p w:rsidR="0048664C" w:rsidRPr="00421C3E" w:rsidRDefault="0048664C" w:rsidP="00AC647F">
            <w:pPr>
              <w:widowControl w:val="0"/>
              <w:tabs>
                <w:tab w:val="left" w:pos="6960"/>
              </w:tabs>
              <w:spacing w:line="160" w:lineRule="exact"/>
              <w:jc w:val="center"/>
              <w:rPr>
                <w:b/>
                <w:sz w:val="16"/>
                <w:szCs w:val="16"/>
              </w:rPr>
            </w:pPr>
            <w:r w:rsidRPr="00421C3E">
              <w:rPr>
                <w:b/>
                <w:sz w:val="16"/>
                <w:szCs w:val="16"/>
              </w:rPr>
              <w:t>Уточненный план</w:t>
            </w:r>
          </w:p>
        </w:tc>
        <w:tc>
          <w:tcPr>
            <w:tcW w:w="2693" w:type="dxa"/>
            <w:gridSpan w:val="2"/>
            <w:vAlign w:val="center"/>
          </w:tcPr>
          <w:p w:rsidR="0048664C" w:rsidRPr="00421C3E" w:rsidRDefault="0048664C" w:rsidP="00AC647F">
            <w:pPr>
              <w:widowControl w:val="0"/>
              <w:tabs>
                <w:tab w:val="left" w:pos="6960"/>
              </w:tabs>
              <w:spacing w:line="160" w:lineRule="exact"/>
              <w:jc w:val="center"/>
              <w:rPr>
                <w:b/>
                <w:sz w:val="16"/>
                <w:szCs w:val="16"/>
              </w:rPr>
            </w:pPr>
            <w:r w:rsidRPr="00421C3E">
              <w:rPr>
                <w:b/>
                <w:sz w:val="16"/>
                <w:szCs w:val="16"/>
              </w:rPr>
              <w:t>Отклонение</w:t>
            </w:r>
          </w:p>
        </w:tc>
      </w:tr>
      <w:tr w:rsidR="0048664C" w:rsidRPr="00421C3E" w:rsidTr="00E8645B">
        <w:trPr>
          <w:tblHeader/>
        </w:trPr>
        <w:tc>
          <w:tcPr>
            <w:tcW w:w="4253" w:type="dxa"/>
            <w:vMerge/>
            <w:vAlign w:val="center"/>
          </w:tcPr>
          <w:p w:rsidR="0048664C" w:rsidRPr="00421C3E" w:rsidRDefault="0048664C" w:rsidP="00AC647F">
            <w:pPr>
              <w:widowControl w:val="0"/>
              <w:tabs>
                <w:tab w:val="left" w:pos="6960"/>
              </w:tabs>
              <w:spacing w:line="160" w:lineRule="exact"/>
              <w:jc w:val="center"/>
              <w:rPr>
                <w:b/>
                <w:sz w:val="16"/>
                <w:szCs w:val="16"/>
              </w:rPr>
            </w:pPr>
          </w:p>
        </w:tc>
        <w:tc>
          <w:tcPr>
            <w:tcW w:w="1559" w:type="dxa"/>
            <w:vMerge/>
            <w:vAlign w:val="center"/>
          </w:tcPr>
          <w:p w:rsidR="0048664C" w:rsidRPr="00421C3E" w:rsidRDefault="0048664C" w:rsidP="00AC647F">
            <w:pPr>
              <w:widowControl w:val="0"/>
              <w:tabs>
                <w:tab w:val="left" w:pos="6960"/>
              </w:tabs>
              <w:spacing w:line="160" w:lineRule="exact"/>
              <w:jc w:val="center"/>
              <w:rPr>
                <w:b/>
                <w:sz w:val="16"/>
                <w:szCs w:val="16"/>
              </w:rPr>
            </w:pPr>
          </w:p>
        </w:tc>
        <w:tc>
          <w:tcPr>
            <w:tcW w:w="1418" w:type="dxa"/>
            <w:vMerge/>
            <w:vAlign w:val="center"/>
          </w:tcPr>
          <w:p w:rsidR="0048664C" w:rsidRPr="00421C3E" w:rsidRDefault="0048664C" w:rsidP="00AC647F">
            <w:pPr>
              <w:widowControl w:val="0"/>
              <w:tabs>
                <w:tab w:val="left" w:pos="6960"/>
              </w:tabs>
              <w:spacing w:line="160" w:lineRule="exact"/>
              <w:jc w:val="center"/>
              <w:rPr>
                <w:b/>
                <w:sz w:val="16"/>
                <w:szCs w:val="16"/>
              </w:rPr>
            </w:pPr>
          </w:p>
        </w:tc>
        <w:tc>
          <w:tcPr>
            <w:tcW w:w="1275" w:type="dxa"/>
            <w:vAlign w:val="center"/>
          </w:tcPr>
          <w:p w:rsidR="0048664C" w:rsidRPr="00421C3E" w:rsidRDefault="0048664C" w:rsidP="00AC647F">
            <w:pPr>
              <w:widowControl w:val="0"/>
              <w:tabs>
                <w:tab w:val="left" w:pos="6960"/>
              </w:tabs>
              <w:spacing w:line="160" w:lineRule="exact"/>
              <w:jc w:val="center"/>
              <w:rPr>
                <w:sz w:val="16"/>
                <w:szCs w:val="16"/>
              </w:rPr>
            </w:pPr>
            <w:r w:rsidRPr="00421C3E">
              <w:rPr>
                <w:sz w:val="16"/>
                <w:szCs w:val="16"/>
              </w:rPr>
              <w:t>(гр.</w:t>
            </w:r>
            <w:r w:rsidR="00E8645B" w:rsidRPr="00421C3E">
              <w:rPr>
                <w:sz w:val="16"/>
                <w:szCs w:val="16"/>
              </w:rPr>
              <w:t xml:space="preserve"> </w:t>
            </w:r>
            <w:r w:rsidRPr="00421C3E">
              <w:rPr>
                <w:sz w:val="16"/>
                <w:szCs w:val="16"/>
              </w:rPr>
              <w:t>3 – гр.</w:t>
            </w:r>
            <w:r w:rsidR="00E8645B" w:rsidRPr="00421C3E">
              <w:rPr>
                <w:sz w:val="16"/>
                <w:szCs w:val="16"/>
              </w:rPr>
              <w:t xml:space="preserve"> </w:t>
            </w:r>
            <w:r w:rsidRPr="00421C3E">
              <w:rPr>
                <w:sz w:val="16"/>
                <w:szCs w:val="16"/>
              </w:rPr>
              <w:t>2)</w:t>
            </w:r>
          </w:p>
        </w:tc>
        <w:tc>
          <w:tcPr>
            <w:tcW w:w="1418" w:type="dxa"/>
            <w:vAlign w:val="center"/>
          </w:tcPr>
          <w:p w:rsidR="00E8645B" w:rsidRPr="00421C3E" w:rsidRDefault="0048664C" w:rsidP="007723B5">
            <w:pPr>
              <w:widowControl w:val="0"/>
              <w:tabs>
                <w:tab w:val="left" w:pos="6960"/>
              </w:tabs>
              <w:spacing w:line="160" w:lineRule="exact"/>
              <w:jc w:val="center"/>
              <w:rPr>
                <w:sz w:val="16"/>
                <w:szCs w:val="16"/>
              </w:rPr>
            </w:pPr>
            <w:proofErr w:type="gramStart"/>
            <w:r w:rsidRPr="00421C3E">
              <w:rPr>
                <w:b/>
                <w:sz w:val="16"/>
                <w:szCs w:val="16"/>
              </w:rPr>
              <w:t xml:space="preserve">% </w:t>
            </w:r>
            <w:r w:rsidRPr="00421C3E">
              <w:rPr>
                <w:sz w:val="16"/>
                <w:szCs w:val="16"/>
              </w:rPr>
              <w:t>(гр.</w:t>
            </w:r>
            <w:r w:rsidR="00E8645B" w:rsidRPr="00421C3E">
              <w:rPr>
                <w:sz w:val="16"/>
                <w:szCs w:val="16"/>
              </w:rPr>
              <w:t xml:space="preserve"> </w:t>
            </w:r>
            <w:r w:rsidRPr="00421C3E">
              <w:rPr>
                <w:sz w:val="16"/>
                <w:szCs w:val="16"/>
              </w:rPr>
              <w:t>3 / гр.</w:t>
            </w:r>
            <w:r w:rsidR="00E8645B" w:rsidRPr="00421C3E">
              <w:rPr>
                <w:sz w:val="16"/>
                <w:szCs w:val="16"/>
              </w:rPr>
              <w:t xml:space="preserve"> </w:t>
            </w:r>
            <w:r w:rsidRPr="00421C3E">
              <w:rPr>
                <w:sz w:val="16"/>
                <w:szCs w:val="16"/>
              </w:rPr>
              <w:t>2</w:t>
            </w:r>
            <w:r w:rsidR="007723B5" w:rsidRPr="00421C3E">
              <w:rPr>
                <w:sz w:val="16"/>
                <w:szCs w:val="16"/>
              </w:rPr>
              <w:t xml:space="preserve"> </w:t>
            </w:r>
            <w:r w:rsidR="00E8645B" w:rsidRPr="00421C3E">
              <w:rPr>
                <w:sz w:val="16"/>
                <w:szCs w:val="16"/>
              </w:rPr>
              <w:t>х</w:t>
            </w:r>
            <w:proofErr w:type="gramEnd"/>
          </w:p>
          <w:p w:rsidR="0048664C" w:rsidRPr="00421C3E" w:rsidRDefault="007723B5" w:rsidP="007723B5">
            <w:pPr>
              <w:widowControl w:val="0"/>
              <w:tabs>
                <w:tab w:val="left" w:pos="6960"/>
              </w:tabs>
              <w:spacing w:line="160" w:lineRule="exact"/>
              <w:jc w:val="center"/>
              <w:rPr>
                <w:b/>
                <w:sz w:val="16"/>
                <w:szCs w:val="16"/>
              </w:rPr>
            </w:pPr>
            <w:r w:rsidRPr="00421C3E">
              <w:rPr>
                <w:sz w:val="16"/>
                <w:szCs w:val="16"/>
              </w:rPr>
              <w:t>х 100</w:t>
            </w:r>
            <w:r w:rsidR="0048664C" w:rsidRPr="00421C3E">
              <w:rPr>
                <w:sz w:val="16"/>
                <w:szCs w:val="16"/>
              </w:rPr>
              <w:t>)</w:t>
            </w:r>
          </w:p>
        </w:tc>
      </w:tr>
      <w:tr w:rsidR="0048664C" w:rsidRPr="00421C3E" w:rsidTr="00E8645B">
        <w:trPr>
          <w:tblHeader/>
        </w:trPr>
        <w:tc>
          <w:tcPr>
            <w:tcW w:w="4253" w:type="dxa"/>
          </w:tcPr>
          <w:p w:rsidR="0048664C" w:rsidRPr="00421C3E" w:rsidRDefault="0048664C" w:rsidP="00AC647F">
            <w:pPr>
              <w:widowControl w:val="0"/>
              <w:tabs>
                <w:tab w:val="left" w:pos="6960"/>
              </w:tabs>
              <w:jc w:val="center"/>
              <w:rPr>
                <w:sz w:val="16"/>
                <w:szCs w:val="16"/>
              </w:rPr>
            </w:pPr>
            <w:r w:rsidRPr="00421C3E">
              <w:rPr>
                <w:sz w:val="16"/>
                <w:szCs w:val="16"/>
              </w:rPr>
              <w:t>1</w:t>
            </w:r>
          </w:p>
        </w:tc>
        <w:tc>
          <w:tcPr>
            <w:tcW w:w="1559" w:type="dxa"/>
          </w:tcPr>
          <w:p w:rsidR="0048664C" w:rsidRPr="00421C3E" w:rsidRDefault="0048664C" w:rsidP="00AC647F">
            <w:pPr>
              <w:widowControl w:val="0"/>
              <w:tabs>
                <w:tab w:val="left" w:pos="6960"/>
              </w:tabs>
              <w:jc w:val="center"/>
              <w:rPr>
                <w:sz w:val="16"/>
                <w:szCs w:val="16"/>
              </w:rPr>
            </w:pPr>
            <w:r w:rsidRPr="00421C3E">
              <w:rPr>
                <w:sz w:val="16"/>
                <w:szCs w:val="16"/>
              </w:rPr>
              <w:t>2</w:t>
            </w:r>
          </w:p>
        </w:tc>
        <w:tc>
          <w:tcPr>
            <w:tcW w:w="1418" w:type="dxa"/>
          </w:tcPr>
          <w:p w:rsidR="0048664C" w:rsidRPr="00421C3E" w:rsidRDefault="0048664C" w:rsidP="00AC647F">
            <w:pPr>
              <w:widowControl w:val="0"/>
              <w:tabs>
                <w:tab w:val="left" w:pos="6960"/>
              </w:tabs>
              <w:jc w:val="center"/>
              <w:rPr>
                <w:sz w:val="16"/>
                <w:szCs w:val="16"/>
              </w:rPr>
            </w:pPr>
            <w:r w:rsidRPr="00421C3E">
              <w:rPr>
                <w:sz w:val="16"/>
                <w:szCs w:val="16"/>
              </w:rPr>
              <w:t>3</w:t>
            </w:r>
          </w:p>
        </w:tc>
        <w:tc>
          <w:tcPr>
            <w:tcW w:w="1275" w:type="dxa"/>
          </w:tcPr>
          <w:p w:rsidR="0048664C" w:rsidRPr="00421C3E" w:rsidRDefault="0048664C" w:rsidP="00AC647F">
            <w:pPr>
              <w:widowControl w:val="0"/>
              <w:tabs>
                <w:tab w:val="left" w:pos="6960"/>
              </w:tabs>
              <w:jc w:val="center"/>
              <w:rPr>
                <w:sz w:val="16"/>
                <w:szCs w:val="16"/>
              </w:rPr>
            </w:pPr>
            <w:r w:rsidRPr="00421C3E">
              <w:rPr>
                <w:sz w:val="16"/>
                <w:szCs w:val="16"/>
              </w:rPr>
              <w:t>4</w:t>
            </w:r>
          </w:p>
        </w:tc>
        <w:tc>
          <w:tcPr>
            <w:tcW w:w="1418" w:type="dxa"/>
          </w:tcPr>
          <w:p w:rsidR="0048664C" w:rsidRPr="00421C3E" w:rsidRDefault="0048664C" w:rsidP="00AC647F">
            <w:pPr>
              <w:widowControl w:val="0"/>
              <w:tabs>
                <w:tab w:val="left" w:pos="6960"/>
              </w:tabs>
              <w:jc w:val="center"/>
              <w:rPr>
                <w:sz w:val="16"/>
                <w:szCs w:val="16"/>
              </w:rPr>
            </w:pPr>
            <w:r w:rsidRPr="00421C3E">
              <w:rPr>
                <w:sz w:val="16"/>
                <w:szCs w:val="16"/>
              </w:rPr>
              <w:t>5</w:t>
            </w:r>
          </w:p>
        </w:tc>
      </w:tr>
      <w:tr w:rsidR="0048664C" w:rsidRPr="00520EB3" w:rsidTr="00E8645B">
        <w:tc>
          <w:tcPr>
            <w:tcW w:w="4253" w:type="dxa"/>
          </w:tcPr>
          <w:p w:rsidR="0048664C" w:rsidRPr="00520EB3" w:rsidRDefault="0071151D" w:rsidP="00AC647F">
            <w:pPr>
              <w:widowControl w:val="0"/>
              <w:tabs>
                <w:tab w:val="left" w:pos="6960"/>
              </w:tabs>
              <w:rPr>
                <w:sz w:val="18"/>
                <w:szCs w:val="18"/>
              </w:rPr>
            </w:pPr>
            <w:r w:rsidRPr="00520EB3">
              <w:rPr>
                <w:b/>
                <w:sz w:val="18"/>
                <w:szCs w:val="18"/>
              </w:rPr>
              <w:t>0501 Жилищное хозяйство</w:t>
            </w:r>
            <w:r w:rsidR="0048664C" w:rsidRPr="00520EB3">
              <w:rPr>
                <w:sz w:val="18"/>
                <w:szCs w:val="18"/>
              </w:rPr>
              <w:t>,</w:t>
            </w:r>
          </w:p>
          <w:p w:rsidR="0048664C" w:rsidRPr="00520EB3" w:rsidRDefault="0048664C" w:rsidP="00AC647F">
            <w:pPr>
              <w:widowControl w:val="0"/>
              <w:tabs>
                <w:tab w:val="left" w:pos="6960"/>
              </w:tabs>
              <w:rPr>
                <w:sz w:val="18"/>
                <w:szCs w:val="18"/>
              </w:rPr>
            </w:pPr>
            <w:r w:rsidRPr="00520EB3">
              <w:rPr>
                <w:sz w:val="18"/>
                <w:szCs w:val="18"/>
              </w:rPr>
              <w:t>в том числе:</w:t>
            </w:r>
          </w:p>
        </w:tc>
        <w:tc>
          <w:tcPr>
            <w:tcW w:w="1559" w:type="dxa"/>
          </w:tcPr>
          <w:p w:rsidR="0048664C" w:rsidRPr="00520EB3" w:rsidRDefault="0071151D" w:rsidP="0071151D">
            <w:pPr>
              <w:widowControl w:val="0"/>
              <w:tabs>
                <w:tab w:val="left" w:pos="6960"/>
              </w:tabs>
              <w:jc w:val="right"/>
              <w:rPr>
                <w:b/>
                <w:sz w:val="18"/>
                <w:szCs w:val="18"/>
              </w:rPr>
            </w:pPr>
            <w:r w:rsidRPr="00520EB3">
              <w:rPr>
                <w:b/>
                <w:sz w:val="18"/>
                <w:szCs w:val="18"/>
              </w:rPr>
              <w:t>0,0</w:t>
            </w:r>
            <w:r w:rsidR="0048664C" w:rsidRPr="00520EB3">
              <w:rPr>
                <w:b/>
                <w:sz w:val="18"/>
                <w:szCs w:val="18"/>
              </w:rPr>
              <w:t>0</w:t>
            </w:r>
          </w:p>
        </w:tc>
        <w:tc>
          <w:tcPr>
            <w:tcW w:w="1418" w:type="dxa"/>
          </w:tcPr>
          <w:p w:rsidR="0048664C" w:rsidRPr="00520EB3" w:rsidRDefault="0071151D" w:rsidP="00C156C7">
            <w:pPr>
              <w:widowControl w:val="0"/>
              <w:tabs>
                <w:tab w:val="left" w:pos="6960"/>
              </w:tabs>
              <w:jc w:val="right"/>
              <w:rPr>
                <w:b/>
                <w:sz w:val="18"/>
                <w:szCs w:val="18"/>
              </w:rPr>
            </w:pPr>
            <w:r w:rsidRPr="00520EB3">
              <w:rPr>
                <w:b/>
                <w:sz w:val="18"/>
                <w:szCs w:val="18"/>
              </w:rPr>
              <w:t>1 </w:t>
            </w:r>
            <w:r w:rsidR="00C156C7" w:rsidRPr="00520EB3">
              <w:rPr>
                <w:b/>
                <w:sz w:val="18"/>
                <w:szCs w:val="18"/>
              </w:rPr>
              <w:t>739</w:t>
            </w:r>
            <w:r w:rsidRPr="00520EB3">
              <w:rPr>
                <w:b/>
                <w:sz w:val="18"/>
                <w:szCs w:val="18"/>
              </w:rPr>
              <w:t>,</w:t>
            </w:r>
            <w:r w:rsidR="00C156C7" w:rsidRPr="00520EB3">
              <w:rPr>
                <w:b/>
                <w:sz w:val="18"/>
                <w:szCs w:val="18"/>
              </w:rPr>
              <w:t>20</w:t>
            </w:r>
          </w:p>
        </w:tc>
        <w:tc>
          <w:tcPr>
            <w:tcW w:w="1275" w:type="dxa"/>
          </w:tcPr>
          <w:p w:rsidR="0048664C" w:rsidRPr="00520EB3" w:rsidRDefault="007723B5" w:rsidP="00C156C7">
            <w:pPr>
              <w:widowControl w:val="0"/>
              <w:tabs>
                <w:tab w:val="left" w:pos="6960"/>
              </w:tabs>
              <w:jc w:val="right"/>
              <w:rPr>
                <w:b/>
                <w:sz w:val="18"/>
                <w:szCs w:val="18"/>
              </w:rPr>
            </w:pPr>
            <w:r w:rsidRPr="00520EB3">
              <w:rPr>
                <w:b/>
                <w:sz w:val="18"/>
                <w:szCs w:val="18"/>
              </w:rPr>
              <w:t>+</w:t>
            </w:r>
            <w:r w:rsidR="0071151D" w:rsidRPr="00520EB3">
              <w:rPr>
                <w:b/>
                <w:sz w:val="18"/>
                <w:szCs w:val="18"/>
              </w:rPr>
              <w:t>1 </w:t>
            </w:r>
            <w:r w:rsidR="00C156C7" w:rsidRPr="00520EB3">
              <w:rPr>
                <w:b/>
                <w:sz w:val="18"/>
                <w:szCs w:val="18"/>
              </w:rPr>
              <w:t>739</w:t>
            </w:r>
            <w:r w:rsidR="0071151D" w:rsidRPr="00520EB3">
              <w:rPr>
                <w:b/>
                <w:sz w:val="18"/>
                <w:szCs w:val="18"/>
              </w:rPr>
              <w:t>,</w:t>
            </w:r>
            <w:r w:rsidR="00C156C7" w:rsidRPr="00520EB3">
              <w:rPr>
                <w:b/>
                <w:sz w:val="18"/>
                <w:szCs w:val="18"/>
              </w:rPr>
              <w:t>20</w:t>
            </w:r>
          </w:p>
        </w:tc>
        <w:tc>
          <w:tcPr>
            <w:tcW w:w="1418" w:type="dxa"/>
          </w:tcPr>
          <w:p w:rsidR="0048664C" w:rsidRPr="00520EB3" w:rsidRDefault="0071151D" w:rsidP="007723B5">
            <w:pPr>
              <w:widowControl w:val="0"/>
              <w:tabs>
                <w:tab w:val="left" w:pos="6960"/>
              </w:tabs>
              <w:jc w:val="right"/>
              <w:rPr>
                <w:b/>
                <w:sz w:val="18"/>
                <w:szCs w:val="18"/>
              </w:rPr>
            </w:pPr>
            <w:r w:rsidRPr="00520EB3">
              <w:rPr>
                <w:b/>
                <w:sz w:val="18"/>
                <w:szCs w:val="18"/>
              </w:rPr>
              <w:t>-</w:t>
            </w:r>
          </w:p>
        </w:tc>
      </w:tr>
      <w:tr w:rsidR="005F5A91" w:rsidRPr="00520EB3" w:rsidTr="00E8645B">
        <w:tc>
          <w:tcPr>
            <w:tcW w:w="4253" w:type="dxa"/>
          </w:tcPr>
          <w:p w:rsidR="005F5A91" w:rsidRPr="00520EB3" w:rsidRDefault="003F253C" w:rsidP="000B3C6B">
            <w:pPr>
              <w:widowControl w:val="0"/>
              <w:tabs>
                <w:tab w:val="left" w:pos="6960"/>
              </w:tabs>
              <w:rPr>
                <w:i/>
                <w:sz w:val="18"/>
                <w:szCs w:val="18"/>
              </w:rPr>
            </w:pPr>
            <w:r w:rsidRPr="00520EB3">
              <w:rPr>
                <w:i/>
                <w:sz w:val="18"/>
                <w:szCs w:val="18"/>
              </w:rPr>
              <w:t>О</w:t>
            </w:r>
            <w:r w:rsidR="005F5A91" w:rsidRPr="00520EB3">
              <w:rPr>
                <w:i/>
                <w:sz w:val="18"/>
                <w:szCs w:val="18"/>
              </w:rPr>
              <w:t xml:space="preserve">беспечение </w:t>
            </w:r>
            <w:r w:rsidR="0071151D" w:rsidRPr="00520EB3">
              <w:rPr>
                <w:i/>
                <w:sz w:val="18"/>
                <w:szCs w:val="18"/>
              </w:rPr>
              <w:t xml:space="preserve">мероприятий по </w:t>
            </w:r>
            <w:r w:rsidR="000B3C6B" w:rsidRPr="00520EB3">
              <w:rPr>
                <w:i/>
                <w:sz w:val="18"/>
                <w:szCs w:val="18"/>
              </w:rPr>
              <w:t>переселению граждан из аварийного жилищного фонда</w:t>
            </w:r>
          </w:p>
        </w:tc>
        <w:tc>
          <w:tcPr>
            <w:tcW w:w="1559" w:type="dxa"/>
          </w:tcPr>
          <w:p w:rsidR="005F5A91" w:rsidRPr="00520EB3" w:rsidRDefault="0071151D" w:rsidP="0071151D">
            <w:pPr>
              <w:widowControl w:val="0"/>
              <w:tabs>
                <w:tab w:val="left" w:pos="6960"/>
              </w:tabs>
              <w:jc w:val="right"/>
              <w:rPr>
                <w:i/>
                <w:sz w:val="18"/>
                <w:szCs w:val="18"/>
              </w:rPr>
            </w:pPr>
            <w:r w:rsidRPr="00520EB3">
              <w:rPr>
                <w:i/>
                <w:sz w:val="18"/>
                <w:szCs w:val="18"/>
              </w:rPr>
              <w:t>0,00</w:t>
            </w:r>
          </w:p>
        </w:tc>
        <w:tc>
          <w:tcPr>
            <w:tcW w:w="1418" w:type="dxa"/>
          </w:tcPr>
          <w:p w:rsidR="005F5A91" w:rsidRPr="00520EB3" w:rsidRDefault="005F5A91" w:rsidP="00C156C7">
            <w:pPr>
              <w:widowControl w:val="0"/>
              <w:tabs>
                <w:tab w:val="left" w:pos="6960"/>
              </w:tabs>
              <w:jc w:val="right"/>
              <w:rPr>
                <w:i/>
                <w:sz w:val="18"/>
                <w:szCs w:val="18"/>
              </w:rPr>
            </w:pPr>
            <w:r w:rsidRPr="00520EB3">
              <w:rPr>
                <w:i/>
                <w:sz w:val="18"/>
                <w:szCs w:val="18"/>
              </w:rPr>
              <w:t>1</w:t>
            </w:r>
            <w:r w:rsidR="00994720" w:rsidRPr="00520EB3">
              <w:rPr>
                <w:i/>
                <w:sz w:val="18"/>
                <w:szCs w:val="18"/>
              </w:rPr>
              <w:t> </w:t>
            </w:r>
            <w:r w:rsidR="00C156C7" w:rsidRPr="00520EB3">
              <w:rPr>
                <w:i/>
                <w:sz w:val="18"/>
                <w:szCs w:val="18"/>
              </w:rPr>
              <w:t>739</w:t>
            </w:r>
            <w:r w:rsidR="00994720" w:rsidRPr="00520EB3">
              <w:rPr>
                <w:i/>
                <w:sz w:val="18"/>
                <w:szCs w:val="18"/>
              </w:rPr>
              <w:t>,</w:t>
            </w:r>
            <w:r w:rsidR="00C156C7" w:rsidRPr="00520EB3">
              <w:rPr>
                <w:i/>
                <w:sz w:val="18"/>
                <w:szCs w:val="18"/>
              </w:rPr>
              <w:t>20</w:t>
            </w:r>
          </w:p>
        </w:tc>
        <w:tc>
          <w:tcPr>
            <w:tcW w:w="1275" w:type="dxa"/>
          </w:tcPr>
          <w:p w:rsidR="005F5A91" w:rsidRPr="00520EB3" w:rsidRDefault="005F5A91" w:rsidP="00C156C7">
            <w:pPr>
              <w:widowControl w:val="0"/>
              <w:tabs>
                <w:tab w:val="left" w:pos="6960"/>
              </w:tabs>
              <w:jc w:val="right"/>
              <w:rPr>
                <w:i/>
                <w:sz w:val="18"/>
                <w:szCs w:val="18"/>
              </w:rPr>
            </w:pPr>
            <w:r w:rsidRPr="00520EB3">
              <w:rPr>
                <w:i/>
                <w:sz w:val="18"/>
                <w:szCs w:val="18"/>
              </w:rPr>
              <w:t>+1</w:t>
            </w:r>
            <w:r w:rsidR="00994720" w:rsidRPr="00520EB3">
              <w:rPr>
                <w:i/>
                <w:sz w:val="18"/>
                <w:szCs w:val="18"/>
              </w:rPr>
              <w:t> </w:t>
            </w:r>
            <w:r w:rsidR="00C156C7" w:rsidRPr="00520EB3">
              <w:rPr>
                <w:i/>
                <w:sz w:val="18"/>
                <w:szCs w:val="18"/>
              </w:rPr>
              <w:t>739</w:t>
            </w:r>
            <w:r w:rsidR="00994720" w:rsidRPr="00520EB3">
              <w:rPr>
                <w:i/>
                <w:sz w:val="18"/>
                <w:szCs w:val="18"/>
              </w:rPr>
              <w:t>,</w:t>
            </w:r>
            <w:r w:rsidR="00C156C7" w:rsidRPr="00520EB3">
              <w:rPr>
                <w:i/>
                <w:sz w:val="18"/>
                <w:szCs w:val="18"/>
              </w:rPr>
              <w:t>20</w:t>
            </w:r>
          </w:p>
        </w:tc>
        <w:tc>
          <w:tcPr>
            <w:tcW w:w="1418" w:type="dxa"/>
          </w:tcPr>
          <w:p w:rsidR="005F5A91" w:rsidRPr="00520EB3" w:rsidRDefault="005F5A91" w:rsidP="00320A82">
            <w:pPr>
              <w:widowControl w:val="0"/>
              <w:tabs>
                <w:tab w:val="left" w:pos="6960"/>
              </w:tabs>
              <w:jc w:val="right"/>
              <w:rPr>
                <w:i/>
                <w:sz w:val="18"/>
                <w:szCs w:val="18"/>
              </w:rPr>
            </w:pPr>
            <w:r w:rsidRPr="00520EB3">
              <w:rPr>
                <w:i/>
                <w:sz w:val="18"/>
                <w:szCs w:val="18"/>
              </w:rPr>
              <w:t>-</w:t>
            </w:r>
          </w:p>
        </w:tc>
      </w:tr>
      <w:tr w:rsidR="0048664C" w:rsidRPr="00520EB3" w:rsidTr="00E8645B">
        <w:tc>
          <w:tcPr>
            <w:tcW w:w="4253" w:type="dxa"/>
          </w:tcPr>
          <w:p w:rsidR="0048664C" w:rsidRPr="00520EB3" w:rsidRDefault="0071151D" w:rsidP="00AC647F">
            <w:pPr>
              <w:widowControl w:val="0"/>
              <w:tabs>
                <w:tab w:val="left" w:pos="6960"/>
              </w:tabs>
              <w:rPr>
                <w:sz w:val="18"/>
                <w:szCs w:val="18"/>
              </w:rPr>
            </w:pPr>
            <w:r w:rsidRPr="00520EB3">
              <w:rPr>
                <w:b/>
                <w:sz w:val="18"/>
                <w:szCs w:val="18"/>
              </w:rPr>
              <w:t xml:space="preserve">0502 Коммунальное </w:t>
            </w:r>
            <w:r w:rsidR="0048664C" w:rsidRPr="00520EB3">
              <w:rPr>
                <w:b/>
                <w:sz w:val="18"/>
                <w:szCs w:val="18"/>
              </w:rPr>
              <w:t>хозяйство</w:t>
            </w:r>
            <w:r w:rsidR="0048664C" w:rsidRPr="00520EB3">
              <w:rPr>
                <w:sz w:val="18"/>
                <w:szCs w:val="18"/>
              </w:rPr>
              <w:t>,</w:t>
            </w:r>
          </w:p>
          <w:p w:rsidR="0048664C" w:rsidRPr="00520EB3" w:rsidRDefault="0048664C" w:rsidP="00AC647F">
            <w:pPr>
              <w:widowControl w:val="0"/>
              <w:tabs>
                <w:tab w:val="left" w:pos="6960"/>
              </w:tabs>
              <w:rPr>
                <w:sz w:val="18"/>
                <w:szCs w:val="18"/>
              </w:rPr>
            </w:pPr>
            <w:r w:rsidRPr="00520EB3">
              <w:rPr>
                <w:sz w:val="18"/>
                <w:szCs w:val="18"/>
              </w:rPr>
              <w:t>в том числе:</w:t>
            </w:r>
          </w:p>
        </w:tc>
        <w:tc>
          <w:tcPr>
            <w:tcW w:w="1559" w:type="dxa"/>
          </w:tcPr>
          <w:p w:rsidR="0048664C" w:rsidRPr="00520EB3" w:rsidRDefault="000B3C6B" w:rsidP="000B3C6B">
            <w:pPr>
              <w:widowControl w:val="0"/>
              <w:tabs>
                <w:tab w:val="left" w:pos="6960"/>
              </w:tabs>
              <w:jc w:val="right"/>
              <w:rPr>
                <w:b/>
                <w:sz w:val="18"/>
                <w:szCs w:val="18"/>
              </w:rPr>
            </w:pPr>
            <w:r w:rsidRPr="00520EB3">
              <w:rPr>
                <w:b/>
                <w:sz w:val="18"/>
                <w:szCs w:val="18"/>
              </w:rPr>
              <w:t>8</w:t>
            </w:r>
            <w:r w:rsidR="0071151D" w:rsidRPr="00520EB3">
              <w:rPr>
                <w:b/>
                <w:sz w:val="18"/>
                <w:szCs w:val="18"/>
              </w:rPr>
              <w:t> </w:t>
            </w:r>
            <w:r w:rsidRPr="00520EB3">
              <w:rPr>
                <w:b/>
                <w:sz w:val="18"/>
                <w:szCs w:val="18"/>
              </w:rPr>
              <w:t>406</w:t>
            </w:r>
            <w:r w:rsidR="0071151D" w:rsidRPr="00520EB3">
              <w:rPr>
                <w:b/>
                <w:sz w:val="18"/>
                <w:szCs w:val="18"/>
              </w:rPr>
              <w:t>,7</w:t>
            </w:r>
            <w:r w:rsidR="003F253C" w:rsidRPr="00520EB3">
              <w:rPr>
                <w:b/>
                <w:sz w:val="18"/>
                <w:szCs w:val="18"/>
              </w:rPr>
              <w:t>0</w:t>
            </w:r>
          </w:p>
        </w:tc>
        <w:tc>
          <w:tcPr>
            <w:tcW w:w="1418" w:type="dxa"/>
          </w:tcPr>
          <w:p w:rsidR="0048664C" w:rsidRPr="00520EB3" w:rsidRDefault="0071151D" w:rsidP="00C156C7">
            <w:pPr>
              <w:widowControl w:val="0"/>
              <w:tabs>
                <w:tab w:val="left" w:pos="6960"/>
              </w:tabs>
              <w:jc w:val="right"/>
              <w:rPr>
                <w:b/>
                <w:sz w:val="18"/>
                <w:szCs w:val="18"/>
              </w:rPr>
            </w:pPr>
            <w:r w:rsidRPr="00520EB3">
              <w:rPr>
                <w:b/>
                <w:sz w:val="18"/>
                <w:szCs w:val="18"/>
              </w:rPr>
              <w:t>2</w:t>
            </w:r>
            <w:r w:rsidR="00C156C7" w:rsidRPr="00520EB3">
              <w:rPr>
                <w:b/>
                <w:sz w:val="18"/>
                <w:szCs w:val="18"/>
              </w:rPr>
              <w:t>5</w:t>
            </w:r>
            <w:r w:rsidR="0048664C" w:rsidRPr="00520EB3">
              <w:rPr>
                <w:b/>
                <w:sz w:val="18"/>
                <w:szCs w:val="18"/>
              </w:rPr>
              <w:t> </w:t>
            </w:r>
            <w:r w:rsidR="00C156C7" w:rsidRPr="00520EB3">
              <w:rPr>
                <w:b/>
                <w:sz w:val="18"/>
                <w:szCs w:val="18"/>
              </w:rPr>
              <w:t>359</w:t>
            </w:r>
            <w:r w:rsidR="0048664C" w:rsidRPr="00520EB3">
              <w:rPr>
                <w:b/>
                <w:sz w:val="18"/>
                <w:szCs w:val="18"/>
              </w:rPr>
              <w:t>,</w:t>
            </w:r>
            <w:r w:rsidR="00C156C7" w:rsidRPr="00520EB3">
              <w:rPr>
                <w:b/>
                <w:sz w:val="18"/>
                <w:szCs w:val="18"/>
              </w:rPr>
              <w:t>12</w:t>
            </w:r>
          </w:p>
        </w:tc>
        <w:tc>
          <w:tcPr>
            <w:tcW w:w="1275" w:type="dxa"/>
          </w:tcPr>
          <w:p w:rsidR="0048664C" w:rsidRPr="00520EB3" w:rsidRDefault="0048664C" w:rsidP="00C156C7">
            <w:pPr>
              <w:widowControl w:val="0"/>
              <w:tabs>
                <w:tab w:val="left" w:pos="6960"/>
              </w:tabs>
              <w:jc w:val="right"/>
              <w:rPr>
                <w:b/>
                <w:sz w:val="18"/>
                <w:szCs w:val="18"/>
              </w:rPr>
            </w:pPr>
            <w:r w:rsidRPr="00520EB3">
              <w:rPr>
                <w:b/>
                <w:sz w:val="18"/>
                <w:szCs w:val="18"/>
              </w:rPr>
              <w:t>+</w:t>
            </w:r>
            <w:r w:rsidR="0071151D" w:rsidRPr="00520EB3">
              <w:rPr>
                <w:b/>
                <w:sz w:val="18"/>
                <w:szCs w:val="18"/>
              </w:rPr>
              <w:t>1</w:t>
            </w:r>
            <w:r w:rsidR="00C156C7" w:rsidRPr="00520EB3">
              <w:rPr>
                <w:b/>
                <w:sz w:val="18"/>
                <w:szCs w:val="18"/>
              </w:rPr>
              <w:t>6</w:t>
            </w:r>
            <w:r w:rsidRPr="00520EB3">
              <w:rPr>
                <w:b/>
                <w:sz w:val="18"/>
                <w:szCs w:val="18"/>
              </w:rPr>
              <w:t> </w:t>
            </w:r>
            <w:r w:rsidR="0071151D" w:rsidRPr="00520EB3">
              <w:rPr>
                <w:b/>
                <w:sz w:val="18"/>
                <w:szCs w:val="18"/>
              </w:rPr>
              <w:t>9</w:t>
            </w:r>
            <w:r w:rsidR="00C156C7" w:rsidRPr="00520EB3">
              <w:rPr>
                <w:b/>
                <w:sz w:val="18"/>
                <w:szCs w:val="18"/>
              </w:rPr>
              <w:t>52</w:t>
            </w:r>
            <w:r w:rsidRPr="00520EB3">
              <w:rPr>
                <w:b/>
                <w:sz w:val="18"/>
                <w:szCs w:val="18"/>
              </w:rPr>
              <w:t>,</w:t>
            </w:r>
            <w:r w:rsidR="00C156C7" w:rsidRPr="00520EB3">
              <w:rPr>
                <w:b/>
                <w:sz w:val="18"/>
                <w:szCs w:val="18"/>
              </w:rPr>
              <w:t>42</w:t>
            </w:r>
          </w:p>
        </w:tc>
        <w:tc>
          <w:tcPr>
            <w:tcW w:w="1418" w:type="dxa"/>
          </w:tcPr>
          <w:p w:rsidR="0048664C" w:rsidRPr="00520EB3" w:rsidRDefault="00C156C7" w:rsidP="00C156C7">
            <w:pPr>
              <w:widowControl w:val="0"/>
              <w:tabs>
                <w:tab w:val="left" w:pos="6960"/>
              </w:tabs>
              <w:jc w:val="right"/>
              <w:rPr>
                <w:b/>
                <w:sz w:val="18"/>
                <w:szCs w:val="18"/>
              </w:rPr>
            </w:pPr>
            <w:r w:rsidRPr="00520EB3">
              <w:rPr>
                <w:b/>
                <w:sz w:val="18"/>
                <w:szCs w:val="18"/>
              </w:rPr>
              <w:t>301</w:t>
            </w:r>
            <w:r w:rsidR="0071151D" w:rsidRPr="00520EB3">
              <w:rPr>
                <w:b/>
                <w:sz w:val="18"/>
                <w:szCs w:val="18"/>
              </w:rPr>
              <w:t>,</w:t>
            </w:r>
            <w:r w:rsidRPr="00520EB3">
              <w:rPr>
                <w:b/>
                <w:sz w:val="18"/>
                <w:szCs w:val="18"/>
              </w:rPr>
              <w:t>65</w:t>
            </w:r>
            <w:r w:rsidR="0071151D" w:rsidRPr="00520EB3">
              <w:rPr>
                <w:b/>
                <w:sz w:val="18"/>
                <w:szCs w:val="18"/>
              </w:rPr>
              <w:t>%</w:t>
            </w:r>
          </w:p>
        </w:tc>
      </w:tr>
      <w:tr w:rsidR="00681ACB" w:rsidRPr="00520EB3" w:rsidTr="00A03218">
        <w:tc>
          <w:tcPr>
            <w:tcW w:w="4253" w:type="dxa"/>
          </w:tcPr>
          <w:p w:rsidR="00681ACB" w:rsidRPr="00520EB3" w:rsidRDefault="00681ACB" w:rsidP="000B3C6B">
            <w:pPr>
              <w:widowControl w:val="0"/>
              <w:tabs>
                <w:tab w:val="left" w:pos="6960"/>
              </w:tabs>
              <w:rPr>
                <w:i/>
                <w:sz w:val="18"/>
                <w:szCs w:val="18"/>
              </w:rPr>
            </w:pPr>
            <w:r w:rsidRPr="00520EB3">
              <w:rPr>
                <w:i/>
                <w:sz w:val="18"/>
                <w:szCs w:val="18"/>
              </w:rPr>
              <w:lastRenderedPageBreak/>
              <w:t>Бюджетные инвестиции в объекты капитальн</w:t>
            </w:r>
            <w:r w:rsidRPr="00520EB3">
              <w:rPr>
                <w:i/>
                <w:sz w:val="18"/>
                <w:szCs w:val="18"/>
              </w:rPr>
              <w:t>о</w:t>
            </w:r>
            <w:r w:rsidRPr="00520EB3">
              <w:rPr>
                <w:i/>
                <w:sz w:val="18"/>
                <w:szCs w:val="18"/>
              </w:rPr>
              <w:t>го строительства</w:t>
            </w:r>
            <w:r w:rsidR="000B3C6B" w:rsidRPr="00520EB3">
              <w:rPr>
                <w:i/>
                <w:sz w:val="18"/>
                <w:szCs w:val="18"/>
              </w:rPr>
              <w:t xml:space="preserve"> собственности муниципальных образований</w:t>
            </w:r>
            <w:r w:rsidR="00DD1680" w:rsidRPr="00520EB3">
              <w:rPr>
                <w:i/>
                <w:sz w:val="18"/>
                <w:szCs w:val="18"/>
              </w:rPr>
              <w:t>, из них:</w:t>
            </w:r>
          </w:p>
        </w:tc>
        <w:tc>
          <w:tcPr>
            <w:tcW w:w="1559" w:type="dxa"/>
          </w:tcPr>
          <w:p w:rsidR="00681ACB" w:rsidRPr="00520EB3" w:rsidRDefault="000B3C6B" w:rsidP="000B3C6B">
            <w:pPr>
              <w:widowControl w:val="0"/>
              <w:tabs>
                <w:tab w:val="left" w:pos="6960"/>
              </w:tabs>
              <w:jc w:val="right"/>
              <w:rPr>
                <w:i/>
                <w:sz w:val="18"/>
                <w:szCs w:val="18"/>
              </w:rPr>
            </w:pPr>
            <w:r w:rsidRPr="00520EB3">
              <w:rPr>
                <w:i/>
                <w:sz w:val="18"/>
                <w:szCs w:val="18"/>
              </w:rPr>
              <w:t>2</w:t>
            </w:r>
            <w:r w:rsidR="00681ACB" w:rsidRPr="00520EB3">
              <w:rPr>
                <w:i/>
                <w:sz w:val="18"/>
                <w:szCs w:val="18"/>
              </w:rPr>
              <w:t> 82</w:t>
            </w:r>
            <w:r w:rsidRPr="00520EB3">
              <w:rPr>
                <w:i/>
                <w:sz w:val="18"/>
                <w:szCs w:val="18"/>
              </w:rPr>
              <w:t>4</w:t>
            </w:r>
            <w:r w:rsidR="00681ACB" w:rsidRPr="00520EB3">
              <w:rPr>
                <w:i/>
                <w:sz w:val="18"/>
                <w:szCs w:val="18"/>
              </w:rPr>
              <w:t>,</w:t>
            </w:r>
            <w:r w:rsidRPr="00520EB3">
              <w:rPr>
                <w:i/>
                <w:sz w:val="18"/>
                <w:szCs w:val="18"/>
              </w:rPr>
              <w:t>6</w:t>
            </w:r>
            <w:r w:rsidR="00681ACB" w:rsidRPr="00520EB3">
              <w:rPr>
                <w:i/>
                <w:sz w:val="18"/>
                <w:szCs w:val="18"/>
              </w:rPr>
              <w:t>0</w:t>
            </w:r>
          </w:p>
        </w:tc>
        <w:tc>
          <w:tcPr>
            <w:tcW w:w="1418" w:type="dxa"/>
          </w:tcPr>
          <w:p w:rsidR="00681ACB" w:rsidRPr="00520EB3" w:rsidRDefault="00C156C7" w:rsidP="00C156C7">
            <w:pPr>
              <w:widowControl w:val="0"/>
              <w:tabs>
                <w:tab w:val="left" w:pos="6960"/>
              </w:tabs>
              <w:jc w:val="right"/>
              <w:rPr>
                <w:i/>
                <w:sz w:val="18"/>
                <w:szCs w:val="18"/>
              </w:rPr>
            </w:pPr>
            <w:r w:rsidRPr="00520EB3">
              <w:rPr>
                <w:i/>
                <w:sz w:val="18"/>
                <w:szCs w:val="18"/>
              </w:rPr>
              <w:t>9</w:t>
            </w:r>
            <w:r w:rsidR="00681ACB" w:rsidRPr="00520EB3">
              <w:rPr>
                <w:i/>
                <w:sz w:val="18"/>
                <w:szCs w:val="18"/>
              </w:rPr>
              <w:t> 17</w:t>
            </w:r>
            <w:r w:rsidRPr="00520EB3">
              <w:rPr>
                <w:i/>
                <w:sz w:val="18"/>
                <w:szCs w:val="18"/>
              </w:rPr>
              <w:t>7</w:t>
            </w:r>
            <w:r w:rsidR="00681ACB" w:rsidRPr="00520EB3">
              <w:rPr>
                <w:i/>
                <w:sz w:val="18"/>
                <w:szCs w:val="18"/>
              </w:rPr>
              <w:t>,</w:t>
            </w:r>
            <w:r w:rsidRPr="00520EB3">
              <w:rPr>
                <w:i/>
                <w:sz w:val="18"/>
                <w:szCs w:val="18"/>
              </w:rPr>
              <w:t>30</w:t>
            </w:r>
          </w:p>
        </w:tc>
        <w:tc>
          <w:tcPr>
            <w:tcW w:w="1275" w:type="dxa"/>
          </w:tcPr>
          <w:p w:rsidR="00681ACB" w:rsidRPr="00520EB3" w:rsidRDefault="00681ACB" w:rsidP="00C156C7">
            <w:pPr>
              <w:widowControl w:val="0"/>
              <w:tabs>
                <w:tab w:val="left" w:pos="6960"/>
              </w:tabs>
              <w:jc w:val="right"/>
              <w:rPr>
                <w:i/>
                <w:sz w:val="18"/>
                <w:szCs w:val="18"/>
              </w:rPr>
            </w:pPr>
            <w:r w:rsidRPr="00520EB3">
              <w:rPr>
                <w:i/>
                <w:sz w:val="18"/>
                <w:szCs w:val="18"/>
              </w:rPr>
              <w:t>+</w:t>
            </w:r>
            <w:r w:rsidR="00C156C7" w:rsidRPr="00520EB3">
              <w:rPr>
                <w:i/>
                <w:sz w:val="18"/>
                <w:szCs w:val="18"/>
              </w:rPr>
              <w:t>6</w:t>
            </w:r>
            <w:r w:rsidR="009A12AC" w:rsidRPr="00520EB3">
              <w:rPr>
                <w:i/>
                <w:sz w:val="18"/>
                <w:szCs w:val="18"/>
              </w:rPr>
              <w:t> 352,</w:t>
            </w:r>
            <w:r w:rsidR="00C156C7" w:rsidRPr="00520EB3">
              <w:rPr>
                <w:i/>
                <w:sz w:val="18"/>
                <w:szCs w:val="18"/>
              </w:rPr>
              <w:t>7</w:t>
            </w:r>
            <w:r w:rsidR="009A12AC" w:rsidRPr="00520EB3">
              <w:rPr>
                <w:i/>
                <w:sz w:val="18"/>
                <w:szCs w:val="18"/>
              </w:rPr>
              <w:t>0</w:t>
            </w:r>
          </w:p>
        </w:tc>
        <w:tc>
          <w:tcPr>
            <w:tcW w:w="1418" w:type="dxa"/>
          </w:tcPr>
          <w:p w:rsidR="00681ACB" w:rsidRPr="00520EB3" w:rsidRDefault="00C156C7" w:rsidP="00C156C7">
            <w:pPr>
              <w:widowControl w:val="0"/>
              <w:tabs>
                <w:tab w:val="left" w:pos="6960"/>
              </w:tabs>
              <w:jc w:val="right"/>
              <w:rPr>
                <w:i/>
                <w:sz w:val="18"/>
                <w:szCs w:val="18"/>
              </w:rPr>
            </w:pPr>
            <w:r w:rsidRPr="00520EB3">
              <w:rPr>
                <w:i/>
                <w:sz w:val="18"/>
                <w:szCs w:val="18"/>
              </w:rPr>
              <w:t>324</w:t>
            </w:r>
            <w:r w:rsidR="009A12AC" w:rsidRPr="00520EB3">
              <w:rPr>
                <w:i/>
                <w:sz w:val="18"/>
                <w:szCs w:val="18"/>
              </w:rPr>
              <w:t>,</w:t>
            </w:r>
            <w:r w:rsidRPr="00520EB3">
              <w:rPr>
                <w:i/>
                <w:sz w:val="18"/>
                <w:szCs w:val="18"/>
              </w:rPr>
              <w:t>91</w:t>
            </w:r>
          </w:p>
        </w:tc>
      </w:tr>
      <w:tr w:rsidR="00DD1680" w:rsidRPr="00520EB3" w:rsidTr="00A03218">
        <w:tc>
          <w:tcPr>
            <w:tcW w:w="4253" w:type="dxa"/>
          </w:tcPr>
          <w:p w:rsidR="00DD1680" w:rsidRPr="00520EB3" w:rsidRDefault="008C7349" w:rsidP="00A03218">
            <w:pPr>
              <w:widowControl w:val="0"/>
              <w:tabs>
                <w:tab w:val="left" w:pos="6960"/>
              </w:tabs>
              <w:rPr>
                <w:i/>
                <w:sz w:val="16"/>
                <w:szCs w:val="16"/>
              </w:rPr>
            </w:pPr>
            <w:r w:rsidRPr="00520EB3">
              <w:rPr>
                <w:i/>
                <w:sz w:val="16"/>
                <w:szCs w:val="16"/>
              </w:rPr>
              <w:t xml:space="preserve">- </w:t>
            </w:r>
            <w:r w:rsidR="00DD1680" w:rsidRPr="00520EB3">
              <w:rPr>
                <w:i/>
                <w:sz w:val="16"/>
                <w:szCs w:val="16"/>
              </w:rPr>
              <w:t>Инвестиционный проект Суксунского муниципал</w:t>
            </w:r>
            <w:r w:rsidR="00DD1680" w:rsidRPr="00520EB3">
              <w:rPr>
                <w:i/>
                <w:sz w:val="16"/>
                <w:szCs w:val="16"/>
              </w:rPr>
              <w:t>ь</w:t>
            </w:r>
            <w:r w:rsidR="00DD1680" w:rsidRPr="00520EB3">
              <w:rPr>
                <w:i/>
                <w:sz w:val="16"/>
                <w:szCs w:val="16"/>
              </w:rPr>
              <w:t>ного района «Распределительные газопроводы в</w:t>
            </w:r>
            <w:r w:rsidR="00DD1680" w:rsidRPr="00520EB3">
              <w:rPr>
                <w:i/>
                <w:sz w:val="16"/>
                <w:szCs w:val="16"/>
              </w:rPr>
              <w:t>ы</w:t>
            </w:r>
            <w:r w:rsidR="00DD1680" w:rsidRPr="00520EB3">
              <w:rPr>
                <w:i/>
                <w:sz w:val="16"/>
                <w:szCs w:val="16"/>
              </w:rPr>
              <w:t>сокого и низкого давления с вводами к жилым д</w:t>
            </w:r>
            <w:r w:rsidR="00DD1680" w:rsidRPr="00520EB3">
              <w:rPr>
                <w:i/>
                <w:sz w:val="16"/>
                <w:szCs w:val="16"/>
              </w:rPr>
              <w:t>о</w:t>
            </w:r>
            <w:r w:rsidR="00DD1680" w:rsidRPr="00520EB3">
              <w:rPr>
                <w:i/>
                <w:sz w:val="16"/>
                <w:szCs w:val="16"/>
              </w:rPr>
              <w:t xml:space="preserve">мам </w:t>
            </w:r>
            <w:proofErr w:type="gramStart"/>
            <w:r w:rsidR="00DD1680" w:rsidRPr="00520EB3">
              <w:rPr>
                <w:i/>
                <w:sz w:val="16"/>
                <w:szCs w:val="16"/>
              </w:rPr>
              <w:t>в</w:t>
            </w:r>
            <w:proofErr w:type="gramEnd"/>
            <w:r w:rsidR="00DD1680" w:rsidRPr="00520EB3">
              <w:rPr>
                <w:i/>
                <w:sz w:val="16"/>
                <w:szCs w:val="16"/>
              </w:rPr>
              <w:t xml:space="preserve"> </w:t>
            </w:r>
            <w:proofErr w:type="gramStart"/>
            <w:r w:rsidR="00DD1680" w:rsidRPr="00520EB3">
              <w:rPr>
                <w:i/>
                <w:sz w:val="16"/>
                <w:szCs w:val="16"/>
              </w:rPr>
              <w:t>с</w:t>
            </w:r>
            <w:proofErr w:type="gramEnd"/>
            <w:r w:rsidR="00DD1680" w:rsidRPr="00520EB3">
              <w:rPr>
                <w:i/>
                <w:sz w:val="16"/>
                <w:szCs w:val="16"/>
              </w:rPr>
              <w:t>. Ключи Суксунского района Пермского края»</w:t>
            </w:r>
          </w:p>
        </w:tc>
        <w:tc>
          <w:tcPr>
            <w:tcW w:w="1559" w:type="dxa"/>
          </w:tcPr>
          <w:p w:rsidR="00DD1680" w:rsidRPr="00520EB3" w:rsidRDefault="000B3C6B" w:rsidP="00835BB5">
            <w:pPr>
              <w:widowControl w:val="0"/>
              <w:tabs>
                <w:tab w:val="left" w:pos="6960"/>
              </w:tabs>
              <w:jc w:val="right"/>
              <w:rPr>
                <w:i/>
                <w:sz w:val="16"/>
                <w:szCs w:val="16"/>
              </w:rPr>
            </w:pPr>
            <w:r w:rsidRPr="00520EB3">
              <w:rPr>
                <w:i/>
                <w:sz w:val="16"/>
                <w:szCs w:val="16"/>
              </w:rPr>
              <w:t>1</w:t>
            </w:r>
            <w:r w:rsidR="00DD1680" w:rsidRPr="00520EB3">
              <w:rPr>
                <w:i/>
                <w:sz w:val="16"/>
                <w:szCs w:val="16"/>
              </w:rPr>
              <w:t> </w:t>
            </w:r>
            <w:r w:rsidRPr="00520EB3">
              <w:rPr>
                <w:i/>
                <w:sz w:val="16"/>
                <w:szCs w:val="16"/>
              </w:rPr>
              <w:t>147</w:t>
            </w:r>
            <w:r w:rsidR="00DD1680" w:rsidRPr="00520EB3">
              <w:rPr>
                <w:i/>
                <w:sz w:val="16"/>
                <w:szCs w:val="16"/>
              </w:rPr>
              <w:t>,</w:t>
            </w:r>
            <w:r w:rsidR="00835BB5" w:rsidRPr="00520EB3">
              <w:rPr>
                <w:i/>
                <w:sz w:val="16"/>
                <w:szCs w:val="16"/>
              </w:rPr>
              <w:t>1</w:t>
            </w:r>
            <w:r w:rsidR="00DD1680" w:rsidRPr="00520EB3">
              <w:rPr>
                <w:i/>
                <w:sz w:val="16"/>
                <w:szCs w:val="16"/>
              </w:rPr>
              <w:t>0</w:t>
            </w:r>
          </w:p>
        </w:tc>
        <w:tc>
          <w:tcPr>
            <w:tcW w:w="1418" w:type="dxa"/>
          </w:tcPr>
          <w:p w:rsidR="00DD1680" w:rsidRPr="00520EB3" w:rsidRDefault="00C156C7" w:rsidP="00C156C7">
            <w:pPr>
              <w:widowControl w:val="0"/>
              <w:tabs>
                <w:tab w:val="left" w:pos="6960"/>
              </w:tabs>
              <w:jc w:val="right"/>
              <w:rPr>
                <w:i/>
                <w:sz w:val="16"/>
                <w:szCs w:val="16"/>
              </w:rPr>
            </w:pPr>
            <w:r w:rsidRPr="00520EB3">
              <w:rPr>
                <w:i/>
                <w:sz w:val="16"/>
                <w:szCs w:val="16"/>
              </w:rPr>
              <w:t>9</w:t>
            </w:r>
            <w:r w:rsidR="00572079" w:rsidRPr="00520EB3">
              <w:rPr>
                <w:i/>
                <w:sz w:val="16"/>
                <w:szCs w:val="16"/>
              </w:rPr>
              <w:t> </w:t>
            </w:r>
            <w:r w:rsidRPr="00520EB3">
              <w:rPr>
                <w:i/>
                <w:sz w:val="16"/>
                <w:szCs w:val="16"/>
              </w:rPr>
              <w:t>059</w:t>
            </w:r>
            <w:r w:rsidR="00572079" w:rsidRPr="00520EB3">
              <w:rPr>
                <w:i/>
                <w:sz w:val="16"/>
                <w:szCs w:val="16"/>
              </w:rPr>
              <w:t>,</w:t>
            </w:r>
            <w:r w:rsidRPr="00520EB3">
              <w:rPr>
                <w:i/>
                <w:sz w:val="16"/>
                <w:szCs w:val="16"/>
              </w:rPr>
              <w:t>2</w:t>
            </w:r>
            <w:r w:rsidR="00572079" w:rsidRPr="00520EB3">
              <w:rPr>
                <w:i/>
                <w:sz w:val="16"/>
                <w:szCs w:val="16"/>
              </w:rPr>
              <w:t>0</w:t>
            </w:r>
          </w:p>
        </w:tc>
        <w:tc>
          <w:tcPr>
            <w:tcW w:w="1275" w:type="dxa"/>
          </w:tcPr>
          <w:p w:rsidR="00DD1680" w:rsidRPr="00520EB3" w:rsidRDefault="00DD1680" w:rsidP="00C156C7">
            <w:pPr>
              <w:widowControl w:val="0"/>
              <w:tabs>
                <w:tab w:val="left" w:pos="6960"/>
              </w:tabs>
              <w:jc w:val="right"/>
              <w:rPr>
                <w:i/>
                <w:sz w:val="16"/>
                <w:szCs w:val="16"/>
              </w:rPr>
            </w:pPr>
            <w:r w:rsidRPr="00520EB3">
              <w:rPr>
                <w:i/>
                <w:sz w:val="16"/>
                <w:szCs w:val="16"/>
              </w:rPr>
              <w:t>+</w:t>
            </w:r>
            <w:r w:rsidR="00C156C7" w:rsidRPr="00520EB3">
              <w:rPr>
                <w:i/>
                <w:sz w:val="16"/>
                <w:szCs w:val="16"/>
              </w:rPr>
              <w:t>7</w:t>
            </w:r>
            <w:r w:rsidR="009A12AC" w:rsidRPr="00520EB3">
              <w:rPr>
                <w:i/>
                <w:sz w:val="16"/>
                <w:szCs w:val="16"/>
              </w:rPr>
              <w:t> 9</w:t>
            </w:r>
            <w:r w:rsidR="00C156C7" w:rsidRPr="00520EB3">
              <w:rPr>
                <w:i/>
                <w:sz w:val="16"/>
                <w:szCs w:val="16"/>
              </w:rPr>
              <w:t>1</w:t>
            </w:r>
            <w:r w:rsidR="009A12AC" w:rsidRPr="00520EB3">
              <w:rPr>
                <w:i/>
                <w:sz w:val="16"/>
                <w:szCs w:val="16"/>
              </w:rPr>
              <w:t>2,</w:t>
            </w:r>
            <w:r w:rsidR="00C156C7" w:rsidRPr="00520EB3">
              <w:rPr>
                <w:i/>
                <w:sz w:val="16"/>
                <w:szCs w:val="16"/>
              </w:rPr>
              <w:t>1</w:t>
            </w:r>
            <w:r w:rsidR="009A12AC" w:rsidRPr="00520EB3">
              <w:rPr>
                <w:i/>
                <w:sz w:val="16"/>
                <w:szCs w:val="16"/>
              </w:rPr>
              <w:t>0</w:t>
            </w:r>
          </w:p>
        </w:tc>
        <w:tc>
          <w:tcPr>
            <w:tcW w:w="1418" w:type="dxa"/>
          </w:tcPr>
          <w:p w:rsidR="00DD1680" w:rsidRPr="00520EB3" w:rsidRDefault="00C156C7" w:rsidP="00C156C7">
            <w:pPr>
              <w:widowControl w:val="0"/>
              <w:tabs>
                <w:tab w:val="left" w:pos="6960"/>
              </w:tabs>
              <w:jc w:val="right"/>
              <w:rPr>
                <w:i/>
                <w:sz w:val="16"/>
                <w:szCs w:val="16"/>
              </w:rPr>
            </w:pPr>
            <w:r w:rsidRPr="00520EB3">
              <w:rPr>
                <w:i/>
                <w:sz w:val="16"/>
                <w:szCs w:val="16"/>
              </w:rPr>
              <w:t>789</w:t>
            </w:r>
            <w:r w:rsidR="009A12AC" w:rsidRPr="00520EB3">
              <w:rPr>
                <w:i/>
                <w:sz w:val="16"/>
                <w:szCs w:val="16"/>
              </w:rPr>
              <w:t>,</w:t>
            </w:r>
            <w:r w:rsidRPr="00520EB3">
              <w:rPr>
                <w:i/>
                <w:sz w:val="16"/>
                <w:szCs w:val="16"/>
              </w:rPr>
              <w:t>75</w:t>
            </w:r>
          </w:p>
        </w:tc>
      </w:tr>
      <w:tr w:rsidR="00520EB3" w:rsidRPr="00520EB3" w:rsidTr="00E8645B">
        <w:tc>
          <w:tcPr>
            <w:tcW w:w="4253" w:type="dxa"/>
          </w:tcPr>
          <w:p w:rsidR="0048664C" w:rsidRPr="00520EB3" w:rsidRDefault="008C7349" w:rsidP="00572079">
            <w:pPr>
              <w:widowControl w:val="0"/>
              <w:tabs>
                <w:tab w:val="left" w:pos="6960"/>
              </w:tabs>
              <w:rPr>
                <w:i/>
                <w:sz w:val="16"/>
                <w:szCs w:val="16"/>
              </w:rPr>
            </w:pPr>
            <w:r w:rsidRPr="00520EB3">
              <w:rPr>
                <w:i/>
                <w:sz w:val="16"/>
                <w:szCs w:val="16"/>
              </w:rPr>
              <w:t xml:space="preserve">- </w:t>
            </w:r>
            <w:r w:rsidR="00A946D7" w:rsidRPr="00520EB3">
              <w:rPr>
                <w:i/>
                <w:sz w:val="16"/>
                <w:szCs w:val="16"/>
              </w:rPr>
              <w:t>Инвестиционный проект Суксунского муниципал</w:t>
            </w:r>
            <w:r w:rsidR="00A946D7" w:rsidRPr="00520EB3">
              <w:rPr>
                <w:i/>
                <w:sz w:val="16"/>
                <w:szCs w:val="16"/>
              </w:rPr>
              <w:t>ь</w:t>
            </w:r>
            <w:r w:rsidR="00A946D7" w:rsidRPr="00520EB3">
              <w:rPr>
                <w:i/>
                <w:sz w:val="16"/>
                <w:szCs w:val="16"/>
              </w:rPr>
              <w:t xml:space="preserve">ного района </w:t>
            </w:r>
            <w:r w:rsidR="00DD1680" w:rsidRPr="00520EB3">
              <w:rPr>
                <w:i/>
                <w:sz w:val="16"/>
                <w:szCs w:val="16"/>
              </w:rPr>
              <w:t>«</w:t>
            </w:r>
            <w:r w:rsidR="00572079" w:rsidRPr="00520EB3">
              <w:rPr>
                <w:i/>
                <w:sz w:val="16"/>
                <w:szCs w:val="16"/>
              </w:rPr>
              <w:t>Пермский край, Суксунский район, д. Опалих</w:t>
            </w:r>
            <w:r w:rsidR="00572079" w:rsidRPr="00520EB3">
              <w:rPr>
                <w:i/>
                <w:sz w:val="16"/>
                <w:szCs w:val="16"/>
              </w:rPr>
              <w:t>и</w:t>
            </w:r>
            <w:r w:rsidR="00572079" w:rsidRPr="00520EB3">
              <w:rPr>
                <w:i/>
                <w:sz w:val="16"/>
                <w:szCs w:val="16"/>
              </w:rPr>
              <w:t>но. Р</w:t>
            </w:r>
            <w:r w:rsidR="00DD1680" w:rsidRPr="00520EB3">
              <w:rPr>
                <w:i/>
                <w:sz w:val="16"/>
                <w:szCs w:val="16"/>
              </w:rPr>
              <w:t>аспределительны</w:t>
            </w:r>
            <w:r w:rsidR="00572079" w:rsidRPr="00520EB3">
              <w:rPr>
                <w:i/>
                <w:sz w:val="16"/>
                <w:szCs w:val="16"/>
              </w:rPr>
              <w:t>е</w:t>
            </w:r>
            <w:r w:rsidR="00DD1680" w:rsidRPr="00520EB3">
              <w:rPr>
                <w:i/>
                <w:sz w:val="16"/>
                <w:szCs w:val="16"/>
              </w:rPr>
              <w:t xml:space="preserve"> сет</w:t>
            </w:r>
            <w:r w:rsidR="00572079" w:rsidRPr="00520EB3">
              <w:rPr>
                <w:i/>
                <w:sz w:val="16"/>
                <w:szCs w:val="16"/>
              </w:rPr>
              <w:t>и</w:t>
            </w:r>
            <w:r w:rsidR="00DD1680" w:rsidRPr="00520EB3">
              <w:rPr>
                <w:i/>
                <w:sz w:val="16"/>
                <w:szCs w:val="16"/>
              </w:rPr>
              <w:t xml:space="preserve"> газопровода с подводами к ж</w:t>
            </w:r>
            <w:r w:rsidR="00DD1680" w:rsidRPr="00520EB3">
              <w:rPr>
                <w:i/>
                <w:sz w:val="16"/>
                <w:szCs w:val="16"/>
              </w:rPr>
              <w:t>и</w:t>
            </w:r>
            <w:r w:rsidR="00DD1680" w:rsidRPr="00520EB3">
              <w:rPr>
                <w:i/>
                <w:sz w:val="16"/>
                <w:szCs w:val="16"/>
              </w:rPr>
              <w:t>лым домам»</w:t>
            </w:r>
          </w:p>
        </w:tc>
        <w:tc>
          <w:tcPr>
            <w:tcW w:w="1559" w:type="dxa"/>
          </w:tcPr>
          <w:p w:rsidR="0048664C" w:rsidRPr="00520EB3" w:rsidRDefault="00DD1680" w:rsidP="00835BB5">
            <w:pPr>
              <w:widowControl w:val="0"/>
              <w:tabs>
                <w:tab w:val="left" w:pos="6960"/>
              </w:tabs>
              <w:jc w:val="right"/>
              <w:rPr>
                <w:i/>
                <w:sz w:val="16"/>
                <w:szCs w:val="16"/>
              </w:rPr>
            </w:pPr>
            <w:r w:rsidRPr="00520EB3">
              <w:rPr>
                <w:i/>
                <w:sz w:val="16"/>
                <w:szCs w:val="16"/>
              </w:rPr>
              <w:t>1</w:t>
            </w:r>
            <w:r w:rsidR="00AC4CF4" w:rsidRPr="00520EB3">
              <w:rPr>
                <w:i/>
                <w:sz w:val="16"/>
                <w:szCs w:val="16"/>
              </w:rPr>
              <w:t> </w:t>
            </w:r>
            <w:r w:rsidR="00835BB5" w:rsidRPr="00520EB3">
              <w:rPr>
                <w:i/>
                <w:sz w:val="16"/>
                <w:szCs w:val="16"/>
              </w:rPr>
              <w:t>677</w:t>
            </w:r>
            <w:r w:rsidR="00AC4CF4" w:rsidRPr="00520EB3">
              <w:rPr>
                <w:i/>
                <w:sz w:val="16"/>
                <w:szCs w:val="16"/>
              </w:rPr>
              <w:t>,</w:t>
            </w:r>
            <w:r w:rsidR="00835BB5" w:rsidRPr="00520EB3">
              <w:rPr>
                <w:i/>
                <w:sz w:val="16"/>
                <w:szCs w:val="16"/>
              </w:rPr>
              <w:t>5</w:t>
            </w:r>
            <w:r w:rsidR="00AC4CF4" w:rsidRPr="00520EB3">
              <w:rPr>
                <w:i/>
                <w:sz w:val="16"/>
                <w:szCs w:val="16"/>
              </w:rPr>
              <w:t>0</w:t>
            </w:r>
          </w:p>
        </w:tc>
        <w:tc>
          <w:tcPr>
            <w:tcW w:w="1418" w:type="dxa"/>
          </w:tcPr>
          <w:p w:rsidR="0048664C" w:rsidRPr="00520EB3" w:rsidRDefault="00C156C7" w:rsidP="00C156C7">
            <w:pPr>
              <w:widowControl w:val="0"/>
              <w:tabs>
                <w:tab w:val="left" w:pos="6960"/>
              </w:tabs>
              <w:jc w:val="right"/>
              <w:rPr>
                <w:i/>
                <w:sz w:val="16"/>
                <w:szCs w:val="16"/>
              </w:rPr>
            </w:pPr>
            <w:r w:rsidRPr="00520EB3">
              <w:rPr>
                <w:i/>
                <w:sz w:val="16"/>
                <w:szCs w:val="16"/>
              </w:rPr>
              <w:t>0</w:t>
            </w:r>
            <w:r w:rsidR="00024E69" w:rsidRPr="00520EB3">
              <w:rPr>
                <w:i/>
                <w:sz w:val="16"/>
                <w:szCs w:val="16"/>
              </w:rPr>
              <w:t>,</w:t>
            </w:r>
            <w:r w:rsidR="00572079" w:rsidRPr="00520EB3">
              <w:rPr>
                <w:i/>
                <w:sz w:val="16"/>
                <w:szCs w:val="16"/>
              </w:rPr>
              <w:t>00</w:t>
            </w:r>
          </w:p>
        </w:tc>
        <w:tc>
          <w:tcPr>
            <w:tcW w:w="1275" w:type="dxa"/>
          </w:tcPr>
          <w:p w:rsidR="0048664C" w:rsidRPr="00520EB3" w:rsidRDefault="009A12AC" w:rsidP="00C156C7">
            <w:pPr>
              <w:widowControl w:val="0"/>
              <w:tabs>
                <w:tab w:val="left" w:pos="6960"/>
              </w:tabs>
              <w:jc w:val="right"/>
              <w:rPr>
                <w:i/>
                <w:sz w:val="16"/>
                <w:szCs w:val="16"/>
              </w:rPr>
            </w:pPr>
            <w:r w:rsidRPr="00520EB3">
              <w:rPr>
                <w:i/>
                <w:sz w:val="16"/>
                <w:szCs w:val="16"/>
              </w:rPr>
              <w:t>-1 </w:t>
            </w:r>
            <w:r w:rsidR="00C156C7" w:rsidRPr="00520EB3">
              <w:rPr>
                <w:i/>
                <w:sz w:val="16"/>
                <w:szCs w:val="16"/>
              </w:rPr>
              <w:t>677</w:t>
            </w:r>
            <w:r w:rsidRPr="00520EB3">
              <w:rPr>
                <w:i/>
                <w:sz w:val="16"/>
                <w:szCs w:val="16"/>
              </w:rPr>
              <w:t>,</w:t>
            </w:r>
            <w:r w:rsidR="00C156C7" w:rsidRPr="00520EB3">
              <w:rPr>
                <w:i/>
                <w:sz w:val="16"/>
                <w:szCs w:val="16"/>
              </w:rPr>
              <w:t>5</w:t>
            </w:r>
            <w:r w:rsidRPr="00520EB3">
              <w:rPr>
                <w:i/>
                <w:sz w:val="16"/>
                <w:szCs w:val="16"/>
              </w:rPr>
              <w:t>0</w:t>
            </w:r>
          </w:p>
        </w:tc>
        <w:tc>
          <w:tcPr>
            <w:tcW w:w="1418" w:type="dxa"/>
          </w:tcPr>
          <w:p w:rsidR="0048664C" w:rsidRPr="00520EB3" w:rsidRDefault="00C156C7" w:rsidP="00C156C7">
            <w:pPr>
              <w:widowControl w:val="0"/>
              <w:tabs>
                <w:tab w:val="left" w:pos="6960"/>
              </w:tabs>
              <w:jc w:val="right"/>
              <w:rPr>
                <w:i/>
                <w:sz w:val="16"/>
                <w:szCs w:val="16"/>
              </w:rPr>
            </w:pPr>
            <w:r w:rsidRPr="00520EB3">
              <w:rPr>
                <w:i/>
                <w:sz w:val="16"/>
                <w:szCs w:val="16"/>
              </w:rPr>
              <w:t>0</w:t>
            </w:r>
            <w:r w:rsidR="009A12AC" w:rsidRPr="00520EB3">
              <w:rPr>
                <w:i/>
                <w:sz w:val="16"/>
                <w:szCs w:val="16"/>
              </w:rPr>
              <w:t>,</w:t>
            </w:r>
            <w:r w:rsidRPr="00520EB3">
              <w:rPr>
                <w:i/>
                <w:sz w:val="16"/>
                <w:szCs w:val="16"/>
              </w:rPr>
              <w:t>0</w:t>
            </w:r>
            <w:r w:rsidR="009A12AC" w:rsidRPr="00520EB3">
              <w:rPr>
                <w:i/>
                <w:sz w:val="16"/>
                <w:szCs w:val="16"/>
              </w:rPr>
              <w:t>0</w:t>
            </w:r>
          </w:p>
        </w:tc>
      </w:tr>
      <w:tr w:rsidR="009775DD" w:rsidRPr="00520EB3" w:rsidTr="00A03218">
        <w:tc>
          <w:tcPr>
            <w:tcW w:w="4253" w:type="dxa"/>
          </w:tcPr>
          <w:p w:rsidR="009775DD" w:rsidRPr="00520EB3" w:rsidRDefault="008C7349" w:rsidP="00C156C7">
            <w:pPr>
              <w:widowControl w:val="0"/>
              <w:tabs>
                <w:tab w:val="left" w:pos="6960"/>
              </w:tabs>
              <w:rPr>
                <w:i/>
                <w:sz w:val="16"/>
                <w:szCs w:val="16"/>
              </w:rPr>
            </w:pPr>
            <w:r w:rsidRPr="00520EB3">
              <w:rPr>
                <w:i/>
                <w:sz w:val="16"/>
                <w:szCs w:val="16"/>
              </w:rPr>
              <w:t xml:space="preserve">- </w:t>
            </w:r>
            <w:r w:rsidR="00C156C7" w:rsidRPr="00520EB3">
              <w:rPr>
                <w:i/>
                <w:sz w:val="16"/>
                <w:szCs w:val="16"/>
              </w:rPr>
              <w:t>Инвестиционный проект Суксунского муниципал</w:t>
            </w:r>
            <w:r w:rsidR="00C156C7" w:rsidRPr="00520EB3">
              <w:rPr>
                <w:i/>
                <w:sz w:val="16"/>
                <w:szCs w:val="16"/>
              </w:rPr>
              <w:t>ь</w:t>
            </w:r>
            <w:r w:rsidR="00C156C7" w:rsidRPr="00520EB3">
              <w:rPr>
                <w:i/>
                <w:sz w:val="16"/>
                <w:szCs w:val="16"/>
              </w:rPr>
              <w:t>ного района «Строительство р</w:t>
            </w:r>
            <w:r w:rsidR="009775DD" w:rsidRPr="00520EB3">
              <w:rPr>
                <w:i/>
                <w:sz w:val="16"/>
                <w:szCs w:val="16"/>
              </w:rPr>
              <w:t>аспределительны</w:t>
            </w:r>
            <w:r w:rsidR="00C156C7" w:rsidRPr="00520EB3">
              <w:rPr>
                <w:i/>
                <w:sz w:val="16"/>
                <w:szCs w:val="16"/>
              </w:rPr>
              <w:t>х</w:t>
            </w:r>
            <w:r w:rsidR="009775DD" w:rsidRPr="00520EB3">
              <w:rPr>
                <w:i/>
                <w:sz w:val="16"/>
                <w:szCs w:val="16"/>
              </w:rPr>
              <w:t xml:space="preserve"> сет</w:t>
            </w:r>
            <w:r w:rsidR="00C156C7" w:rsidRPr="00520EB3">
              <w:rPr>
                <w:i/>
                <w:sz w:val="16"/>
                <w:szCs w:val="16"/>
              </w:rPr>
              <w:t>ей</w:t>
            </w:r>
            <w:r w:rsidR="009775DD" w:rsidRPr="00520EB3">
              <w:rPr>
                <w:i/>
                <w:sz w:val="16"/>
                <w:szCs w:val="16"/>
              </w:rPr>
              <w:t xml:space="preserve"> газ</w:t>
            </w:r>
            <w:r w:rsidR="009775DD" w:rsidRPr="00520EB3">
              <w:rPr>
                <w:i/>
                <w:sz w:val="16"/>
                <w:szCs w:val="16"/>
              </w:rPr>
              <w:t>о</w:t>
            </w:r>
            <w:r w:rsidR="009775DD" w:rsidRPr="00520EB3">
              <w:rPr>
                <w:i/>
                <w:sz w:val="16"/>
                <w:szCs w:val="16"/>
              </w:rPr>
              <w:t>проводов с. Тис, д. Мартьяново Суксунского района</w:t>
            </w:r>
            <w:r w:rsidR="00C156C7" w:rsidRPr="00520EB3">
              <w:rPr>
                <w:i/>
                <w:sz w:val="16"/>
                <w:szCs w:val="16"/>
              </w:rPr>
              <w:t xml:space="preserve"> Пермского края»</w:t>
            </w:r>
          </w:p>
        </w:tc>
        <w:tc>
          <w:tcPr>
            <w:tcW w:w="1559" w:type="dxa"/>
          </w:tcPr>
          <w:p w:rsidR="009775DD" w:rsidRPr="00520EB3" w:rsidRDefault="009775DD" w:rsidP="00A03218">
            <w:pPr>
              <w:widowControl w:val="0"/>
              <w:tabs>
                <w:tab w:val="left" w:pos="6960"/>
              </w:tabs>
              <w:jc w:val="right"/>
              <w:rPr>
                <w:i/>
                <w:sz w:val="16"/>
                <w:szCs w:val="16"/>
              </w:rPr>
            </w:pPr>
            <w:r w:rsidRPr="00520EB3">
              <w:rPr>
                <w:i/>
                <w:sz w:val="16"/>
                <w:szCs w:val="16"/>
              </w:rPr>
              <w:t>-</w:t>
            </w:r>
          </w:p>
        </w:tc>
        <w:tc>
          <w:tcPr>
            <w:tcW w:w="1418" w:type="dxa"/>
          </w:tcPr>
          <w:p w:rsidR="009775DD" w:rsidRPr="00520EB3" w:rsidRDefault="00C156C7" w:rsidP="00C156C7">
            <w:pPr>
              <w:widowControl w:val="0"/>
              <w:tabs>
                <w:tab w:val="left" w:pos="6960"/>
              </w:tabs>
              <w:jc w:val="right"/>
              <w:rPr>
                <w:i/>
                <w:sz w:val="16"/>
                <w:szCs w:val="16"/>
              </w:rPr>
            </w:pPr>
            <w:r w:rsidRPr="00520EB3">
              <w:rPr>
                <w:i/>
                <w:sz w:val="16"/>
                <w:szCs w:val="16"/>
              </w:rPr>
              <w:t>118</w:t>
            </w:r>
            <w:r w:rsidR="009775DD" w:rsidRPr="00520EB3">
              <w:rPr>
                <w:i/>
                <w:sz w:val="16"/>
                <w:szCs w:val="16"/>
              </w:rPr>
              <w:t>,</w:t>
            </w:r>
            <w:r w:rsidRPr="00520EB3">
              <w:rPr>
                <w:i/>
                <w:sz w:val="16"/>
                <w:szCs w:val="16"/>
              </w:rPr>
              <w:t>1</w:t>
            </w:r>
            <w:r w:rsidR="009775DD" w:rsidRPr="00520EB3">
              <w:rPr>
                <w:i/>
                <w:sz w:val="16"/>
                <w:szCs w:val="16"/>
              </w:rPr>
              <w:t>0</w:t>
            </w:r>
          </w:p>
        </w:tc>
        <w:tc>
          <w:tcPr>
            <w:tcW w:w="1275" w:type="dxa"/>
          </w:tcPr>
          <w:p w:rsidR="009775DD" w:rsidRPr="00520EB3" w:rsidRDefault="009775DD" w:rsidP="00C156C7">
            <w:pPr>
              <w:widowControl w:val="0"/>
              <w:tabs>
                <w:tab w:val="left" w:pos="6960"/>
              </w:tabs>
              <w:jc w:val="right"/>
              <w:rPr>
                <w:i/>
                <w:sz w:val="16"/>
                <w:szCs w:val="16"/>
              </w:rPr>
            </w:pPr>
            <w:r w:rsidRPr="00520EB3">
              <w:rPr>
                <w:i/>
                <w:sz w:val="16"/>
                <w:szCs w:val="16"/>
              </w:rPr>
              <w:t>+</w:t>
            </w:r>
            <w:r w:rsidR="00C156C7" w:rsidRPr="00520EB3">
              <w:rPr>
                <w:i/>
                <w:sz w:val="16"/>
                <w:szCs w:val="16"/>
              </w:rPr>
              <w:t>118</w:t>
            </w:r>
            <w:r w:rsidRPr="00520EB3">
              <w:rPr>
                <w:i/>
                <w:sz w:val="16"/>
                <w:szCs w:val="16"/>
              </w:rPr>
              <w:t>,</w:t>
            </w:r>
            <w:r w:rsidR="00C156C7" w:rsidRPr="00520EB3">
              <w:rPr>
                <w:i/>
                <w:sz w:val="16"/>
                <w:szCs w:val="16"/>
              </w:rPr>
              <w:t>1</w:t>
            </w:r>
            <w:r w:rsidRPr="00520EB3">
              <w:rPr>
                <w:i/>
                <w:sz w:val="16"/>
                <w:szCs w:val="16"/>
              </w:rPr>
              <w:t>0</w:t>
            </w:r>
          </w:p>
        </w:tc>
        <w:tc>
          <w:tcPr>
            <w:tcW w:w="1418" w:type="dxa"/>
          </w:tcPr>
          <w:p w:rsidR="009775DD" w:rsidRPr="00520EB3" w:rsidRDefault="009775DD" w:rsidP="00A03218">
            <w:pPr>
              <w:widowControl w:val="0"/>
              <w:tabs>
                <w:tab w:val="left" w:pos="6960"/>
              </w:tabs>
              <w:jc w:val="right"/>
              <w:rPr>
                <w:i/>
                <w:sz w:val="16"/>
                <w:szCs w:val="16"/>
              </w:rPr>
            </w:pPr>
            <w:r w:rsidRPr="00520EB3">
              <w:rPr>
                <w:i/>
                <w:sz w:val="16"/>
                <w:szCs w:val="16"/>
              </w:rPr>
              <w:t>-</w:t>
            </w:r>
          </w:p>
        </w:tc>
      </w:tr>
      <w:tr w:rsidR="00520EB3" w:rsidRPr="00520EB3" w:rsidTr="0099611F">
        <w:tc>
          <w:tcPr>
            <w:tcW w:w="4253" w:type="dxa"/>
          </w:tcPr>
          <w:p w:rsidR="00520EB3" w:rsidRPr="00520EB3" w:rsidRDefault="00520EB3" w:rsidP="0099611F">
            <w:pPr>
              <w:widowControl w:val="0"/>
              <w:tabs>
                <w:tab w:val="left" w:pos="6960"/>
              </w:tabs>
              <w:rPr>
                <w:i/>
                <w:sz w:val="18"/>
                <w:szCs w:val="18"/>
              </w:rPr>
            </w:pPr>
            <w:r w:rsidRPr="00520EB3">
              <w:rPr>
                <w:i/>
                <w:sz w:val="18"/>
                <w:szCs w:val="18"/>
              </w:rPr>
              <w:t>Мероприятия ФЦП «Устойчивое развитие сел</w:t>
            </w:r>
            <w:r w:rsidRPr="00520EB3">
              <w:rPr>
                <w:i/>
                <w:sz w:val="18"/>
                <w:szCs w:val="18"/>
              </w:rPr>
              <w:t>ь</w:t>
            </w:r>
            <w:r w:rsidRPr="00520EB3">
              <w:rPr>
                <w:i/>
                <w:sz w:val="18"/>
                <w:szCs w:val="18"/>
              </w:rPr>
              <w:t>ских территорий на 2014-2017 годы и на период до 2020 года»</w:t>
            </w:r>
            <w:r w:rsidR="0059152C">
              <w:rPr>
                <w:i/>
                <w:sz w:val="18"/>
                <w:szCs w:val="18"/>
              </w:rPr>
              <w:t xml:space="preserve"> </w:t>
            </w:r>
          </w:p>
        </w:tc>
        <w:tc>
          <w:tcPr>
            <w:tcW w:w="1559" w:type="dxa"/>
          </w:tcPr>
          <w:p w:rsidR="00520EB3" w:rsidRPr="00520EB3" w:rsidRDefault="00520EB3" w:rsidP="0099611F">
            <w:pPr>
              <w:widowControl w:val="0"/>
              <w:tabs>
                <w:tab w:val="left" w:pos="6960"/>
              </w:tabs>
              <w:jc w:val="right"/>
              <w:rPr>
                <w:i/>
                <w:sz w:val="18"/>
                <w:szCs w:val="18"/>
              </w:rPr>
            </w:pPr>
            <w:r w:rsidRPr="00520EB3">
              <w:rPr>
                <w:i/>
                <w:sz w:val="18"/>
                <w:szCs w:val="18"/>
              </w:rPr>
              <w:t>-</w:t>
            </w:r>
          </w:p>
        </w:tc>
        <w:tc>
          <w:tcPr>
            <w:tcW w:w="1418" w:type="dxa"/>
          </w:tcPr>
          <w:p w:rsidR="00520EB3" w:rsidRPr="00520EB3" w:rsidRDefault="00520EB3" w:rsidP="0099611F">
            <w:pPr>
              <w:widowControl w:val="0"/>
              <w:tabs>
                <w:tab w:val="left" w:pos="6960"/>
              </w:tabs>
              <w:jc w:val="right"/>
              <w:rPr>
                <w:i/>
                <w:sz w:val="18"/>
                <w:szCs w:val="18"/>
              </w:rPr>
            </w:pPr>
            <w:r w:rsidRPr="00520EB3">
              <w:rPr>
                <w:i/>
                <w:sz w:val="18"/>
                <w:szCs w:val="18"/>
              </w:rPr>
              <w:t>9 039,20</w:t>
            </w:r>
          </w:p>
        </w:tc>
        <w:tc>
          <w:tcPr>
            <w:tcW w:w="1275" w:type="dxa"/>
          </w:tcPr>
          <w:p w:rsidR="00520EB3" w:rsidRPr="00520EB3" w:rsidRDefault="00520EB3" w:rsidP="0099611F">
            <w:pPr>
              <w:widowControl w:val="0"/>
              <w:tabs>
                <w:tab w:val="left" w:pos="6960"/>
              </w:tabs>
              <w:jc w:val="right"/>
              <w:rPr>
                <w:i/>
                <w:sz w:val="18"/>
                <w:szCs w:val="18"/>
              </w:rPr>
            </w:pPr>
            <w:r w:rsidRPr="00520EB3">
              <w:rPr>
                <w:i/>
                <w:sz w:val="18"/>
                <w:szCs w:val="18"/>
              </w:rPr>
              <w:t>+9 039,20</w:t>
            </w:r>
          </w:p>
        </w:tc>
        <w:tc>
          <w:tcPr>
            <w:tcW w:w="1418" w:type="dxa"/>
          </w:tcPr>
          <w:p w:rsidR="00520EB3" w:rsidRPr="00520EB3" w:rsidRDefault="00520EB3" w:rsidP="0099611F">
            <w:pPr>
              <w:widowControl w:val="0"/>
              <w:tabs>
                <w:tab w:val="left" w:pos="6960"/>
              </w:tabs>
              <w:jc w:val="right"/>
              <w:rPr>
                <w:i/>
                <w:sz w:val="18"/>
                <w:szCs w:val="18"/>
              </w:rPr>
            </w:pPr>
            <w:r w:rsidRPr="00520EB3">
              <w:rPr>
                <w:i/>
                <w:sz w:val="18"/>
                <w:szCs w:val="18"/>
              </w:rPr>
              <w:t>-</w:t>
            </w:r>
          </w:p>
        </w:tc>
      </w:tr>
      <w:tr w:rsidR="00572079" w:rsidRPr="00520EB3" w:rsidTr="00A03218">
        <w:tc>
          <w:tcPr>
            <w:tcW w:w="4253" w:type="dxa"/>
          </w:tcPr>
          <w:p w:rsidR="00572079" w:rsidRPr="00520EB3" w:rsidRDefault="00520EB3" w:rsidP="00520EB3">
            <w:pPr>
              <w:widowControl w:val="0"/>
              <w:tabs>
                <w:tab w:val="left" w:pos="6960"/>
              </w:tabs>
              <w:rPr>
                <w:i/>
                <w:sz w:val="18"/>
                <w:szCs w:val="18"/>
              </w:rPr>
            </w:pPr>
            <w:r w:rsidRPr="00520EB3">
              <w:rPr>
                <w:i/>
                <w:sz w:val="18"/>
                <w:szCs w:val="18"/>
              </w:rPr>
              <w:t>Государственная программа Пермского края «Р</w:t>
            </w:r>
            <w:r w:rsidRPr="00520EB3">
              <w:rPr>
                <w:i/>
                <w:sz w:val="18"/>
                <w:szCs w:val="18"/>
              </w:rPr>
              <w:t>е</w:t>
            </w:r>
            <w:r w:rsidRPr="00520EB3">
              <w:rPr>
                <w:i/>
                <w:sz w:val="18"/>
                <w:szCs w:val="18"/>
              </w:rPr>
              <w:t>гиональная политика и развитие территорий»</w:t>
            </w:r>
          </w:p>
        </w:tc>
        <w:tc>
          <w:tcPr>
            <w:tcW w:w="1559" w:type="dxa"/>
          </w:tcPr>
          <w:p w:rsidR="00572079" w:rsidRPr="00520EB3" w:rsidRDefault="00572079" w:rsidP="00A03218">
            <w:pPr>
              <w:widowControl w:val="0"/>
              <w:tabs>
                <w:tab w:val="left" w:pos="6960"/>
              </w:tabs>
              <w:jc w:val="right"/>
              <w:rPr>
                <w:i/>
                <w:sz w:val="18"/>
                <w:szCs w:val="18"/>
              </w:rPr>
            </w:pPr>
            <w:r w:rsidRPr="00520EB3">
              <w:rPr>
                <w:i/>
                <w:sz w:val="18"/>
                <w:szCs w:val="18"/>
              </w:rPr>
              <w:t>-</w:t>
            </w:r>
          </w:p>
        </w:tc>
        <w:tc>
          <w:tcPr>
            <w:tcW w:w="1418" w:type="dxa"/>
          </w:tcPr>
          <w:p w:rsidR="00572079" w:rsidRPr="00520EB3" w:rsidRDefault="00520EB3" w:rsidP="004F255B">
            <w:pPr>
              <w:widowControl w:val="0"/>
              <w:tabs>
                <w:tab w:val="left" w:pos="6960"/>
              </w:tabs>
              <w:jc w:val="right"/>
              <w:rPr>
                <w:i/>
                <w:sz w:val="18"/>
                <w:szCs w:val="18"/>
              </w:rPr>
            </w:pPr>
            <w:r w:rsidRPr="00520EB3">
              <w:rPr>
                <w:i/>
                <w:sz w:val="18"/>
                <w:szCs w:val="18"/>
              </w:rPr>
              <w:t>3</w:t>
            </w:r>
            <w:r w:rsidR="004F255B">
              <w:rPr>
                <w:i/>
                <w:sz w:val="18"/>
                <w:szCs w:val="18"/>
              </w:rPr>
              <w:t>1</w:t>
            </w:r>
            <w:r w:rsidR="009775DD" w:rsidRPr="00520EB3">
              <w:rPr>
                <w:i/>
                <w:sz w:val="18"/>
                <w:szCs w:val="18"/>
              </w:rPr>
              <w:t>,</w:t>
            </w:r>
            <w:r w:rsidR="004F255B">
              <w:rPr>
                <w:i/>
                <w:sz w:val="18"/>
                <w:szCs w:val="18"/>
              </w:rPr>
              <w:t>94</w:t>
            </w:r>
          </w:p>
        </w:tc>
        <w:tc>
          <w:tcPr>
            <w:tcW w:w="1275" w:type="dxa"/>
          </w:tcPr>
          <w:p w:rsidR="00572079" w:rsidRPr="00520EB3" w:rsidRDefault="00572079" w:rsidP="004F255B">
            <w:pPr>
              <w:widowControl w:val="0"/>
              <w:tabs>
                <w:tab w:val="left" w:pos="6960"/>
              </w:tabs>
              <w:jc w:val="right"/>
              <w:rPr>
                <w:i/>
                <w:sz w:val="18"/>
                <w:szCs w:val="18"/>
              </w:rPr>
            </w:pPr>
            <w:r w:rsidRPr="00520EB3">
              <w:rPr>
                <w:i/>
                <w:sz w:val="18"/>
                <w:szCs w:val="18"/>
              </w:rPr>
              <w:t>+</w:t>
            </w:r>
            <w:r w:rsidR="00520EB3" w:rsidRPr="00520EB3">
              <w:rPr>
                <w:i/>
                <w:sz w:val="18"/>
                <w:szCs w:val="18"/>
              </w:rPr>
              <w:t>3</w:t>
            </w:r>
            <w:r w:rsidR="004F255B">
              <w:rPr>
                <w:i/>
                <w:sz w:val="18"/>
                <w:szCs w:val="18"/>
              </w:rPr>
              <w:t>1</w:t>
            </w:r>
            <w:r w:rsidR="001A0145" w:rsidRPr="00520EB3">
              <w:rPr>
                <w:i/>
                <w:sz w:val="18"/>
                <w:szCs w:val="18"/>
              </w:rPr>
              <w:t>,</w:t>
            </w:r>
            <w:r w:rsidR="004F255B">
              <w:rPr>
                <w:i/>
                <w:sz w:val="18"/>
                <w:szCs w:val="18"/>
              </w:rPr>
              <w:t>94</w:t>
            </w:r>
          </w:p>
        </w:tc>
        <w:tc>
          <w:tcPr>
            <w:tcW w:w="1418" w:type="dxa"/>
          </w:tcPr>
          <w:p w:rsidR="00572079" w:rsidRPr="00520EB3" w:rsidRDefault="00572079" w:rsidP="00A03218">
            <w:pPr>
              <w:widowControl w:val="0"/>
              <w:tabs>
                <w:tab w:val="left" w:pos="6960"/>
              </w:tabs>
              <w:jc w:val="right"/>
              <w:rPr>
                <w:i/>
                <w:sz w:val="18"/>
                <w:szCs w:val="18"/>
              </w:rPr>
            </w:pPr>
            <w:r w:rsidRPr="00520EB3">
              <w:rPr>
                <w:i/>
                <w:sz w:val="18"/>
                <w:szCs w:val="18"/>
              </w:rPr>
              <w:t>-</w:t>
            </w:r>
          </w:p>
        </w:tc>
      </w:tr>
      <w:tr w:rsidR="0048664C" w:rsidRPr="00520EB3" w:rsidTr="00E8645B">
        <w:tc>
          <w:tcPr>
            <w:tcW w:w="4253" w:type="dxa"/>
          </w:tcPr>
          <w:p w:rsidR="0048664C" w:rsidRPr="00520EB3" w:rsidRDefault="00024E69" w:rsidP="00AC647F">
            <w:pPr>
              <w:widowControl w:val="0"/>
              <w:tabs>
                <w:tab w:val="left" w:pos="6960"/>
              </w:tabs>
              <w:rPr>
                <w:i/>
                <w:sz w:val="18"/>
                <w:szCs w:val="18"/>
              </w:rPr>
            </w:pPr>
            <w:r w:rsidRPr="00520EB3">
              <w:rPr>
                <w:i/>
                <w:sz w:val="18"/>
                <w:szCs w:val="18"/>
              </w:rPr>
              <w:t>Поддержка коммунального хозяйства</w:t>
            </w:r>
          </w:p>
        </w:tc>
        <w:tc>
          <w:tcPr>
            <w:tcW w:w="1559" w:type="dxa"/>
          </w:tcPr>
          <w:p w:rsidR="0048664C" w:rsidRPr="00520EB3" w:rsidRDefault="004F255B" w:rsidP="004F255B">
            <w:pPr>
              <w:widowControl w:val="0"/>
              <w:tabs>
                <w:tab w:val="left" w:pos="6960"/>
              </w:tabs>
              <w:jc w:val="right"/>
              <w:rPr>
                <w:i/>
                <w:sz w:val="18"/>
                <w:szCs w:val="18"/>
              </w:rPr>
            </w:pPr>
            <w:r>
              <w:rPr>
                <w:i/>
                <w:sz w:val="18"/>
                <w:szCs w:val="18"/>
              </w:rPr>
              <w:t>2 30</w:t>
            </w:r>
            <w:r w:rsidR="00AC4CF4" w:rsidRPr="00520EB3">
              <w:rPr>
                <w:i/>
                <w:sz w:val="18"/>
                <w:szCs w:val="18"/>
              </w:rPr>
              <w:t>0</w:t>
            </w:r>
            <w:r>
              <w:rPr>
                <w:i/>
                <w:sz w:val="18"/>
                <w:szCs w:val="18"/>
              </w:rPr>
              <w:t>,</w:t>
            </w:r>
            <w:r w:rsidR="00835BB5" w:rsidRPr="00520EB3">
              <w:rPr>
                <w:i/>
                <w:sz w:val="18"/>
                <w:szCs w:val="18"/>
              </w:rPr>
              <w:t>0</w:t>
            </w:r>
            <w:r w:rsidR="003F253C" w:rsidRPr="00520EB3">
              <w:rPr>
                <w:i/>
                <w:sz w:val="18"/>
                <w:szCs w:val="18"/>
              </w:rPr>
              <w:t>0</w:t>
            </w:r>
          </w:p>
        </w:tc>
        <w:tc>
          <w:tcPr>
            <w:tcW w:w="1418" w:type="dxa"/>
          </w:tcPr>
          <w:p w:rsidR="0048664C" w:rsidRPr="00520EB3" w:rsidRDefault="004F255B" w:rsidP="004F255B">
            <w:pPr>
              <w:widowControl w:val="0"/>
              <w:tabs>
                <w:tab w:val="left" w:pos="6960"/>
              </w:tabs>
              <w:jc w:val="right"/>
              <w:rPr>
                <w:i/>
                <w:sz w:val="18"/>
                <w:szCs w:val="18"/>
              </w:rPr>
            </w:pPr>
            <w:r>
              <w:rPr>
                <w:i/>
                <w:sz w:val="18"/>
                <w:szCs w:val="18"/>
              </w:rPr>
              <w:t>4 810,00</w:t>
            </w:r>
          </w:p>
        </w:tc>
        <w:tc>
          <w:tcPr>
            <w:tcW w:w="1275" w:type="dxa"/>
          </w:tcPr>
          <w:p w:rsidR="0048664C" w:rsidRPr="00520EB3" w:rsidRDefault="0048664C" w:rsidP="004F255B">
            <w:pPr>
              <w:widowControl w:val="0"/>
              <w:tabs>
                <w:tab w:val="left" w:pos="6960"/>
              </w:tabs>
              <w:jc w:val="right"/>
              <w:rPr>
                <w:i/>
                <w:sz w:val="18"/>
                <w:szCs w:val="18"/>
              </w:rPr>
            </w:pPr>
            <w:r w:rsidRPr="00520EB3">
              <w:rPr>
                <w:i/>
                <w:sz w:val="18"/>
                <w:szCs w:val="18"/>
              </w:rPr>
              <w:t>+</w:t>
            </w:r>
            <w:r w:rsidR="004F255B">
              <w:rPr>
                <w:i/>
                <w:sz w:val="18"/>
                <w:szCs w:val="18"/>
              </w:rPr>
              <w:t>2 510,00</w:t>
            </w:r>
          </w:p>
        </w:tc>
        <w:tc>
          <w:tcPr>
            <w:tcW w:w="1418" w:type="dxa"/>
          </w:tcPr>
          <w:p w:rsidR="0048664C" w:rsidRPr="00520EB3" w:rsidRDefault="004F255B" w:rsidP="00C156C7">
            <w:pPr>
              <w:widowControl w:val="0"/>
              <w:tabs>
                <w:tab w:val="left" w:pos="6960"/>
              </w:tabs>
              <w:jc w:val="right"/>
              <w:rPr>
                <w:i/>
                <w:sz w:val="18"/>
                <w:szCs w:val="18"/>
              </w:rPr>
            </w:pPr>
            <w:r>
              <w:rPr>
                <w:i/>
                <w:sz w:val="18"/>
                <w:szCs w:val="18"/>
              </w:rPr>
              <w:t>209,13</w:t>
            </w:r>
          </w:p>
        </w:tc>
      </w:tr>
      <w:tr w:rsidR="00024E69" w:rsidRPr="00520EB3" w:rsidTr="00A03218">
        <w:tc>
          <w:tcPr>
            <w:tcW w:w="4253" w:type="dxa"/>
          </w:tcPr>
          <w:p w:rsidR="00024E69" w:rsidRPr="00520EB3" w:rsidRDefault="00835BB5" w:rsidP="00835BB5">
            <w:pPr>
              <w:widowControl w:val="0"/>
              <w:tabs>
                <w:tab w:val="left" w:pos="6960"/>
              </w:tabs>
              <w:rPr>
                <w:i/>
                <w:sz w:val="18"/>
                <w:szCs w:val="18"/>
              </w:rPr>
            </w:pPr>
            <w:r w:rsidRPr="00520EB3">
              <w:rPr>
                <w:i/>
                <w:sz w:val="18"/>
                <w:szCs w:val="18"/>
              </w:rPr>
              <w:t>Обеспечение первичных мер пожарной безопасн</w:t>
            </w:r>
            <w:r w:rsidRPr="00520EB3">
              <w:rPr>
                <w:i/>
                <w:sz w:val="18"/>
                <w:szCs w:val="18"/>
              </w:rPr>
              <w:t>о</w:t>
            </w:r>
            <w:r w:rsidRPr="00520EB3">
              <w:rPr>
                <w:i/>
                <w:sz w:val="18"/>
                <w:szCs w:val="18"/>
              </w:rPr>
              <w:t>сти в границах населенных пунктов поселения</w:t>
            </w:r>
          </w:p>
        </w:tc>
        <w:tc>
          <w:tcPr>
            <w:tcW w:w="1559" w:type="dxa"/>
          </w:tcPr>
          <w:p w:rsidR="00024E69" w:rsidRPr="00520EB3" w:rsidRDefault="0086668A" w:rsidP="0086668A">
            <w:pPr>
              <w:widowControl w:val="0"/>
              <w:tabs>
                <w:tab w:val="left" w:pos="6960"/>
              </w:tabs>
              <w:jc w:val="right"/>
              <w:rPr>
                <w:i/>
                <w:sz w:val="18"/>
                <w:szCs w:val="18"/>
              </w:rPr>
            </w:pPr>
            <w:r w:rsidRPr="00520EB3">
              <w:rPr>
                <w:i/>
                <w:sz w:val="18"/>
                <w:szCs w:val="18"/>
              </w:rPr>
              <w:t>0,00</w:t>
            </w:r>
          </w:p>
        </w:tc>
        <w:tc>
          <w:tcPr>
            <w:tcW w:w="1418" w:type="dxa"/>
          </w:tcPr>
          <w:p w:rsidR="00024E69" w:rsidRPr="00520EB3" w:rsidRDefault="00024E69" w:rsidP="00C156C7">
            <w:pPr>
              <w:widowControl w:val="0"/>
              <w:tabs>
                <w:tab w:val="left" w:pos="6960"/>
              </w:tabs>
              <w:jc w:val="right"/>
              <w:rPr>
                <w:i/>
                <w:sz w:val="18"/>
                <w:szCs w:val="18"/>
              </w:rPr>
            </w:pPr>
            <w:r w:rsidRPr="00520EB3">
              <w:rPr>
                <w:i/>
                <w:sz w:val="18"/>
                <w:szCs w:val="18"/>
              </w:rPr>
              <w:t>4</w:t>
            </w:r>
            <w:r w:rsidR="00C156C7" w:rsidRPr="00520EB3">
              <w:rPr>
                <w:i/>
                <w:sz w:val="18"/>
                <w:szCs w:val="18"/>
              </w:rPr>
              <w:t>37</w:t>
            </w:r>
            <w:r w:rsidRPr="00520EB3">
              <w:rPr>
                <w:i/>
                <w:sz w:val="18"/>
                <w:szCs w:val="18"/>
              </w:rPr>
              <w:t>,</w:t>
            </w:r>
            <w:r w:rsidR="00C156C7" w:rsidRPr="00520EB3">
              <w:rPr>
                <w:i/>
                <w:sz w:val="18"/>
                <w:szCs w:val="18"/>
              </w:rPr>
              <w:t>7</w:t>
            </w:r>
            <w:r w:rsidRPr="00520EB3">
              <w:rPr>
                <w:i/>
                <w:sz w:val="18"/>
                <w:szCs w:val="18"/>
              </w:rPr>
              <w:t>0</w:t>
            </w:r>
          </w:p>
        </w:tc>
        <w:tc>
          <w:tcPr>
            <w:tcW w:w="1275" w:type="dxa"/>
          </w:tcPr>
          <w:p w:rsidR="00024E69" w:rsidRPr="00520EB3" w:rsidRDefault="00024E69" w:rsidP="00C156C7">
            <w:pPr>
              <w:widowControl w:val="0"/>
              <w:tabs>
                <w:tab w:val="left" w:pos="6960"/>
              </w:tabs>
              <w:jc w:val="right"/>
              <w:rPr>
                <w:i/>
                <w:sz w:val="18"/>
                <w:szCs w:val="18"/>
              </w:rPr>
            </w:pPr>
            <w:r w:rsidRPr="00520EB3">
              <w:rPr>
                <w:i/>
                <w:sz w:val="18"/>
                <w:szCs w:val="18"/>
              </w:rPr>
              <w:t>+</w:t>
            </w:r>
            <w:r w:rsidR="001A0145" w:rsidRPr="00520EB3">
              <w:rPr>
                <w:i/>
                <w:sz w:val="18"/>
                <w:szCs w:val="18"/>
              </w:rPr>
              <w:t>4</w:t>
            </w:r>
            <w:r w:rsidR="00C156C7" w:rsidRPr="00520EB3">
              <w:rPr>
                <w:i/>
                <w:sz w:val="18"/>
                <w:szCs w:val="18"/>
              </w:rPr>
              <w:t>37</w:t>
            </w:r>
            <w:r w:rsidR="001A0145" w:rsidRPr="00520EB3">
              <w:rPr>
                <w:i/>
                <w:sz w:val="18"/>
                <w:szCs w:val="18"/>
              </w:rPr>
              <w:t>,</w:t>
            </w:r>
            <w:r w:rsidR="00C156C7" w:rsidRPr="00520EB3">
              <w:rPr>
                <w:i/>
                <w:sz w:val="18"/>
                <w:szCs w:val="18"/>
              </w:rPr>
              <w:t>7</w:t>
            </w:r>
            <w:r w:rsidRPr="00520EB3">
              <w:rPr>
                <w:i/>
                <w:sz w:val="18"/>
                <w:szCs w:val="18"/>
              </w:rPr>
              <w:t>0</w:t>
            </w:r>
          </w:p>
        </w:tc>
        <w:tc>
          <w:tcPr>
            <w:tcW w:w="1418" w:type="dxa"/>
          </w:tcPr>
          <w:p w:rsidR="00024E69" w:rsidRPr="00520EB3" w:rsidRDefault="00024E69" w:rsidP="00A03218">
            <w:pPr>
              <w:widowControl w:val="0"/>
              <w:tabs>
                <w:tab w:val="left" w:pos="6960"/>
              </w:tabs>
              <w:jc w:val="right"/>
              <w:rPr>
                <w:i/>
                <w:sz w:val="18"/>
                <w:szCs w:val="18"/>
              </w:rPr>
            </w:pPr>
            <w:r w:rsidRPr="00520EB3">
              <w:rPr>
                <w:i/>
                <w:sz w:val="18"/>
                <w:szCs w:val="18"/>
              </w:rPr>
              <w:t>-</w:t>
            </w:r>
          </w:p>
        </w:tc>
      </w:tr>
      <w:tr w:rsidR="0048664C" w:rsidRPr="00520EB3" w:rsidTr="00E8645B">
        <w:tc>
          <w:tcPr>
            <w:tcW w:w="4253" w:type="dxa"/>
          </w:tcPr>
          <w:p w:rsidR="00835BB5" w:rsidRPr="00520EB3" w:rsidRDefault="00835BB5" w:rsidP="003473B9">
            <w:pPr>
              <w:widowControl w:val="0"/>
              <w:tabs>
                <w:tab w:val="left" w:pos="6960"/>
              </w:tabs>
              <w:rPr>
                <w:i/>
                <w:sz w:val="18"/>
                <w:szCs w:val="18"/>
              </w:rPr>
            </w:pPr>
            <w:r w:rsidRPr="00520EB3">
              <w:rPr>
                <w:i/>
                <w:sz w:val="18"/>
                <w:szCs w:val="18"/>
              </w:rPr>
              <w:t>Муниципальная целевая программа «Создание ко</w:t>
            </w:r>
            <w:r w:rsidRPr="00520EB3">
              <w:rPr>
                <w:i/>
                <w:sz w:val="18"/>
                <w:szCs w:val="18"/>
              </w:rPr>
              <w:t>м</w:t>
            </w:r>
            <w:r w:rsidRPr="00520EB3">
              <w:rPr>
                <w:i/>
                <w:sz w:val="18"/>
                <w:szCs w:val="18"/>
              </w:rPr>
              <w:t>фортной среды проживания на территории Су</w:t>
            </w:r>
            <w:r w:rsidRPr="00520EB3">
              <w:rPr>
                <w:i/>
                <w:sz w:val="18"/>
                <w:szCs w:val="18"/>
              </w:rPr>
              <w:t>к</w:t>
            </w:r>
            <w:r w:rsidRPr="00520EB3">
              <w:rPr>
                <w:i/>
                <w:sz w:val="18"/>
                <w:szCs w:val="18"/>
              </w:rPr>
              <w:t>сунского муниципального района»</w:t>
            </w:r>
          </w:p>
          <w:p w:rsidR="0048664C" w:rsidRPr="00520EB3" w:rsidRDefault="00835BB5" w:rsidP="003473B9">
            <w:pPr>
              <w:widowControl w:val="0"/>
              <w:tabs>
                <w:tab w:val="left" w:pos="6960"/>
              </w:tabs>
              <w:rPr>
                <w:i/>
                <w:sz w:val="18"/>
                <w:szCs w:val="18"/>
              </w:rPr>
            </w:pPr>
            <w:r w:rsidRPr="00520EB3">
              <w:rPr>
                <w:i/>
                <w:sz w:val="18"/>
                <w:szCs w:val="18"/>
              </w:rPr>
              <w:t>Подпрограмма «Комплексное обустройство об</w:t>
            </w:r>
            <w:r w:rsidRPr="00520EB3">
              <w:rPr>
                <w:i/>
                <w:sz w:val="18"/>
                <w:szCs w:val="18"/>
              </w:rPr>
              <w:t>ъ</w:t>
            </w:r>
            <w:r w:rsidRPr="00520EB3">
              <w:rPr>
                <w:i/>
                <w:sz w:val="18"/>
                <w:szCs w:val="18"/>
              </w:rPr>
              <w:t>ектов общественной инфраструктуры муниц</w:t>
            </w:r>
            <w:r w:rsidRPr="00520EB3">
              <w:rPr>
                <w:i/>
                <w:sz w:val="18"/>
                <w:szCs w:val="18"/>
              </w:rPr>
              <w:t>и</w:t>
            </w:r>
            <w:r w:rsidRPr="00520EB3">
              <w:rPr>
                <w:i/>
                <w:sz w:val="18"/>
                <w:szCs w:val="18"/>
              </w:rPr>
              <w:t>пального района»</w:t>
            </w:r>
          </w:p>
        </w:tc>
        <w:tc>
          <w:tcPr>
            <w:tcW w:w="1559" w:type="dxa"/>
          </w:tcPr>
          <w:p w:rsidR="0048664C" w:rsidRPr="00520EB3" w:rsidRDefault="00835BB5" w:rsidP="00835BB5">
            <w:pPr>
              <w:widowControl w:val="0"/>
              <w:tabs>
                <w:tab w:val="left" w:pos="6960"/>
              </w:tabs>
              <w:jc w:val="right"/>
              <w:rPr>
                <w:i/>
                <w:sz w:val="18"/>
                <w:szCs w:val="18"/>
              </w:rPr>
            </w:pPr>
            <w:r w:rsidRPr="00520EB3">
              <w:rPr>
                <w:i/>
                <w:sz w:val="18"/>
                <w:szCs w:val="18"/>
              </w:rPr>
              <w:t>3</w:t>
            </w:r>
            <w:r w:rsidR="00AC4CF4" w:rsidRPr="00520EB3">
              <w:rPr>
                <w:i/>
                <w:sz w:val="18"/>
                <w:szCs w:val="18"/>
              </w:rPr>
              <w:t> </w:t>
            </w:r>
            <w:r w:rsidRPr="00520EB3">
              <w:rPr>
                <w:i/>
                <w:sz w:val="18"/>
                <w:szCs w:val="18"/>
              </w:rPr>
              <w:t>282</w:t>
            </w:r>
            <w:r w:rsidR="00AC4CF4" w:rsidRPr="00520EB3">
              <w:rPr>
                <w:i/>
                <w:sz w:val="18"/>
                <w:szCs w:val="18"/>
              </w:rPr>
              <w:t>,</w:t>
            </w:r>
            <w:r w:rsidRPr="00520EB3">
              <w:rPr>
                <w:i/>
                <w:sz w:val="18"/>
                <w:szCs w:val="18"/>
              </w:rPr>
              <w:t>1</w:t>
            </w:r>
            <w:r w:rsidR="0048664C" w:rsidRPr="00520EB3">
              <w:rPr>
                <w:i/>
                <w:sz w:val="18"/>
                <w:szCs w:val="18"/>
              </w:rPr>
              <w:t>0</w:t>
            </w:r>
          </w:p>
        </w:tc>
        <w:tc>
          <w:tcPr>
            <w:tcW w:w="1418" w:type="dxa"/>
          </w:tcPr>
          <w:p w:rsidR="0048664C" w:rsidRPr="00520EB3" w:rsidRDefault="00C156C7" w:rsidP="00C156C7">
            <w:pPr>
              <w:widowControl w:val="0"/>
              <w:tabs>
                <w:tab w:val="left" w:pos="6960"/>
              </w:tabs>
              <w:jc w:val="right"/>
              <w:rPr>
                <w:i/>
                <w:sz w:val="18"/>
                <w:szCs w:val="18"/>
              </w:rPr>
            </w:pPr>
            <w:r w:rsidRPr="00520EB3">
              <w:rPr>
                <w:i/>
                <w:sz w:val="18"/>
                <w:szCs w:val="18"/>
              </w:rPr>
              <w:t>1</w:t>
            </w:r>
            <w:r w:rsidR="0048664C" w:rsidRPr="00520EB3">
              <w:rPr>
                <w:i/>
                <w:sz w:val="18"/>
                <w:szCs w:val="18"/>
              </w:rPr>
              <w:t> </w:t>
            </w:r>
            <w:r w:rsidRPr="00520EB3">
              <w:rPr>
                <w:i/>
                <w:sz w:val="18"/>
                <w:szCs w:val="18"/>
              </w:rPr>
              <w:t>8</w:t>
            </w:r>
            <w:r w:rsidR="003473B9" w:rsidRPr="00520EB3">
              <w:rPr>
                <w:i/>
                <w:sz w:val="18"/>
                <w:szCs w:val="18"/>
              </w:rPr>
              <w:t>6</w:t>
            </w:r>
            <w:r w:rsidRPr="00520EB3">
              <w:rPr>
                <w:i/>
                <w:sz w:val="18"/>
                <w:szCs w:val="18"/>
              </w:rPr>
              <w:t>2</w:t>
            </w:r>
            <w:r w:rsidR="0048664C" w:rsidRPr="00520EB3">
              <w:rPr>
                <w:i/>
                <w:sz w:val="18"/>
                <w:szCs w:val="18"/>
              </w:rPr>
              <w:t>,</w:t>
            </w:r>
            <w:r w:rsidRPr="00520EB3">
              <w:rPr>
                <w:i/>
                <w:sz w:val="18"/>
                <w:szCs w:val="18"/>
              </w:rPr>
              <w:t>98</w:t>
            </w:r>
          </w:p>
        </w:tc>
        <w:tc>
          <w:tcPr>
            <w:tcW w:w="1275" w:type="dxa"/>
          </w:tcPr>
          <w:p w:rsidR="0048664C" w:rsidRPr="00520EB3" w:rsidRDefault="00C156C7" w:rsidP="00C156C7">
            <w:pPr>
              <w:widowControl w:val="0"/>
              <w:tabs>
                <w:tab w:val="left" w:pos="6960"/>
              </w:tabs>
              <w:jc w:val="right"/>
              <w:rPr>
                <w:i/>
                <w:sz w:val="18"/>
                <w:szCs w:val="18"/>
              </w:rPr>
            </w:pPr>
            <w:r w:rsidRPr="00520EB3">
              <w:rPr>
                <w:i/>
                <w:sz w:val="18"/>
                <w:szCs w:val="18"/>
              </w:rPr>
              <w:t>-</w:t>
            </w:r>
            <w:r w:rsidR="001A0145" w:rsidRPr="00520EB3">
              <w:rPr>
                <w:i/>
                <w:sz w:val="18"/>
                <w:szCs w:val="18"/>
              </w:rPr>
              <w:t>1 </w:t>
            </w:r>
            <w:r w:rsidRPr="00520EB3">
              <w:rPr>
                <w:i/>
                <w:sz w:val="18"/>
                <w:szCs w:val="18"/>
              </w:rPr>
              <w:t>41</w:t>
            </w:r>
            <w:r w:rsidR="001A0145" w:rsidRPr="00520EB3">
              <w:rPr>
                <w:i/>
                <w:sz w:val="18"/>
                <w:szCs w:val="18"/>
              </w:rPr>
              <w:t>9,</w:t>
            </w:r>
            <w:r w:rsidRPr="00520EB3">
              <w:rPr>
                <w:i/>
                <w:sz w:val="18"/>
                <w:szCs w:val="18"/>
              </w:rPr>
              <w:t>12</w:t>
            </w:r>
          </w:p>
        </w:tc>
        <w:tc>
          <w:tcPr>
            <w:tcW w:w="1418" w:type="dxa"/>
          </w:tcPr>
          <w:p w:rsidR="0048664C" w:rsidRPr="00520EB3" w:rsidRDefault="00C156C7" w:rsidP="00C156C7">
            <w:pPr>
              <w:widowControl w:val="0"/>
              <w:tabs>
                <w:tab w:val="left" w:pos="6960"/>
              </w:tabs>
              <w:jc w:val="right"/>
              <w:rPr>
                <w:i/>
                <w:sz w:val="18"/>
                <w:szCs w:val="18"/>
              </w:rPr>
            </w:pPr>
            <w:r w:rsidRPr="00520EB3">
              <w:rPr>
                <w:i/>
                <w:sz w:val="18"/>
                <w:szCs w:val="18"/>
              </w:rPr>
              <w:t>5</w:t>
            </w:r>
            <w:r w:rsidR="001A0145" w:rsidRPr="00520EB3">
              <w:rPr>
                <w:i/>
                <w:sz w:val="18"/>
                <w:szCs w:val="18"/>
              </w:rPr>
              <w:t>6,</w:t>
            </w:r>
            <w:r w:rsidRPr="00520EB3">
              <w:rPr>
                <w:i/>
                <w:sz w:val="18"/>
                <w:szCs w:val="18"/>
              </w:rPr>
              <w:t>76</w:t>
            </w:r>
          </w:p>
        </w:tc>
      </w:tr>
      <w:tr w:rsidR="000203CA" w:rsidRPr="00520EB3" w:rsidTr="00E8645B">
        <w:tc>
          <w:tcPr>
            <w:tcW w:w="4253" w:type="dxa"/>
            <w:tcBorders>
              <w:top w:val="single" w:sz="4" w:space="0" w:color="auto"/>
              <w:left w:val="single" w:sz="4" w:space="0" w:color="auto"/>
              <w:bottom w:val="single" w:sz="4" w:space="0" w:color="auto"/>
              <w:right w:val="single" w:sz="4" w:space="0" w:color="auto"/>
            </w:tcBorders>
          </w:tcPr>
          <w:p w:rsidR="000203CA" w:rsidRPr="00520EB3" w:rsidRDefault="00A94F74" w:rsidP="00A94F74">
            <w:pPr>
              <w:widowControl w:val="0"/>
              <w:tabs>
                <w:tab w:val="left" w:pos="6960"/>
              </w:tabs>
              <w:rPr>
                <w:b/>
                <w:sz w:val="18"/>
                <w:szCs w:val="18"/>
              </w:rPr>
            </w:pPr>
            <w:r w:rsidRPr="00520EB3">
              <w:rPr>
                <w:b/>
                <w:sz w:val="18"/>
                <w:szCs w:val="18"/>
              </w:rPr>
              <w:t>0503 Благоустройство</w:t>
            </w:r>
            <w:r w:rsidR="000203CA" w:rsidRPr="00520EB3">
              <w:rPr>
                <w:sz w:val="18"/>
                <w:szCs w:val="18"/>
              </w:rPr>
              <w:t>, в том чи</w:t>
            </w:r>
            <w:r w:rsidR="000203CA" w:rsidRPr="00520EB3">
              <w:rPr>
                <w:sz w:val="18"/>
                <w:szCs w:val="18"/>
              </w:rPr>
              <w:t>с</w:t>
            </w:r>
            <w:r w:rsidR="000203CA" w:rsidRPr="00520EB3">
              <w:rPr>
                <w:sz w:val="18"/>
                <w:szCs w:val="18"/>
              </w:rPr>
              <w:t>ле:</w:t>
            </w:r>
          </w:p>
        </w:tc>
        <w:tc>
          <w:tcPr>
            <w:tcW w:w="1559" w:type="dxa"/>
            <w:tcBorders>
              <w:top w:val="single" w:sz="4" w:space="0" w:color="auto"/>
              <w:left w:val="single" w:sz="4" w:space="0" w:color="auto"/>
              <w:bottom w:val="single" w:sz="4" w:space="0" w:color="auto"/>
              <w:right w:val="single" w:sz="4" w:space="0" w:color="auto"/>
            </w:tcBorders>
          </w:tcPr>
          <w:p w:rsidR="000203CA" w:rsidRPr="00520EB3" w:rsidRDefault="003473B9" w:rsidP="00320A82">
            <w:pPr>
              <w:widowControl w:val="0"/>
              <w:tabs>
                <w:tab w:val="left" w:pos="6960"/>
              </w:tabs>
              <w:jc w:val="right"/>
              <w:rPr>
                <w:b/>
                <w:sz w:val="18"/>
                <w:szCs w:val="18"/>
              </w:rPr>
            </w:pPr>
            <w:r w:rsidRPr="00520EB3">
              <w:rPr>
                <w:b/>
                <w:sz w:val="18"/>
                <w:szCs w:val="18"/>
              </w:rPr>
              <w:t>650,00</w:t>
            </w:r>
          </w:p>
        </w:tc>
        <w:tc>
          <w:tcPr>
            <w:tcW w:w="1418" w:type="dxa"/>
            <w:tcBorders>
              <w:top w:val="single" w:sz="4" w:space="0" w:color="auto"/>
              <w:left w:val="single" w:sz="4" w:space="0" w:color="auto"/>
              <w:bottom w:val="single" w:sz="4" w:space="0" w:color="auto"/>
              <w:right w:val="single" w:sz="4" w:space="0" w:color="auto"/>
            </w:tcBorders>
          </w:tcPr>
          <w:p w:rsidR="000203CA" w:rsidRPr="00520EB3" w:rsidRDefault="00C156C7" w:rsidP="00C156C7">
            <w:pPr>
              <w:widowControl w:val="0"/>
              <w:tabs>
                <w:tab w:val="left" w:pos="6960"/>
              </w:tabs>
              <w:jc w:val="right"/>
              <w:rPr>
                <w:b/>
                <w:sz w:val="18"/>
                <w:szCs w:val="18"/>
              </w:rPr>
            </w:pPr>
            <w:r w:rsidRPr="00520EB3">
              <w:rPr>
                <w:b/>
                <w:sz w:val="18"/>
                <w:szCs w:val="18"/>
              </w:rPr>
              <w:t>650</w:t>
            </w:r>
            <w:r w:rsidR="000203CA" w:rsidRPr="00520EB3">
              <w:rPr>
                <w:b/>
                <w:sz w:val="18"/>
                <w:szCs w:val="18"/>
              </w:rPr>
              <w:t>,00</w:t>
            </w:r>
          </w:p>
        </w:tc>
        <w:tc>
          <w:tcPr>
            <w:tcW w:w="1275" w:type="dxa"/>
            <w:tcBorders>
              <w:top w:val="single" w:sz="4" w:space="0" w:color="auto"/>
              <w:left w:val="single" w:sz="4" w:space="0" w:color="auto"/>
              <w:bottom w:val="single" w:sz="4" w:space="0" w:color="auto"/>
              <w:right w:val="single" w:sz="4" w:space="0" w:color="auto"/>
            </w:tcBorders>
          </w:tcPr>
          <w:p w:rsidR="000203CA" w:rsidRPr="00520EB3" w:rsidRDefault="00C156C7" w:rsidP="001A0145">
            <w:pPr>
              <w:widowControl w:val="0"/>
              <w:tabs>
                <w:tab w:val="left" w:pos="6960"/>
              </w:tabs>
              <w:jc w:val="right"/>
              <w:rPr>
                <w:b/>
                <w:sz w:val="18"/>
                <w:szCs w:val="18"/>
              </w:rPr>
            </w:pPr>
            <w:r w:rsidRPr="00520EB3">
              <w:rPr>
                <w:b/>
                <w:sz w:val="18"/>
                <w:szCs w:val="18"/>
              </w:rPr>
              <w:t>0</w:t>
            </w:r>
            <w:r w:rsidR="000203CA" w:rsidRPr="00520EB3">
              <w:rPr>
                <w:b/>
                <w:sz w:val="18"/>
                <w:szCs w:val="18"/>
              </w:rPr>
              <w:t>,0</w:t>
            </w:r>
            <w:r w:rsidRPr="00520EB3">
              <w:rPr>
                <w:b/>
                <w:sz w:val="18"/>
                <w:szCs w:val="18"/>
              </w:rPr>
              <w:t>0</w:t>
            </w:r>
          </w:p>
        </w:tc>
        <w:tc>
          <w:tcPr>
            <w:tcW w:w="1418" w:type="dxa"/>
            <w:tcBorders>
              <w:top w:val="single" w:sz="4" w:space="0" w:color="auto"/>
              <w:left w:val="single" w:sz="4" w:space="0" w:color="auto"/>
              <w:bottom w:val="single" w:sz="4" w:space="0" w:color="auto"/>
              <w:right w:val="single" w:sz="4" w:space="0" w:color="auto"/>
            </w:tcBorders>
          </w:tcPr>
          <w:p w:rsidR="000203CA" w:rsidRPr="00520EB3" w:rsidRDefault="000203CA" w:rsidP="00C156C7">
            <w:pPr>
              <w:widowControl w:val="0"/>
              <w:tabs>
                <w:tab w:val="left" w:pos="6960"/>
              </w:tabs>
              <w:jc w:val="right"/>
              <w:rPr>
                <w:b/>
                <w:sz w:val="18"/>
                <w:szCs w:val="18"/>
              </w:rPr>
            </w:pPr>
            <w:r w:rsidRPr="00520EB3">
              <w:rPr>
                <w:b/>
                <w:sz w:val="18"/>
                <w:szCs w:val="18"/>
              </w:rPr>
              <w:t>1</w:t>
            </w:r>
            <w:r w:rsidR="00C156C7" w:rsidRPr="00520EB3">
              <w:rPr>
                <w:b/>
                <w:sz w:val="18"/>
                <w:szCs w:val="18"/>
              </w:rPr>
              <w:t>00</w:t>
            </w:r>
            <w:r w:rsidRPr="00520EB3">
              <w:rPr>
                <w:b/>
                <w:sz w:val="18"/>
                <w:szCs w:val="18"/>
              </w:rPr>
              <w:t>,</w:t>
            </w:r>
            <w:r w:rsidR="00C156C7" w:rsidRPr="00520EB3">
              <w:rPr>
                <w:b/>
                <w:sz w:val="18"/>
                <w:szCs w:val="18"/>
              </w:rPr>
              <w:t>00</w:t>
            </w:r>
          </w:p>
        </w:tc>
      </w:tr>
      <w:tr w:rsidR="000203CA" w:rsidRPr="00520EB3" w:rsidTr="00E8645B">
        <w:tc>
          <w:tcPr>
            <w:tcW w:w="4253" w:type="dxa"/>
            <w:tcBorders>
              <w:top w:val="single" w:sz="4" w:space="0" w:color="auto"/>
              <w:left w:val="single" w:sz="4" w:space="0" w:color="auto"/>
              <w:bottom w:val="single" w:sz="4" w:space="0" w:color="auto"/>
              <w:right w:val="single" w:sz="4" w:space="0" w:color="auto"/>
            </w:tcBorders>
          </w:tcPr>
          <w:p w:rsidR="00835BB5" w:rsidRPr="00520EB3" w:rsidRDefault="00835BB5" w:rsidP="00835BB5">
            <w:pPr>
              <w:widowControl w:val="0"/>
              <w:tabs>
                <w:tab w:val="left" w:pos="6960"/>
              </w:tabs>
              <w:rPr>
                <w:i/>
                <w:sz w:val="18"/>
                <w:szCs w:val="18"/>
              </w:rPr>
            </w:pPr>
            <w:r w:rsidRPr="00520EB3">
              <w:rPr>
                <w:i/>
                <w:sz w:val="18"/>
                <w:szCs w:val="18"/>
              </w:rPr>
              <w:t>Муниципальная целевая программа «Создание ко</w:t>
            </w:r>
            <w:r w:rsidRPr="00520EB3">
              <w:rPr>
                <w:i/>
                <w:sz w:val="18"/>
                <w:szCs w:val="18"/>
              </w:rPr>
              <w:t>м</w:t>
            </w:r>
            <w:r w:rsidRPr="00520EB3">
              <w:rPr>
                <w:i/>
                <w:sz w:val="18"/>
                <w:szCs w:val="18"/>
              </w:rPr>
              <w:t>фортной среды проживания на территории Су</w:t>
            </w:r>
            <w:r w:rsidRPr="00520EB3">
              <w:rPr>
                <w:i/>
                <w:sz w:val="18"/>
                <w:szCs w:val="18"/>
              </w:rPr>
              <w:t>к</w:t>
            </w:r>
            <w:r w:rsidRPr="00520EB3">
              <w:rPr>
                <w:i/>
                <w:sz w:val="18"/>
                <w:szCs w:val="18"/>
              </w:rPr>
              <w:t>сунского муниципального района»</w:t>
            </w:r>
          </w:p>
          <w:p w:rsidR="000203CA" w:rsidRPr="00520EB3" w:rsidRDefault="00835BB5" w:rsidP="00835BB5">
            <w:pPr>
              <w:widowControl w:val="0"/>
              <w:tabs>
                <w:tab w:val="left" w:pos="6960"/>
              </w:tabs>
              <w:rPr>
                <w:i/>
                <w:sz w:val="18"/>
                <w:szCs w:val="18"/>
              </w:rPr>
            </w:pPr>
            <w:r w:rsidRPr="00520EB3">
              <w:rPr>
                <w:i/>
                <w:sz w:val="18"/>
                <w:szCs w:val="18"/>
              </w:rPr>
              <w:t>Подпрограмма «Окружающая среда»</w:t>
            </w:r>
          </w:p>
        </w:tc>
        <w:tc>
          <w:tcPr>
            <w:tcW w:w="1559" w:type="dxa"/>
            <w:tcBorders>
              <w:top w:val="single" w:sz="4" w:space="0" w:color="auto"/>
              <w:left w:val="single" w:sz="4" w:space="0" w:color="auto"/>
              <w:bottom w:val="single" w:sz="4" w:space="0" w:color="auto"/>
              <w:right w:val="single" w:sz="4" w:space="0" w:color="auto"/>
            </w:tcBorders>
          </w:tcPr>
          <w:p w:rsidR="000203CA" w:rsidRPr="00520EB3" w:rsidRDefault="00835BB5" w:rsidP="00320A82">
            <w:pPr>
              <w:widowControl w:val="0"/>
              <w:tabs>
                <w:tab w:val="left" w:pos="6960"/>
              </w:tabs>
              <w:jc w:val="right"/>
              <w:rPr>
                <w:i/>
                <w:sz w:val="18"/>
                <w:szCs w:val="18"/>
              </w:rPr>
            </w:pPr>
            <w:r w:rsidRPr="00520EB3">
              <w:rPr>
                <w:i/>
                <w:sz w:val="18"/>
                <w:szCs w:val="18"/>
              </w:rPr>
              <w:t>650,00</w:t>
            </w:r>
          </w:p>
        </w:tc>
        <w:tc>
          <w:tcPr>
            <w:tcW w:w="1418" w:type="dxa"/>
            <w:tcBorders>
              <w:top w:val="single" w:sz="4" w:space="0" w:color="auto"/>
              <w:left w:val="single" w:sz="4" w:space="0" w:color="auto"/>
              <w:bottom w:val="single" w:sz="4" w:space="0" w:color="auto"/>
              <w:right w:val="single" w:sz="4" w:space="0" w:color="auto"/>
            </w:tcBorders>
          </w:tcPr>
          <w:p w:rsidR="000203CA" w:rsidRPr="00520EB3" w:rsidRDefault="00C156C7" w:rsidP="00C156C7">
            <w:pPr>
              <w:widowControl w:val="0"/>
              <w:tabs>
                <w:tab w:val="left" w:pos="6960"/>
              </w:tabs>
              <w:jc w:val="right"/>
              <w:rPr>
                <w:i/>
                <w:sz w:val="18"/>
                <w:szCs w:val="18"/>
              </w:rPr>
            </w:pPr>
            <w:r w:rsidRPr="00520EB3">
              <w:rPr>
                <w:i/>
                <w:sz w:val="18"/>
                <w:szCs w:val="18"/>
              </w:rPr>
              <w:t>650</w:t>
            </w:r>
            <w:r w:rsidR="000203CA" w:rsidRPr="00520EB3">
              <w:rPr>
                <w:i/>
                <w:sz w:val="18"/>
                <w:szCs w:val="18"/>
              </w:rPr>
              <w:t>,00</w:t>
            </w:r>
          </w:p>
        </w:tc>
        <w:tc>
          <w:tcPr>
            <w:tcW w:w="1275" w:type="dxa"/>
            <w:tcBorders>
              <w:top w:val="single" w:sz="4" w:space="0" w:color="auto"/>
              <w:left w:val="single" w:sz="4" w:space="0" w:color="auto"/>
              <w:bottom w:val="single" w:sz="4" w:space="0" w:color="auto"/>
              <w:right w:val="single" w:sz="4" w:space="0" w:color="auto"/>
            </w:tcBorders>
          </w:tcPr>
          <w:p w:rsidR="000203CA" w:rsidRPr="00520EB3" w:rsidRDefault="00C156C7" w:rsidP="001A0145">
            <w:pPr>
              <w:widowControl w:val="0"/>
              <w:tabs>
                <w:tab w:val="left" w:pos="6960"/>
              </w:tabs>
              <w:jc w:val="right"/>
              <w:rPr>
                <w:i/>
                <w:sz w:val="18"/>
                <w:szCs w:val="18"/>
              </w:rPr>
            </w:pPr>
            <w:r w:rsidRPr="00520EB3">
              <w:rPr>
                <w:i/>
                <w:sz w:val="18"/>
                <w:szCs w:val="18"/>
              </w:rPr>
              <w:t>0</w:t>
            </w:r>
            <w:r w:rsidR="000203CA" w:rsidRPr="00520EB3">
              <w:rPr>
                <w:i/>
                <w:sz w:val="18"/>
                <w:szCs w:val="18"/>
              </w:rPr>
              <w:t>,00</w:t>
            </w:r>
          </w:p>
        </w:tc>
        <w:tc>
          <w:tcPr>
            <w:tcW w:w="1418" w:type="dxa"/>
            <w:tcBorders>
              <w:top w:val="single" w:sz="4" w:space="0" w:color="auto"/>
              <w:left w:val="single" w:sz="4" w:space="0" w:color="auto"/>
              <w:bottom w:val="single" w:sz="4" w:space="0" w:color="auto"/>
              <w:right w:val="single" w:sz="4" w:space="0" w:color="auto"/>
            </w:tcBorders>
          </w:tcPr>
          <w:p w:rsidR="000203CA" w:rsidRPr="00520EB3" w:rsidRDefault="00C156C7" w:rsidP="00C156C7">
            <w:pPr>
              <w:widowControl w:val="0"/>
              <w:tabs>
                <w:tab w:val="left" w:pos="6960"/>
              </w:tabs>
              <w:jc w:val="right"/>
              <w:rPr>
                <w:i/>
                <w:sz w:val="18"/>
                <w:szCs w:val="18"/>
              </w:rPr>
            </w:pPr>
            <w:r w:rsidRPr="00520EB3">
              <w:rPr>
                <w:i/>
                <w:sz w:val="18"/>
                <w:szCs w:val="18"/>
              </w:rPr>
              <w:t>100,00</w:t>
            </w:r>
          </w:p>
        </w:tc>
      </w:tr>
    </w:tbl>
    <w:p w:rsidR="0048664C" w:rsidRPr="00520EB3" w:rsidRDefault="0048664C" w:rsidP="00873492">
      <w:pPr>
        <w:pStyle w:val="ConsPlusNonformat"/>
        <w:ind w:firstLine="709"/>
        <w:jc w:val="both"/>
        <w:rPr>
          <w:rFonts w:ascii="Times New Roman" w:hAnsi="Times New Roman" w:cs="Times New Roman"/>
          <w:sz w:val="24"/>
          <w:szCs w:val="24"/>
        </w:rPr>
      </w:pPr>
    </w:p>
    <w:p w:rsidR="00A37F12" w:rsidRPr="00264106" w:rsidRDefault="00A37F12" w:rsidP="00A37F12">
      <w:pPr>
        <w:widowControl w:val="0"/>
        <w:ind w:firstLine="709"/>
        <w:jc w:val="both"/>
      </w:pPr>
      <w:r w:rsidRPr="00264106">
        <w:t>Уточненный план бюджета района на 201</w:t>
      </w:r>
      <w:r w:rsidR="00264106" w:rsidRPr="00264106">
        <w:t>4</w:t>
      </w:r>
      <w:r w:rsidRPr="00264106">
        <w:t xml:space="preserve"> год </w:t>
      </w:r>
      <w:r w:rsidRPr="00264106">
        <w:rPr>
          <w:b/>
        </w:rPr>
        <w:t xml:space="preserve">по расходам на </w:t>
      </w:r>
      <w:r w:rsidR="00264106" w:rsidRPr="00264106">
        <w:rPr>
          <w:b/>
        </w:rPr>
        <w:t>национальную экон</w:t>
      </w:r>
      <w:r w:rsidR="00264106" w:rsidRPr="00264106">
        <w:rPr>
          <w:b/>
        </w:rPr>
        <w:t>о</w:t>
      </w:r>
      <w:r w:rsidR="00264106" w:rsidRPr="00264106">
        <w:rPr>
          <w:b/>
        </w:rPr>
        <w:t>мику</w:t>
      </w:r>
      <w:r w:rsidRPr="00264106">
        <w:t xml:space="preserve"> составил </w:t>
      </w:r>
      <w:r w:rsidR="002E1DF6" w:rsidRPr="00264106">
        <w:rPr>
          <w:b/>
        </w:rPr>
        <w:t>2</w:t>
      </w:r>
      <w:r w:rsidR="00264106" w:rsidRPr="00264106">
        <w:rPr>
          <w:b/>
        </w:rPr>
        <w:t>3</w:t>
      </w:r>
      <w:r w:rsidRPr="00264106">
        <w:rPr>
          <w:b/>
          <w:bCs/>
        </w:rPr>
        <w:t> </w:t>
      </w:r>
      <w:r w:rsidR="00264106" w:rsidRPr="00264106">
        <w:rPr>
          <w:b/>
          <w:bCs/>
        </w:rPr>
        <w:t>468</w:t>
      </w:r>
      <w:r w:rsidRPr="00264106">
        <w:rPr>
          <w:b/>
          <w:bCs/>
        </w:rPr>
        <w:t>,</w:t>
      </w:r>
      <w:r w:rsidR="00FF1247" w:rsidRPr="00264106">
        <w:rPr>
          <w:b/>
          <w:bCs/>
        </w:rPr>
        <w:t>4</w:t>
      </w:r>
      <w:r w:rsidR="00264106" w:rsidRPr="00264106">
        <w:rPr>
          <w:b/>
          <w:bCs/>
        </w:rPr>
        <w:t>9</w:t>
      </w:r>
      <w:r w:rsidRPr="00264106">
        <w:rPr>
          <w:b/>
          <w:bCs/>
        </w:rPr>
        <w:t xml:space="preserve"> тыс</w:t>
      </w:r>
      <w:r w:rsidRPr="00264106">
        <w:rPr>
          <w:b/>
        </w:rPr>
        <w:t>.</w:t>
      </w:r>
      <w:r w:rsidR="00E8645B" w:rsidRPr="00264106">
        <w:rPr>
          <w:b/>
        </w:rPr>
        <w:t xml:space="preserve"> </w:t>
      </w:r>
      <w:r w:rsidRPr="00264106">
        <w:rPr>
          <w:b/>
        </w:rPr>
        <w:t>руб</w:t>
      </w:r>
      <w:r w:rsidR="00E8645B" w:rsidRPr="00264106">
        <w:rPr>
          <w:b/>
        </w:rPr>
        <w:t>лей</w:t>
      </w:r>
      <w:r w:rsidR="00E8645B" w:rsidRPr="00264106">
        <w:t>,</w:t>
      </w:r>
      <w:r w:rsidRPr="00264106">
        <w:t xml:space="preserve"> кассовые расходы произведены в размере </w:t>
      </w:r>
      <w:r w:rsidR="00264106" w:rsidRPr="00264106">
        <w:rPr>
          <w:b/>
          <w:bCs/>
        </w:rPr>
        <w:t>21</w:t>
      </w:r>
      <w:r w:rsidRPr="00264106">
        <w:rPr>
          <w:b/>
          <w:bCs/>
        </w:rPr>
        <w:t> </w:t>
      </w:r>
      <w:r w:rsidR="00264106" w:rsidRPr="00264106">
        <w:rPr>
          <w:b/>
          <w:bCs/>
        </w:rPr>
        <w:t>562</w:t>
      </w:r>
      <w:r w:rsidRPr="00264106">
        <w:rPr>
          <w:b/>
          <w:bCs/>
        </w:rPr>
        <w:t>,</w:t>
      </w:r>
      <w:r w:rsidR="00264106" w:rsidRPr="00264106">
        <w:rPr>
          <w:b/>
          <w:bCs/>
        </w:rPr>
        <w:t>30</w:t>
      </w:r>
      <w:r w:rsidRPr="00264106">
        <w:rPr>
          <w:b/>
          <w:bCs/>
        </w:rPr>
        <w:t xml:space="preserve"> </w:t>
      </w:r>
      <w:r w:rsidRPr="00264106">
        <w:rPr>
          <w:b/>
        </w:rPr>
        <w:t>тыс.</w:t>
      </w:r>
      <w:r w:rsidR="00E8645B" w:rsidRPr="00264106">
        <w:rPr>
          <w:b/>
        </w:rPr>
        <w:t xml:space="preserve"> </w:t>
      </w:r>
      <w:r w:rsidRPr="00264106">
        <w:rPr>
          <w:b/>
        </w:rPr>
        <w:t>руб</w:t>
      </w:r>
      <w:r w:rsidR="00E8645B" w:rsidRPr="00264106">
        <w:rPr>
          <w:b/>
        </w:rPr>
        <w:t>лей</w:t>
      </w:r>
      <w:r w:rsidRPr="00264106">
        <w:t xml:space="preserve"> или </w:t>
      </w:r>
      <w:r w:rsidR="00264106" w:rsidRPr="00264106">
        <w:rPr>
          <w:b/>
        </w:rPr>
        <w:t>91</w:t>
      </w:r>
      <w:r w:rsidRPr="00264106">
        <w:rPr>
          <w:b/>
        </w:rPr>
        <w:t>,</w:t>
      </w:r>
      <w:r w:rsidR="00BF7581" w:rsidRPr="00264106">
        <w:rPr>
          <w:b/>
        </w:rPr>
        <w:t>8</w:t>
      </w:r>
      <w:r w:rsidR="00264106" w:rsidRPr="00264106">
        <w:rPr>
          <w:b/>
        </w:rPr>
        <w:t>8</w:t>
      </w:r>
      <w:r w:rsidRPr="00264106">
        <w:rPr>
          <w:b/>
        </w:rPr>
        <w:t>%</w:t>
      </w:r>
      <w:r w:rsidRPr="00264106">
        <w:t xml:space="preserve"> к уто</w:t>
      </w:r>
      <w:r w:rsidRPr="00264106">
        <w:t>ч</w:t>
      </w:r>
      <w:r w:rsidRPr="00264106">
        <w:t>ненному плану.</w:t>
      </w:r>
    </w:p>
    <w:p w:rsidR="00A37F12" w:rsidRPr="00264106" w:rsidRDefault="00A37F12" w:rsidP="00A37F12">
      <w:pPr>
        <w:pStyle w:val="ConsPlusNonformat"/>
        <w:ind w:firstLine="709"/>
        <w:jc w:val="both"/>
        <w:rPr>
          <w:rFonts w:ascii="Times New Roman" w:hAnsi="Times New Roman" w:cs="Times New Roman"/>
          <w:sz w:val="24"/>
          <w:szCs w:val="24"/>
        </w:rPr>
      </w:pPr>
      <w:r w:rsidRPr="00264106">
        <w:rPr>
          <w:rFonts w:ascii="Times New Roman" w:hAnsi="Times New Roman" w:cs="Times New Roman"/>
          <w:sz w:val="24"/>
          <w:szCs w:val="24"/>
        </w:rPr>
        <w:t>Структура расходов бюджета в разрезе подразделов функциональной классификации представлена в 201</w:t>
      </w:r>
      <w:r w:rsidR="00264106" w:rsidRPr="00264106">
        <w:rPr>
          <w:rFonts w:ascii="Times New Roman" w:hAnsi="Times New Roman" w:cs="Times New Roman"/>
          <w:sz w:val="24"/>
          <w:szCs w:val="24"/>
        </w:rPr>
        <w:t>4</w:t>
      </w:r>
      <w:r w:rsidRPr="00264106">
        <w:rPr>
          <w:rFonts w:ascii="Times New Roman" w:hAnsi="Times New Roman" w:cs="Times New Roman"/>
          <w:sz w:val="24"/>
          <w:szCs w:val="24"/>
        </w:rPr>
        <w:t xml:space="preserve"> году данными, отраженными в таблице 1</w:t>
      </w:r>
      <w:r w:rsidR="008B51E7">
        <w:rPr>
          <w:rFonts w:ascii="Times New Roman" w:hAnsi="Times New Roman" w:cs="Times New Roman"/>
          <w:sz w:val="24"/>
          <w:szCs w:val="24"/>
        </w:rPr>
        <w:t>0</w:t>
      </w:r>
      <w:r w:rsidRPr="00264106">
        <w:rPr>
          <w:rFonts w:ascii="Times New Roman" w:hAnsi="Times New Roman" w:cs="Times New Roman"/>
          <w:sz w:val="24"/>
          <w:szCs w:val="24"/>
        </w:rPr>
        <w:t>.</w:t>
      </w:r>
    </w:p>
    <w:p w:rsidR="004F255B" w:rsidRPr="00421C3E" w:rsidRDefault="004F255B" w:rsidP="004F255B">
      <w:pPr>
        <w:pStyle w:val="ConsPlusNonformat"/>
        <w:ind w:firstLine="708"/>
        <w:jc w:val="both"/>
        <w:rPr>
          <w:rFonts w:ascii="Times New Roman" w:hAnsi="Times New Roman" w:cs="Times New Roman"/>
          <w:sz w:val="24"/>
          <w:szCs w:val="24"/>
        </w:rPr>
      </w:pPr>
      <w:r w:rsidRPr="00421C3E">
        <w:rPr>
          <w:rFonts w:ascii="Times New Roman" w:hAnsi="Times New Roman" w:cs="Times New Roman"/>
          <w:sz w:val="24"/>
          <w:szCs w:val="24"/>
        </w:rPr>
        <w:t>Увеличение плановых расходов произошло по отрасли «</w:t>
      </w:r>
      <w:r>
        <w:rPr>
          <w:rFonts w:ascii="Times New Roman" w:hAnsi="Times New Roman" w:cs="Times New Roman"/>
          <w:sz w:val="24"/>
          <w:szCs w:val="24"/>
        </w:rPr>
        <w:t>Национальная экономика</w:t>
      </w:r>
      <w:r w:rsidRPr="00421C3E">
        <w:rPr>
          <w:rFonts w:ascii="Times New Roman" w:hAnsi="Times New Roman" w:cs="Times New Roman"/>
          <w:sz w:val="24"/>
          <w:szCs w:val="24"/>
        </w:rPr>
        <w:t>» за счет (тыс. рублей):</w:t>
      </w:r>
    </w:p>
    <w:p w:rsidR="00A37F12" w:rsidRPr="00264106" w:rsidRDefault="00A37F12" w:rsidP="00A37F12">
      <w:pPr>
        <w:pStyle w:val="ConsPlusNonformat"/>
        <w:ind w:firstLine="709"/>
        <w:jc w:val="both"/>
        <w:rPr>
          <w:rFonts w:ascii="Times New Roman" w:hAnsi="Times New Roman" w:cs="Times New Roman"/>
          <w:sz w:val="24"/>
          <w:szCs w:val="24"/>
        </w:rPr>
      </w:pPr>
    </w:p>
    <w:p w:rsidR="00A37F12" w:rsidRPr="00264106" w:rsidRDefault="00A37F12" w:rsidP="00A37F12">
      <w:pPr>
        <w:pStyle w:val="ConsPlusNonformat"/>
        <w:ind w:firstLine="709"/>
        <w:jc w:val="right"/>
        <w:rPr>
          <w:rFonts w:ascii="Times New Roman" w:hAnsi="Times New Roman" w:cs="Times New Roman"/>
        </w:rPr>
      </w:pPr>
      <w:r w:rsidRPr="00264106">
        <w:rPr>
          <w:rFonts w:ascii="Times New Roman" w:hAnsi="Times New Roman" w:cs="Times New Roman"/>
        </w:rPr>
        <w:t>Таблица 1</w:t>
      </w:r>
      <w:r w:rsidR="008B51E7">
        <w:rPr>
          <w:rFonts w:ascii="Times New Roman" w:hAnsi="Times New Roman" w:cs="Times New Roman"/>
        </w:rPr>
        <w:t>0</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53"/>
        <w:gridCol w:w="1559"/>
        <w:gridCol w:w="1418"/>
        <w:gridCol w:w="1275"/>
        <w:gridCol w:w="1418"/>
      </w:tblGrid>
      <w:tr w:rsidR="00A37F12" w:rsidRPr="00264106" w:rsidTr="00E8645B">
        <w:trPr>
          <w:tblHeader/>
        </w:trPr>
        <w:tc>
          <w:tcPr>
            <w:tcW w:w="4253" w:type="dxa"/>
            <w:vMerge w:val="restart"/>
            <w:vAlign w:val="center"/>
          </w:tcPr>
          <w:p w:rsidR="00A37F12" w:rsidRPr="00264106" w:rsidRDefault="00A37F12" w:rsidP="00AC647F">
            <w:pPr>
              <w:widowControl w:val="0"/>
              <w:tabs>
                <w:tab w:val="left" w:pos="6960"/>
              </w:tabs>
              <w:spacing w:line="160" w:lineRule="exact"/>
              <w:jc w:val="center"/>
              <w:rPr>
                <w:b/>
                <w:sz w:val="16"/>
                <w:szCs w:val="16"/>
              </w:rPr>
            </w:pPr>
            <w:r w:rsidRPr="00264106">
              <w:rPr>
                <w:b/>
                <w:sz w:val="16"/>
                <w:szCs w:val="16"/>
              </w:rPr>
              <w:t>Наименование раздела-подраздела</w:t>
            </w:r>
          </w:p>
        </w:tc>
        <w:tc>
          <w:tcPr>
            <w:tcW w:w="1559" w:type="dxa"/>
            <w:vMerge w:val="restart"/>
            <w:vAlign w:val="center"/>
          </w:tcPr>
          <w:p w:rsidR="00A37F12" w:rsidRPr="00264106" w:rsidRDefault="00A37F12" w:rsidP="00264106">
            <w:pPr>
              <w:widowControl w:val="0"/>
              <w:tabs>
                <w:tab w:val="left" w:pos="6960"/>
              </w:tabs>
              <w:spacing w:line="160" w:lineRule="exact"/>
              <w:jc w:val="center"/>
              <w:rPr>
                <w:b/>
                <w:sz w:val="16"/>
                <w:szCs w:val="16"/>
              </w:rPr>
            </w:pPr>
            <w:r w:rsidRPr="00264106">
              <w:rPr>
                <w:b/>
                <w:sz w:val="16"/>
                <w:szCs w:val="16"/>
              </w:rPr>
              <w:t>По РЗС от 2</w:t>
            </w:r>
            <w:r w:rsidR="00264106" w:rsidRPr="00264106">
              <w:rPr>
                <w:b/>
                <w:sz w:val="16"/>
                <w:szCs w:val="16"/>
              </w:rPr>
              <w:t>6</w:t>
            </w:r>
            <w:r w:rsidRPr="00264106">
              <w:rPr>
                <w:b/>
                <w:sz w:val="16"/>
                <w:szCs w:val="16"/>
              </w:rPr>
              <w:t>.12.201</w:t>
            </w:r>
            <w:r w:rsidR="00264106" w:rsidRPr="00264106">
              <w:rPr>
                <w:b/>
                <w:sz w:val="16"/>
                <w:szCs w:val="16"/>
              </w:rPr>
              <w:t>3</w:t>
            </w:r>
            <w:r w:rsidRPr="00264106">
              <w:rPr>
                <w:b/>
                <w:sz w:val="16"/>
                <w:szCs w:val="16"/>
              </w:rPr>
              <w:t xml:space="preserve"> № </w:t>
            </w:r>
            <w:r w:rsidR="00264106" w:rsidRPr="00264106">
              <w:rPr>
                <w:b/>
                <w:sz w:val="16"/>
                <w:szCs w:val="16"/>
              </w:rPr>
              <w:t>149</w:t>
            </w:r>
          </w:p>
        </w:tc>
        <w:tc>
          <w:tcPr>
            <w:tcW w:w="1418" w:type="dxa"/>
            <w:vMerge w:val="restart"/>
            <w:vAlign w:val="center"/>
          </w:tcPr>
          <w:p w:rsidR="00A37F12" w:rsidRPr="00264106" w:rsidRDefault="00A37F12" w:rsidP="00AC647F">
            <w:pPr>
              <w:widowControl w:val="0"/>
              <w:tabs>
                <w:tab w:val="left" w:pos="6960"/>
              </w:tabs>
              <w:spacing w:line="160" w:lineRule="exact"/>
              <w:jc w:val="center"/>
              <w:rPr>
                <w:b/>
                <w:sz w:val="16"/>
                <w:szCs w:val="16"/>
              </w:rPr>
            </w:pPr>
            <w:r w:rsidRPr="00264106">
              <w:rPr>
                <w:b/>
                <w:sz w:val="16"/>
                <w:szCs w:val="16"/>
              </w:rPr>
              <w:t>Уточненный план</w:t>
            </w:r>
          </w:p>
        </w:tc>
        <w:tc>
          <w:tcPr>
            <w:tcW w:w="2693" w:type="dxa"/>
            <w:gridSpan w:val="2"/>
            <w:vAlign w:val="center"/>
          </w:tcPr>
          <w:p w:rsidR="00A37F12" w:rsidRPr="00264106" w:rsidRDefault="00A37F12" w:rsidP="00AC647F">
            <w:pPr>
              <w:widowControl w:val="0"/>
              <w:tabs>
                <w:tab w:val="left" w:pos="6960"/>
              </w:tabs>
              <w:spacing w:line="160" w:lineRule="exact"/>
              <w:jc w:val="center"/>
              <w:rPr>
                <w:b/>
                <w:sz w:val="16"/>
                <w:szCs w:val="16"/>
              </w:rPr>
            </w:pPr>
            <w:r w:rsidRPr="00264106">
              <w:rPr>
                <w:b/>
                <w:sz w:val="16"/>
                <w:szCs w:val="16"/>
              </w:rPr>
              <w:t>Отклонение</w:t>
            </w:r>
          </w:p>
        </w:tc>
      </w:tr>
      <w:tr w:rsidR="00A37F12" w:rsidRPr="00264106" w:rsidTr="00E8645B">
        <w:trPr>
          <w:tblHeader/>
        </w:trPr>
        <w:tc>
          <w:tcPr>
            <w:tcW w:w="4253" w:type="dxa"/>
            <w:vMerge/>
            <w:vAlign w:val="center"/>
          </w:tcPr>
          <w:p w:rsidR="00A37F12" w:rsidRPr="00264106" w:rsidRDefault="00A37F12" w:rsidP="00AC647F">
            <w:pPr>
              <w:widowControl w:val="0"/>
              <w:tabs>
                <w:tab w:val="left" w:pos="6960"/>
              </w:tabs>
              <w:spacing w:line="160" w:lineRule="exact"/>
              <w:jc w:val="center"/>
              <w:rPr>
                <w:b/>
                <w:sz w:val="16"/>
                <w:szCs w:val="16"/>
              </w:rPr>
            </w:pPr>
          </w:p>
        </w:tc>
        <w:tc>
          <w:tcPr>
            <w:tcW w:w="1559" w:type="dxa"/>
            <w:vMerge/>
            <w:vAlign w:val="center"/>
          </w:tcPr>
          <w:p w:rsidR="00A37F12" w:rsidRPr="00264106" w:rsidRDefault="00A37F12" w:rsidP="00AC647F">
            <w:pPr>
              <w:widowControl w:val="0"/>
              <w:tabs>
                <w:tab w:val="left" w:pos="6960"/>
              </w:tabs>
              <w:spacing w:line="160" w:lineRule="exact"/>
              <w:jc w:val="center"/>
              <w:rPr>
                <w:b/>
                <w:sz w:val="16"/>
                <w:szCs w:val="16"/>
              </w:rPr>
            </w:pPr>
          </w:p>
        </w:tc>
        <w:tc>
          <w:tcPr>
            <w:tcW w:w="1418" w:type="dxa"/>
            <w:vMerge/>
            <w:vAlign w:val="center"/>
          </w:tcPr>
          <w:p w:rsidR="00A37F12" w:rsidRPr="00264106" w:rsidRDefault="00A37F12" w:rsidP="00AC647F">
            <w:pPr>
              <w:widowControl w:val="0"/>
              <w:tabs>
                <w:tab w:val="left" w:pos="6960"/>
              </w:tabs>
              <w:spacing w:line="160" w:lineRule="exact"/>
              <w:jc w:val="center"/>
              <w:rPr>
                <w:b/>
                <w:sz w:val="16"/>
                <w:szCs w:val="16"/>
              </w:rPr>
            </w:pPr>
          </w:p>
        </w:tc>
        <w:tc>
          <w:tcPr>
            <w:tcW w:w="1275" w:type="dxa"/>
            <w:vAlign w:val="center"/>
          </w:tcPr>
          <w:p w:rsidR="00A37F12" w:rsidRPr="00264106" w:rsidRDefault="00A37F12" w:rsidP="00AC647F">
            <w:pPr>
              <w:widowControl w:val="0"/>
              <w:tabs>
                <w:tab w:val="left" w:pos="6960"/>
              </w:tabs>
              <w:spacing w:line="160" w:lineRule="exact"/>
              <w:jc w:val="center"/>
              <w:rPr>
                <w:sz w:val="16"/>
                <w:szCs w:val="16"/>
              </w:rPr>
            </w:pPr>
            <w:r w:rsidRPr="00264106">
              <w:rPr>
                <w:sz w:val="16"/>
                <w:szCs w:val="16"/>
              </w:rPr>
              <w:t>(гр.</w:t>
            </w:r>
            <w:r w:rsidR="00E8645B" w:rsidRPr="00264106">
              <w:rPr>
                <w:sz w:val="16"/>
                <w:szCs w:val="16"/>
              </w:rPr>
              <w:t xml:space="preserve"> </w:t>
            </w:r>
            <w:r w:rsidRPr="00264106">
              <w:rPr>
                <w:sz w:val="16"/>
                <w:szCs w:val="16"/>
              </w:rPr>
              <w:t>3 – гр.</w:t>
            </w:r>
            <w:r w:rsidR="00E8645B" w:rsidRPr="00264106">
              <w:rPr>
                <w:sz w:val="16"/>
                <w:szCs w:val="16"/>
              </w:rPr>
              <w:t xml:space="preserve"> </w:t>
            </w:r>
            <w:r w:rsidRPr="00264106">
              <w:rPr>
                <w:sz w:val="16"/>
                <w:szCs w:val="16"/>
              </w:rPr>
              <w:t>2)</w:t>
            </w:r>
          </w:p>
        </w:tc>
        <w:tc>
          <w:tcPr>
            <w:tcW w:w="1418" w:type="dxa"/>
            <w:vAlign w:val="center"/>
          </w:tcPr>
          <w:p w:rsidR="00E8645B" w:rsidRPr="00264106" w:rsidRDefault="00A37F12" w:rsidP="00AC647F">
            <w:pPr>
              <w:widowControl w:val="0"/>
              <w:tabs>
                <w:tab w:val="left" w:pos="6960"/>
              </w:tabs>
              <w:spacing w:line="160" w:lineRule="exact"/>
              <w:jc w:val="center"/>
              <w:rPr>
                <w:sz w:val="16"/>
                <w:szCs w:val="16"/>
              </w:rPr>
            </w:pPr>
            <w:proofErr w:type="gramStart"/>
            <w:r w:rsidRPr="00264106">
              <w:rPr>
                <w:b/>
                <w:sz w:val="16"/>
                <w:szCs w:val="16"/>
              </w:rPr>
              <w:t xml:space="preserve">% </w:t>
            </w:r>
            <w:r w:rsidRPr="00264106">
              <w:rPr>
                <w:sz w:val="16"/>
                <w:szCs w:val="16"/>
              </w:rPr>
              <w:t>(гр.</w:t>
            </w:r>
            <w:r w:rsidR="00E8645B" w:rsidRPr="00264106">
              <w:rPr>
                <w:sz w:val="16"/>
                <w:szCs w:val="16"/>
              </w:rPr>
              <w:t xml:space="preserve"> </w:t>
            </w:r>
            <w:r w:rsidRPr="00264106">
              <w:rPr>
                <w:sz w:val="16"/>
                <w:szCs w:val="16"/>
              </w:rPr>
              <w:t>3 / гр.</w:t>
            </w:r>
            <w:r w:rsidR="00E8645B" w:rsidRPr="00264106">
              <w:rPr>
                <w:sz w:val="16"/>
                <w:szCs w:val="16"/>
              </w:rPr>
              <w:t xml:space="preserve"> </w:t>
            </w:r>
            <w:r w:rsidRPr="00264106">
              <w:rPr>
                <w:sz w:val="16"/>
                <w:szCs w:val="16"/>
              </w:rPr>
              <w:t>2</w:t>
            </w:r>
            <w:r w:rsidR="00F23AF2" w:rsidRPr="00264106">
              <w:rPr>
                <w:sz w:val="16"/>
                <w:szCs w:val="16"/>
              </w:rPr>
              <w:t xml:space="preserve"> </w:t>
            </w:r>
            <w:r w:rsidR="00E8645B" w:rsidRPr="00264106">
              <w:rPr>
                <w:sz w:val="16"/>
                <w:szCs w:val="16"/>
              </w:rPr>
              <w:t>х</w:t>
            </w:r>
            <w:proofErr w:type="gramEnd"/>
          </w:p>
          <w:p w:rsidR="00A37F12" w:rsidRPr="00264106" w:rsidRDefault="00F23AF2" w:rsidP="00AC647F">
            <w:pPr>
              <w:widowControl w:val="0"/>
              <w:tabs>
                <w:tab w:val="left" w:pos="6960"/>
              </w:tabs>
              <w:spacing w:line="160" w:lineRule="exact"/>
              <w:jc w:val="center"/>
              <w:rPr>
                <w:b/>
                <w:sz w:val="16"/>
                <w:szCs w:val="16"/>
              </w:rPr>
            </w:pPr>
            <w:r w:rsidRPr="00264106">
              <w:rPr>
                <w:sz w:val="16"/>
                <w:szCs w:val="16"/>
              </w:rPr>
              <w:t>х 100</w:t>
            </w:r>
            <w:r w:rsidR="00A37F12" w:rsidRPr="00264106">
              <w:rPr>
                <w:sz w:val="16"/>
                <w:szCs w:val="16"/>
              </w:rPr>
              <w:t>)</w:t>
            </w:r>
          </w:p>
        </w:tc>
      </w:tr>
      <w:tr w:rsidR="00A37F12" w:rsidRPr="00264106" w:rsidTr="00E8645B">
        <w:trPr>
          <w:tblHeader/>
        </w:trPr>
        <w:tc>
          <w:tcPr>
            <w:tcW w:w="4253" w:type="dxa"/>
          </w:tcPr>
          <w:p w:rsidR="00A37F12" w:rsidRPr="00264106" w:rsidRDefault="00A37F12" w:rsidP="00AC647F">
            <w:pPr>
              <w:widowControl w:val="0"/>
              <w:tabs>
                <w:tab w:val="left" w:pos="6960"/>
              </w:tabs>
              <w:jc w:val="center"/>
              <w:rPr>
                <w:sz w:val="16"/>
                <w:szCs w:val="16"/>
              </w:rPr>
            </w:pPr>
            <w:r w:rsidRPr="00264106">
              <w:rPr>
                <w:sz w:val="16"/>
                <w:szCs w:val="16"/>
              </w:rPr>
              <w:t>1</w:t>
            </w:r>
          </w:p>
        </w:tc>
        <w:tc>
          <w:tcPr>
            <w:tcW w:w="1559" w:type="dxa"/>
          </w:tcPr>
          <w:p w:rsidR="00A37F12" w:rsidRPr="00264106" w:rsidRDefault="00A37F12" w:rsidP="00AC647F">
            <w:pPr>
              <w:widowControl w:val="0"/>
              <w:tabs>
                <w:tab w:val="left" w:pos="6960"/>
              </w:tabs>
              <w:jc w:val="center"/>
              <w:rPr>
                <w:sz w:val="16"/>
                <w:szCs w:val="16"/>
              </w:rPr>
            </w:pPr>
            <w:r w:rsidRPr="00264106">
              <w:rPr>
                <w:sz w:val="16"/>
                <w:szCs w:val="16"/>
              </w:rPr>
              <w:t>2</w:t>
            </w:r>
          </w:p>
        </w:tc>
        <w:tc>
          <w:tcPr>
            <w:tcW w:w="1418" w:type="dxa"/>
          </w:tcPr>
          <w:p w:rsidR="00A37F12" w:rsidRPr="00264106" w:rsidRDefault="00A37F12" w:rsidP="00AC647F">
            <w:pPr>
              <w:widowControl w:val="0"/>
              <w:tabs>
                <w:tab w:val="left" w:pos="6960"/>
              </w:tabs>
              <w:jc w:val="center"/>
              <w:rPr>
                <w:sz w:val="16"/>
                <w:szCs w:val="16"/>
              </w:rPr>
            </w:pPr>
            <w:r w:rsidRPr="00264106">
              <w:rPr>
                <w:sz w:val="16"/>
                <w:szCs w:val="16"/>
              </w:rPr>
              <w:t>3</w:t>
            </w:r>
          </w:p>
        </w:tc>
        <w:tc>
          <w:tcPr>
            <w:tcW w:w="1275" w:type="dxa"/>
          </w:tcPr>
          <w:p w:rsidR="00A37F12" w:rsidRPr="00264106" w:rsidRDefault="00A37F12" w:rsidP="00AC647F">
            <w:pPr>
              <w:widowControl w:val="0"/>
              <w:tabs>
                <w:tab w:val="left" w:pos="6960"/>
              </w:tabs>
              <w:jc w:val="center"/>
              <w:rPr>
                <w:sz w:val="16"/>
                <w:szCs w:val="16"/>
              </w:rPr>
            </w:pPr>
            <w:r w:rsidRPr="00264106">
              <w:rPr>
                <w:sz w:val="16"/>
                <w:szCs w:val="16"/>
              </w:rPr>
              <w:t>4</w:t>
            </w:r>
          </w:p>
        </w:tc>
        <w:tc>
          <w:tcPr>
            <w:tcW w:w="1418" w:type="dxa"/>
          </w:tcPr>
          <w:p w:rsidR="00A37F12" w:rsidRPr="00264106" w:rsidRDefault="00A37F12" w:rsidP="00AC647F">
            <w:pPr>
              <w:widowControl w:val="0"/>
              <w:tabs>
                <w:tab w:val="left" w:pos="6960"/>
              </w:tabs>
              <w:jc w:val="center"/>
              <w:rPr>
                <w:sz w:val="16"/>
                <w:szCs w:val="16"/>
              </w:rPr>
            </w:pPr>
            <w:r w:rsidRPr="00264106">
              <w:rPr>
                <w:sz w:val="16"/>
                <w:szCs w:val="16"/>
              </w:rPr>
              <w:t>5</w:t>
            </w:r>
          </w:p>
        </w:tc>
      </w:tr>
      <w:tr w:rsidR="00264106" w:rsidRPr="00264106" w:rsidTr="00E8645B">
        <w:tc>
          <w:tcPr>
            <w:tcW w:w="4253" w:type="dxa"/>
          </w:tcPr>
          <w:p w:rsidR="00A37F12" w:rsidRPr="00264106" w:rsidRDefault="0070483B" w:rsidP="00AC647F">
            <w:pPr>
              <w:widowControl w:val="0"/>
              <w:tabs>
                <w:tab w:val="left" w:pos="6960"/>
              </w:tabs>
              <w:rPr>
                <w:sz w:val="18"/>
                <w:szCs w:val="18"/>
              </w:rPr>
            </w:pPr>
            <w:r w:rsidRPr="00264106">
              <w:rPr>
                <w:b/>
                <w:sz w:val="18"/>
                <w:szCs w:val="18"/>
              </w:rPr>
              <w:t>0</w:t>
            </w:r>
            <w:r w:rsidR="00264106" w:rsidRPr="00264106">
              <w:rPr>
                <w:b/>
                <w:sz w:val="18"/>
                <w:szCs w:val="18"/>
              </w:rPr>
              <w:t>4</w:t>
            </w:r>
            <w:r w:rsidRPr="00264106">
              <w:rPr>
                <w:b/>
                <w:sz w:val="18"/>
                <w:szCs w:val="18"/>
              </w:rPr>
              <w:t xml:space="preserve">01 </w:t>
            </w:r>
            <w:r w:rsidR="00264106" w:rsidRPr="00264106">
              <w:rPr>
                <w:b/>
                <w:sz w:val="18"/>
                <w:szCs w:val="18"/>
              </w:rPr>
              <w:t>Общеэкономические вопросы</w:t>
            </w:r>
            <w:r w:rsidR="00A37F12" w:rsidRPr="00264106">
              <w:rPr>
                <w:sz w:val="18"/>
                <w:szCs w:val="18"/>
              </w:rPr>
              <w:t>,</w:t>
            </w:r>
          </w:p>
          <w:p w:rsidR="00A37F12" w:rsidRPr="00264106" w:rsidRDefault="00A37F12" w:rsidP="00AC647F">
            <w:pPr>
              <w:widowControl w:val="0"/>
              <w:tabs>
                <w:tab w:val="left" w:pos="6960"/>
              </w:tabs>
              <w:rPr>
                <w:sz w:val="18"/>
                <w:szCs w:val="18"/>
              </w:rPr>
            </w:pPr>
            <w:r w:rsidRPr="00264106">
              <w:rPr>
                <w:sz w:val="18"/>
                <w:szCs w:val="18"/>
              </w:rPr>
              <w:t>в том числе:</w:t>
            </w:r>
          </w:p>
        </w:tc>
        <w:tc>
          <w:tcPr>
            <w:tcW w:w="1559" w:type="dxa"/>
          </w:tcPr>
          <w:p w:rsidR="00A37F12" w:rsidRPr="00264106" w:rsidRDefault="00075AFF" w:rsidP="00264106">
            <w:pPr>
              <w:widowControl w:val="0"/>
              <w:tabs>
                <w:tab w:val="left" w:pos="6960"/>
              </w:tabs>
              <w:jc w:val="right"/>
              <w:rPr>
                <w:b/>
                <w:sz w:val="18"/>
                <w:szCs w:val="18"/>
              </w:rPr>
            </w:pPr>
            <w:r w:rsidRPr="00264106">
              <w:rPr>
                <w:b/>
                <w:sz w:val="18"/>
                <w:szCs w:val="18"/>
              </w:rPr>
              <w:t>1 </w:t>
            </w:r>
            <w:r w:rsidR="00264106">
              <w:rPr>
                <w:b/>
                <w:sz w:val="18"/>
                <w:szCs w:val="18"/>
              </w:rPr>
              <w:t>9</w:t>
            </w:r>
            <w:r w:rsidR="00E35B8E" w:rsidRPr="00264106">
              <w:rPr>
                <w:b/>
                <w:sz w:val="18"/>
                <w:szCs w:val="18"/>
              </w:rPr>
              <w:t>70</w:t>
            </w:r>
            <w:r w:rsidRPr="00264106">
              <w:rPr>
                <w:b/>
                <w:sz w:val="18"/>
                <w:szCs w:val="18"/>
              </w:rPr>
              <w:t>,</w:t>
            </w:r>
            <w:r w:rsidR="00264106">
              <w:rPr>
                <w:b/>
                <w:sz w:val="18"/>
                <w:szCs w:val="18"/>
              </w:rPr>
              <w:t>9</w:t>
            </w:r>
            <w:r w:rsidR="00A37F12" w:rsidRPr="00264106">
              <w:rPr>
                <w:b/>
                <w:sz w:val="18"/>
                <w:szCs w:val="18"/>
              </w:rPr>
              <w:t>0</w:t>
            </w:r>
          </w:p>
        </w:tc>
        <w:tc>
          <w:tcPr>
            <w:tcW w:w="1418" w:type="dxa"/>
          </w:tcPr>
          <w:p w:rsidR="00A37F12" w:rsidRPr="00264106" w:rsidRDefault="005F2502" w:rsidP="00264106">
            <w:pPr>
              <w:widowControl w:val="0"/>
              <w:tabs>
                <w:tab w:val="left" w:pos="6960"/>
              </w:tabs>
              <w:jc w:val="right"/>
              <w:rPr>
                <w:b/>
                <w:sz w:val="18"/>
                <w:szCs w:val="18"/>
              </w:rPr>
            </w:pPr>
            <w:r w:rsidRPr="00264106">
              <w:rPr>
                <w:b/>
                <w:sz w:val="18"/>
                <w:szCs w:val="18"/>
              </w:rPr>
              <w:t>2 </w:t>
            </w:r>
            <w:r w:rsidR="00264106">
              <w:rPr>
                <w:b/>
                <w:sz w:val="18"/>
                <w:szCs w:val="18"/>
              </w:rPr>
              <w:t>126</w:t>
            </w:r>
            <w:r w:rsidRPr="00264106">
              <w:rPr>
                <w:b/>
                <w:sz w:val="18"/>
                <w:szCs w:val="18"/>
              </w:rPr>
              <w:t>,</w:t>
            </w:r>
            <w:r w:rsidR="00264106">
              <w:rPr>
                <w:b/>
                <w:sz w:val="18"/>
                <w:szCs w:val="18"/>
              </w:rPr>
              <w:t>6</w:t>
            </w:r>
            <w:r w:rsidRPr="00264106">
              <w:rPr>
                <w:b/>
                <w:sz w:val="18"/>
                <w:szCs w:val="18"/>
              </w:rPr>
              <w:t>0</w:t>
            </w:r>
          </w:p>
        </w:tc>
        <w:tc>
          <w:tcPr>
            <w:tcW w:w="1275" w:type="dxa"/>
          </w:tcPr>
          <w:p w:rsidR="00A37F12" w:rsidRPr="00264106" w:rsidRDefault="00A37F12" w:rsidP="00264106">
            <w:pPr>
              <w:widowControl w:val="0"/>
              <w:tabs>
                <w:tab w:val="left" w:pos="6960"/>
              </w:tabs>
              <w:jc w:val="right"/>
              <w:rPr>
                <w:b/>
                <w:sz w:val="18"/>
                <w:szCs w:val="18"/>
              </w:rPr>
            </w:pPr>
            <w:r w:rsidRPr="00264106">
              <w:rPr>
                <w:b/>
                <w:sz w:val="18"/>
                <w:szCs w:val="18"/>
              </w:rPr>
              <w:t>+1</w:t>
            </w:r>
            <w:r w:rsidR="00264106">
              <w:rPr>
                <w:b/>
                <w:sz w:val="18"/>
                <w:szCs w:val="18"/>
              </w:rPr>
              <w:t>55</w:t>
            </w:r>
            <w:r w:rsidR="006F3FCE" w:rsidRPr="00264106">
              <w:rPr>
                <w:b/>
                <w:sz w:val="18"/>
                <w:szCs w:val="18"/>
              </w:rPr>
              <w:t>,</w:t>
            </w:r>
            <w:r w:rsidR="00264106">
              <w:rPr>
                <w:b/>
                <w:sz w:val="18"/>
                <w:szCs w:val="18"/>
              </w:rPr>
              <w:t>7</w:t>
            </w:r>
            <w:r w:rsidR="006F3FCE" w:rsidRPr="00264106">
              <w:rPr>
                <w:b/>
                <w:sz w:val="18"/>
                <w:szCs w:val="18"/>
              </w:rPr>
              <w:t>0</w:t>
            </w:r>
          </w:p>
        </w:tc>
        <w:tc>
          <w:tcPr>
            <w:tcW w:w="1418" w:type="dxa"/>
          </w:tcPr>
          <w:p w:rsidR="00A37F12" w:rsidRPr="00264106" w:rsidRDefault="00A37F12" w:rsidP="00264106">
            <w:pPr>
              <w:widowControl w:val="0"/>
              <w:tabs>
                <w:tab w:val="left" w:pos="6960"/>
              </w:tabs>
              <w:jc w:val="right"/>
              <w:rPr>
                <w:b/>
                <w:sz w:val="18"/>
                <w:szCs w:val="18"/>
              </w:rPr>
            </w:pPr>
            <w:r w:rsidRPr="00264106">
              <w:rPr>
                <w:b/>
                <w:sz w:val="18"/>
                <w:szCs w:val="18"/>
              </w:rPr>
              <w:t>1</w:t>
            </w:r>
            <w:r w:rsidR="00264106">
              <w:rPr>
                <w:b/>
                <w:sz w:val="18"/>
                <w:szCs w:val="18"/>
              </w:rPr>
              <w:t>0</w:t>
            </w:r>
            <w:r w:rsidR="00FE4DA6" w:rsidRPr="00264106">
              <w:rPr>
                <w:b/>
                <w:sz w:val="18"/>
                <w:szCs w:val="18"/>
              </w:rPr>
              <w:t>7</w:t>
            </w:r>
            <w:r w:rsidRPr="00264106">
              <w:rPr>
                <w:b/>
                <w:sz w:val="18"/>
                <w:szCs w:val="18"/>
              </w:rPr>
              <w:t>,</w:t>
            </w:r>
            <w:r w:rsidR="00264106">
              <w:rPr>
                <w:b/>
                <w:sz w:val="18"/>
                <w:szCs w:val="18"/>
              </w:rPr>
              <w:t>90</w:t>
            </w:r>
          </w:p>
        </w:tc>
      </w:tr>
      <w:tr w:rsidR="005F2502" w:rsidRPr="00264106" w:rsidTr="000550DC">
        <w:tc>
          <w:tcPr>
            <w:tcW w:w="4253" w:type="dxa"/>
          </w:tcPr>
          <w:p w:rsidR="005F2502" w:rsidRPr="00264106" w:rsidRDefault="00264106" w:rsidP="000550DC">
            <w:pPr>
              <w:widowControl w:val="0"/>
              <w:tabs>
                <w:tab w:val="left" w:pos="6960"/>
              </w:tabs>
              <w:rPr>
                <w:i/>
                <w:sz w:val="18"/>
                <w:szCs w:val="18"/>
              </w:rPr>
            </w:pPr>
            <w:r w:rsidRPr="00264106">
              <w:rPr>
                <w:i/>
                <w:sz w:val="18"/>
                <w:szCs w:val="18"/>
              </w:rPr>
              <w:t>Руководство и управление в сфере установленных функций органов местного самоуправления</w:t>
            </w:r>
          </w:p>
        </w:tc>
        <w:tc>
          <w:tcPr>
            <w:tcW w:w="1559" w:type="dxa"/>
          </w:tcPr>
          <w:p w:rsidR="005F2502" w:rsidRPr="00264106" w:rsidRDefault="00264106" w:rsidP="000550DC">
            <w:pPr>
              <w:widowControl w:val="0"/>
              <w:tabs>
                <w:tab w:val="left" w:pos="6960"/>
              </w:tabs>
              <w:jc w:val="right"/>
              <w:rPr>
                <w:i/>
                <w:sz w:val="18"/>
                <w:szCs w:val="18"/>
              </w:rPr>
            </w:pPr>
            <w:r>
              <w:rPr>
                <w:i/>
                <w:sz w:val="18"/>
                <w:szCs w:val="18"/>
              </w:rPr>
              <w:t>1 869,00</w:t>
            </w:r>
          </w:p>
        </w:tc>
        <w:tc>
          <w:tcPr>
            <w:tcW w:w="1418" w:type="dxa"/>
          </w:tcPr>
          <w:p w:rsidR="005F2502" w:rsidRPr="00264106" w:rsidRDefault="00264106" w:rsidP="00264106">
            <w:pPr>
              <w:widowControl w:val="0"/>
              <w:tabs>
                <w:tab w:val="left" w:pos="6960"/>
              </w:tabs>
              <w:jc w:val="right"/>
              <w:rPr>
                <w:i/>
                <w:sz w:val="18"/>
                <w:szCs w:val="18"/>
              </w:rPr>
            </w:pPr>
            <w:r>
              <w:rPr>
                <w:i/>
                <w:sz w:val="18"/>
                <w:szCs w:val="18"/>
              </w:rPr>
              <w:t>1 </w:t>
            </w:r>
            <w:r w:rsidR="005F2502" w:rsidRPr="00264106">
              <w:rPr>
                <w:i/>
                <w:sz w:val="18"/>
                <w:szCs w:val="18"/>
              </w:rPr>
              <w:t>9</w:t>
            </w:r>
            <w:r>
              <w:rPr>
                <w:i/>
                <w:sz w:val="18"/>
                <w:szCs w:val="18"/>
              </w:rPr>
              <w:t>86,50</w:t>
            </w:r>
          </w:p>
        </w:tc>
        <w:tc>
          <w:tcPr>
            <w:tcW w:w="1275" w:type="dxa"/>
          </w:tcPr>
          <w:p w:rsidR="005F2502" w:rsidRPr="00264106" w:rsidRDefault="005F2502" w:rsidP="00264106">
            <w:pPr>
              <w:widowControl w:val="0"/>
              <w:tabs>
                <w:tab w:val="left" w:pos="6960"/>
              </w:tabs>
              <w:jc w:val="right"/>
              <w:rPr>
                <w:i/>
                <w:sz w:val="18"/>
                <w:szCs w:val="18"/>
              </w:rPr>
            </w:pPr>
            <w:r w:rsidRPr="00264106">
              <w:rPr>
                <w:i/>
                <w:sz w:val="18"/>
                <w:szCs w:val="18"/>
              </w:rPr>
              <w:t>+</w:t>
            </w:r>
            <w:r w:rsidR="00264106">
              <w:rPr>
                <w:i/>
                <w:sz w:val="18"/>
                <w:szCs w:val="18"/>
              </w:rPr>
              <w:t>11</w:t>
            </w:r>
            <w:r w:rsidR="006F3FCE" w:rsidRPr="00264106">
              <w:rPr>
                <w:i/>
                <w:sz w:val="18"/>
                <w:szCs w:val="18"/>
              </w:rPr>
              <w:t>7</w:t>
            </w:r>
            <w:r w:rsidRPr="00264106">
              <w:rPr>
                <w:i/>
                <w:sz w:val="18"/>
                <w:szCs w:val="18"/>
              </w:rPr>
              <w:t>,</w:t>
            </w:r>
            <w:r w:rsidR="00264106">
              <w:rPr>
                <w:i/>
                <w:sz w:val="18"/>
                <w:szCs w:val="18"/>
              </w:rPr>
              <w:t>50</w:t>
            </w:r>
          </w:p>
        </w:tc>
        <w:tc>
          <w:tcPr>
            <w:tcW w:w="1418" w:type="dxa"/>
          </w:tcPr>
          <w:p w:rsidR="005F2502" w:rsidRPr="00264106" w:rsidRDefault="00264106" w:rsidP="000550DC">
            <w:pPr>
              <w:widowControl w:val="0"/>
              <w:tabs>
                <w:tab w:val="left" w:pos="6960"/>
              </w:tabs>
              <w:jc w:val="right"/>
              <w:rPr>
                <w:i/>
                <w:sz w:val="18"/>
                <w:szCs w:val="18"/>
              </w:rPr>
            </w:pPr>
            <w:r>
              <w:rPr>
                <w:i/>
                <w:sz w:val="18"/>
                <w:szCs w:val="18"/>
              </w:rPr>
              <w:t>106,29</w:t>
            </w:r>
          </w:p>
        </w:tc>
      </w:tr>
      <w:tr w:rsidR="00264106" w:rsidRPr="00BE547E" w:rsidTr="00D268CC">
        <w:tc>
          <w:tcPr>
            <w:tcW w:w="4253" w:type="dxa"/>
          </w:tcPr>
          <w:p w:rsidR="00264106" w:rsidRDefault="00264106" w:rsidP="00D268CC">
            <w:pPr>
              <w:widowControl w:val="0"/>
              <w:tabs>
                <w:tab w:val="left" w:pos="6960"/>
              </w:tabs>
              <w:rPr>
                <w:i/>
                <w:sz w:val="18"/>
                <w:szCs w:val="18"/>
              </w:rPr>
            </w:pPr>
            <w:r w:rsidRPr="00BE547E">
              <w:rPr>
                <w:i/>
                <w:sz w:val="18"/>
                <w:szCs w:val="18"/>
              </w:rPr>
              <w:t>Государственная программа Пермского края «Р</w:t>
            </w:r>
            <w:r w:rsidRPr="00BE547E">
              <w:rPr>
                <w:i/>
                <w:sz w:val="18"/>
                <w:szCs w:val="18"/>
              </w:rPr>
              <w:t>е</w:t>
            </w:r>
            <w:r w:rsidRPr="00BE547E">
              <w:rPr>
                <w:i/>
                <w:sz w:val="18"/>
                <w:szCs w:val="18"/>
              </w:rPr>
              <w:t>гиональная политика и развитие территорий»</w:t>
            </w:r>
          </w:p>
          <w:p w:rsidR="00264106" w:rsidRPr="00ED0C1A" w:rsidRDefault="00ED0C1A" w:rsidP="00ED0C1A">
            <w:pPr>
              <w:widowControl w:val="0"/>
              <w:tabs>
                <w:tab w:val="left" w:pos="6960"/>
              </w:tabs>
              <w:rPr>
                <w:i/>
                <w:sz w:val="18"/>
                <w:szCs w:val="18"/>
              </w:rPr>
            </w:pPr>
            <w:r w:rsidRPr="00ED0C1A">
              <w:rPr>
                <w:i/>
                <w:sz w:val="18"/>
                <w:szCs w:val="18"/>
              </w:rPr>
              <w:t>(к</w:t>
            </w:r>
            <w:r w:rsidR="00264106" w:rsidRPr="00ED0C1A">
              <w:rPr>
                <w:i/>
                <w:sz w:val="18"/>
                <w:szCs w:val="18"/>
              </w:rPr>
              <w:t>онкурс МР и ГО Пермского края по достиж</w:t>
            </w:r>
            <w:r w:rsidR="00264106" w:rsidRPr="00ED0C1A">
              <w:rPr>
                <w:i/>
                <w:sz w:val="18"/>
                <w:szCs w:val="18"/>
              </w:rPr>
              <w:t>е</w:t>
            </w:r>
            <w:r w:rsidR="00264106" w:rsidRPr="00ED0C1A">
              <w:rPr>
                <w:i/>
                <w:sz w:val="18"/>
                <w:szCs w:val="18"/>
              </w:rPr>
              <w:t>нию наиболее результативных значений показ</w:t>
            </w:r>
            <w:r w:rsidR="00264106" w:rsidRPr="00ED0C1A">
              <w:rPr>
                <w:i/>
                <w:sz w:val="18"/>
                <w:szCs w:val="18"/>
              </w:rPr>
              <w:t>а</w:t>
            </w:r>
            <w:r w:rsidR="00264106" w:rsidRPr="00ED0C1A">
              <w:rPr>
                <w:i/>
                <w:sz w:val="18"/>
                <w:szCs w:val="18"/>
              </w:rPr>
              <w:t>телей социально-экономического развития МР и ГО Пермского края</w:t>
            </w:r>
            <w:r w:rsidRPr="00ED0C1A">
              <w:rPr>
                <w:i/>
                <w:sz w:val="18"/>
                <w:szCs w:val="18"/>
              </w:rPr>
              <w:t>)</w:t>
            </w:r>
          </w:p>
        </w:tc>
        <w:tc>
          <w:tcPr>
            <w:tcW w:w="1559" w:type="dxa"/>
          </w:tcPr>
          <w:p w:rsidR="00264106" w:rsidRPr="00BE547E" w:rsidRDefault="00264106" w:rsidP="00D268CC">
            <w:pPr>
              <w:widowControl w:val="0"/>
              <w:tabs>
                <w:tab w:val="left" w:pos="6960"/>
              </w:tabs>
              <w:jc w:val="right"/>
              <w:rPr>
                <w:i/>
                <w:sz w:val="18"/>
                <w:szCs w:val="18"/>
              </w:rPr>
            </w:pPr>
            <w:r w:rsidRPr="00BE547E">
              <w:rPr>
                <w:i/>
                <w:sz w:val="18"/>
                <w:szCs w:val="18"/>
              </w:rPr>
              <w:t>-</w:t>
            </w:r>
          </w:p>
        </w:tc>
        <w:tc>
          <w:tcPr>
            <w:tcW w:w="1418" w:type="dxa"/>
          </w:tcPr>
          <w:p w:rsidR="00264106" w:rsidRPr="00BE547E" w:rsidRDefault="00264106" w:rsidP="00264106">
            <w:pPr>
              <w:widowControl w:val="0"/>
              <w:tabs>
                <w:tab w:val="left" w:pos="6960"/>
              </w:tabs>
              <w:jc w:val="right"/>
              <w:rPr>
                <w:i/>
                <w:sz w:val="18"/>
                <w:szCs w:val="18"/>
              </w:rPr>
            </w:pPr>
            <w:r>
              <w:rPr>
                <w:i/>
                <w:sz w:val="18"/>
                <w:szCs w:val="18"/>
              </w:rPr>
              <w:t>38</w:t>
            </w:r>
            <w:r w:rsidRPr="00BE547E">
              <w:rPr>
                <w:i/>
                <w:sz w:val="18"/>
                <w:szCs w:val="18"/>
              </w:rPr>
              <w:t>,</w:t>
            </w:r>
            <w:r>
              <w:rPr>
                <w:i/>
                <w:sz w:val="18"/>
                <w:szCs w:val="18"/>
              </w:rPr>
              <w:t>10</w:t>
            </w:r>
          </w:p>
        </w:tc>
        <w:tc>
          <w:tcPr>
            <w:tcW w:w="1275" w:type="dxa"/>
          </w:tcPr>
          <w:p w:rsidR="00264106" w:rsidRPr="00BE547E" w:rsidRDefault="00264106" w:rsidP="00264106">
            <w:pPr>
              <w:widowControl w:val="0"/>
              <w:tabs>
                <w:tab w:val="left" w:pos="6960"/>
              </w:tabs>
              <w:jc w:val="right"/>
              <w:rPr>
                <w:i/>
                <w:sz w:val="18"/>
                <w:szCs w:val="18"/>
              </w:rPr>
            </w:pPr>
            <w:r w:rsidRPr="00BE547E">
              <w:rPr>
                <w:i/>
                <w:sz w:val="18"/>
                <w:szCs w:val="18"/>
              </w:rPr>
              <w:t>+</w:t>
            </w:r>
            <w:r>
              <w:rPr>
                <w:i/>
                <w:sz w:val="18"/>
                <w:szCs w:val="18"/>
              </w:rPr>
              <w:t>38</w:t>
            </w:r>
            <w:r w:rsidRPr="00BE547E">
              <w:rPr>
                <w:i/>
                <w:sz w:val="18"/>
                <w:szCs w:val="18"/>
              </w:rPr>
              <w:t>,</w:t>
            </w:r>
            <w:r>
              <w:rPr>
                <w:i/>
                <w:sz w:val="18"/>
                <w:szCs w:val="18"/>
              </w:rPr>
              <w:t>10</w:t>
            </w:r>
          </w:p>
        </w:tc>
        <w:tc>
          <w:tcPr>
            <w:tcW w:w="1418" w:type="dxa"/>
          </w:tcPr>
          <w:p w:rsidR="00264106" w:rsidRPr="00BE547E" w:rsidRDefault="00264106" w:rsidP="00D268CC">
            <w:pPr>
              <w:widowControl w:val="0"/>
              <w:tabs>
                <w:tab w:val="left" w:pos="6960"/>
              </w:tabs>
              <w:jc w:val="right"/>
              <w:rPr>
                <w:i/>
                <w:sz w:val="18"/>
                <w:szCs w:val="18"/>
              </w:rPr>
            </w:pPr>
            <w:r w:rsidRPr="00BE547E">
              <w:rPr>
                <w:i/>
                <w:sz w:val="18"/>
                <w:szCs w:val="18"/>
              </w:rPr>
              <w:t>-</w:t>
            </w:r>
          </w:p>
        </w:tc>
      </w:tr>
      <w:tr w:rsidR="00264106" w:rsidRPr="00264106" w:rsidTr="000550DC">
        <w:tc>
          <w:tcPr>
            <w:tcW w:w="4253" w:type="dxa"/>
          </w:tcPr>
          <w:p w:rsidR="005F2502" w:rsidRPr="00264106" w:rsidRDefault="00264106" w:rsidP="00264106">
            <w:pPr>
              <w:widowControl w:val="0"/>
              <w:tabs>
                <w:tab w:val="left" w:pos="6960"/>
              </w:tabs>
              <w:rPr>
                <w:i/>
                <w:sz w:val="18"/>
                <w:szCs w:val="18"/>
              </w:rPr>
            </w:pPr>
            <w:r w:rsidRPr="00264106">
              <w:rPr>
                <w:i/>
                <w:sz w:val="18"/>
                <w:szCs w:val="18"/>
              </w:rPr>
              <w:t>Межбюджетные трансферты (выдача разреш</w:t>
            </w:r>
            <w:r w:rsidRPr="00264106">
              <w:rPr>
                <w:i/>
                <w:sz w:val="18"/>
                <w:szCs w:val="18"/>
              </w:rPr>
              <w:t>е</w:t>
            </w:r>
            <w:r w:rsidRPr="00264106">
              <w:rPr>
                <w:i/>
                <w:sz w:val="18"/>
                <w:szCs w:val="18"/>
              </w:rPr>
              <w:t>ний на строительство, разрешений на ввод объе</w:t>
            </w:r>
            <w:r w:rsidRPr="00264106">
              <w:rPr>
                <w:i/>
                <w:sz w:val="18"/>
                <w:szCs w:val="18"/>
              </w:rPr>
              <w:t>к</w:t>
            </w:r>
            <w:r w:rsidRPr="00264106">
              <w:rPr>
                <w:i/>
                <w:sz w:val="18"/>
                <w:szCs w:val="18"/>
              </w:rPr>
              <w:t>тов в эксплуатацию при осуществлении муниц</w:t>
            </w:r>
            <w:r w:rsidRPr="00264106">
              <w:rPr>
                <w:i/>
                <w:sz w:val="18"/>
                <w:szCs w:val="18"/>
              </w:rPr>
              <w:t>и</w:t>
            </w:r>
            <w:r w:rsidRPr="00264106">
              <w:rPr>
                <w:i/>
                <w:sz w:val="18"/>
                <w:szCs w:val="18"/>
              </w:rPr>
              <w:t>пального строительства)</w:t>
            </w:r>
          </w:p>
        </w:tc>
        <w:tc>
          <w:tcPr>
            <w:tcW w:w="1559" w:type="dxa"/>
          </w:tcPr>
          <w:p w:rsidR="005F2502" w:rsidRPr="00264106" w:rsidRDefault="00264106" w:rsidP="00264106">
            <w:pPr>
              <w:widowControl w:val="0"/>
              <w:tabs>
                <w:tab w:val="left" w:pos="6960"/>
              </w:tabs>
              <w:jc w:val="right"/>
              <w:rPr>
                <w:i/>
                <w:sz w:val="18"/>
                <w:szCs w:val="18"/>
              </w:rPr>
            </w:pPr>
            <w:r w:rsidRPr="00264106">
              <w:rPr>
                <w:i/>
                <w:sz w:val="18"/>
                <w:szCs w:val="18"/>
              </w:rPr>
              <w:t>101</w:t>
            </w:r>
            <w:r w:rsidR="00FE4DA6" w:rsidRPr="00264106">
              <w:rPr>
                <w:i/>
                <w:sz w:val="18"/>
                <w:szCs w:val="18"/>
              </w:rPr>
              <w:t>,</w:t>
            </w:r>
            <w:r w:rsidRPr="00264106">
              <w:rPr>
                <w:i/>
                <w:sz w:val="18"/>
                <w:szCs w:val="18"/>
              </w:rPr>
              <w:t>9</w:t>
            </w:r>
            <w:r w:rsidR="00FE4DA6" w:rsidRPr="00264106">
              <w:rPr>
                <w:i/>
                <w:sz w:val="18"/>
                <w:szCs w:val="18"/>
              </w:rPr>
              <w:t>0</w:t>
            </w:r>
          </w:p>
        </w:tc>
        <w:tc>
          <w:tcPr>
            <w:tcW w:w="1418" w:type="dxa"/>
          </w:tcPr>
          <w:p w:rsidR="005F2502" w:rsidRPr="00264106" w:rsidRDefault="005F2502" w:rsidP="00264106">
            <w:pPr>
              <w:widowControl w:val="0"/>
              <w:tabs>
                <w:tab w:val="left" w:pos="6960"/>
              </w:tabs>
              <w:jc w:val="right"/>
              <w:rPr>
                <w:i/>
                <w:sz w:val="18"/>
                <w:szCs w:val="18"/>
              </w:rPr>
            </w:pPr>
            <w:r w:rsidRPr="00264106">
              <w:rPr>
                <w:i/>
                <w:sz w:val="18"/>
                <w:szCs w:val="18"/>
              </w:rPr>
              <w:t>1</w:t>
            </w:r>
            <w:r w:rsidR="00264106" w:rsidRPr="00264106">
              <w:rPr>
                <w:i/>
                <w:sz w:val="18"/>
                <w:szCs w:val="18"/>
              </w:rPr>
              <w:t>02</w:t>
            </w:r>
            <w:r w:rsidRPr="00264106">
              <w:rPr>
                <w:i/>
                <w:sz w:val="18"/>
                <w:szCs w:val="18"/>
              </w:rPr>
              <w:t>,</w:t>
            </w:r>
            <w:r w:rsidR="00264106" w:rsidRPr="00264106">
              <w:rPr>
                <w:i/>
                <w:sz w:val="18"/>
                <w:szCs w:val="18"/>
              </w:rPr>
              <w:t>00</w:t>
            </w:r>
          </w:p>
        </w:tc>
        <w:tc>
          <w:tcPr>
            <w:tcW w:w="1275" w:type="dxa"/>
          </w:tcPr>
          <w:p w:rsidR="005F2502" w:rsidRPr="00264106" w:rsidRDefault="005F2502" w:rsidP="00264106">
            <w:pPr>
              <w:widowControl w:val="0"/>
              <w:tabs>
                <w:tab w:val="left" w:pos="6960"/>
              </w:tabs>
              <w:jc w:val="right"/>
              <w:rPr>
                <w:i/>
                <w:sz w:val="18"/>
                <w:szCs w:val="18"/>
              </w:rPr>
            </w:pPr>
            <w:r w:rsidRPr="00264106">
              <w:rPr>
                <w:i/>
                <w:sz w:val="18"/>
                <w:szCs w:val="18"/>
              </w:rPr>
              <w:t>+</w:t>
            </w:r>
            <w:r w:rsidR="00264106" w:rsidRPr="00264106">
              <w:rPr>
                <w:i/>
                <w:sz w:val="18"/>
                <w:szCs w:val="18"/>
              </w:rPr>
              <w:t>0</w:t>
            </w:r>
            <w:r w:rsidRPr="00264106">
              <w:rPr>
                <w:i/>
                <w:sz w:val="18"/>
                <w:szCs w:val="18"/>
              </w:rPr>
              <w:t>,</w:t>
            </w:r>
            <w:r w:rsidR="00264106" w:rsidRPr="00264106">
              <w:rPr>
                <w:i/>
                <w:sz w:val="18"/>
                <w:szCs w:val="18"/>
              </w:rPr>
              <w:t>10</w:t>
            </w:r>
          </w:p>
        </w:tc>
        <w:tc>
          <w:tcPr>
            <w:tcW w:w="1418" w:type="dxa"/>
          </w:tcPr>
          <w:p w:rsidR="005F2502" w:rsidRPr="00264106" w:rsidRDefault="00264106" w:rsidP="00264106">
            <w:pPr>
              <w:widowControl w:val="0"/>
              <w:tabs>
                <w:tab w:val="left" w:pos="6960"/>
              </w:tabs>
              <w:jc w:val="right"/>
              <w:rPr>
                <w:i/>
                <w:sz w:val="18"/>
                <w:szCs w:val="18"/>
              </w:rPr>
            </w:pPr>
            <w:r w:rsidRPr="00264106">
              <w:rPr>
                <w:i/>
                <w:sz w:val="18"/>
                <w:szCs w:val="18"/>
              </w:rPr>
              <w:t>10</w:t>
            </w:r>
            <w:r w:rsidR="00FE4DA6" w:rsidRPr="00264106">
              <w:rPr>
                <w:i/>
                <w:sz w:val="18"/>
                <w:szCs w:val="18"/>
              </w:rPr>
              <w:t>0,</w:t>
            </w:r>
            <w:r w:rsidRPr="00264106">
              <w:rPr>
                <w:i/>
                <w:sz w:val="18"/>
                <w:szCs w:val="18"/>
              </w:rPr>
              <w:t>1</w:t>
            </w:r>
            <w:r w:rsidR="00FE4DA6" w:rsidRPr="00264106">
              <w:rPr>
                <w:i/>
                <w:sz w:val="18"/>
                <w:szCs w:val="18"/>
              </w:rPr>
              <w:t>0</w:t>
            </w:r>
          </w:p>
        </w:tc>
      </w:tr>
      <w:tr w:rsidR="00264106" w:rsidRPr="00264106" w:rsidTr="00D268CC">
        <w:tc>
          <w:tcPr>
            <w:tcW w:w="4253" w:type="dxa"/>
          </w:tcPr>
          <w:p w:rsidR="00264106" w:rsidRPr="00264106" w:rsidRDefault="00264106" w:rsidP="00264106">
            <w:pPr>
              <w:widowControl w:val="0"/>
              <w:tabs>
                <w:tab w:val="left" w:pos="6960"/>
              </w:tabs>
              <w:rPr>
                <w:b/>
                <w:sz w:val="18"/>
                <w:szCs w:val="18"/>
              </w:rPr>
            </w:pPr>
            <w:r w:rsidRPr="00264106">
              <w:rPr>
                <w:b/>
                <w:sz w:val="18"/>
                <w:szCs w:val="18"/>
              </w:rPr>
              <w:t>0405 Сельское хозяйство и рыболовство</w:t>
            </w:r>
            <w:r w:rsidRPr="00264106">
              <w:rPr>
                <w:sz w:val="18"/>
                <w:szCs w:val="18"/>
              </w:rPr>
              <w:t>,</w:t>
            </w:r>
          </w:p>
          <w:p w:rsidR="00264106" w:rsidRPr="00264106" w:rsidRDefault="00264106" w:rsidP="00264106">
            <w:pPr>
              <w:widowControl w:val="0"/>
              <w:tabs>
                <w:tab w:val="left" w:pos="6960"/>
              </w:tabs>
              <w:rPr>
                <w:sz w:val="18"/>
                <w:szCs w:val="18"/>
              </w:rPr>
            </w:pPr>
            <w:r w:rsidRPr="00264106">
              <w:rPr>
                <w:sz w:val="18"/>
                <w:szCs w:val="18"/>
              </w:rPr>
              <w:t>в том числе:</w:t>
            </w:r>
          </w:p>
        </w:tc>
        <w:tc>
          <w:tcPr>
            <w:tcW w:w="1559" w:type="dxa"/>
          </w:tcPr>
          <w:p w:rsidR="00264106" w:rsidRPr="00264106" w:rsidRDefault="00264106" w:rsidP="00D268CC">
            <w:pPr>
              <w:widowControl w:val="0"/>
              <w:tabs>
                <w:tab w:val="left" w:pos="6960"/>
              </w:tabs>
              <w:jc w:val="right"/>
              <w:rPr>
                <w:b/>
                <w:sz w:val="18"/>
                <w:szCs w:val="18"/>
              </w:rPr>
            </w:pPr>
            <w:r w:rsidRPr="00264106">
              <w:rPr>
                <w:b/>
                <w:sz w:val="18"/>
                <w:szCs w:val="18"/>
              </w:rPr>
              <w:t>410,00</w:t>
            </w:r>
          </w:p>
        </w:tc>
        <w:tc>
          <w:tcPr>
            <w:tcW w:w="1418" w:type="dxa"/>
          </w:tcPr>
          <w:p w:rsidR="00264106" w:rsidRPr="00264106" w:rsidRDefault="00264106" w:rsidP="00264106">
            <w:pPr>
              <w:widowControl w:val="0"/>
              <w:tabs>
                <w:tab w:val="left" w:pos="6960"/>
              </w:tabs>
              <w:jc w:val="right"/>
              <w:rPr>
                <w:b/>
                <w:sz w:val="18"/>
                <w:szCs w:val="18"/>
              </w:rPr>
            </w:pPr>
            <w:r w:rsidRPr="00264106">
              <w:rPr>
                <w:b/>
                <w:sz w:val="18"/>
                <w:szCs w:val="18"/>
              </w:rPr>
              <w:t>1 345,00</w:t>
            </w:r>
          </w:p>
        </w:tc>
        <w:tc>
          <w:tcPr>
            <w:tcW w:w="1275" w:type="dxa"/>
          </w:tcPr>
          <w:p w:rsidR="00264106" w:rsidRPr="00264106" w:rsidRDefault="00264106" w:rsidP="00264106">
            <w:pPr>
              <w:widowControl w:val="0"/>
              <w:tabs>
                <w:tab w:val="left" w:pos="6960"/>
              </w:tabs>
              <w:jc w:val="right"/>
              <w:rPr>
                <w:b/>
                <w:sz w:val="18"/>
                <w:szCs w:val="18"/>
              </w:rPr>
            </w:pPr>
            <w:r w:rsidRPr="00264106">
              <w:rPr>
                <w:b/>
                <w:sz w:val="18"/>
                <w:szCs w:val="18"/>
              </w:rPr>
              <w:t>+935,00</w:t>
            </w:r>
          </w:p>
        </w:tc>
        <w:tc>
          <w:tcPr>
            <w:tcW w:w="1418" w:type="dxa"/>
          </w:tcPr>
          <w:p w:rsidR="00264106" w:rsidRPr="00264106" w:rsidRDefault="00264106" w:rsidP="00D268CC">
            <w:pPr>
              <w:widowControl w:val="0"/>
              <w:tabs>
                <w:tab w:val="left" w:pos="6960"/>
              </w:tabs>
              <w:jc w:val="right"/>
              <w:rPr>
                <w:b/>
                <w:sz w:val="18"/>
                <w:szCs w:val="18"/>
              </w:rPr>
            </w:pPr>
            <w:r w:rsidRPr="00264106">
              <w:rPr>
                <w:b/>
                <w:sz w:val="18"/>
                <w:szCs w:val="18"/>
              </w:rPr>
              <w:t>328,05</w:t>
            </w:r>
          </w:p>
        </w:tc>
      </w:tr>
      <w:tr w:rsidR="003855A3" w:rsidRPr="00BE547E" w:rsidTr="00D268CC">
        <w:tc>
          <w:tcPr>
            <w:tcW w:w="4253" w:type="dxa"/>
          </w:tcPr>
          <w:p w:rsidR="003855A3" w:rsidRPr="00BE547E" w:rsidRDefault="003855A3" w:rsidP="00D268CC">
            <w:pPr>
              <w:widowControl w:val="0"/>
              <w:tabs>
                <w:tab w:val="left" w:pos="6960"/>
              </w:tabs>
              <w:rPr>
                <w:i/>
                <w:sz w:val="18"/>
                <w:szCs w:val="18"/>
              </w:rPr>
            </w:pPr>
            <w:r>
              <w:rPr>
                <w:i/>
                <w:sz w:val="18"/>
                <w:szCs w:val="18"/>
              </w:rPr>
              <w:lastRenderedPageBreak/>
              <w:t>Подпрограмма «Поддержка малых форм хозяйс</w:t>
            </w:r>
            <w:r>
              <w:rPr>
                <w:i/>
                <w:sz w:val="18"/>
                <w:szCs w:val="18"/>
              </w:rPr>
              <w:t>т</w:t>
            </w:r>
            <w:r>
              <w:rPr>
                <w:i/>
                <w:sz w:val="18"/>
                <w:szCs w:val="18"/>
              </w:rPr>
              <w:t xml:space="preserve">вования» </w:t>
            </w:r>
            <w:r w:rsidRPr="00BE547E">
              <w:rPr>
                <w:i/>
                <w:sz w:val="18"/>
                <w:szCs w:val="18"/>
              </w:rPr>
              <w:t>Государственн</w:t>
            </w:r>
            <w:r>
              <w:rPr>
                <w:i/>
                <w:sz w:val="18"/>
                <w:szCs w:val="18"/>
              </w:rPr>
              <w:t>ой</w:t>
            </w:r>
            <w:r w:rsidRPr="00BE547E">
              <w:rPr>
                <w:i/>
                <w:sz w:val="18"/>
                <w:szCs w:val="18"/>
              </w:rPr>
              <w:t xml:space="preserve"> программ</w:t>
            </w:r>
            <w:r>
              <w:rPr>
                <w:i/>
                <w:sz w:val="18"/>
                <w:szCs w:val="18"/>
              </w:rPr>
              <w:t>ы</w:t>
            </w:r>
            <w:r w:rsidRPr="00BE547E">
              <w:rPr>
                <w:i/>
                <w:sz w:val="18"/>
                <w:szCs w:val="18"/>
              </w:rPr>
              <w:t xml:space="preserve"> Пермск</w:t>
            </w:r>
            <w:r w:rsidRPr="00BE547E">
              <w:rPr>
                <w:i/>
                <w:sz w:val="18"/>
                <w:szCs w:val="18"/>
              </w:rPr>
              <w:t>о</w:t>
            </w:r>
            <w:r w:rsidRPr="00BE547E">
              <w:rPr>
                <w:i/>
                <w:sz w:val="18"/>
                <w:szCs w:val="18"/>
              </w:rPr>
              <w:t>го края «Р</w:t>
            </w:r>
            <w:r>
              <w:rPr>
                <w:i/>
                <w:sz w:val="18"/>
                <w:szCs w:val="18"/>
              </w:rPr>
              <w:t>а</w:t>
            </w:r>
            <w:r w:rsidRPr="00BE547E">
              <w:rPr>
                <w:i/>
                <w:sz w:val="18"/>
                <w:szCs w:val="18"/>
              </w:rPr>
              <w:t xml:space="preserve">звитие </w:t>
            </w:r>
            <w:r>
              <w:rPr>
                <w:i/>
                <w:sz w:val="18"/>
                <w:szCs w:val="18"/>
              </w:rPr>
              <w:t>сельского хозяйства и устойч</w:t>
            </w:r>
            <w:r>
              <w:rPr>
                <w:i/>
                <w:sz w:val="18"/>
                <w:szCs w:val="18"/>
              </w:rPr>
              <w:t>и</w:t>
            </w:r>
            <w:r>
              <w:rPr>
                <w:i/>
                <w:sz w:val="18"/>
                <w:szCs w:val="18"/>
              </w:rPr>
              <w:t xml:space="preserve">вое развитие сельских </w:t>
            </w:r>
            <w:r w:rsidRPr="00BE547E">
              <w:rPr>
                <w:i/>
                <w:sz w:val="18"/>
                <w:szCs w:val="18"/>
              </w:rPr>
              <w:t>территорий</w:t>
            </w:r>
            <w:r>
              <w:rPr>
                <w:i/>
                <w:sz w:val="18"/>
                <w:szCs w:val="18"/>
              </w:rPr>
              <w:t xml:space="preserve"> в Пермском крае</w:t>
            </w:r>
            <w:r w:rsidRPr="00BE547E">
              <w:rPr>
                <w:i/>
                <w:sz w:val="18"/>
                <w:szCs w:val="18"/>
              </w:rPr>
              <w:t>»</w:t>
            </w:r>
          </w:p>
        </w:tc>
        <w:tc>
          <w:tcPr>
            <w:tcW w:w="1559" w:type="dxa"/>
          </w:tcPr>
          <w:p w:rsidR="003855A3" w:rsidRPr="00BE547E" w:rsidRDefault="003855A3" w:rsidP="00D268CC">
            <w:pPr>
              <w:widowControl w:val="0"/>
              <w:tabs>
                <w:tab w:val="left" w:pos="6960"/>
              </w:tabs>
              <w:jc w:val="right"/>
              <w:rPr>
                <w:i/>
                <w:sz w:val="18"/>
                <w:szCs w:val="18"/>
              </w:rPr>
            </w:pPr>
            <w:r>
              <w:rPr>
                <w:i/>
                <w:sz w:val="18"/>
                <w:szCs w:val="18"/>
              </w:rPr>
              <w:t>60,00</w:t>
            </w:r>
          </w:p>
        </w:tc>
        <w:tc>
          <w:tcPr>
            <w:tcW w:w="1418" w:type="dxa"/>
          </w:tcPr>
          <w:p w:rsidR="003855A3" w:rsidRPr="00BE547E" w:rsidRDefault="003855A3" w:rsidP="00D268CC">
            <w:pPr>
              <w:widowControl w:val="0"/>
              <w:tabs>
                <w:tab w:val="left" w:pos="6960"/>
              </w:tabs>
              <w:jc w:val="right"/>
              <w:rPr>
                <w:i/>
                <w:sz w:val="18"/>
                <w:szCs w:val="18"/>
              </w:rPr>
            </w:pPr>
            <w:r>
              <w:rPr>
                <w:i/>
                <w:sz w:val="18"/>
                <w:szCs w:val="18"/>
              </w:rPr>
              <w:t>1 145,00</w:t>
            </w:r>
          </w:p>
        </w:tc>
        <w:tc>
          <w:tcPr>
            <w:tcW w:w="1275" w:type="dxa"/>
          </w:tcPr>
          <w:p w:rsidR="003855A3" w:rsidRPr="00BE547E" w:rsidRDefault="003855A3" w:rsidP="00D268CC">
            <w:pPr>
              <w:widowControl w:val="0"/>
              <w:tabs>
                <w:tab w:val="left" w:pos="6960"/>
              </w:tabs>
              <w:jc w:val="right"/>
              <w:rPr>
                <w:i/>
                <w:sz w:val="18"/>
                <w:szCs w:val="18"/>
              </w:rPr>
            </w:pPr>
            <w:r w:rsidRPr="00BE547E">
              <w:rPr>
                <w:i/>
                <w:sz w:val="18"/>
                <w:szCs w:val="18"/>
              </w:rPr>
              <w:t>+</w:t>
            </w:r>
            <w:r>
              <w:rPr>
                <w:i/>
                <w:sz w:val="18"/>
                <w:szCs w:val="18"/>
              </w:rPr>
              <w:t>1 085,00</w:t>
            </w:r>
          </w:p>
        </w:tc>
        <w:tc>
          <w:tcPr>
            <w:tcW w:w="1418" w:type="dxa"/>
          </w:tcPr>
          <w:p w:rsidR="003855A3" w:rsidRPr="00BE547E" w:rsidRDefault="003855A3" w:rsidP="00D268CC">
            <w:pPr>
              <w:widowControl w:val="0"/>
              <w:tabs>
                <w:tab w:val="left" w:pos="6960"/>
              </w:tabs>
              <w:jc w:val="right"/>
              <w:rPr>
                <w:i/>
                <w:sz w:val="18"/>
                <w:szCs w:val="18"/>
              </w:rPr>
            </w:pPr>
            <w:r>
              <w:rPr>
                <w:i/>
                <w:sz w:val="18"/>
                <w:szCs w:val="18"/>
              </w:rPr>
              <w:t>1 908,33</w:t>
            </w:r>
          </w:p>
        </w:tc>
      </w:tr>
      <w:tr w:rsidR="003855A3" w:rsidRPr="00BE547E" w:rsidTr="00D268CC">
        <w:tc>
          <w:tcPr>
            <w:tcW w:w="4253" w:type="dxa"/>
          </w:tcPr>
          <w:p w:rsidR="003855A3" w:rsidRDefault="003855A3" w:rsidP="00D268CC">
            <w:pPr>
              <w:widowControl w:val="0"/>
              <w:tabs>
                <w:tab w:val="left" w:pos="6960"/>
              </w:tabs>
              <w:rPr>
                <w:i/>
                <w:sz w:val="18"/>
                <w:szCs w:val="18"/>
              </w:rPr>
            </w:pPr>
            <w:r>
              <w:rPr>
                <w:i/>
                <w:sz w:val="18"/>
                <w:szCs w:val="18"/>
              </w:rPr>
              <w:t>Муниципальная целевая</w:t>
            </w:r>
            <w:r w:rsidRPr="00BE547E">
              <w:rPr>
                <w:i/>
                <w:sz w:val="18"/>
                <w:szCs w:val="18"/>
              </w:rPr>
              <w:t xml:space="preserve"> программ</w:t>
            </w:r>
            <w:r>
              <w:rPr>
                <w:i/>
                <w:sz w:val="18"/>
                <w:szCs w:val="18"/>
              </w:rPr>
              <w:t>а</w:t>
            </w:r>
            <w:r w:rsidRPr="00BE547E">
              <w:rPr>
                <w:i/>
                <w:sz w:val="18"/>
                <w:szCs w:val="18"/>
              </w:rPr>
              <w:t xml:space="preserve"> «</w:t>
            </w:r>
            <w:r>
              <w:rPr>
                <w:i/>
                <w:sz w:val="18"/>
                <w:szCs w:val="18"/>
              </w:rPr>
              <w:t>Экономическое ра</w:t>
            </w:r>
            <w:r w:rsidRPr="00BE547E">
              <w:rPr>
                <w:i/>
                <w:sz w:val="18"/>
                <w:szCs w:val="18"/>
              </w:rPr>
              <w:t>звитие</w:t>
            </w:r>
            <w:r>
              <w:rPr>
                <w:i/>
                <w:sz w:val="18"/>
                <w:szCs w:val="18"/>
              </w:rPr>
              <w:t>»</w:t>
            </w:r>
          </w:p>
          <w:p w:rsidR="003855A3" w:rsidRPr="00BE547E" w:rsidRDefault="003855A3" w:rsidP="00D268CC">
            <w:pPr>
              <w:widowControl w:val="0"/>
              <w:tabs>
                <w:tab w:val="left" w:pos="6960"/>
              </w:tabs>
              <w:rPr>
                <w:i/>
                <w:sz w:val="18"/>
                <w:szCs w:val="18"/>
              </w:rPr>
            </w:pPr>
            <w:r>
              <w:rPr>
                <w:i/>
                <w:sz w:val="18"/>
                <w:szCs w:val="18"/>
              </w:rPr>
              <w:t>Подпрограмма «Развитие малых форм хозяйств</w:t>
            </w:r>
            <w:r>
              <w:rPr>
                <w:i/>
                <w:sz w:val="18"/>
                <w:szCs w:val="18"/>
              </w:rPr>
              <w:t>о</w:t>
            </w:r>
            <w:r>
              <w:rPr>
                <w:i/>
                <w:sz w:val="18"/>
                <w:szCs w:val="18"/>
              </w:rPr>
              <w:t>вания на селе»</w:t>
            </w:r>
          </w:p>
        </w:tc>
        <w:tc>
          <w:tcPr>
            <w:tcW w:w="1559" w:type="dxa"/>
          </w:tcPr>
          <w:p w:rsidR="003855A3" w:rsidRPr="00BE547E" w:rsidRDefault="003855A3" w:rsidP="00D268CC">
            <w:pPr>
              <w:widowControl w:val="0"/>
              <w:tabs>
                <w:tab w:val="left" w:pos="6960"/>
              </w:tabs>
              <w:jc w:val="right"/>
              <w:rPr>
                <w:i/>
                <w:sz w:val="18"/>
                <w:szCs w:val="18"/>
              </w:rPr>
            </w:pPr>
            <w:r>
              <w:rPr>
                <w:i/>
                <w:sz w:val="18"/>
                <w:szCs w:val="18"/>
              </w:rPr>
              <w:t>350,00</w:t>
            </w:r>
          </w:p>
        </w:tc>
        <w:tc>
          <w:tcPr>
            <w:tcW w:w="1418" w:type="dxa"/>
          </w:tcPr>
          <w:p w:rsidR="003855A3" w:rsidRPr="00BE547E" w:rsidRDefault="003855A3" w:rsidP="00D268CC">
            <w:pPr>
              <w:widowControl w:val="0"/>
              <w:tabs>
                <w:tab w:val="left" w:pos="6960"/>
              </w:tabs>
              <w:jc w:val="right"/>
              <w:rPr>
                <w:i/>
                <w:sz w:val="18"/>
                <w:szCs w:val="18"/>
              </w:rPr>
            </w:pPr>
            <w:r>
              <w:rPr>
                <w:i/>
                <w:sz w:val="18"/>
                <w:szCs w:val="18"/>
              </w:rPr>
              <w:t>200,00</w:t>
            </w:r>
          </w:p>
        </w:tc>
        <w:tc>
          <w:tcPr>
            <w:tcW w:w="1275" w:type="dxa"/>
          </w:tcPr>
          <w:p w:rsidR="003855A3" w:rsidRPr="00BE547E" w:rsidRDefault="003855A3" w:rsidP="00D268CC">
            <w:pPr>
              <w:widowControl w:val="0"/>
              <w:tabs>
                <w:tab w:val="left" w:pos="6960"/>
              </w:tabs>
              <w:jc w:val="right"/>
              <w:rPr>
                <w:i/>
                <w:sz w:val="18"/>
                <w:szCs w:val="18"/>
              </w:rPr>
            </w:pPr>
            <w:r>
              <w:rPr>
                <w:i/>
                <w:sz w:val="18"/>
                <w:szCs w:val="18"/>
              </w:rPr>
              <w:t>-150,00</w:t>
            </w:r>
          </w:p>
        </w:tc>
        <w:tc>
          <w:tcPr>
            <w:tcW w:w="1418" w:type="dxa"/>
          </w:tcPr>
          <w:p w:rsidR="003855A3" w:rsidRPr="00BE547E" w:rsidRDefault="003855A3" w:rsidP="00D268CC">
            <w:pPr>
              <w:widowControl w:val="0"/>
              <w:tabs>
                <w:tab w:val="left" w:pos="6960"/>
              </w:tabs>
              <w:jc w:val="right"/>
              <w:rPr>
                <w:i/>
                <w:sz w:val="18"/>
                <w:szCs w:val="18"/>
              </w:rPr>
            </w:pPr>
            <w:r>
              <w:rPr>
                <w:i/>
                <w:sz w:val="18"/>
                <w:szCs w:val="18"/>
              </w:rPr>
              <w:t>57,14</w:t>
            </w:r>
          </w:p>
        </w:tc>
      </w:tr>
      <w:tr w:rsidR="003855A3" w:rsidRPr="00264106" w:rsidTr="00D268CC">
        <w:tc>
          <w:tcPr>
            <w:tcW w:w="4253" w:type="dxa"/>
          </w:tcPr>
          <w:p w:rsidR="003855A3" w:rsidRPr="00264106" w:rsidRDefault="003855A3" w:rsidP="00D268CC">
            <w:pPr>
              <w:widowControl w:val="0"/>
              <w:tabs>
                <w:tab w:val="left" w:pos="6960"/>
              </w:tabs>
              <w:rPr>
                <w:b/>
                <w:sz w:val="18"/>
                <w:szCs w:val="18"/>
              </w:rPr>
            </w:pPr>
            <w:r w:rsidRPr="00264106">
              <w:rPr>
                <w:b/>
                <w:sz w:val="18"/>
                <w:szCs w:val="18"/>
              </w:rPr>
              <w:t>040</w:t>
            </w:r>
            <w:r>
              <w:rPr>
                <w:b/>
                <w:sz w:val="18"/>
                <w:szCs w:val="18"/>
              </w:rPr>
              <w:t>6</w:t>
            </w:r>
            <w:r w:rsidRPr="00264106">
              <w:rPr>
                <w:b/>
                <w:sz w:val="18"/>
                <w:szCs w:val="18"/>
              </w:rPr>
              <w:t xml:space="preserve"> </w:t>
            </w:r>
            <w:r>
              <w:rPr>
                <w:b/>
                <w:sz w:val="18"/>
                <w:szCs w:val="18"/>
              </w:rPr>
              <w:t>Водное</w:t>
            </w:r>
            <w:r w:rsidRPr="00264106">
              <w:rPr>
                <w:b/>
                <w:sz w:val="18"/>
                <w:szCs w:val="18"/>
              </w:rPr>
              <w:t xml:space="preserve"> хозяйство</w:t>
            </w:r>
            <w:r w:rsidRPr="00264106">
              <w:rPr>
                <w:sz w:val="18"/>
                <w:szCs w:val="18"/>
              </w:rPr>
              <w:t>,</w:t>
            </w:r>
          </w:p>
          <w:p w:rsidR="003855A3" w:rsidRPr="00264106" w:rsidRDefault="003855A3" w:rsidP="00D268CC">
            <w:pPr>
              <w:widowControl w:val="0"/>
              <w:tabs>
                <w:tab w:val="left" w:pos="6960"/>
              </w:tabs>
              <w:rPr>
                <w:sz w:val="18"/>
                <w:szCs w:val="18"/>
              </w:rPr>
            </w:pPr>
            <w:r w:rsidRPr="00264106">
              <w:rPr>
                <w:sz w:val="18"/>
                <w:szCs w:val="18"/>
              </w:rPr>
              <w:t>в том числе:</w:t>
            </w:r>
          </w:p>
        </w:tc>
        <w:tc>
          <w:tcPr>
            <w:tcW w:w="1559" w:type="dxa"/>
          </w:tcPr>
          <w:p w:rsidR="003855A3" w:rsidRPr="00264106" w:rsidRDefault="003855A3" w:rsidP="00D268CC">
            <w:pPr>
              <w:widowControl w:val="0"/>
              <w:tabs>
                <w:tab w:val="left" w:pos="6960"/>
              </w:tabs>
              <w:jc w:val="right"/>
              <w:rPr>
                <w:b/>
                <w:sz w:val="18"/>
                <w:szCs w:val="18"/>
              </w:rPr>
            </w:pPr>
            <w:r w:rsidRPr="00264106">
              <w:rPr>
                <w:b/>
                <w:sz w:val="18"/>
                <w:szCs w:val="18"/>
              </w:rPr>
              <w:t>0,00</w:t>
            </w:r>
          </w:p>
        </w:tc>
        <w:tc>
          <w:tcPr>
            <w:tcW w:w="1418" w:type="dxa"/>
          </w:tcPr>
          <w:p w:rsidR="003855A3" w:rsidRPr="00264106" w:rsidRDefault="003855A3" w:rsidP="00823439">
            <w:pPr>
              <w:widowControl w:val="0"/>
              <w:tabs>
                <w:tab w:val="left" w:pos="6960"/>
              </w:tabs>
              <w:jc w:val="right"/>
              <w:rPr>
                <w:b/>
                <w:sz w:val="18"/>
                <w:szCs w:val="18"/>
              </w:rPr>
            </w:pPr>
            <w:r w:rsidRPr="00264106">
              <w:rPr>
                <w:b/>
                <w:sz w:val="18"/>
                <w:szCs w:val="18"/>
              </w:rPr>
              <w:t>3</w:t>
            </w:r>
            <w:r w:rsidR="00823439">
              <w:rPr>
                <w:b/>
                <w:sz w:val="18"/>
                <w:szCs w:val="18"/>
              </w:rPr>
              <w:t>73</w:t>
            </w:r>
            <w:r w:rsidRPr="00264106">
              <w:rPr>
                <w:b/>
                <w:sz w:val="18"/>
                <w:szCs w:val="18"/>
              </w:rPr>
              <w:t>,</w:t>
            </w:r>
            <w:r w:rsidR="00823439">
              <w:rPr>
                <w:b/>
                <w:sz w:val="18"/>
                <w:szCs w:val="18"/>
              </w:rPr>
              <w:t>0</w:t>
            </w:r>
            <w:r w:rsidRPr="00264106">
              <w:rPr>
                <w:b/>
                <w:sz w:val="18"/>
                <w:szCs w:val="18"/>
              </w:rPr>
              <w:t>0</w:t>
            </w:r>
          </w:p>
        </w:tc>
        <w:tc>
          <w:tcPr>
            <w:tcW w:w="1275" w:type="dxa"/>
          </w:tcPr>
          <w:p w:rsidR="003855A3" w:rsidRPr="00264106" w:rsidRDefault="003855A3" w:rsidP="00823439">
            <w:pPr>
              <w:widowControl w:val="0"/>
              <w:tabs>
                <w:tab w:val="left" w:pos="6960"/>
              </w:tabs>
              <w:jc w:val="right"/>
              <w:rPr>
                <w:b/>
                <w:sz w:val="18"/>
                <w:szCs w:val="18"/>
              </w:rPr>
            </w:pPr>
            <w:r w:rsidRPr="00264106">
              <w:rPr>
                <w:b/>
                <w:sz w:val="18"/>
                <w:szCs w:val="18"/>
              </w:rPr>
              <w:t>+3</w:t>
            </w:r>
            <w:r w:rsidR="00823439">
              <w:rPr>
                <w:b/>
                <w:sz w:val="18"/>
                <w:szCs w:val="18"/>
              </w:rPr>
              <w:t>73,</w:t>
            </w:r>
            <w:r w:rsidRPr="00264106">
              <w:rPr>
                <w:b/>
                <w:sz w:val="18"/>
                <w:szCs w:val="18"/>
              </w:rPr>
              <w:t>00</w:t>
            </w:r>
          </w:p>
        </w:tc>
        <w:tc>
          <w:tcPr>
            <w:tcW w:w="1418" w:type="dxa"/>
          </w:tcPr>
          <w:p w:rsidR="003855A3" w:rsidRPr="00264106" w:rsidRDefault="00823439" w:rsidP="00D268CC">
            <w:pPr>
              <w:widowControl w:val="0"/>
              <w:tabs>
                <w:tab w:val="left" w:pos="6960"/>
              </w:tabs>
              <w:jc w:val="right"/>
              <w:rPr>
                <w:b/>
                <w:sz w:val="18"/>
                <w:szCs w:val="18"/>
              </w:rPr>
            </w:pPr>
            <w:r>
              <w:rPr>
                <w:b/>
                <w:sz w:val="18"/>
                <w:szCs w:val="18"/>
              </w:rPr>
              <w:t>-</w:t>
            </w:r>
          </w:p>
        </w:tc>
      </w:tr>
      <w:tr w:rsidR="00264106" w:rsidRPr="00BE547E" w:rsidTr="00D268CC">
        <w:tc>
          <w:tcPr>
            <w:tcW w:w="4253" w:type="dxa"/>
          </w:tcPr>
          <w:p w:rsidR="003855A3" w:rsidRDefault="003855A3" w:rsidP="003855A3">
            <w:pPr>
              <w:widowControl w:val="0"/>
              <w:tabs>
                <w:tab w:val="left" w:pos="6960"/>
              </w:tabs>
              <w:rPr>
                <w:i/>
                <w:sz w:val="18"/>
                <w:szCs w:val="18"/>
              </w:rPr>
            </w:pPr>
            <w:r>
              <w:rPr>
                <w:i/>
                <w:sz w:val="18"/>
                <w:szCs w:val="18"/>
              </w:rPr>
              <w:t>Муниципальная целевая</w:t>
            </w:r>
            <w:r w:rsidR="00264106" w:rsidRPr="00BE547E">
              <w:rPr>
                <w:i/>
                <w:sz w:val="18"/>
                <w:szCs w:val="18"/>
              </w:rPr>
              <w:t xml:space="preserve"> программ</w:t>
            </w:r>
            <w:r>
              <w:rPr>
                <w:i/>
                <w:sz w:val="18"/>
                <w:szCs w:val="18"/>
              </w:rPr>
              <w:t>а</w:t>
            </w:r>
            <w:r w:rsidR="00264106" w:rsidRPr="00BE547E">
              <w:rPr>
                <w:i/>
                <w:sz w:val="18"/>
                <w:szCs w:val="18"/>
              </w:rPr>
              <w:t xml:space="preserve"> «</w:t>
            </w:r>
            <w:r>
              <w:rPr>
                <w:i/>
                <w:sz w:val="18"/>
                <w:szCs w:val="18"/>
              </w:rPr>
              <w:t>Создание ко</w:t>
            </w:r>
            <w:r>
              <w:rPr>
                <w:i/>
                <w:sz w:val="18"/>
                <w:szCs w:val="18"/>
              </w:rPr>
              <w:t>м</w:t>
            </w:r>
            <w:r>
              <w:rPr>
                <w:i/>
                <w:sz w:val="18"/>
                <w:szCs w:val="18"/>
              </w:rPr>
              <w:t>фортной среды проживания на территории Су</w:t>
            </w:r>
            <w:r>
              <w:rPr>
                <w:i/>
                <w:sz w:val="18"/>
                <w:szCs w:val="18"/>
              </w:rPr>
              <w:t>к</w:t>
            </w:r>
            <w:r>
              <w:rPr>
                <w:i/>
                <w:sz w:val="18"/>
                <w:szCs w:val="18"/>
              </w:rPr>
              <w:t>сунского муниципального района»</w:t>
            </w:r>
          </w:p>
          <w:p w:rsidR="00264106" w:rsidRPr="00BE547E" w:rsidRDefault="003855A3" w:rsidP="003855A3">
            <w:pPr>
              <w:widowControl w:val="0"/>
              <w:tabs>
                <w:tab w:val="left" w:pos="6960"/>
              </w:tabs>
              <w:rPr>
                <w:i/>
                <w:sz w:val="18"/>
                <w:szCs w:val="18"/>
              </w:rPr>
            </w:pPr>
            <w:r>
              <w:rPr>
                <w:i/>
                <w:sz w:val="18"/>
                <w:szCs w:val="18"/>
              </w:rPr>
              <w:t>Подпрограмма «Комплексное обустройство об</w:t>
            </w:r>
            <w:r>
              <w:rPr>
                <w:i/>
                <w:sz w:val="18"/>
                <w:szCs w:val="18"/>
              </w:rPr>
              <w:t>ъ</w:t>
            </w:r>
            <w:r>
              <w:rPr>
                <w:i/>
                <w:sz w:val="18"/>
                <w:szCs w:val="18"/>
              </w:rPr>
              <w:t>ектов общественной инфраструктуры муниц</w:t>
            </w:r>
            <w:r>
              <w:rPr>
                <w:i/>
                <w:sz w:val="18"/>
                <w:szCs w:val="18"/>
              </w:rPr>
              <w:t>и</w:t>
            </w:r>
            <w:r>
              <w:rPr>
                <w:i/>
                <w:sz w:val="18"/>
                <w:szCs w:val="18"/>
              </w:rPr>
              <w:t>пального района»</w:t>
            </w:r>
          </w:p>
        </w:tc>
        <w:tc>
          <w:tcPr>
            <w:tcW w:w="1559" w:type="dxa"/>
          </w:tcPr>
          <w:p w:rsidR="00264106" w:rsidRPr="00BE547E" w:rsidRDefault="003855A3" w:rsidP="003855A3">
            <w:pPr>
              <w:widowControl w:val="0"/>
              <w:tabs>
                <w:tab w:val="left" w:pos="6960"/>
              </w:tabs>
              <w:jc w:val="right"/>
              <w:rPr>
                <w:i/>
                <w:sz w:val="18"/>
                <w:szCs w:val="18"/>
              </w:rPr>
            </w:pPr>
            <w:r>
              <w:rPr>
                <w:i/>
                <w:sz w:val="18"/>
                <w:szCs w:val="18"/>
              </w:rPr>
              <w:t>0,00</w:t>
            </w:r>
          </w:p>
        </w:tc>
        <w:tc>
          <w:tcPr>
            <w:tcW w:w="1418" w:type="dxa"/>
          </w:tcPr>
          <w:p w:rsidR="00264106" w:rsidRPr="00BE547E" w:rsidRDefault="00823439" w:rsidP="00823439">
            <w:pPr>
              <w:widowControl w:val="0"/>
              <w:tabs>
                <w:tab w:val="left" w:pos="6960"/>
              </w:tabs>
              <w:jc w:val="right"/>
              <w:rPr>
                <w:i/>
                <w:sz w:val="18"/>
                <w:szCs w:val="18"/>
              </w:rPr>
            </w:pPr>
            <w:r>
              <w:rPr>
                <w:i/>
                <w:sz w:val="18"/>
                <w:szCs w:val="18"/>
              </w:rPr>
              <w:t>373</w:t>
            </w:r>
            <w:r w:rsidR="003855A3">
              <w:rPr>
                <w:i/>
                <w:sz w:val="18"/>
                <w:szCs w:val="18"/>
              </w:rPr>
              <w:t>,0</w:t>
            </w:r>
            <w:r w:rsidR="00264106">
              <w:rPr>
                <w:i/>
                <w:sz w:val="18"/>
                <w:szCs w:val="18"/>
              </w:rPr>
              <w:t>0</w:t>
            </w:r>
          </w:p>
        </w:tc>
        <w:tc>
          <w:tcPr>
            <w:tcW w:w="1275" w:type="dxa"/>
          </w:tcPr>
          <w:p w:rsidR="00264106" w:rsidRPr="00BE547E" w:rsidRDefault="00823439" w:rsidP="00823439">
            <w:pPr>
              <w:widowControl w:val="0"/>
              <w:tabs>
                <w:tab w:val="left" w:pos="6960"/>
              </w:tabs>
              <w:jc w:val="right"/>
              <w:rPr>
                <w:i/>
                <w:sz w:val="18"/>
                <w:szCs w:val="18"/>
              </w:rPr>
            </w:pPr>
            <w:r>
              <w:rPr>
                <w:i/>
                <w:sz w:val="18"/>
                <w:szCs w:val="18"/>
              </w:rPr>
              <w:t>+373</w:t>
            </w:r>
            <w:r w:rsidR="003855A3">
              <w:rPr>
                <w:i/>
                <w:sz w:val="18"/>
                <w:szCs w:val="18"/>
              </w:rPr>
              <w:t>,0</w:t>
            </w:r>
            <w:r w:rsidR="00264106">
              <w:rPr>
                <w:i/>
                <w:sz w:val="18"/>
                <w:szCs w:val="18"/>
              </w:rPr>
              <w:t>0</w:t>
            </w:r>
          </w:p>
        </w:tc>
        <w:tc>
          <w:tcPr>
            <w:tcW w:w="1418" w:type="dxa"/>
          </w:tcPr>
          <w:p w:rsidR="00264106" w:rsidRPr="00BE547E" w:rsidRDefault="00823439" w:rsidP="003855A3">
            <w:pPr>
              <w:widowControl w:val="0"/>
              <w:tabs>
                <w:tab w:val="left" w:pos="6960"/>
              </w:tabs>
              <w:jc w:val="right"/>
              <w:rPr>
                <w:i/>
                <w:sz w:val="18"/>
                <w:szCs w:val="18"/>
              </w:rPr>
            </w:pPr>
            <w:r>
              <w:rPr>
                <w:i/>
                <w:sz w:val="18"/>
                <w:szCs w:val="18"/>
              </w:rPr>
              <w:t>-</w:t>
            </w:r>
          </w:p>
        </w:tc>
      </w:tr>
      <w:tr w:rsidR="003855A3" w:rsidRPr="00264106" w:rsidTr="00D268CC">
        <w:tc>
          <w:tcPr>
            <w:tcW w:w="4253" w:type="dxa"/>
          </w:tcPr>
          <w:p w:rsidR="003855A3" w:rsidRPr="00264106" w:rsidRDefault="003855A3" w:rsidP="00D268CC">
            <w:pPr>
              <w:widowControl w:val="0"/>
              <w:tabs>
                <w:tab w:val="left" w:pos="6960"/>
              </w:tabs>
              <w:rPr>
                <w:b/>
                <w:sz w:val="18"/>
                <w:szCs w:val="18"/>
              </w:rPr>
            </w:pPr>
            <w:r w:rsidRPr="00264106">
              <w:rPr>
                <w:b/>
                <w:sz w:val="18"/>
                <w:szCs w:val="18"/>
              </w:rPr>
              <w:t>040</w:t>
            </w:r>
            <w:r>
              <w:rPr>
                <w:b/>
                <w:sz w:val="18"/>
                <w:szCs w:val="18"/>
              </w:rPr>
              <w:t>8</w:t>
            </w:r>
            <w:r w:rsidRPr="00264106">
              <w:rPr>
                <w:b/>
                <w:sz w:val="18"/>
                <w:szCs w:val="18"/>
              </w:rPr>
              <w:t xml:space="preserve"> </w:t>
            </w:r>
            <w:r>
              <w:rPr>
                <w:b/>
                <w:sz w:val="18"/>
                <w:szCs w:val="18"/>
              </w:rPr>
              <w:t>Транспорт</w:t>
            </w:r>
            <w:r w:rsidRPr="00264106">
              <w:rPr>
                <w:sz w:val="18"/>
                <w:szCs w:val="18"/>
              </w:rPr>
              <w:t>,</w:t>
            </w:r>
          </w:p>
          <w:p w:rsidR="003855A3" w:rsidRPr="00264106" w:rsidRDefault="003855A3" w:rsidP="00D268CC">
            <w:pPr>
              <w:widowControl w:val="0"/>
              <w:tabs>
                <w:tab w:val="left" w:pos="6960"/>
              </w:tabs>
              <w:rPr>
                <w:sz w:val="18"/>
                <w:szCs w:val="18"/>
              </w:rPr>
            </w:pPr>
            <w:r w:rsidRPr="00264106">
              <w:rPr>
                <w:sz w:val="18"/>
                <w:szCs w:val="18"/>
              </w:rPr>
              <w:t>в том числе:</w:t>
            </w:r>
          </w:p>
        </w:tc>
        <w:tc>
          <w:tcPr>
            <w:tcW w:w="1559" w:type="dxa"/>
          </w:tcPr>
          <w:p w:rsidR="003855A3" w:rsidRPr="00264106" w:rsidRDefault="00E13A6D" w:rsidP="00E13A6D">
            <w:pPr>
              <w:widowControl w:val="0"/>
              <w:tabs>
                <w:tab w:val="left" w:pos="6960"/>
              </w:tabs>
              <w:jc w:val="right"/>
              <w:rPr>
                <w:b/>
                <w:sz w:val="18"/>
                <w:szCs w:val="18"/>
              </w:rPr>
            </w:pPr>
            <w:r>
              <w:rPr>
                <w:b/>
                <w:sz w:val="18"/>
                <w:szCs w:val="18"/>
              </w:rPr>
              <w:t>1 20</w:t>
            </w:r>
            <w:r w:rsidR="003855A3" w:rsidRPr="00264106">
              <w:rPr>
                <w:b/>
                <w:sz w:val="18"/>
                <w:szCs w:val="18"/>
              </w:rPr>
              <w:t>0</w:t>
            </w:r>
            <w:r>
              <w:rPr>
                <w:b/>
                <w:sz w:val="18"/>
                <w:szCs w:val="18"/>
              </w:rPr>
              <w:t>,</w:t>
            </w:r>
            <w:r w:rsidR="003855A3" w:rsidRPr="00264106">
              <w:rPr>
                <w:b/>
                <w:sz w:val="18"/>
                <w:szCs w:val="18"/>
              </w:rPr>
              <w:t>00</w:t>
            </w:r>
          </w:p>
        </w:tc>
        <w:tc>
          <w:tcPr>
            <w:tcW w:w="1418" w:type="dxa"/>
          </w:tcPr>
          <w:p w:rsidR="003855A3" w:rsidRPr="00264106" w:rsidRDefault="00823439" w:rsidP="00823439">
            <w:pPr>
              <w:widowControl w:val="0"/>
              <w:tabs>
                <w:tab w:val="left" w:pos="6960"/>
              </w:tabs>
              <w:jc w:val="right"/>
              <w:rPr>
                <w:b/>
                <w:sz w:val="18"/>
                <w:szCs w:val="18"/>
              </w:rPr>
            </w:pPr>
            <w:r>
              <w:rPr>
                <w:b/>
                <w:sz w:val="18"/>
                <w:szCs w:val="18"/>
              </w:rPr>
              <w:t>2</w:t>
            </w:r>
            <w:r w:rsidR="003855A3" w:rsidRPr="00264106">
              <w:rPr>
                <w:b/>
                <w:sz w:val="18"/>
                <w:szCs w:val="18"/>
              </w:rPr>
              <w:t> </w:t>
            </w:r>
            <w:r>
              <w:rPr>
                <w:b/>
                <w:sz w:val="18"/>
                <w:szCs w:val="18"/>
              </w:rPr>
              <w:t>55</w:t>
            </w:r>
            <w:r w:rsidR="003855A3" w:rsidRPr="00264106">
              <w:rPr>
                <w:b/>
                <w:sz w:val="18"/>
                <w:szCs w:val="18"/>
              </w:rPr>
              <w:t>5,</w:t>
            </w:r>
            <w:r>
              <w:rPr>
                <w:b/>
                <w:sz w:val="18"/>
                <w:szCs w:val="18"/>
              </w:rPr>
              <w:t>7</w:t>
            </w:r>
            <w:r w:rsidR="003855A3" w:rsidRPr="00264106">
              <w:rPr>
                <w:b/>
                <w:sz w:val="18"/>
                <w:szCs w:val="18"/>
              </w:rPr>
              <w:t>0</w:t>
            </w:r>
          </w:p>
        </w:tc>
        <w:tc>
          <w:tcPr>
            <w:tcW w:w="1275" w:type="dxa"/>
          </w:tcPr>
          <w:p w:rsidR="003855A3" w:rsidRPr="00264106" w:rsidRDefault="003855A3" w:rsidP="00823439">
            <w:pPr>
              <w:widowControl w:val="0"/>
              <w:tabs>
                <w:tab w:val="left" w:pos="6960"/>
              </w:tabs>
              <w:jc w:val="right"/>
              <w:rPr>
                <w:b/>
                <w:sz w:val="18"/>
                <w:szCs w:val="18"/>
              </w:rPr>
            </w:pPr>
            <w:r w:rsidRPr="00264106">
              <w:rPr>
                <w:b/>
                <w:sz w:val="18"/>
                <w:szCs w:val="18"/>
              </w:rPr>
              <w:t>+</w:t>
            </w:r>
            <w:r w:rsidR="00823439">
              <w:rPr>
                <w:b/>
                <w:sz w:val="18"/>
                <w:szCs w:val="18"/>
              </w:rPr>
              <w:t>1 </w:t>
            </w:r>
            <w:r w:rsidRPr="00264106">
              <w:rPr>
                <w:b/>
                <w:sz w:val="18"/>
                <w:szCs w:val="18"/>
              </w:rPr>
              <w:t>35</w:t>
            </w:r>
            <w:r w:rsidR="00823439">
              <w:rPr>
                <w:b/>
                <w:sz w:val="18"/>
                <w:szCs w:val="18"/>
              </w:rPr>
              <w:t>5,7</w:t>
            </w:r>
            <w:r w:rsidRPr="00264106">
              <w:rPr>
                <w:b/>
                <w:sz w:val="18"/>
                <w:szCs w:val="18"/>
              </w:rPr>
              <w:t>0</w:t>
            </w:r>
          </w:p>
        </w:tc>
        <w:tc>
          <w:tcPr>
            <w:tcW w:w="1418" w:type="dxa"/>
          </w:tcPr>
          <w:p w:rsidR="003855A3" w:rsidRPr="00264106" w:rsidRDefault="003855A3" w:rsidP="00823439">
            <w:pPr>
              <w:widowControl w:val="0"/>
              <w:tabs>
                <w:tab w:val="left" w:pos="6960"/>
              </w:tabs>
              <w:jc w:val="right"/>
              <w:rPr>
                <w:b/>
                <w:sz w:val="18"/>
                <w:szCs w:val="18"/>
              </w:rPr>
            </w:pPr>
            <w:r w:rsidRPr="00264106">
              <w:rPr>
                <w:b/>
                <w:sz w:val="18"/>
                <w:szCs w:val="18"/>
              </w:rPr>
              <w:t>2</w:t>
            </w:r>
            <w:r w:rsidR="00823439">
              <w:rPr>
                <w:b/>
                <w:sz w:val="18"/>
                <w:szCs w:val="18"/>
              </w:rPr>
              <w:t>12</w:t>
            </w:r>
            <w:r w:rsidRPr="00264106">
              <w:rPr>
                <w:b/>
                <w:sz w:val="18"/>
                <w:szCs w:val="18"/>
              </w:rPr>
              <w:t>,</w:t>
            </w:r>
            <w:r w:rsidR="00823439">
              <w:rPr>
                <w:b/>
                <w:sz w:val="18"/>
                <w:szCs w:val="18"/>
              </w:rPr>
              <w:t>98</w:t>
            </w:r>
          </w:p>
        </w:tc>
      </w:tr>
      <w:tr w:rsidR="003855A3" w:rsidRPr="00BE547E" w:rsidTr="00D268CC">
        <w:tc>
          <w:tcPr>
            <w:tcW w:w="4253" w:type="dxa"/>
          </w:tcPr>
          <w:p w:rsidR="003855A3" w:rsidRPr="00BE547E" w:rsidRDefault="003855A3" w:rsidP="003855A3">
            <w:pPr>
              <w:widowControl w:val="0"/>
              <w:tabs>
                <w:tab w:val="left" w:pos="6960"/>
              </w:tabs>
              <w:rPr>
                <w:i/>
                <w:sz w:val="18"/>
                <w:szCs w:val="18"/>
              </w:rPr>
            </w:pPr>
            <w:r>
              <w:rPr>
                <w:i/>
                <w:sz w:val="18"/>
                <w:szCs w:val="18"/>
              </w:rPr>
              <w:t>Субсидии на перевозку пассажиров на рай</w:t>
            </w:r>
            <w:r>
              <w:rPr>
                <w:i/>
                <w:sz w:val="18"/>
                <w:szCs w:val="18"/>
              </w:rPr>
              <w:t>о</w:t>
            </w:r>
            <w:r>
              <w:rPr>
                <w:i/>
                <w:sz w:val="18"/>
                <w:szCs w:val="18"/>
              </w:rPr>
              <w:t>нных маршрутах пригородного сообщения</w:t>
            </w:r>
          </w:p>
        </w:tc>
        <w:tc>
          <w:tcPr>
            <w:tcW w:w="1559" w:type="dxa"/>
          </w:tcPr>
          <w:p w:rsidR="003855A3" w:rsidRPr="00BE547E" w:rsidRDefault="00E13A6D" w:rsidP="00E13A6D">
            <w:pPr>
              <w:widowControl w:val="0"/>
              <w:tabs>
                <w:tab w:val="left" w:pos="6960"/>
              </w:tabs>
              <w:jc w:val="right"/>
              <w:rPr>
                <w:i/>
                <w:sz w:val="18"/>
                <w:szCs w:val="18"/>
              </w:rPr>
            </w:pPr>
            <w:r>
              <w:rPr>
                <w:i/>
                <w:sz w:val="18"/>
                <w:szCs w:val="18"/>
              </w:rPr>
              <w:t>1 200,</w:t>
            </w:r>
            <w:r w:rsidR="003855A3">
              <w:rPr>
                <w:i/>
                <w:sz w:val="18"/>
                <w:szCs w:val="18"/>
              </w:rPr>
              <w:t>00</w:t>
            </w:r>
          </w:p>
        </w:tc>
        <w:tc>
          <w:tcPr>
            <w:tcW w:w="1418" w:type="dxa"/>
          </w:tcPr>
          <w:p w:rsidR="003855A3" w:rsidRPr="00BE547E" w:rsidRDefault="003855A3" w:rsidP="00823439">
            <w:pPr>
              <w:widowControl w:val="0"/>
              <w:tabs>
                <w:tab w:val="left" w:pos="6960"/>
              </w:tabs>
              <w:jc w:val="right"/>
              <w:rPr>
                <w:i/>
                <w:sz w:val="18"/>
                <w:szCs w:val="18"/>
              </w:rPr>
            </w:pPr>
            <w:r>
              <w:rPr>
                <w:i/>
                <w:sz w:val="18"/>
                <w:szCs w:val="18"/>
              </w:rPr>
              <w:t>2</w:t>
            </w:r>
            <w:r w:rsidR="00823439">
              <w:rPr>
                <w:i/>
                <w:sz w:val="18"/>
                <w:szCs w:val="18"/>
              </w:rPr>
              <w:t> 555,7</w:t>
            </w:r>
            <w:r>
              <w:rPr>
                <w:i/>
                <w:sz w:val="18"/>
                <w:szCs w:val="18"/>
              </w:rPr>
              <w:t>0</w:t>
            </w:r>
          </w:p>
        </w:tc>
        <w:tc>
          <w:tcPr>
            <w:tcW w:w="1275" w:type="dxa"/>
          </w:tcPr>
          <w:p w:rsidR="003855A3" w:rsidRPr="00BE547E" w:rsidRDefault="00823439" w:rsidP="00823439">
            <w:pPr>
              <w:widowControl w:val="0"/>
              <w:tabs>
                <w:tab w:val="left" w:pos="6960"/>
              </w:tabs>
              <w:jc w:val="right"/>
              <w:rPr>
                <w:i/>
                <w:sz w:val="18"/>
                <w:szCs w:val="18"/>
              </w:rPr>
            </w:pPr>
            <w:r>
              <w:rPr>
                <w:i/>
                <w:sz w:val="18"/>
                <w:szCs w:val="18"/>
              </w:rPr>
              <w:t>+</w:t>
            </w:r>
            <w:r w:rsidR="003855A3">
              <w:rPr>
                <w:i/>
                <w:sz w:val="18"/>
                <w:szCs w:val="18"/>
              </w:rPr>
              <w:t>1</w:t>
            </w:r>
            <w:r>
              <w:rPr>
                <w:i/>
                <w:sz w:val="18"/>
                <w:szCs w:val="18"/>
              </w:rPr>
              <w:t> 35</w:t>
            </w:r>
            <w:r w:rsidR="003855A3">
              <w:rPr>
                <w:i/>
                <w:sz w:val="18"/>
                <w:szCs w:val="18"/>
              </w:rPr>
              <w:t>5</w:t>
            </w:r>
            <w:r>
              <w:rPr>
                <w:i/>
                <w:sz w:val="18"/>
                <w:szCs w:val="18"/>
              </w:rPr>
              <w:t>,7</w:t>
            </w:r>
            <w:r w:rsidR="003855A3">
              <w:rPr>
                <w:i/>
                <w:sz w:val="18"/>
                <w:szCs w:val="18"/>
              </w:rPr>
              <w:t>0</w:t>
            </w:r>
          </w:p>
        </w:tc>
        <w:tc>
          <w:tcPr>
            <w:tcW w:w="1418" w:type="dxa"/>
          </w:tcPr>
          <w:p w:rsidR="003855A3" w:rsidRPr="00BE547E" w:rsidRDefault="00823439" w:rsidP="00823439">
            <w:pPr>
              <w:widowControl w:val="0"/>
              <w:tabs>
                <w:tab w:val="left" w:pos="6960"/>
              </w:tabs>
              <w:jc w:val="right"/>
              <w:rPr>
                <w:i/>
                <w:sz w:val="18"/>
                <w:szCs w:val="18"/>
              </w:rPr>
            </w:pPr>
            <w:r>
              <w:rPr>
                <w:i/>
                <w:sz w:val="18"/>
                <w:szCs w:val="18"/>
              </w:rPr>
              <w:t>212</w:t>
            </w:r>
            <w:r w:rsidR="003855A3">
              <w:rPr>
                <w:i/>
                <w:sz w:val="18"/>
                <w:szCs w:val="18"/>
              </w:rPr>
              <w:t>,</w:t>
            </w:r>
            <w:r>
              <w:rPr>
                <w:i/>
                <w:sz w:val="18"/>
                <w:szCs w:val="18"/>
              </w:rPr>
              <w:t>98</w:t>
            </w:r>
          </w:p>
        </w:tc>
      </w:tr>
      <w:tr w:rsidR="003855A3" w:rsidRPr="00264106" w:rsidTr="00D268CC">
        <w:tc>
          <w:tcPr>
            <w:tcW w:w="4253" w:type="dxa"/>
          </w:tcPr>
          <w:p w:rsidR="003855A3" w:rsidRPr="00264106" w:rsidRDefault="003855A3" w:rsidP="00D268CC">
            <w:pPr>
              <w:widowControl w:val="0"/>
              <w:tabs>
                <w:tab w:val="left" w:pos="6960"/>
              </w:tabs>
              <w:rPr>
                <w:b/>
                <w:sz w:val="18"/>
                <w:szCs w:val="18"/>
              </w:rPr>
            </w:pPr>
            <w:r w:rsidRPr="00264106">
              <w:rPr>
                <w:b/>
                <w:sz w:val="18"/>
                <w:szCs w:val="18"/>
              </w:rPr>
              <w:t>040</w:t>
            </w:r>
            <w:r>
              <w:rPr>
                <w:b/>
                <w:sz w:val="18"/>
                <w:szCs w:val="18"/>
              </w:rPr>
              <w:t>9</w:t>
            </w:r>
            <w:r w:rsidRPr="00264106">
              <w:rPr>
                <w:b/>
                <w:sz w:val="18"/>
                <w:szCs w:val="18"/>
              </w:rPr>
              <w:t xml:space="preserve"> </w:t>
            </w:r>
            <w:r>
              <w:rPr>
                <w:b/>
                <w:sz w:val="18"/>
                <w:szCs w:val="18"/>
              </w:rPr>
              <w:t>Дорожное хозяйство (дорожные фонды)</w:t>
            </w:r>
            <w:r w:rsidRPr="00264106">
              <w:rPr>
                <w:sz w:val="18"/>
                <w:szCs w:val="18"/>
              </w:rPr>
              <w:t>,</w:t>
            </w:r>
          </w:p>
          <w:p w:rsidR="003855A3" w:rsidRPr="00264106" w:rsidRDefault="003855A3" w:rsidP="00D268CC">
            <w:pPr>
              <w:widowControl w:val="0"/>
              <w:tabs>
                <w:tab w:val="left" w:pos="6960"/>
              </w:tabs>
              <w:rPr>
                <w:sz w:val="18"/>
                <w:szCs w:val="18"/>
              </w:rPr>
            </w:pPr>
            <w:r w:rsidRPr="00264106">
              <w:rPr>
                <w:sz w:val="18"/>
                <w:szCs w:val="18"/>
              </w:rPr>
              <w:t>в том числе:</w:t>
            </w:r>
          </w:p>
        </w:tc>
        <w:tc>
          <w:tcPr>
            <w:tcW w:w="1559" w:type="dxa"/>
          </w:tcPr>
          <w:p w:rsidR="003855A3" w:rsidRPr="00264106" w:rsidRDefault="00E13A6D" w:rsidP="00E13A6D">
            <w:pPr>
              <w:widowControl w:val="0"/>
              <w:tabs>
                <w:tab w:val="left" w:pos="6960"/>
              </w:tabs>
              <w:jc w:val="right"/>
              <w:rPr>
                <w:b/>
                <w:sz w:val="18"/>
                <w:szCs w:val="18"/>
              </w:rPr>
            </w:pPr>
            <w:r>
              <w:rPr>
                <w:b/>
                <w:sz w:val="18"/>
                <w:szCs w:val="18"/>
              </w:rPr>
              <w:t>1</w:t>
            </w:r>
            <w:r w:rsidR="003855A3" w:rsidRPr="00264106">
              <w:rPr>
                <w:b/>
                <w:sz w:val="18"/>
                <w:szCs w:val="18"/>
              </w:rPr>
              <w:t>4</w:t>
            </w:r>
            <w:r>
              <w:rPr>
                <w:b/>
                <w:sz w:val="18"/>
                <w:szCs w:val="18"/>
              </w:rPr>
              <w:t> 362,9</w:t>
            </w:r>
            <w:r w:rsidR="003855A3" w:rsidRPr="00264106">
              <w:rPr>
                <w:b/>
                <w:sz w:val="18"/>
                <w:szCs w:val="18"/>
              </w:rPr>
              <w:t>0</w:t>
            </w:r>
          </w:p>
        </w:tc>
        <w:tc>
          <w:tcPr>
            <w:tcW w:w="1418" w:type="dxa"/>
          </w:tcPr>
          <w:p w:rsidR="003855A3" w:rsidRPr="00264106" w:rsidRDefault="003855A3" w:rsidP="00823439">
            <w:pPr>
              <w:widowControl w:val="0"/>
              <w:tabs>
                <w:tab w:val="left" w:pos="6960"/>
              </w:tabs>
              <w:jc w:val="right"/>
              <w:rPr>
                <w:b/>
                <w:sz w:val="18"/>
                <w:szCs w:val="18"/>
              </w:rPr>
            </w:pPr>
            <w:r w:rsidRPr="00264106">
              <w:rPr>
                <w:b/>
                <w:sz w:val="18"/>
                <w:szCs w:val="18"/>
              </w:rPr>
              <w:t>1</w:t>
            </w:r>
            <w:r w:rsidR="00823439">
              <w:rPr>
                <w:b/>
                <w:sz w:val="18"/>
                <w:szCs w:val="18"/>
              </w:rPr>
              <w:t>6</w:t>
            </w:r>
            <w:r w:rsidRPr="00264106">
              <w:rPr>
                <w:b/>
                <w:sz w:val="18"/>
                <w:szCs w:val="18"/>
              </w:rPr>
              <w:t> </w:t>
            </w:r>
            <w:r w:rsidR="00823439">
              <w:rPr>
                <w:b/>
                <w:sz w:val="18"/>
                <w:szCs w:val="18"/>
              </w:rPr>
              <w:t>200</w:t>
            </w:r>
            <w:r w:rsidRPr="00264106">
              <w:rPr>
                <w:b/>
                <w:sz w:val="18"/>
                <w:szCs w:val="18"/>
              </w:rPr>
              <w:t>,</w:t>
            </w:r>
            <w:r w:rsidR="00823439">
              <w:rPr>
                <w:b/>
                <w:sz w:val="18"/>
                <w:szCs w:val="18"/>
              </w:rPr>
              <w:t>52</w:t>
            </w:r>
          </w:p>
        </w:tc>
        <w:tc>
          <w:tcPr>
            <w:tcW w:w="1275" w:type="dxa"/>
          </w:tcPr>
          <w:p w:rsidR="003855A3" w:rsidRPr="00264106" w:rsidRDefault="003855A3" w:rsidP="00823439">
            <w:pPr>
              <w:widowControl w:val="0"/>
              <w:tabs>
                <w:tab w:val="left" w:pos="6960"/>
              </w:tabs>
              <w:jc w:val="right"/>
              <w:rPr>
                <w:b/>
                <w:sz w:val="18"/>
                <w:szCs w:val="18"/>
              </w:rPr>
            </w:pPr>
            <w:r w:rsidRPr="00264106">
              <w:rPr>
                <w:b/>
                <w:sz w:val="18"/>
                <w:szCs w:val="18"/>
              </w:rPr>
              <w:t>+</w:t>
            </w:r>
            <w:r w:rsidR="00823439">
              <w:rPr>
                <w:b/>
                <w:sz w:val="18"/>
                <w:szCs w:val="18"/>
              </w:rPr>
              <w:t>1 837,62</w:t>
            </w:r>
          </w:p>
        </w:tc>
        <w:tc>
          <w:tcPr>
            <w:tcW w:w="1418" w:type="dxa"/>
          </w:tcPr>
          <w:p w:rsidR="003855A3" w:rsidRPr="00264106" w:rsidRDefault="00823439" w:rsidP="00823439">
            <w:pPr>
              <w:widowControl w:val="0"/>
              <w:tabs>
                <w:tab w:val="left" w:pos="6960"/>
              </w:tabs>
              <w:jc w:val="right"/>
              <w:rPr>
                <w:b/>
                <w:sz w:val="18"/>
                <w:szCs w:val="18"/>
              </w:rPr>
            </w:pPr>
            <w:r>
              <w:rPr>
                <w:b/>
                <w:sz w:val="18"/>
                <w:szCs w:val="18"/>
              </w:rPr>
              <w:t>11</w:t>
            </w:r>
            <w:r w:rsidR="003855A3" w:rsidRPr="00264106">
              <w:rPr>
                <w:b/>
                <w:sz w:val="18"/>
                <w:szCs w:val="18"/>
              </w:rPr>
              <w:t>2,</w:t>
            </w:r>
            <w:r>
              <w:rPr>
                <w:b/>
                <w:sz w:val="18"/>
                <w:szCs w:val="18"/>
              </w:rPr>
              <w:t>79</w:t>
            </w:r>
          </w:p>
        </w:tc>
      </w:tr>
      <w:tr w:rsidR="003855A3" w:rsidRPr="00BE547E" w:rsidTr="00D268CC">
        <w:tc>
          <w:tcPr>
            <w:tcW w:w="4253" w:type="dxa"/>
          </w:tcPr>
          <w:p w:rsidR="003855A3" w:rsidRPr="00BE547E" w:rsidRDefault="003855A3" w:rsidP="003855A3">
            <w:pPr>
              <w:widowControl w:val="0"/>
              <w:tabs>
                <w:tab w:val="left" w:pos="6960"/>
              </w:tabs>
              <w:rPr>
                <w:i/>
                <w:sz w:val="18"/>
                <w:szCs w:val="18"/>
              </w:rPr>
            </w:pPr>
            <w:r>
              <w:rPr>
                <w:i/>
                <w:sz w:val="18"/>
                <w:szCs w:val="18"/>
              </w:rPr>
              <w:t>Резервные фонды местных администраций</w:t>
            </w:r>
          </w:p>
        </w:tc>
        <w:tc>
          <w:tcPr>
            <w:tcW w:w="1559" w:type="dxa"/>
          </w:tcPr>
          <w:p w:rsidR="003855A3" w:rsidRPr="00BE547E" w:rsidRDefault="003855A3" w:rsidP="00D268CC">
            <w:pPr>
              <w:widowControl w:val="0"/>
              <w:tabs>
                <w:tab w:val="left" w:pos="6960"/>
              </w:tabs>
              <w:jc w:val="right"/>
              <w:rPr>
                <w:i/>
                <w:sz w:val="18"/>
                <w:szCs w:val="18"/>
              </w:rPr>
            </w:pPr>
            <w:r>
              <w:rPr>
                <w:i/>
                <w:sz w:val="18"/>
                <w:szCs w:val="18"/>
              </w:rPr>
              <w:t>0,00</w:t>
            </w:r>
          </w:p>
        </w:tc>
        <w:tc>
          <w:tcPr>
            <w:tcW w:w="1418" w:type="dxa"/>
          </w:tcPr>
          <w:p w:rsidR="003855A3" w:rsidRPr="00BE547E" w:rsidRDefault="00823439" w:rsidP="00823439">
            <w:pPr>
              <w:widowControl w:val="0"/>
              <w:tabs>
                <w:tab w:val="left" w:pos="6960"/>
              </w:tabs>
              <w:jc w:val="right"/>
              <w:rPr>
                <w:i/>
                <w:sz w:val="18"/>
                <w:szCs w:val="18"/>
              </w:rPr>
            </w:pPr>
            <w:r>
              <w:rPr>
                <w:i/>
                <w:sz w:val="18"/>
                <w:szCs w:val="18"/>
              </w:rPr>
              <w:t>389</w:t>
            </w:r>
            <w:r w:rsidR="003855A3">
              <w:rPr>
                <w:i/>
                <w:sz w:val="18"/>
                <w:szCs w:val="18"/>
              </w:rPr>
              <w:t>,</w:t>
            </w:r>
            <w:r>
              <w:rPr>
                <w:i/>
                <w:sz w:val="18"/>
                <w:szCs w:val="18"/>
              </w:rPr>
              <w:t>22</w:t>
            </w:r>
          </w:p>
        </w:tc>
        <w:tc>
          <w:tcPr>
            <w:tcW w:w="1275" w:type="dxa"/>
          </w:tcPr>
          <w:p w:rsidR="003855A3" w:rsidRPr="00BE547E" w:rsidRDefault="00823439" w:rsidP="00823439">
            <w:pPr>
              <w:widowControl w:val="0"/>
              <w:tabs>
                <w:tab w:val="left" w:pos="6960"/>
              </w:tabs>
              <w:jc w:val="right"/>
              <w:rPr>
                <w:i/>
                <w:sz w:val="18"/>
                <w:szCs w:val="18"/>
              </w:rPr>
            </w:pPr>
            <w:r>
              <w:rPr>
                <w:i/>
                <w:sz w:val="18"/>
                <w:szCs w:val="18"/>
              </w:rPr>
              <w:t>+389</w:t>
            </w:r>
            <w:r w:rsidR="003855A3">
              <w:rPr>
                <w:i/>
                <w:sz w:val="18"/>
                <w:szCs w:val="18"/>
              </w:rPr>
              <w:t>,</w:t>
            </w:r>
            <w:r>
              <w:rPr>
                <w:i/>
                <w:sz w:val="18"/>
                <w:szCs w:val="18"/>
              </w:rPr>
              <w:t>22</w:t>
            </w:r>
          </w:p>
        </w:tc>
        <w:tc>
          <w:tcPr>
            <w:tcW w:w="1418" w:type="dxa"/>
          </w:tcPr>
          <w:p w:rsidR="003855A3" w:rsidRPr="00BE547E" w:rsidRDefault="00823439" w:rsidP="00D268CC">
            <w:pPr>
              <w:widowControl w:val="0"/>
              <w:tabs>
                <w:tab w:val="left" w:pos="6960"/>
              </w:tabs>
              <w:jc w:val="right"/>
              <w:rPr>
                <w:i/>
                <w:sz w:val="18"/>
                <w:szCs w:val="18"/>
              </w:rPr>
            </w:pPr>
            <w:r>
              <w:rPr>
                <w:i/>
                <w:sz w:val="18"/>
                <w:szCs w:val="18"/>
              </w:rPr>
              <w:t>-</w:t>
            </w:r>
          </w:p>
        </w:tc>
      </w:tr>
      <w:tr w:rsidR="003855A3" w:rsidRPr="00BE547E" w:rsidTr="00D268CC">
        <w:tc>
          <w:tcPr>
            <w:tcW w:w="4253" w:type="dxa"/>
          </w:tcPr>
          <w:p w:rsidR="003855A3" w:rsidRDefault="003855A3" w:rsidP="00D268CC">
            <w:pPr>
              <w:widowControl w:val="0"/>
              <w:tabs>
                <w:tab w:val="left" w:pos="6960"/>
              </w:tabs>
              <w:rPr>
                <w:i/>
                <w:sz w:val="18"/>
                <w:szCs w:val="18"/>
              </w:rPr>
            </w:pPr>
            <w:r>
              <w:rPr>
                <w:i/>
                <w:sz w:val="18"/>
                <w:szCs w:val="18"/>
              </w:rPr>
              <w:t>Муниципальная целевая</w:t>
            </w:r>
            <w:r w:rsidRPr="00BE547E">
              <w:rPr>
                <w:i/>
                <w:sz w:val="18"/>
                <w:szCs w:val="18"/>
              </w:rPr>
              <w:t xml:space="preserve"> программ</w:t>
            </w:r>
            <w:r>
              <w:rPr>
                <w:i/>
                <w:sz w:val="18"/>
                <w:szCs w:val="18"/>
              </w:rPr>
              <w:t>а</w:t>
            </w:r>
            <w:r w:rsidRPr="00BE547E">
              <w:rPr>
                <w:i/>
                <w:sz w:val="18"/>
                <w:szCs w:val="18"/>
              </w:rPr>
              <w:t xml:space="preserve"> «</w:t>
            </w:r>
            <w:r>
              <w:rPr>
                <w:i/>
                <w:sz w:val="18"/>
                <w:szCs w:val="18"/>
              </w:rPr>
              <w:t>Создание ко</w:t>
            </w:r>
            <w:r>
              <w:rPr>
                <w:i/>
                <w:sz w:val="18"/>
                <w:szCs w:val="18"/>
              </w:rPr>
              <w:t>м</w:t>
            </w:r>
            <w:r>
              <w:rPr>
                <w:i/>
                <w:sz w:val="18"/>
                <w:szCs w:val="18"/>
              </w:rPr>
              <w:t>фортной среды проживания на территории Су</w:t>
            </w:r>
            <w:r>
              <w:rPr>
                <w:i/>
                <w:sz w:val="18"/>
                <w:szCs w:val="18"/>
              </w:rPr>
              <w:t>к</w:t>
            </w:r>
            <w:r>
              <w:rPr>
                <w:i/>
                <w:sz w:val="18"/>
                <w:szCs w:val="18"/>
              </w:rPr>
              <w:t>сунского муниципального района»</w:t>
            </w:r>
          </w:p>
          <w:p w:rsidR="003855A3" w:rsidRPr="00BE547E" w:rsidRDefault="003855A3" w:rsidP="00D268CC">
            <w:pPr>
              <w:widowControl w:val="0"/>
              <w:tabs>
                <w:tab w:val="left" w:pos="6960"/>
              </w:tabs>
              <w:rPr>
                <w:i/>
                <w:sz w:val="18"/>
                <w:szCs w:val="18"/>
              </w:rPr>
            </w:pPr>
            <w:r>
              <w:rPr>
                <w:i/>
                <w:sz w:val="18"/>
                <w:szCs w:val="18"/>
              </w:rPr>
              <w:t>Подпрограмма «Комплексное обустройство об</w:t>
            </w:r>
            <w:r>
              <w:rPr>
                <w:i/>
                <w:sz w:val="18"/>
                <w:szCs w:val="18"/>
              </w:rPr>
              <w:t>ъ</w:t>
            </w:r>
            <w:r>
              <w:rPr>
                <w:i/>
                <w:sz w:val="18"/>
                <w:szCs w:val="18"/>
              </w:rPr>
              <w:t>ектов общественной инфраструктуры муниц</w:t>
            </w:r>
            <w:r>
              <w:rPr>
                <w:i/>
                <w:sz w:val="18"/>
                <w:szCs w:val="18"/>
              </w:rPr>
              <w:t>и</w:t>
            </w:r>
            <w:r>
              <w:rPr>
                <w:i/>
                <w:sz w:val="18"/>
                <w:szCs w:val="18"/>
              </w:rPr>
              <w:t>пального района»</w:t>
            </w:r>
          </w:p>
        </w:tc>
        <w:tc>
          <w:tcPr>
            <w:tcW w:w="1559" w:type="dxa"/>
          </w:tcPr>
          <w:p w:rsidR="003855A3" w:rsidRPr="00BE547E" w:rsidRDefault="00E13A6D" w:rsidP="00E13A6D">
            <w:pPr>
              <w:widowControl w:val="0"/>
              <w:tabs>
                <w:tab w:val="left" w:pos="6960"/>
              </w:tabs>
              <w:jc w:val="right"/>
              <w:rPr>
                <w:i/>
                <w:sz w:val="18"/>
                <w:szCs w:val="18"/>
              </w:rPr>
            </w:pPr>
            <w:r>
              <w:rPr>
                <w:i/>
                <w:sz w:val="18"/>
                <w:szCs w:val="18"/>
              </w:rPr>
              <w:t>14 362,9</w:t>
            </w:r>
            <w:r w:rsidR="003855A3">
              <w:rPr>
                <w:i/>
                <w:sz w:val="18"/>
                <w:szCs w:val="18"/>
              </w:rPr>
              <w:t>0</w:t>
            </w:r>
          </w:p>
        </w:tc>
        <w:tc>
          <w:tcPr>
            <w:tcW w:w="1418" w:type="dxa"/>
          </w:tcPr>
          <w:p w:rsidR="003855A3" w:rsidRPr="00BE547E" w:rsidRDefault="00823439" w:rsidP="00823439">
            <w:pPr>
              <w:widowControl w:val="0"/>
              <w:tabs>
                <w:tab w:val="left" w:pos="6960"/>
              </w:tabs>
              <w:jc w:val="right"/>
              <w:rPr>
                <w:i/>
                <w:sz w:val="18"/>
                <w:szCs w:val="18"/>
              </w:rPr>
            </w:pPr>
            <w:r>
              <w:rPr>
                <w:i/>
                <w:sz w:val="18"/>
                <w:szCs w:val="18"/>
              </w:rPr>
              <w:t>14 862,7</w:t>
            </w:r>
            <w:r w:rsidR="003855A3">
              <w:rPr>
                <w:i/>
                <w:sz w:val="18"/>
                <w:szCs w:val="18"/>
              </w:rPr>
              <w:t>0</w:t>
            </w:r>
          </w:p>
        </w:tc>
        <w:tc>
          <w:tcPr>
            <w:tcW w:w="1275" w:type="dxa"/>
          </w:tcPr>
          <w:p w:rsidR="003855A3" w:rsidRPr="00BE547E" w:rsidRDefault="00823439" w:rsidP="00823439">
            <w:pPr>
              <w:widowControl w:val="0"/>
              <w:tabs>
                <w:tab w:val="left" w:pos="6960"/>
              </w:tabs>
              <w:jc w:val="right"/>
              <w:rPr>
                <w:i/>
                <w:sz w:val="18"/>
                <w:szCs w:val="18"/>
              </w:rPr>
            </w:pPr>
            <w:r>
              <w:rPr>
                <w:i/>
                <w:sz w:val="18"/>
                <w:szCs w:val="18"/>
              </w:rPr>
              <w:t>+499,8</w:t>
            </w:r>
            <w:r w:rsidR="003855A3">
              <w:rPr>
                <w:i/>
                <w:sz w:val="18"/>
                <w:szCs w:val="18"/>
              </w:rPr>
              <w:t>0</w:t>
            </w:r>
          </w:p>
        </w:tc>
        <w:tc>
          <w:tcPr>
            <w:tcW w:w="1418" w:type="dxa"/>
          </w:tcPr>
          <w:p w:rsidR="003855A3" w:rsidRPr="00BE547E" w:rsidRDefault="00823439" w:rsidP="00823439">
            <w:pPr>
              <w:widowControl w:val="0"/>
              <w:tabs>
                <w:tab w:val="left" w:pos="6960"/>
              </w:tabs>
              <w:jc w:val="right"/>
              <w:rPr>
                <w:i/>
                <w:sz w:val="18"/>
                <w:szCs w:val="18"/>
              </w:rPr>
            </w:pPr>
            <w:r>
              <w:rPr>
                <w:i/>
                <w:sz w:val="18"/>
                <w:szCs w:val="18"/>
              </w:rPr>
              <w:t>103</w:t>
            </w:r>
            <w:r w:rsidR="003855A3">
              <w:rPr>
                <w:i/>
                <w:sz w:val="18"/>
                <w:szCs w:val="18"/>
              </w:rPr>
              <w:t>,4</w:t>
            </w:r>
            <w:r>
              <w:rPr>
                <w:i/>
                <w:sz w:val="18"/>
                <w:szCs w:val="18"/>
              </w:rPr>
              <w:t>8</w:t>
            </w:r>
          </w:p>
        </w:tc>
      </w:tr>
      <w:tr w:rsidR="003855A3" w:rsidRPr="00BE547E" w:rsidTr="00D268CC">
        <w:tc>
          <w:tcPr>
            <w:tcW w:w="4253" w:type="dxa"/>
          </w:tcPr>
          <w:p w:rsidR="003855A3" w:rsidRPr="00BE547E" w:rsidRDefault="003855A3" w:rsidP="00D268CC">
            <w:pPr>
              <w:widowControl w:val="0"/>
              <w:tabs>
                <w:tab w:val="left" w:pos="6960"/>
              </w:tabs>
              <w:rPr>
                <w:i/>
                <w:sz w:val="18"/>
                <w:szCs w:val="18"/>
              </w:rPr>
            </w:pPr>
            <w:r>
              <w:rPr>
                <w:i/>
                <w:sz w:val="18"/>
                <w:szCs w:val="18"/>
              </w:rPr>
              <w:t>Капитальный ремонт и ремонт автомобильных дорог общего пользования населенных пунктов Пермского края</w:t>
            </w:r>
          </w:p>
        </w:tc>
        <w:tc>
          <w:tcPr>
            <w:tcW w:w="1559" w:type="dxa"/>
          </w:tcPr>
          <w:p w:rsidR="003855A3" w:rsidRPr="00BE547E" w:rsidRDefault="003855A3" w:rsidP="00D268CC">
            <w:pPr>
              <w:widowControl w:val="0"/>
              <w:tabs>
                <w:tab w:val="left" w:pos="6960"/>
              </w:tabs>
              <w:jc w:val="right"/>
              <w:rPr>
                <w:i/>
                <w:sz w:val="18"/>
                <w:szCs w:val="18"/>
              </w:rPr>
            </w:pPr>
            <w:r>
              <w:rPr>
                <w:i/>
                <w:sz w:val="18"/>
                <w:szCs w:val="18"/>
              </w:rPr>
              <w:t>0,00</w:t>
            </w:r>
          </w:p>
        </w:tc>
        <w:tc>
          <w:tcPr>
            <w:tcW w:w="1418" w:type="dxa"/>
          </w:tcPr>
          <w:p w:rsidR="003855A3" w:rsidRPr="00BE547E" w:rsidRDefault="00823439" w:rsidP="00823439">
            <w:pPr>
              <w:widowControl w:val="0"/>
              <w:tabs>
                <w:tab w:val="left" w:pos="6960"/>
              </w:tabs>
              <w:jc w:val="right"/>
              <w:rPr>
                <w:i/>
                <w:sz w:val="18"/>
                <w:szCs w:val="18"/>
              </w:rPr>
            </w:pPr>
            <w:r>
              <w:rPr>
                <w:i/>
                <w:sz w:val="18"/>
                <w:szCs w:val="18"/>
              </w:rPr>
              <w:t>638</w:t>
            </w:r>
            <w:r w:rsidR="003855A3">
              <w:rPr>
                <w:i/>
                <w:sz w:val="18"/>
                <w:szCs w:val="18"/>
              </w:rPr>
              <w:t>,00</w:t>
            </w:r>
          </w:p>
        </w:tc>
        <w:tc>
          <w:tcPr>
            <w:tcW w:w="1275" w:type="dxa"/>
          </w:tcPr>
          <w:p w:rsidR="003855A3" w:rsidRPr="00BE547E" w:rsidRDefault="00823439" w:rsidP="00823439">
            <w:pPr>
              <w:widowControl w:val="0"/>
              <w:tabs>
                <w:tab w:val="left" w:pos="6960"/>
              </w:tabs>
              <w:jc w:val="right"/>
              <w:rPr>
                <w:i/>
                <w:sz w:val="18"/>
                <w:szCs w:val="18"/>
              </w:rPr>
            </w:pPr>
            <w:r>
              <w:rPr>
                <w:i/>
                <w:sz w:val="18"/>
                <w:szCs w:val="18"/>
              </w:rPr>
              <w:t>+638</w:t>
            </w:r>
            <w:r w:rsidR="003855A3">
              <w:rPr>
                <w:i/>
                <w:sz w:val="18"/>
                <w:szCs w:val="18"/>
              </w:rPr>
              <w:t>,00</w:t>
            </w:r>
          </w:p>
        </w:tc>
        <w:tc>
          <w:tcPr>
            <w:tcW w:w="1418" w:type="dxa"/>
          </w:tcPr>
          <w:p w:rsidR="003855A3" w:rsidRPr="00BE547E" w:rsidRDefault="00823439" w:rsidP="00D268CC">
            <w:pPr>
              <w:widowControl w:val="0"/>
              <w:tabs>
                <w:tab w:val="left" w:pos="6960"/>
              </w:tabs>
              <w:jc w:val="right"/>
              <w:rPr>
                <w:i/>
                <w:sz w:val="18"/>
                <w:szCs w:val="18"/>
              </w:rPr>
            </w:pPr>
            <w:r>
              <w:rPr>
                <w:i/>
                <w:sz w:val="18"/>
                <w:szCs w:val="18"/>
              </w:rPr>
              <w:t>-</w:t>
            </w:r>
          </w:p>
        </w:tc>
      </w:tr>
      <w:tr w:rsidR="003855A3" w:rsidRPr="00BE547E" w:rsidTr="00D268CC">
        <w:tc>
          <w:tcPr>
            <w:tcW w:w="4253" w:type="dxa"/>
          </w:tcPr>
          <w:p w:rsidR="003855A3" w:rsidRPr="00BE547E" w:rsidRDefault="003855A3" w:rsidP="003855A3">
            <w:pPr>
              <w:widowControl w:val="0"/>
              <w:tabs>
                <w:tab w:val="left" w:pos="6960"/>
              </w:tabs>
              <w:rPr>
                <w:i/>
                <w:sz w:val="18"/>
                <w:szCs w:val="18"/>
              </w:rPr>
            </w:pPr>
            <w:r>
              <w:rPr>
                <w:i/>
                <w:sz w:val="18"/>
                <w:szCs w:val="18"/>
              </w:rPr>
              <w:t>Капитальный ремонт и ремонт дворовых терр</w:t>
            </w:r>
            <w:r>
              <w:rPr>
                <w:i/>
                <w:sz w:val="18"/>
                <w:szCs w:val="18"/>
              </w:rPr>
              <w:t>и</w:t>
            </w:r>
            <w:r>
              <w:rPr>
                <w:i/>
                <w:sz w:val="18"/>
                <w:szCs w:val="18"/>
              </w:rPr>
              <w:t>торий многоквартирных домов, проездов к двор</w:t>
            </w:r>
            <w:r>
              <w:rPr>
                <w:i/>
                <w:sz w:val="18"/>
                <w:szCs w:val="18"/>
              </w:rPr>
              <w:t>о</w:t>
            </w:r>
            <w:r>
              <w:rPr>
                <w:i/>
                <w:sz w:val="18"/>
                <w:szCs w:val="18"/>
              </w:rPr>
              <w:t>вым территориям многоквартирных домов нас</w:t>
            </w:r>
            <w:r>
              <w:rPr>
                <w:i/>
                <w:sz w:val="18"/>
                <w:szCs w:val="18"/>
              </w:rPr>
              <w:t>е</w:t>
            </w:r>
            <w:r>
              <w:rPr>
                <w:i/>
                <w:sz w:val="18"/>
                <w:szCs w:val="18"/>
              </w:rPr>
              <w:t>ленных пунктов Пер</w:t>
            </w:r>
            <w:r>
              <w:rPr>
                <w:i/>
                <w:sz w:val="18"/>
                <w:szCs w:val="18"/>
              </w:rPr>
              <w:t>м</w:t>
            </w:r>
            <w:r>
              <w:rPr>
                <w:i/>
                <w:sz w:val="18"/>
                <w:szCs w:val="18"/>
              </w:rPr>
              <w:t>ского края</w:t>
            </w:r>
          </w:p>
        </w:tc>
        <w:tc>
          <w:tcPr>
            <w:tcW w:w="1559" w:type="dxa"/>
          </w:tcPr>
          <w:p w:rsidR="003855A3" w:rsidRPr="00BE547E" w:rsidRDefault="003855A3" w:rsidP="00D268CC">
            <w:pPr>
              <w:widowControl w:val="0"/>
              <w:tabs>
                <w:tab w:val="left" w:pos="6960"/>
              </w:tabs>
              <w:jc w:val="right"/>
              <w:rPr>
                <w:i/>
                <w:sz w:val="18"/>
                <w:szCs w:val="18"/>
              </w:rPr>
            </w:pPr>
            <w:r>
              <w:rPr>
                <w:i/>
                <w:sz w:val="18"/>
                <w:szCs w:val="18"/>
              </w:rPr>
              <w:t>0,00</w:t>
            </w:r>
          </w:p>
        </w:tc>
        <w:tc>
          <w:tcPr>
            <w:tcW w:w="1418" w:type="dxa"/>
          </w:tcPr>
          <w:p w:rsidR="003855A3" w:rsidRPr="00BE547E" w:rsidRDefault="00823439" w:rsidP="00823439">
            <w:pPr>
              <w:widowControl w:val="0"/>
              <w:tabs>
                <w:tab w:val="left" w:pos="6960"/>
              </w:tabs>
              <w:jc w:val="right"/>
              <w:rPr>
                <w:i/>
                <w:sz w:val="18"/>
                <w:szCs w:val="18"/>
              </w:rPr>
            </w:pPr>
            <w:r>
              <w:rPr>
                <w:i/>
                <w:sz w:val="18"/>
                <w:szCs w:val="18"/>
              </w:rPr>
              <w:t>31</w:t>
            </w:r>
            <w:r w:rsidR="003855A3">
              <w:rPr>
                <w:i/>
                <w:sz w:val="18"/>
                <w:szCs w:val="18"/>
              </w:rPr>
              <w:t>0,</w:t>
            </w:r>
            <w:r>
              <w:rPr>
                <w:i/>
                <w:sz w:val="18"/>
                <w:szCs w:val="18"/>
              </w:rPr>
              <w:t>6</w:t>
            </w:r>
            <w:r w:rsidR="003855A3">
              <w:rPr>
                <w:i/>
                <w:sz w:val="18"/>
                <w:szCs w:val="18"/>
              </w:rPr>
              <w:t>0</w:t>
            </w:r>
          </w:p>
        </w:tc>
        <w:tc>
          <w:tcPr>
            <w:tcW w:w="1275" w:type="dxa"/>
          </w:tcPr>
          <w:p w:rsidR="003855A3" w:rsidRPr="00BE547E" w:rsidRDefault="00823439" w:rsidP="004F255B">
            <w:pPr>
              <w:widowControl w:val="0"/>
              <w:tabs>
                <w:tab w:val="left" w:pos="6960"/>
              </w:tabs>
              <w:jc w:val="right"/>
              <w:rPr>
                <w:i/>
                <w:sz w:val="18"/>
                <w:szCs w:val="18"/>
              </w:rPr>
            </w:pPr>
            <w:r>
              <w:rPr>
                <w:i/>
                <w:sz w:val="18"/>
                <w:szCs w:val="18"/>
              </w:rPr>
              <w:t>+3</w:t>
            </w:r>
            <w:r w:rsidR="003855A3">
              <w:rPr>
                <w:i/>
                <w:sz w:val="18"/>
                <w:szCs w:val="18"/>
              </w:rPr>
              <w:t>10,</w:t>
            </w:r>
            <w:r w:rsidR="004F255B">
              <w:rPr>
                <w:i/>
                <w:sz w:val="18"/>
                <w:szCs w:val="18"/>
              </w:rPr>
              <w:t>6</w:t>
            </w:r>
            <w:r w:rsidR="003855A3">
              <w:rPr>
                <w:i/>
                <w:sz w:val="18"/>
                <w:szCs w:val="18"/>
              </w:rPr>
              <w:t>0</w:t>
            </w:r>
          </w:p>
        </w:tc>
        <w:tc>
          <w:tcPr>
            <w:tcW w:w="1418" w:type="dxa"/>
          </w:tcPr>
          <w:p w:rsidR="003855A3" w:rsidRPr="00BE547E" w:rsidRDefault="00823439" w:rsidP="00823439">
            <w:pPr>
              <w:widowControl w:val="0"/>
              <w:tabs>
                <w:tab w:val="left" w:pos="6960"/>
              </w:tabs>
              <w:jc w:val="right"/>
              <w:rPr>
                <w:i/>
                <w:sz w:val="18"/>
                <w:szCs w:val="18"/>
              </w:rPr>
            </w:pPr>
            <w:r>
              <w:rPr>
                <w:i/>
                <w:sz w:val="18"/>
                <w:szCs w:val="18"/>
              </w:rPr>
              <w:t>-</w:t>
            </w:r>
          </w:p>
        </w:tc>
      </w:tr>
      <w:tr w:rsidR="00075AFF" w:rsidRPr="00E13A6D" w:rsidTr="00E8645B">
        <w:tc>
          <w:tcPr>
            <w:tcW w:w="4253" w:type="dxa"/>
          </w:tcPr>
          <w:p w:rsidR="00075AFF" w:rsidRPr="00E13A6D" w:rsidRDefault="00075AFF" w:rsidP="00AC647F">
            <w:pPr>
              <w:widowControl w:val="0"/>
              <w:tabs>
                <w:tab w:val="left" w:pos="6960"/>
              </w:tabs>
              <w:rPr>
                <w:sz w:val="18"/>
                <w:szCs w:val="18"/>
              </w:rPr>
            </w:pPr>
            <w:r w:rsidRPr="00E13A6D">
              <w:rPr>
                <w:b/>
                <w:sz w:val="18"/>
                <w:szCs w:val="18"/>
              </w:rPr>
              <w:t>0</w:t>
            </w:r>
            <w:r w:rsidR="00264106" w:rsidRPr="00E13A6D">
              <w:rPr>
                <w:b/>
                <w:sz w:val="18"/>
                <w:szCs w:val="18"/>
              </w:rPr>
              <w:t>4</w:t>
            </w:r>
            <w:r w:rsidR="00E13A6D" w:rsidRPr="00E13A6D">
              <w:rPr>
                <w:b/>
                <w:sz w:val="18"/>
                <w:szCs w:val="18"/>
              </w:rPr>
              <w:t>12</w:t>
            </w:r>
            <w:r w:rsidRPr="00E13A6D">
              <w:rPr>
                <w:b/>
                <w:sz w:val="18"/>
                <w:szCs w:val="18"/>
              </w:rPr>
              <w:t xml:space="preserve"> Другие вопросы в области </w:t>
            </w:r>
            <w:r w:rsidR="00E13A6D" w:rsidRPr="00E13A6D">
              <w:rPr>
                <w:b/>
                <w:sz w:val="18"/>
                <w:szCs w:val="18"/>
              </w:rPr>
              <w:t>национальной экономики</w:t>
            </w:r>
            <w:r w:rsidRPr="00E13A6D">
              <w:rPr>
                <w:sz w:val="18"/>
                <w:szCs w:val="18"/>
              </w:rPr>
              <w:t>,</w:t>
            </w:r>
          </w:p>
          <w:p w:rsidR="00075AFF" w:rsidRPr="00E13A6D" w:rsidRDefault="00075AFF" w:rsidP="00AC647F">
            <w:pPr>
              <w:widowControl w:val="0"/>
              <w:tabs>
                <w:tab w:val="left" w:pos="6960"/>
              </w:tabs>
              <w:rPr>
                <w:sz w:val="18"/>
                <w:szCs w:val="18"/>
              </w:rPr>
            </w:pPr>
            <w:r w:rsidRPr="00E13A6D">
              <w:rPr>
                <w:sz w:val="18"/>
                <w:szCs w:val="18"/>
              </w:rPr>
              <w:t>в том числе:</w:t>
            </w:r>
          </w:p>
        </w:tc>
        <w:tc>
          <w:tcPr>
            <w:tcW w:w="1559" w:type="dxa"/>
          </w:tcPr>
          <w:p w:rsidR="00075AFF" w:rsidRPr="00E13A6D" w:rsidRDefault="00E13A6D" w:rsidP="00E13A6D">
            <w:pPr>
              <w:widowControl w:val="0"/>
              <w:tabs>
                <w:tab w:val="left" w:pos="6960"/>
              </w:tabs>
              <w:jc w:val="right"/>
              <w:rPr>
                <w:b/>
                <w:sz w:val="18"/>
                <w:szCs w:val="18"/>
              </w:rPr>
            </w:pPr>
            <w:r>
              <w:rPr>
                <w:b/>
                <w:sz w:val="18"/>
                <w:szCs w:val="18"/>
              </w:rPr>
              <w:t>115,00</w:t>
            </w:r>
          </w:p>
        </w:tc>
        <w:tc>
          <w:tcPr>
            <w:tcW w:w="1418" w:type="dxa"/>
          </w:tcPr>
          <w:p w:rsidR="00075AFF" w:rsidRPr="00E13A6D" w:rsidRDefault="00075AFF" w:rsidP="00823439">
            <w:pPr>
              <w:widowControl w:val="0"/>
              <w:tabs>
                <w:tab w:val="left" w:pos="6960"/>
              </w:tabs>
              <w:jc w:val="right"/>
              <w:rPr>
                <w:b/>
                <w:sz w:val="18"/>
                <w:szCs w:val="18"/>
              </w:rPr>
            </w:pPr>
            <w:r w:rsidRPr="00E13A6D">
              <w:rPr>
                <w:b/>
                <w:sz w:val="18"/>
                <w:szCs w:val="18"/>
              </w:rPr>
              <w:t>8</w:t>
            </w:r>
            <w:r w:rsidR="00823439">
              <w:rPr>
                <w:b/>
                <w:sz w:val="18"/>
                <w:szCs w:val="18"/>
              </w:rPr>
              <w:t>6</w:t>
            </w:r>
            <w:r w:rsidRPr="00E13A6D">
              <w:rPr>
                <w:b/>
                <w:sz w:val="18"/>
                <w:szCs w:val="18"/>
              </w:rPr>
              <w:t>7,</w:t>
            </w:r>
            <w:r w:rsidR="00823439">
              <w:rPr>
                <w:b/>
                <w:sz w:val="18"/>
                <w:szCs w:val="18"/>
              </w:rPr>
              <w:t>68</w:t>
            </w:r>
          </w:p>
        </w:tc>
        <w:tc>
          <w:tcPr>
            <w:tcW w:w="1275" w:type="dxa"/>
          </w:tcPr>
          <w:p w:rsidR="00075AFF" w:rsidRPr="00E13A6D" w:rsidRDefault="00075AFF" w:rsidP="00823439">
            <w:pPr>
              <w:widowControl w:val="0"/>
              <w:tabs>
                <w:tab w:val="left" w:pos="6960"/>
              </w:tabs>
              <w:jc w:val="right"/>
              <w:rPr>
                <w:b/>
                <w:sz w:val="18"/>
                <w:szCs w:val="18"/>
              </w:rPr>
            </w:pPr>
            <w:r w:rsidRPr="00E13A6D">
              <w:rPr>
                <w:b/>
                <w:sz w:val="18"/>
                <w:szCs w:val="18"/>
              </w:rPr>
              <w:t>+7</w:t>
            </w:r>
            <w:r w:rsidR="00823439">
              <w:rPr>
                <w:b/>
                <w:sz w:val="18"/>
                <w:szCs w:val="18"/>
              </w:rPr>
              <w:t>52</w:t>
            </w:r>
            <w:r w:rsidRPr="00E13A6D">
              <w:rPr>
                <w:b/>
                <w:sz w:val="18"/>
                <w:szCs w:val="18"/>
              </w:rPr>
              <w:t>,</w:t>
            </w:r>
            <w:r w:rsidR="00823439">
              <w:rPr>
                <w:b/>
                <w:sz w:val="18"/>
                <w:szCs w:val="18"/>
              </w:rPr>
              <w:t>68</w:t>
            </w:r>
          </w:p>
        </w:tc>
        <w:tc>
          <w:tcPr>
            <w:tcW w:w="1418" w:type="dxa"/>
          </w:tcPr>
          <w:p w:rsidR="00075AFF" w:rsidRPr="00E13A6D" w:rsidRDefault="00823439" w:rsidP="00823439">
            <w:pPr>
              <w:widowControl w:val="0"/>
              <w:tabs>
                <w:tab w:val="left" w:pos="6960"/>
              </w:tabs>
              <w:jc w:val="right"/>
              <w:rPr>
                <w:b/>
                <w:sz w:val="18"/>
                <w:szCs w:val="18"/>
              </w:rPr>
            </w:pPr>
            <w:r>
              <w:rPr>
                <w:b/>
                <w:sz w:val="18"/>
                <w:szCs w:val="18"/>
              </w:rPr>
              <w:t>754,50</w:t>
            </w:r>
          </w:p>
        </w:tc>
      </w:tr>
      <w:tr w:rsidR="00E13A6D" w:rsidRPr="00BE547E" w:rsidTr="00D268CC">
        <w:tc>
          <w:tcPr>
            <w:tcW w:w="4253" w:type="dxa"/>
          </w:tcPr>
          <w:p w:rsidR="00E13A6D" w:rsidRDefault="00E13A6D" w:rsidP="00D268CC">
            <w:pPr>
              <w:widowControl w:val="0"/>
              <w:tabs>
                <w:tab w:val="left" w:pos="6960"/>
              </w:tabs>
              <w:rPr>
                <w:i/>
                <w:sz w:val="18"/>
                <w:szCs w:val="18"/>
              </w:rPr>
            </w:pPr>
            <w:r>
              <w:rPr>
                <w:i/>
                <w:sz w:val="18"/>
                <w:szCs w:val="18"/>
              </w:rPr>
              <w:t>Муниципальная целевая</w:t>
            </w:r>
            <w:r w:rsidRPr="00BE547E">
              <w:rPr>
                <w:i/>
                <w:sz w:val="18"/>
                <w:szCs w:val="18"/>
              </w:rPr>
              <w:t xml:space="preserve"> программ</w:t>
            </w:r>
            <w:r>
              <w:rPr>
                <w:i/>
                <w:sz w:val="18"/>
                <w:szCs w:val="18"/>
              </w:rPr>
              <w:t>а</w:t>
            </w:r>
            <w:r w:rsidRPr="00BE547E">
              <w:rPr>
                <w:i/>
                <w:sz w:val="18"/>
                <w:szCs w:val="18"/>
              </w:rPr>
              <w:t xml:space="preserve"> «</w:t>
            </w:r>
            <w:r>
              <w:rPr>
                <w:i/>
                <w:sz w:val="18"/>
                <w:szCs w:val="18"/>
              </w:rPr>
              <w:t>Экономическое ра</w:t>
            </w:r>
            <w:r w:rsidRPr="00BE547E">
              <w:rPr>
                <w:i/>
                <w:sz w:val="18"/>
                <w:szCs w:val="18"/>
              </w:rPr>
              <w:t>звитие</w:t>
            </w:r>
            <w:r>
              <w:rPr>
                <w:i/>
                <w:sz w:val="18"/>
                <w:szCs w:val="18"/>
              </w:rPr>
              <w:t>»</w:t>
            </w:r>
          </w:p>
          <w:p w:rsidR="00E13A6D" w:rsidRPr="00BE547E" w:rsidRDefault="00E13A6D" w:rsidP="00E13A6D">
            <w:pPr>
              <w:widowControl w:val="0"/>
              <w:tabs>
                <w:tab w:val="left" w:pos="6960"/>
              </w:tabs>
              <w:rPr>
                <w:i/>
                <w:sz w:val="18"/>
                <w:szCs w:val="18"/>
              </w:rPr>
            </w:pPr>
            <w:r>
              <w:rPr>
                <w:i/>
                <w:sz w:val="18"/>
                <w:szCs w:val="18"/>
              </w:rPr>
              <w:t>Подпрограмма «Развитие малого и среднего пре</w:t>
            </w:r>
            <w:r>
              <w:rPr>
                <w:i/>
                <w:sz w:val="18"/>
                <w:szCs w:val="18"/>
              </w:rPr>
              <w:t>д</w:t>
            </w:r>
            <w:r>
              <w:rPr>
                <w:i/>
                <w:sz w:val="18"/>
                <w:szCs w:val="18"/>
              </w:rPr>
              <w:t>принимательства на территории Суксунского муниципального района»</w:t>
            </w:r>
          </w:p>
        </w:tc>
        <w:tc>
          <w:tcPr>
            <w:tcW w:w="1559" w:type="dxa"/>
          </w:tcPr>
          <w:p w:rsidR="00E13A6D" w:rsidRPr="00BE547E" w:rsidRDefault="00E13A6D" w:rsidP="00E13A6D">
            <w:pPr>
              <w:widowControl w:val="0"/>
              <w:tabs>
                <w:tab w:val="left" w:pos="6960"/>
              </w:tabs>
              <w:jc w:val="right"/>
              <w:rPr>
                <w:i/>
                <w:sz w:val="18"/>
                <w:szCs w:val="18"/>
              </w:rPr>
            </w:pPr>
            <w:r>
              <w:rPr>
                <w:i/>
                <w:sz w:val="18"/>
                <w:szCs w:val="18"/>
              </w:rPr>
              <w:t>100,00</w:t>
            </w:r>
          </w:p>
        </w:tc>
        <w:tc>
          <w:tcPr>
            <w:tcW w:w="1418" w:type="dxa"/>
          </w:tcPr>
          <w:p w:rsidR="00E13A6D" w:rsidRPr="00BE547E" w:rsidRDefault="00823439" w:rsidP="00823439">
            <w:pPr>
              <w:widowControl w:val="0"/>
              <w:tabs>
                <w:tab w:val="left" w:pos="6960"/>
              </w:tabs>
              <w:jc w:val="right"/>
              <w:rPr>
                <w:i/>
                <w:sz w:val="18"/>
                <w:szCs w:val="18"/>
              </w:rPr>
            </w:pPr>
            <w:r>
              <w:rPr>
                <w:i/>
                <w:sz w:val="18"/>
                <w:szCs w:val="18"/>
              </w:rPr>
              <w:t>15</w:t>
            </w:r>
            <w:r w:rsidR="00E13A6D">
              <w:rPr>
                <w:i/>
                <w:sz w:val="18"/>
                <w:szCs w:val="18"/>
              </w:rPr>
              <w:t>0,</w:t>
            </w:r>
            <w:r>
              <w:rPr>
                <w:i/>
                <w:sz w:val="18"/>
                <w:szCs w:val="18"/>
              </w:rPr>
              <w:t>78</w:t>
            </w:r>
          </w:p>
        </w:tc>
        <w:tc>
          <w:tcPr>
            <w:tcW w:w="1275" w:type="dxa"/>
          </w:tcPr>
          <w:p w:rsidR="00E13A6D" w:rsidRPr="00BE547E" w:rsidRDefault="00823439" w:rsidP="00823439">
            <w:pPr>
              <w:widowControl w:val="0"/>
              <w:tabs>
                <w:tab w:val="left" w:pos="6960"/>
              </w:tabs>
              <w:jc w:val="right"/>
              <w:rPr>
                <w:i/>
                <w:sz w:val="18"/>
                <w:szCs w:val="18"/>
              </w:rPr>
            </w:pPr>
            <w:r>
              <w:rPr>
                <w:i/>
                <w:sz w:val="18"/>
                <w:szCs w:val="18"/>
              </w:rPr>
              <w:t>+</w:t>
            </w:r>
            <w:r w:rsidR="00E13A6D">
              <w:rPr>
                <w:i/>
                <w:sz w:val="18"/>
                <w:szCs w:val="18"/>
              </w:rPr>
              <w:t>50,</w:t>
            </w:r>
            <w:r>
              <w:rPr>
                <w:i/>
                <w:sz w:val="18"/>
                <w:szCs w:val="18"/>
              </w:rPr>
              <w:t>78</w:t>
            </w:r>
          </w:p>
        </w:tc>
        <w:tc>
          <w:tcPr>
            <w:tcW w:w="1418" w:type="dxa"/>
          </w:tcPr>
          <w:p w:rsidR="00E13A6D" w:rsidRPr="00BE547E" w:rsidRDefault="00823439" w:rsidP="00823439">
            <w:pPr>
              <w:widowControl w:val="0"/>
              <w:tabs>
                <w:tab w:val="left" w:pos="6960"/>
              </w:tabs>
              <w:jc w:val="right"/>
              <w:rPr>
                <w:i/>
                <w:sz w:val="18"/>
                <w:szCs w:val="18"/>
              </w:rPr>
            </w:pPr>
            <w:r>
              <w:rPr>
                <w:i/>
                <w:sz w:val="18"/>
                <w:szCs w:val="18"/>
              </w:rPr>
              <w:t>1</w:t>
            </w:r>
            <w:r w:rsidR="00E13A6D">
              <w:rPr>
                <w:i/>
                <w:sz w:val="18"/>
                <w:szCs w:val="18"/>
              </w:rPr>
              <w:t>5</w:t>
            </w:r>
            <w:r>
              <w:rPr>
                <w:i/>
                <w:sz w:val="18"/>
                <w:szCs w:val="18"/>
              </w:rPr>
              <w:t>0</w:t>
            </w:r>
            <w:r w:rsidR="00E13A6D">
              <w:rPr>
                <w:i/>
                <w:sz w:val="18"/>
                <w:szCs w:val="18"/>
              </w:rPr>
              <w:t>,</w:t>
            </w:r>
            <w:r>
              <w:rPr>
                <w:i/>
                <w:sz w:val="18"/>
                <w:szCs w:val="18"/>
              </w:rPr>
              <w:t>78</w:t>
            </w:r>
          </w:p>
        </w:tc>
      </w:tr>
      <w:tr w:rsidR="00075AFF" w:rsidRPr="00E13A6D" w:rsidTr="000550DC">
        <w:tc>
          <w:tcPr>
            <w:tcW w:w="4253" w:type="dxa"/>
          </w:tcPr>
          <w:p w:rsidR="00075AFF" w:rsidRPr="00E13A6D" w:rsidRDefault="00E13A6D" w:rsidP="00E13A6D">
            <w:pPr>
              <w:widowControl w:val="0"/>
              <w:tabs>
                <w:tab w:val="left" w:pos="6960"/>
              </w:tabs>
              <w:rPr>
                <w:i/>
                <w:sz w:val="18"/>
                <w:szCs w:val="18"/>
              </w:rPr>
            </w:pPr>
            <w:r w:rsidRPr="00E13A6D">
              <w:rPr>
                <w:i/>
                <w:sz w:val="18"/>
                <w:szCs w:val="18"/>
              </w:rPr>
              <w:t>Г</w:t>
            </w:r>
            <w:r w:rsidR="00075AFF" w:rsidRPr="00E13A6D">
              <w:rPr>
                <w:i/>
                <w:sz w:val="18"/>
                <w:szCs w:val="18"/>
              </w:rPr>
              <w:t>осударственн</w:t>
            </w:r>
            <w:r w:rsidRPr="00E13A6D">
              <w:rPr>
                <w:i/>
                <w:sz w:val="18"/>
                <w:szCs w:val="18"/>
              </w:rPr>
              <w:t>ая поддержка малого и среднего предпринимательства, включая крестьянские (фермерские) хозяйства</w:t>
            </w:r>
          </w:p>
        </w:tc>
        <w:tc>
          <w:tcPr>
            <w:tcW w:w="1559" w:type="dxa"/>
          </w:tcPr>
          <w:p w:rsidR="00075AFF" w:rsidRPr="00E13A6D" w:rsidRDefault="00075AFF" w:rsidP="000550DC">
            <w:pPr>
              <w:widowControl w:val="0"/>
              <w:tabs>
                <w:tab w:val="left" w:pos="6960"/>
              </w:tabs>
              <w:jc w:val="right"/>
              <w:rPr>
                <w:i/>
                <w:sz w:val="18"/>
                <w:szCs w:val="18"/>
              </w:rPr>
            </w:pPr>
            <w:r w:rsidRPr="00E13A6D">
              <w:rPr>
                <w:i/>
                <w:sz w:val="18"/>
                <w:szCs w:val="18"/>
              </w:rPr>
              <w:t>-</w:t>
            </w:r>
          </w:p>
        </w:tc>
        <w:tc>
          <w:tcPr>
            <w:tcW w:w="1418" w:type="dxa"/>
          </w:tcPr>
          <w:p w:rsidR="00075AFF" w:rsidRPr="00E13A6D" w:rsidRDefault="00823439" w:rsidP="00823439">
            <w:pPr>
              <w:widowControl w:val="0"/>
              <w:tabs>
                <w:tab w:val="left" w:pos="6960"/>
              </w:tabs>
              <w:jc w:val="right"/>
              <w:rPr>
                <w:i/>
                <w:sz w:val="18"/>
                <w:szCs w:val="18"/>
              </w:rPr>
            </w:pPr>
            <w:r>
              <w:rPr>
                <w:i/>
                <w:sz w:val="18"/>
                <w:szCs w:val="18"/>
              </w:rPr>
              <w:t>530</w:t>
            </w:r>
            <w:r w:rsidR="00075AFF" w:rsidRPr="00E13A6D">
              <w:rPr>
                <w:i/>
                <w:sz w:val="18"/>
                <w:szCs w:val="18"/>
              </w:rPr>
              <w:t>,</w:t>
            </w:r>
            <w:r>
              <w:rPr>
                <w:i/>
                <w:sz w:val="18"/>
                <w:szCs w:val="18"/>
              </w:rPr>
              <w:t>50</w:t>
            </w:r>
          </w:p>
        </w:tc>
        <w:tc>
          <w:tcPr>
            <w:tcW w:w="1275" w:type="dxa"/>
          </w:tcPr>
          <w:p w:rsidR="00075AFF" w:rsidRPr="00E13A6D" w:rsidRDefault="00075AFF" w:rsidP="00823439">
            <w:pPr>
              <w:widowControl w:val="0"/>
              <w:tabs>
                <w:tab w:val="left" w:pos="6960"/>
              </w:tabs>
              <w:jc w:val="right"/>
              <w:rPr>
                <w:i/>
                <w:sz w:val="18"/>
                <w:szCs w:val="18"/>
              </w:rPr>
            </w:pPr>
            <w:r w:rsidRPr="00E13A6D">
              <w:rPr>
                <w:i/>
                <w:sz w:val="18"/>
                <w:szCs w:val="18"/>
              </w:rPr>
              <w:t>+</w:t>
            </w:r>
            <w:r w:rsidR="00823439">
              <w:rPr>
                <w:i/>
                <w:sz w:val="18"/>
                <w:szCs w:val="18"/>
              </w:rPr>
              <w:t>5</w:t>
            </w:r>
            <w:r w:rsidRPr="00E13A6D">
              <w:rPr>
                <w:i/>
                <w:sz w:val="18"/>
                <w:szCs w:val="18"/>
              </w:rPr>
              <w:t>3</w:t>
            </w:r>
            <w:r w:rsidR="00823439">
              <w:rPr>
                <w:i/>
                <w:sz w:val="18"/>
                <w:szCs w:val="18"/>
              </w:rPr>
              <w:t>0</w:t>
            </w:r>
            <w:r w:rsidRPr="00E13A6D">
              <w:rPr>
                <w:i/>
                <w:sz w:val="18"/>
                <w:szCs w:val="18"/>
              </w:rPr>
              <w:t>,</w:t>
            </w:r>
            <w:r w:rsidR="00823439">
              <w:rPr>
                <w:i/>
                <w:sz w:val="18"/>
                <w:szCs w:val="18"/>
              </w:rPr>
              <w:t>50</w:t>
            </w:r>
          </w:p>
        </w:tc>
        <w:tc>
          <w:tcPr>
            <w:tcW w:w="1418" w:type="dxa"/>
          </w:tcPr>
          <w:p w:rsidR="00075AFF" w:rsidRPr="00E13A6D" w:rsidRDefault="00075AFF" w:rsidP="000550DC">
            <w:pPr>
              <w:widowControl w:val="0"/>
              <w:tabs>
                <w:tab w:val="left" w:pos="6960"/>
              </w:tabs>
              <w:jc w:val="right"/>
              <w:rPr>
                <w:i/>
                <w:sz w:val="18"/>
                <w:szCs w:val="18"/>
              </w:rPr>
            </w:pPr>
            <w:r w:rsidRPr="00E13A6D">
              <w:rPr>
                <w:i/>
                <w:sz w:val="18"/>
                <w:szCs w:val="18"/>
              </w:rPr>
              <w:t>-</w:t>
            </w:r>
          </w:p>
        </w:tc>
      </w:tr>
      <w:tr w:rsidR="00E13A6D" w:rsidRPr="00324A78" w:rsidTr="00D268CC">
        <w:tc>
          <w:tcPr>
            <w:tcW w:w="4253" w:type="dxa"/>
          </w:tcPr>
          <w:p w:rsidR="00E13A6D" w:rsidRPr="00324A78" w:rsidRDefault="00E13A6D" w:rsidP="00E13A6D">
            <w:pPr>
              <w:widowControl w:val="0"/>
              <w:tabs>
                <w:tab w:val="left" w:pos="6960"/>
              </w:tabs>
              <w:rPr>
                <w:i/>
                <w:sz w:val="18"/>
                <w:szCs w:val="18"/>
              </w:rPr>
            </w:pPr>
            <w:r w:rsidRPr="00324A78">
              <w:rPr>
                <w:i/>
                <w:sz w:val="18"/>
                <w:szCs w:val="18"/>
              </w:rPr>
              <w:t xml:space="preserve">Софинансирование </w:t>
            </w:r>
            <w:r>
              <w:rPr>
                <w:i/>
                <w:sz w:val="18"/>
                <w:szCs w:val="18"/>
              </w:rPr>
              <w:t>отдельных мероприятий мун</w:t>
            </w:r>
            <w:r>
              <w:rPr>
                <w:i/>
                <w:sz w:val="18"/>
                <w:szCs w:val="18"/>
              </w:rPr>
              <w:t>и</w:t>
            </w:r>
            <w:r>
              <w:rPr>
                <w:i/>
                <w:sz w:val="18"/>
                <w:szCs w:val="18"/>
              </w:rPr>
              <w:t>ципальных целевых</w:t>
            </w:r>
            <w:r w:rsidRPr="00BE547E">
              <w:rPr>
                <w:i/>
                <w:sz w:val="18"/>
                <w:szCs w:val="18"/>
              </w:rPr>
              <w:t xml:space="preserve"> программ</w:t>
            </w:r>
            <w:r>
              <w:rPr>
                <w:i/>
                <w:sz w:val="18"/>
                <w:szCs w:val="18"/>
              </w:rPr>
              <w:t xml:space="preserve"> развития малого и среднего пре</w:t>
            </w:r>
            <w:r>
              <w:rPr>
                <w:i/>
                <w:sz w:val="18"/>
                <w:szCs w:val="18"/>
              </w:rPr>
              <w:t>д</w:t>
            </w:r>
            <w:r>
              <w:rPr>
                <w:i/>
                <w:sz w:val="18"/>
                <w:szCs w:val="18"/>
              </w:rPr>
              <w:t>принимательства</w:t>
            </w:r>
          </w:p>
        </w:tc>
        <w:tc>
          <w:tcPr>
            <w:tcW w:w="1559" w:type="dxa"/>
          </w:tcPr>
          <w:p w:rsidR="00E13A6D" w:rsidRPr="00324A78" w:rsidRDefault="00E13A6D" w:rsidP="00D268CC">
            <w:pPr>
              <w:widowControl w:val="0"/>
              <w:tabs>
                <w:tab w:val="left" w:pos="6960"/>
              </w:tabs>
              <w:jc w:val="right"/>
              <w:rPr>
                <w:i/>
                <w:sz w:val="18"/>
                <w:szCs w:val="18"/>
              </w:rPr>
            </w:pPr>
            <w:r w:rsidRPr="00324A78">
              <w:rPr>
                <w:i/>
                <w:sz w:val="18"/>
                <w:szCs w:val="18"/>
              </w:rPr>
              <w:t>-</w:t>
            </w:r>
          </w:p>
        </w:tc>
        <w:tc>
          <w:tcPr>
            <w:tcW w:w="1418" w:type="dxa"/>
          </w:tcPr>
          <w:p w:rsidR="00E13A6D" w:rsidRPr="00324A78" w:rsidRDefault="00823439" w:rsidP="00823439">
            <w:pPr>
              <w:widowControl w:val="0"/>
              <w:tabs>
                <w:tab w:val="left" w:pos="6960"/>
              </w:tabs>
              <w:jc w:val="right"/>
              <w:rPr>
                <w:i/>
                <w:sz w:val="18"/>
                <w:szCs w:val="18"/>
              </w:rPr>
            </w:pPr>
            <w:r>
              <w:rPr>
                <w:i/>
                <w:sz w:val="18"/>
                <w:szCs w:val="18"/>
              </w:rPr>
              <w:t>186</w:t>
            </w:r>
            <w:r w:rsidR="00E13A6D" w:rsidRPr="00324A78">
              <w:rPr>
                <w:i/>
                <w:sz w:val="18"/>
                <w:szCs w:val="18"/>
              </w:rPr>
              <w:t>,</w:t>
            </w:r>
            <w:r>
              <w:rPr>
                <w:i/>
                <w:sz w:val="18"/>
                <w:szCs w:val="18"/>
              </w:rPr>
              <w:t>40</w:t>
            </w:r>
          </w:p>
        </w:tc>
        <w:tc>
          <w:tcPr>
            <w:tcW w:w="1275" w:type="dxa"/>
          </w:tcPr>
          <w:p w:rsidR="00E13A6D" w:rsidRPr="00324A78" w:rsidRDefault="00E13A6D" w:rsidP="00823439">
            <w:pPr>
              <w:widowControl w:val="0"/>
              <w:tabs>
                <w:tab w:val="left" w:pos="6960"/>
              </w:tabs>
              <w:jc w:val="right"/>
              <w:rPr>
                <w:i/>
                <w:sz w:val="18"/>
                <w:szCs w:val="18"/>
              </w:rPr>
            </w:pPr>
            <w:r w:rsidRPr="00324A78">
              <w:rPr>
                <w:i/>
                <w:sz w:val="18"/>
                <w:szCs w:val="18"/>
              </w:rPr>
              <w:t>+</w:t>
            </w:r>
            <w:r w:rsidR="00823439">
              <w:rPr>
                <w:i/>
                <w:sz w:val="18"/>
                <w:szCs w:val="18"/>
              </w:rPr>
              <w:t>186</w:t>
            </w:r>
            <w:r w:rsidRPr="00324A78">
              <w:rPr>
                <w:i/>
                <w:sz w:val="18"/>
                <w:szCs w:val="18"/>
              </w:rPr>
              <w:t>,</w:t>
            </w:r>
            <w:r w:rsidR="00823439">
              <w:rPr>
                <w:i/>
                <w:sz w:val="18"/>
                <w:szCs w:val="18"/>
              </w:rPr>
              <w:t>40</w:t>
            </w:r>
          </w:p>
        </w:tc>
        <w:tc>
          <w:tcPr>
            <w:tcW w:w="1418" w:type="dxa"/>
          </w:tcPr>
          <w:p w:rsidR="00E13A6D" w:rsidRPr="00324A78" w:rsidRDefault="00E13A6D" w:rsidP="00D268CC">
            <w:pPr>
              <w:widowControl w:val="0"/>
              <w:tabs>
                <w:tab w:val="left" w:pos="6960"/>
              </w:tabs>
              <w:jc w:val="right"/>
              <w:rPr>
                <w:i/>
                <w:sz w:val="18"/>
                <w:szCs w:val="18"/>
              </w:rPr>
            </w:pPr>
            <w:r w:rsidRPr="00324A78">
              <w:rPr>
                <w:i/>
                <w:sz w:val="18"/>
                <w:szCs w:val="18"/>
              </w:rPr>
              <w:t>-</w:t>
            </w:r>
          </w:p>
        </w:tc>
      </w:tr>
      <w:tr w:rsidR="00075AFF" w:rsidRPr="00E13A6D" w:rsidTr="00E8645B">
        <w:tc>
          <w:tcPr>
            <w:tcW w:w="4253" w:type="dxa"/>
          </w:tcPr>
          <w:p w:rsidR="00075AFF" w:rsidRPr="00E13A6D" w:rsidRDefault="00E13A6D" w:rsidP="00E13A6D">
            <w:pPr>
              <w:widowControl w:val="0"/>
              <w:tabs>
                <w:tab w:val="left" w:pos="6960"/>
              </w:tabs>
              <w:rPr>
                <w:i/>
                <w:sz w:val="18"/>
                <w:szCs w:val="18"/>
              </w:rPr>
            </w:pPr>
            <w:r w:rsidRPr="00E13A6D">
              <w:rPr>
                <w:i/>
                <w:sz w:val="18"/>
                <w:szCs w:val="18"/>
              </w:rPr>
              <w:t>Формирование земельных участков, находящихся в муниципальной собственности и государственная собственность на которые не разграничена, и их постановка на государственный кадастровый учет, предназначенных для предоставления мног</w:t>
            </w:r>
            <w:r w:rsidRPr="00E13A6D">
              <w:rPr>
                <w:i/>
                <w:sz w:val="18"/>
                <w:szCs w:val="18"/>
              </w:rPr>
              <w:t>о</w:t>
            </w:r>
            <w:r w:rsidRPr="00E13A6D">
              <w:rPr>
                <w:i/>
                <w:sz w:val="18"/>
                <w:szCs w:val="18"/>
              </w:rPr>
              <w:t>детным семьям</w:t>
            </w:r>
          </w:p>
        </w:tc>
        <w:tc>
          <w:tcPr>
            <w:tcW w:w="1559" w:type="dxa"/>
          </w:tcPr>
          <w:p w:rsidR="00075AFF" w:rsidRPr="00E13A6D" w:rsidRDefault="00E13A6D" w:rsidP="00AC647F">
            <w:pPr>
              <w:widowControl w:val="0"/>
              <w:tabs>
                <w:tab w:val="left" w:pos="6960"/>
              </w:tabs>
              <w:jc w:val="right"/>
              <w:rPr>
                <w:i/>
                <w:sz w:val="18"/>
                <w:szCs w:val="18"/>
              </w:rPr>
            </w:pPr>
            <w:r>
              <w:rPr>
                <w:i/>
                <w:sz w:val="18"/>
                <w:szCs w:val="18"/>
              </w:rPr>
              <w:t>15,00</w:t>
            </w:r>
          </w:p>
        </w:tc>
        <w:tc>
          <w:tcPr>
            <w:tcW w:w="1418" w:type="dxa"/>
          </w:tcPr>
          <w:p w:rsidR="00075AFF" w:rsidRPr="00E13A6D" w:rsidRDefault="00075AFF" w:rsidP="00823439">
            <w:pPr>
              <w:widowControl w:val="0"/>
              <w:tabs>
                <w:tab w:val="left" w:pos="6960"/>
              </w:tabs>
              <w:jc w:val="right"/>
              <w:rPr>
                <w:i/>
                <w:sz w:val="18"/>
                <w:szCs w:val="18"/>
              </w:rPr>
            </w:pPr>
            <w:r w:rsidRPr="00E13A6D">
              <w:rPr>
                <w:i/>
                <w:sz w:val="18"/>
                <w:szCs w:val="18"/>
              </w:rPr>
              <w:t>0,</w:t>
            </w:r>
            <w:r w:rsidR="00823439">
              <w:rPr>
                <w:i/>
                <w:sz w:val="18"/>
                <w:szCs w:val="18"/>
              </w:rPr>
              <w:t>0</w:t>
            </w:r>
            <w:r w:rsidRPr="00E13A6D">
              <w:rPr>
                <w:i/>
                <w:sz w:val="18"/>
                <w:szCs w:val="18"/>
              </w:rPr>
              <w:t>0</w:t>
            </w:r>
          </w:p>
        </w:tc>
        <w:tc>
          <w:tcPr>
            <w:tcW w:w="1275" w:type="dxa"/>
          </w:tcPr>
          <w:p w:rsidR="00075AFF" w:rsidRPr="00E13A6D" w:rsidRDefault="00823439" w:rsidP="00823439">
            <w:pPr>
              <w:widowControl w:val="0"/>
              <w:tabs>
                <w:tab w:val="left" w:pos="6960"/>
              </w:tabs>
              <w:jc w:val="right"/>
              <w:rPr>
                <w:i/>
                <w:sz w:val="18"/>
                <w:szCs w:val="18"/>
              </w:rPr>
            </w:pPr>
            <w:r>
              <w:rPr>
                <w:i/>
                <w:sz w:val="18"/>
                <w:szCs w:val="18"/>
              </w:rPr>
              <w:t>-1</w:t>
            </w:r>
            <w:r w:rsidR="00075AFF" w:rsidRPr="00E13A6D">
              <w:rPr>
                <w:i/>
                <w:sz w:val="18"/>
                <w:szCs w:val="18"/>
              </w:rPr>
              <w:t>5,</w:t>
            </w:r>
            <w:r>
              <w:rPr>
                <w:i/>
                <w:sz w:val="18"/>
                <w:szCs w:val="18"/>
              </w:rPr>
              <w:t>0</w:t>
            </w:r>
            <w:r w:rsidR="00075AFF" w:rsidRPr="00E13A6D">
              <w:rPr>
                <w:i/>
                <w:sz w:val="18"/>
                <w:szCs w:val="18"/>
              </w:rPr>
              <w:t>0</w:t>
            </w:r>
          </w:p>
        </w:tc>
        <w:tc>
          <w:tcPr>
            <w:tcW w:w="1418" w:type="dxa"/>
          </w:tcPr>
          <w:p w:rsidR="00075AFF" w:rsidRPr="00E13A6D" w:rsidRDefault="00075AFF" w:rsidP="00AC647F">
            <w:pPr>
              <w:widowControl w:val="0"/>
              <w:tabs>
                <w:tab w:val="left" w:pos="6960"/>
              </w:tabs>
              <w:jc w:val="right"/>
              <w:rPr>
                <w:i/>
                <w:sz w:val="18"/>
                <w:szCs w:val="18"/>
              </w:rPr>
            </w:pPr>
            <w:r w:rsidRPr="00E13A6D">
              <w:rPr>
                <w:i/>
                <w:sz w:val="18"/>
                <w:szCs w:val="18"/>
              </w:rPr>
              <w:t>-</w:t>
            </w:r>
          </w:p>
        </w:tc>
      </w:tr>
    </w:tbl>
    <w:p w:rsidR="00884F6E" w:rsidRDefault="00884F6E" w:rsidP="002B1F49">
      <w:pPr>
        <w:widowControl w:val="0"/>
        <w:ind w:firstLine="709"/>
        <w:jc w:val="both"/>
      </w:pPr>
    </w:p>
    <w:p w:rsidR="00490123" w:rsidRPr="00BF5BCF" w:rsidRDefault="00490123" w:rsidP="002B1F49">
      <w:pPr>
        <w:widowControl w:val="0"/>
        <w:ind w:firstLine="709"/>
        <w:jc w:val="both"/>
      </w:pPr>
      <w:r w:rsidRPr="00BF5BCF">
        <w:t>Уточненный план бюджета района на 201</w:t>
      </w:r>
      <w:r w:rsidR="00BF5BCF" w:rsidRPr="00BF5BCF">
        <w:t>4</w:t>
      </w:r>
      <w:r w:rsidRPr="00BF5BCF">
        <w:t xml:space="preserve"> год </w:t>
      </w:r>
      <w:r w:rsidRPr="00BF5BCF">
        <w:rPr>
          <w:b/>
        </w:rPr>
        <w:t>по расходам на образование</w:t>
      </w:r>
      <w:r w:rsidRPr="00BF5BCF">
        <w:t xml:space="preserve"> составил </w:t>
      </w:r>
      <w:r w:rsidRPr="00BF5BCF">
        <w:rPr>
          <w:b/>
        </w:rPr>
        <w:t>3</w:t>
      </w:r>
      <w:r w:rsidR="00BF5BCF" w:rsidRPr="00BF5BCF">
        <w:rPr>
          <w:b/>
        </w:rPr>
        <w:t>86</w:t>
      </w:r>
      <w:r w:rsidRPr="00BF5BCF">
        <w:rPr>
          <w:b/>
          <w:bCs/>
        </w:rPr>
        <w:t> </w:t>
      </w:r>
      <w:r w:rsidR="00BF5BCF" w:rsidRPr="00BF5BCF">
        <w:rPr>
          <w:b/>
          <w:bCs/>
        </w:rPr>
        <w:t>117</w:t>
      </w:r>
      <w:r w:rsidRPr="00BF5BCF">
        <w:rPr>
          <w:b/>
          <w:bCs/>
        </w:rPr>
        <w:t>,</w:t>
      </w:r>
      <w:r w:rsidR="00BF5BCF" w:rsidRPr="00BF5BCF">
        <w:rPr>
          <w:b/>
          <w:bCs/>
        </w:rPr>
        <w:t>49</w:t>
      </w:r>
      <w:r w:rsidRPr="00BF5BCF">
        <w:rPr>
          <w:b/>
          <w:bCs/>
        </w:rPr>
        <w:t xml:space="preserve"> тыс</w:t>
      </w:r>
      <w:r w:rsidRPr="00BF5BCF">
        <w:rPr>
          <w:b/>
        </w:rPr>
        <w:t>.</w:t>
      </w:r>
      <w:r w:rsidR="00E8645B" w:rsidRPr="00BF5BCF">
        <w:rPr>
          <w:b/>
        </w:rPr>
        <w:t xml:space="preserve"> </w:t>
      </w:r>
      <w:r w:rsidRPr="00BF5BCF">
        <w:rPr>
          <w:b/>
        </w:rPr>
        <w:t>руб</w:t>
      </w:r>
      <w:r w:rsidR="00E8645B" w:rsidRPr="00BF5BCF">
        <w:rPr>
          <w:b/>
        </w:rPr>
        <w:t>лей</w:t>
      </w:r>
      <w:r w:rsidR="00E8645B" w:rsidRPr="00BF5BCF">
        <w:t>,</w:t>
      </w:r>
      <w:r w:rsidRPr="00BF5BCF">
        <w:t xml:space="preserve"> кассовые расходы произведены в размере </w:t>
      </w:r>
      <w:r w:rsidRPr="00BF5BCF">
        <w:rPr>
          <w:b/>
          <w:bCs/>
        </w:rPr>
        <w:t>3</w:t>
      </w:r>
      <w:r w:rsidR="00BF5BCF" w:rsidRPr="00BF5BCF">
        <w:rPr>
          <w:b/>
          <w:bCs/>
        </w:rPr>
        <w:t>81</w:t>
      </w:r>
      <w:r w:rsidRPr="00BF5BCF">
        <w:rPr>
          <w:b/>
          <w:bCs/>
        </w:rPr>
        <w:t> </w:t>
      </w:r>
      <w:r w:rsidR="008D4F2F" w:rsidRPr="00BF5BCF">
        <w:rPr>
          <w:b/>
          <w:bCs/>
        </w:rPr>
        <w:t>5</w:t>
      </w:r>
      <w:r w:rsidR="00BF5BCF" w:rsidRPr="00BF5BCF">
        <w:rPr>
          <w:b/>
          <w:bCs/>
        </w:rPr>
        <w:t>75</w:t>
      </w:r>
      <w:r w:rsidRPr="00BF5BCF">
        <w:rPr>
          <w:b/>
          <w:bCs/>
        </w:rPr>
        <w:t>,3</w:t>
      </w:r>
      <w:r w:rsidR="00BF5BCF" w:rsidRPr="00BF5BCF">
        <w:rPr>
          <w:b/>
          <w:bCs/>
        </w:rPr>
        <w:t>0</w:t>
      </w:r>
      <w:r w:rsidRPr="00BF5BCF">
        <w:rPr>
          <w:b/>
          <w:bCs/>
        </w:rPr>
        <w:t xml:space="preserve"> </w:t>
      </w:r>
      <w:r w:rsidRPr="00BF5BCF">
        <w:rPr>
          <w:b/>
        </w:rPr>
        <w:t>тыс.</w:t>
      </w:r>
      <w:r w:rsidR="00E8645B" w:rsidRPr="00BF5BCF">
        <w:rPr>
          <w:b/>
        </w:rPr>
        <w:t xml:space="preserve"> </w:t>
      </w:r>
      <w:r w:rsidRPr="00BF5BCF">
        <w:rPr>
          <w:b/>
        </w:rPr>
        <w:t>руб</w:t>
      </w:r>
      <w:r w:rsidR="00E8645B" w:rsidRPr="00BF5BCF">
        <w:rPr>
          <w:b/>
        </w:rPr>
        <w:t>лей</w:t>
      </w:r>
      <w:r w:rsidRPr="00BF5BCF">
        <w:t xml:space="preserve"> или </w:t>
      </w:r>
      <w:r w:rsidRPr="00BF5BCF">
        <w:rPr>
          <w:b/>
        </w:rPr>
        <w:t>9</w:t>
      </w:r>
      <w:r w:rsidR="00BF5BCF" w:rsidRPr="00BF5BCF">
        <w:rPr>
          <w:b/>
        </w:rPr>
        <w:t>8</w:t>
      </w:r>
      <w:r w:rsidRPr="00BF5BCF">
        <w:rPr>
          <w:b/>
        </w:rPr>
        <w:t>,</w:t>
      </w:r>
      <w:r w:rsidR="00BF5BCF" w:rsidRPr="00BF5BCF">
        <w:rPr>
          <w:b/>
        </w:rPr>
        <w:t>8</w:t>
      </w:r>
      <w:r w:rsidR="008D4F2F" w:rsidRPr="00BF5BCF">
        <w:rPr>
          <w:b/>
        </w:rPr>
        <w:t>2</w:t>
      </w:r>
      <w:r w:rsidRPr="00BF5BCF">
        <w:rPr>
          <w:b/>
        </w:rPr>
        <w:t>%</w:t>
      </w:r>
      <w:r w:rsidRPr="00BF5BCF">
        <w:t xml:space="preserve"> к уточненному плану.</w:t>
      </w:r>
    </w:p>
    <w:p w:rsidR="00490123" w:rsidRPr="00BF5BCF" w:rsidRDefault="00490123" w:rsidP="002B1F49">
      <w:pPr>
        <w:pStyle w:val="ConsPlusNonformat"/>
        <w:ind w:firstLine="709"/>
        <w:jc w:val="both"/>
        <w:rPr>
          <w:rFonts w:ascii="Times New Roman" w:hAnsi="Times New Roman" w:cs="Times New Roman"/>
          <w:sz w:val="24"/>
          <w:szCs w:val="24"/>
        </w:rPr>
      </w:pPr>
      <w:r w:rsidRPr="00BF5BCF">
        <w:rPr>
          <w:rFonts w:ascii="Times New Roman" w:hAnsi="Times New Roman" w:cs="Times New Roman"/>
          <w:sz w:val="24"/>
          <w:szCs w:val="24"/>
        </w:rPr>
        <w:t>Структура расходов бюджета в разрезе подразделов функциональной классификации представлена в 201</w:t>
      </w:r>
      <w:r w:rsidR="00BF5BCF" w:rsidRPr="00BF5BCF">
        <w:rPr>
          <w:rFonts w:ascii="Times New Roman" w:hAnsi="Times New Roman" w:cs="Times New Roman"/>
          <w:sz w:val="24"/>
          <w:szCs w:val="24"/>
        </w:rPr>
        <w:t>4</w:t>
      </w:r>
      <w:r w:rsidRPr="00BF5BCF">
        <w:rPr>
          <w:rFonts w:ascii="Times New Roman" w:hAnsi="Times New Roman" w:cs="Times New Roman"/>
          <w:sz w:val="24"/>
          <w:szCs w:val="24"/>
        </w:rPr>
        <w:t xml:space="preserve"> году данными, отраженными в таблице 1</w:t>
      </w:r>
      <w:r w:rsidR="008B51E7">
        <w:rPr>
          <w:rFonts w:ascii="Times New Roman" w:hAnsi="Times New Roman" w:cs="Times New Roman"/>
          <w:sz w:val="24"/>
          <w:szCs w:val="24"/>
        </w:rPr>
        <w:t>1</w:t>
      </w:r>
      <w:r w:rsidRPr="00BF5BCF">
        <w:rPr>
          <w:rFonts w:ascii="Times New Roman" w:hAnsi="Times New Roman" w:cs="Times New Roman"/>
          <w:sz w:val="24"/>
          <w:szCs w:val="24"/>
        </w:rPr>
        <w:t>.</w:t>
      </w:r>
    </w:p>
    <w:p w:rsidR="00490123" w:rsidRPr="00BF5BCF" w:rsidRDefault="00490123" w:rsidP="002B1F49">
      <w:pPr>
        <w:pStyle w:val="ConsPlusNonformat"/>
        <w:ind w:firstLine="709"/>
        <w:jc w:val="both"/>
        <w:rPr>
          <w:rFonts w:ascii="Times New Roman" w:hAnsi="Times New Roman" w:cs="Times New Roman"/>
          <w:sz w:val="24"/>
          <w:szCs w:val="24"/>
        </w:rPr>
      </w:pPr>
      <w:r w:rsidRPr="00BF5BCF">
        <w:rPr>
          <w:rFonts w:ascii="Times New Roman" w:hAnsi="Times New Roman" w:cs="Times New Roman"/>
          <w:sz w:val="24"/>
          <w:szCs w:val="24"/>
        </w:rPr>
        <w:t xml:space="preserve">Изменение бюджетных назначений в течение года по расходам на </w:t>
      </w:r>
      <w:r w:rsidR="00DD7667" w:rsidRPr="00BF5BCF">
        <w:rPr>
          <w:rFonts w:ascii="Times New Roman" w:hAnsi="Times New Roman" w:cs="Times New Roman"/>
          <w:sz w:val="24"/>
          <w:szCs w:val="24"/>
        </w:rPr>
        <w:t>образование</w:t>
      </w:r>
      <w:r w:rsidRPr="00BF5BCF">
        <w:rPr>
          <w:rFonts w:ascii="Times New Roman" w:hAnsi="Times New Roman" w:cs="Times New Roman"/>
          <w:sz w:val="24"/>
          <w:szCs w:val="24"/>
        </w:rPr>
        <w:t xml:space="preserve"> произо</w:t>
      </w:r>
      <w:r w:rsidRPr="00BF5BCF">
        <w:rPr>
          <w:rFonts w:ascii="Times New Roman" w:hAnsi="Times New Roman" w:cs="Times New Roman"/>
          <w:sz w:val="24"/>
          <w:szCs w:val="24"/>
        </w:rPr>
        <w:t>ш</w:t>
      </w:r>
      <w:r w:rsidRPr="00BF5BCF">
        <w:rPr>
          <w:rFonts w:ascii="Times New Roman" w:hAnsi="Times New Roman" w:cs="Times New Roman"/>
          <w:sz w:val="24"/>
          <w:szCs w:val="24"/>
        </w:rPr>
        <w:lastRenderedPageBreak/>
        <w:t>ло за счет (тыс.</w:t>
      </w:r>
      <w:r w:rsidR="00E8645B" w:rsidRPr="00BF5BCF">
        <w:rPr>
          <w:rFonts w:ascii="Times New Roman" w:hAnsi="Times New Roman" w:cs="Times New Roman"/>
          <w:sz w:val="24"/>
          <w:szCs w:val="24"/>
        </w:rPr>
        <w:t xml:space="preserve"> </w:t>
      </w:r>
      <w:r w:rsidRPr="00BF5BCF">
        <w:rPr>
          <w:rFonts w:ascii="Times New Roman" w:hAnsi="Times New Roman" w:cs="Times New Roman"/>
          <w:sz w:val="24"/>
          <w:szCs w:val="24"/>
        </w:rPr>
        <w:t>руб</w:t>
      </w:r>
      <w:r w:rsidR="00E8645B" w:rsidRPr="00BF5BCF">
        <w:rPr>
          <w:rFonts w:ascii="Times New Roman" w:hAnsi="Times New Roman" w:cs="Times New Roman"/>
          <w:sz w:val="24"/>
          <w:szCs w:val="24"/>
        </w:rPr>
        <w:t>лей</w:t>
      </w:r>
      <w:r w:rsidRPr="00BF5BCF">
        <w:rPr>
          <w:rFonts w:ascii="Times New Roman" w:hAnsi="Times New Roman" w:cs="Times New Roman"/>
          <w:sz w:val="24"/>
          <w:szCs w:val="24"/>
        </w:rPr>
        <w:t>):</w:t>
      </w:r>
    </w:p>
    <w:p w:rsidR="00490123" w:rsidRPr="00BF5BCF" w:rsidRDefault="00490123" w:rsidP="00490123">
      <w:pPr>
        <w:pStyle w:val="ConsPlusNonformat"/>
        <w:ind w:firstLine="709"/>
        <w:jc w:val="both"/>
        <w:rPr>
          <w:rFonts w:ascii="Times New Roman" w:hAnsi="Times New Roman" w:cs="Times New Roman"/>
          <w:sz w:val="24"/>
          <w:szCs w:val="24"/>
        </w:rPr>
      </w:pPr>
    </w:p>
    <w:p w:rsidR="00490123" w:rsidRPr="00BF5BCF" w:rsidRDefault="00490123" w:rsidP="00490123">
      <w:pPr>
        <w:pStyle w:val="ConsPlusNonformat"/>
        <w:ind w:firstLine="709"/>
        <w:jc w:val="right"/>
        <w:rPr>
          <w:rFonts w:ascii="Times New Roman" w:hAnsi="Times New Roman" w:cs="Times New Roman"/>
        </w:rPr>
      </w:pPr>
      <w:r w:rsidRPr="00BF5BCF">
        <w:rPr>
          <w:rFonts w:ascii="Times New Roman" w:hAnsi="Times New Roman" w:cs="Times New Roman"/>
        </w:rPr>
        <w:t>Таблица 1</w:t>
      </w:r>
      <w:r w:rsidR="008B51E7">
        <w:rPr>
          <w:rFonts w:ascii="Times New Roman" w:hAnsi="Times New Roman" w:cs="Times New Roman"/>
        </w:rPr>
        <w:t>1</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53"/>
        <w:gridCol w:w="1559"/>
        <w:gridCol w:w="1418"/>
        <w:gridCol w:w="1275"/>
        <w:gridCol w:w="1418"/>
      </w:tblGrid>
      <w:tr w:rsidR="00D010F0" w:rsidRPr="00BF5BCF" w:rsidTr="00E8645B">
        <w:trPr>
          <w:tblHeader/>
        </w:trPr>
        <w:tc>
          <w:tcPr>
            <w:tcW w:w="4253" w:type="dxa"/>
            <w:vMerge w:val="restart"/>
            <w:vAlign w:val="center"/>
          </w:tcPr>
          <w:p w:rsidR="00490123" w:rsidRPr="00BF5BCF" w:rsidRDefault="00490123" w:rsidP="00315952">
            <w:pPr>
              <w:widowControl w:val="0"/>
              <w:tabs>
                <w:tab w:val="left" w:pos="6960"/>
              </w:tabs>
              <w:spacing w:line="160" w:lineRule="exact"/>
              <w:jc w:val="center"/>
              <w:rPr>
                <w:b/>
                <w:sz w:val="16"/>
                <w:szCs w:val="16"/>
              </w:rPr>
            </w:pPr>
            <w:r w:rsidRPr="00BF5BCF">
              <w:rPr>
                <w:b/>
                <w:sz w:val="16"/>
                <w:szCs w:val="16"/>
              </w:rPr>
              <w:t>Наименование раздела-подраздела</w:t>
            </w:r>
          </w:p>
        </w:tc>
        <w:tc>
          <w:tcPr>
            <w:tcW w:w="1559" w:type="dxa"/>
            <w:vMerge w:val="restart"/>
            <w:vAlign w:val="center"/>
          </w:tcPr>
          <w:p w:rsidR="00490123" w:rsidRPr="00BF5BCF" w:rsidRDefault="00490123" w:rsidP="00BF5BCF">
            <w:pPr>
              <w:widowControl w:val="0"/>
              <w:tabs>
                <w:tab w:val="left" w:pos="6960"/>
              </w:tabs>
              <w:spacing w:line="160" w:lineRule="exact"/>
              <w:jc w:val="center"/>
              <w:rPr>
                <w:b/>
                <w:sz w:val="16"/>
                <w:szCs w:val="16"/>
              </w:rPr>
            </w:pPr>
            <w:r w:rsidRPr="00BF5BCF">
              <w:rPr>
                <w:b/>
                <w:sz w:val="16"/>
                <w:szCs w:val="16"/>
              </w:rPr>
              <w:t>По РЗС от 2</w:t>
            </w:r>
            <w:r w:rsidR="00BF5BCF">
              <w:rPr>
                <w:b/>
                <w:sz w:val="16"/>
                <w:szCs w:val="16"/>
              </w:rPr>
              <w:t>6</w:t>
            </w:r>
            <w:r w:rsidRPr="00BF5BCF">
              <w:rPr>
                <w:b/>
                <w:sz w:val="16"/>
                <w:szCs w:val="16"/>
              </w:rPr>
              <w:t>.12.201</w:t>
            </w:r>
            <w:r w:rsidR="00BF5BCF">
              <w:rPr>
                <w:b/>
                <w:sz w:val="16"/>
                <w:szCs w:val="16"/>
              </w:rPr>
              <w:t>3</w:t>
            </w:r>
            <w:r w:rsidRPr="00BF5BCF">
              <w:rPr>
                <w:b/>
                <w:sz w:val="16"/>
                <w:szCs w:val="16"/>
              </w:rPr>
              <w:t xml:space="preserve"> № </w:t>
            </w:r>
            <w:r w:rsidR="00BF5BCF">
              <w:rPr>
                <w:b/>
                <w:sz w:val="16"/>
                <w:szCs w:val="16"/>
              </w:rPr>
              <w:t>149</w:t>
            </w:r>
          </w:p>
        </w:tc>
        <w:tc>
          <w:tcPr>
            <w:tcW w:w="1418" w:type="dxa"/>
            <w:vMerge w:val="restart"/>
            <w:vAlign w:val="center"/>
          </w:tcPr>
          <w:p w:rsidR="00490123" w:rsidRPr="00BF5BCF" w:rsidRDefault="00490123" w:rsidP="00315952">
            <w:pPr>
              <w:widowControl w:val="0"/>
              <w:tabs>
                <w:tab w:val="left" w:pos="6960"/>
              </w:tabs>
              <w:spacing w:line="160" w:lineRule="exact"/>
              <w:jc w:val="center"/>
              <w:rPr>
                <w:b/>
                <w:sz w:val="16"/>
                <w:szCs w:val="16"/>
              </w:rPr>
            </w:pPr>
            <w:r w:rsidRPr="00BF5BCF">
              <w:rPr>
                <w:b/>
                <w:sz w:val="16"/>
                <w:szCs w:val="16"/>
              </w:rPr>
              <w:t>Уточненный план</w:t>
            </w:r>
          </w:p>
        </w:tc>
        <w:tc>
          <w:tcPr>
            <w:tcW w:w="2693" w:type="dxa"/>
            <w:gridSpan w:val="2"/>
            <w:vAlign w:val="center"/>
          </w:tcPr>
          <w:p w:rsidR="00490123" w:rsidRPr="00BF5BCF" w:rsidRDefault="00490123" w:rsidP="00315952">
            <w:pPr>
              <w:widowControl w:val="0"/>
              <w:tabs>
                <w:tab w:val="left" w:pos="6960"/>
              </w:tabs>
              <w:spacing w:line="160" w:lineRule="exact"/>
              <w:jc w:val="center"/>
              <w:rPr>
                <w:b/>
                <w:sz w:val="16"/>
                <w:szCs w:val="16"/>
              </w:rPr>
            </w:pPr>
            <w:r w:rsidRPr="00BF5BCF">
              <w:rPr>
                <w:b/>
                <w:sz w:val="16"/>
                <w:szCs w:val="16"/>
              </w:rPr>
              <w:t>Отклонение</w:t>
            </w:r>
          </w:p>
        </w:tc>
      </w:tr>
      <w:tr w:rsidR="00D010F0" w:rsidRPr="00BF5BCF" w:rsidTr="00E8645B">
        <w:trPr>
          <w:tblHeader/>
        </w:trPr>
        <w:tc>
          <w:tcPr>
            <w:tcW w:w="4253" w:type="dxa"/>
            <w:vMerge/>
            <w:vAlign w:val="center"/>
          </w:tcPr>
          <w:p w:rsidR="00490123" w:rsidRPr="00BF5BCF" w:rsidRDefault="00490123" w:rsidP="00315952">
            <w:pPr>
              <w:widowControl w:val="0"/>
              <w:tabs>
                <w:tab w:val="left" w:pos="6960"/>
              </w:tabs>
              <w:spacing w:line="160" w:lineRule="exact"/>
              <w:jc w:val="center"/>
              <w:rPr>
                <w:b/>
                <w:sz w:val="16"/>
                <w:szCs w:val="16"/>
              </w:rPr>
            </w:pPr>
          </w:p>
        </w:tc>
        <w:tc>
          <w:tcPr>
            <w:tcW w:w="1559" w:type="dxa"/>
            <w:vMerge/>
            <w:vAlign w:val="center"/>
          </w:tcPr>
          <w:p w:rsidR="00490123" w:rsidRPr="00BF5BCF" w:rsidRDefault="00490123" w:rsidP="00315952">
            <w:pPr>
              <w:widowControl w:val="0"/>
              <w:tabs>
                <w:tab w:val="left" w:pos="6960"/>
              </w:tabs>
              <w:spacing w:line="160" w:lineRule="exact"/>
              <w:jc w:val="center"/>
              <w:rPr>
                <w:b/>
                <w:sz w:val="16"/>
                <w:szCs w:val="16"/>
              </w:rPr>
            </w:pPr>
          </w:p>
        </w:tc>
        <w:tc>
          <w:tcPr>
            <w:tcW w:w="1418" w:type="dxa"/>
            <w:vMerge/>
            <w:vAlign w:val="center"/>
          </w:tcPr>
          <w:p w:rsidR="00490123" w:rsidRPr="00BF5BCF" w:rsidRDefault="00490123" w:rsidP="00315952">
            <w:pPr>
              <w:widowControl w:val="0"/>
              <w:tabs>
                <w:tab w:val="left" w:pos="6960"/>
              </w:tabs>
              <w:spacing w:line="160" w:lineRule="exact"/>
              <w:jc w:val="center"/>
              <w:rPr>
                <w:b/>
                <w:sz w:val="16"/>
                <w:szCs w:val="16"/>
              </w:rPr>
            </w:pPr>
          </w:p>
        </w:tc>
        <w:tc>
          <w:tcPr>
            <w:tcW w:w="1275" w:type="dxa"/>
            <w:vAlign w:val="center"/>
          </w:tcPr>
          <w:p w:rsidR="00490123" w:rsidRPr="00BF5BCF" w:rsidRDefault="00490123" w:rsidP="00315952">
            <w:pPr>
              <w:widowControl w:val="0"/>
              <w:tabs>
                <w:tab w:val="left" w:pos="6960"/>
              </w:tabs>
              <w:spacing w:line="160" w:lineRule="exact"/>
              <w:jc w:val="center"/>
              <w:rPr>
                <w:sz w:val="16"/>
                <w:szCs w:val="16"/>
              </w:rPr>
            </w:pPr>
            <w:r w:rsidRPr="00BF5BCF">
              <w:rPr>
                <w:sz w:val="16"/>
                <w:szCs w:val="16"/>
              </w:rPr>
              <w:t>(гр.</w:t>
            </w:r>
            <w:r w:rsidR="00E8645B" w:rsidRPr="00BF5BCF">
              <w:rPr>
                <w:sz w:val="16"/>
                <w:szCs w:val="16"/>
              </w:rPr>
              <w:t xml:space="preserve"> </w:t>
            </w:r>
            <w:r w:rsidRPr="00BF5BCF">
              <w:rPr>
                <w:sz w:val="16"/>
                <w:szCs w:val="16"/>
              </w:rPr>
              <w:t>3 – гр.</w:t>
            </w:r>
            <w:r w:rsidR="00E8645B" w:rsidRPr="00BF5BCF">
              <w:rPr>
                <w:sz w:val="16"/>
                <w:szCs w:val="16"/>
              </w:rPr>
              <w:t xml:space="preserve"> </w:t>
            </w:r>
            <w:r w:rsidRPr="00BF5BCF">
              <w:rPr>
                <w:sz w:val="16"/>
                <w:szCs w:val="16"/>
              </w:rPr>
              <w:t>2)</w:t>
            </w:r>
          </w:p>
        </w:tc>
        <w:tc>
          <w:tcPr>
            <w:tcW w:w="1418" w:type="dxa"/>
            <w:vAlign w:val="center"/>
          </w:tcPr>
          <w:p w:rsidR="00E8645B" w:rsidRPr="00BF5BCF" w:rsidRDefault="00490123" w:rsidP="00315952">
            <w:pPr>
              <w:widowControl w:val="0"/>
              <w:tabs>
                <w:tab w:val="left" w:pos="6960"/>
              </w:tabs>
              <w:spacing w:line="160" w:lineRule="exact"/>
              <w:jc w:val="center"/>
              <w:rPr>
                <w:sz w:val="16"/>
                <w:szCs w:val="16"/>
              </w:rPr>
            </w:pPr>
            <w:proofErr w:type="gramStart"/>
            <w:r w:rsidRPr="00BF5BCF">
              <w:rPr>
                <w:b/>
                <w:sz w:val="16"/>
                <w:szCs w:val="16"/>
              </w:rPr>
              <w:t xml:space="preserve">% </w:t>
            </w:r>
            <w:r w:rsidRPr="00BF5BCF">
              <w:rPr>
                <w:sz w:val="16"/>
                <w:szCs w:val="16"/>
              </w:rPr>
              <w:t>(гр.</w:t>
            </w:r>
            <w:r w:rsidR="00E8645B" w:rsidRPr="00BF5BCF">
              <w:rPr>
                <w:sz w:val="16"/>
                <w:szCs w:val="16"/>
              </w:rPr>
              <w:t xml:space="preserve"> </w:t>
            </w:r>
            <w:r w:rsidRPr="00BF5BCF">
              <w:rPr>
                <w:sz w:val="16"/>
                <w:szCs w:val="16"/>
              </w:rPr>
              <w:t>3 / гр.</w:t>
            </w:r>
            <w:r w:rsidR="00E8645B" w:rsidRPr="00BF5BCF">
              <w:rPr>
                <w:sz w:val="16"/>
                <w:szCs w:val="16"/>
              </w:rPr>
              <w:t xml:space="preserve"> </w:t>
            </w:r>
            <w:r w:rsidRPr="00BF5BCF">
              <w:rPr>
                <w:sz w:val="16"/>
                <w:szCs w:val="16"/>
              </w:rPr>
              <w:t xml:space="preserve">2 </w:t>
            </w:r>
            <w:r w:rsidR="00E8645B" w:rsidRPr="00BF5BCF">
              <w:rPr>
                <w:sz w:val="16"/>
                <w:szCs w:val="16"/>
              </w:rPr>
              <w:t>х</w:t>
            </w:r>
            <w:proofErr w:type="gramEnd"/>
          </w:p>
          <w:p w:rsidR="00490123" w:rsidRPr="00BF5BCF" w:rsidRDefault="00490123" w:rsidP="00315952">
            <w:pPr>
              <w:widowControl w:val="0"/>
              <w:tabs>
                <w:tab w:val="left" w:pos="6960"/>
              </w:tabs>
              <w:spacing w:line="160" w:lineRule="exact"/>
              <w:jc w:val="center"/>
              <w:rPr>
                <w:b/>
                <w:sz w:val="16"/>
                <w:szCs w:val="16"/>
              </w:rPr>
            </w:pPr>
            <w:r w:rsidRPr="00BF5BCF">
              <w:rPr>
                <w:sz w:val="16"/>
                <w:szCs w:val="16"/>
              </w:rPr>
              <w:t>х 100)</w:t>
            </w:r>
          </w:p>
        </w:tc>
      </w:tr>
      <w:tr w:rsidR="00D010F0" w:rsidRPr="00BF5BCF" w:rsidTr="00E8645B">
        <w:trPr>
          <w:tblHeader/>
        </w:trPr>
        <w:tc>
          <w:tcPr>
            <w:tcW w:w="4253" w:type="dxa"/>
          </w:tcPr>
          <w:p w:rsidR="00490123" w:rsidRPr="00BF5BCF" w:rsidRDefault="00490123" w:rsidP="00315952">
            <w:pPr>
              <w:widowControl w:val="0"/>
              <w:tabs>
                <w:tab w:val="left" w:pos="6960"/>
              </w:tabs>
              <w:jc w:val="center"/>
              <w:rPr>
                <w:sz w:val="16"/>
                <w:szCs w:val="16"/>
              </w:rPr>
            </w:pPr>
            <w:r w:rsidRPr="00BF5BCF">
              <w:rPr>
                <w:sz w:val="16"/>
                <w:szCs w:val="16"/>
              </w:rPr>
              <w:t>1</w:t>
            </w:r>
          </w:p>
        </w:tc>
        <w:tc>
          <w:tcPr>
            <w:tcW w:w="1559" w:type="dxa"/>
          </w:tcPr>
          <w:p w:rsidR="00490123" w:rsidRPr="00BF5BCF" w:rsidRDefault="00490123" w:rsidP="00315952">
            <w:pPr>
              <w:widowControl w:val="0"/>
              <w:tabs>
                <w:tab w:val="left" w:pos="6960"/>
              </w:tabs>
              <w:jc w:val="center"/>
              <w:rPr>
                <w:sz w:val="16"/>
                <w:szCs w:val="16"/>
              </w:rPr>
            </w:pPr>
            <w:r w:rsidRPr="00BF5BCF">
              <w:rPr>
                <w:sz w:val="16"/>
                <w:szCs w:val="16"/>
              </w:rPr>
              <w:t>2</w:t>
            </w:r>
          </w:p>
        </w:tc>
        <w:tc>
          <w:tcPr>
            <w:tcW w:w="1418" w:type="dxa"/>
          </w:tcPr>
          <w:p w:rsidR="00490123" w:rsidRPr="00BF5BCF" w:rsidRDefault="00490123" w:rsidP="00315952">
            <w:pPr>
              <w:widowControl w:val="0"/>
              <w:tabs>
                <w:tab w:val="left" w:pos="6960"/>
              </w:tabs>
              <w:jc w:val="center"/>
              <w:rPr>
                <w:sz w:val="16"/>
                <w:szCs w:val="16"/>
              </w:rPr>
            </w:pPr>
            <w:r w:rsidRPr="00BF5BCF">
              <w:rPr>
                <w:sz w:val="16"/>
                <w:szCs w:val="16"/>
              </w:rPr>
              <w:t>3</w:t>
            </w:r>
          </w:p>
        </w:tc>
        <w:tc>
          <w:tcPr>
            <w:tcW w:w="1275" w:type="dxa"/>
          </w:tcPr>
          <w:p w:rsidR="00490123" w:rsidRPr="00BF5BCF" w:rsidRDefault="00490123" w:rsidP="00315952">
            <w:pPr>
              <w:widowControl w:val="0"/>
              <w:tabs>
                <w:tab w:val="left" w:pos="6960"/>
              </w:tabs>
              <w:jc w:val="center"/>
              <w:rPr>
                <w:sz w:val="16"/>
                <w:szCs w:val="16"/>
              </w:rPr>
            </w:pPr>
            <w:r w:rsidRPr="00BF5BCF">
              <w:rPr>
                <w:sz w:val="16"/>
                <w:szCs w:val="16"/>
              </w:rPr>
              <w:t>4</w:t>
            </w:r>
          </w:p>
        </w:tc>
        <w:tc>
          <w:tcPr>
            <w:tcW w:w="1418" w:type="dxa"/>
          </w:tcPr>
          <w:p w:rsidR="00490123" w:rsidRPr="00BF5BCF" w:rsidRDefault="00490123" w:rsidP="00315952">
            <w:pPr>
              <w:widowControl w:val="0"/>
              <w:tabs>
                <w:tab w:val="left" w:pos="6960"/>
              </w:tabs>
              <w:jc w:val="center"/>
              <w:rPr>
                <w:sz w:val="16"/>
                <w:szCs w:val="16"/>
              </w:rPr>
            </w:pPr>
            <w:r w:rsidRPr="00BF5BCF">
              <w:rPr>
                <w:sz w:val="16"/>
                <w:szCs w:val="16"/>
              </w:rPr>
              <w:t>5</w:t>
            </w:r>
          </w:p>
        </w:tc>
      </w:tr>
      <w:tr w:rsidR="00761438" w:rsidRPr="00761438" w:rsidTr="00E8645B">
        <w:tc>
          <w:tcPr>
            <w:tcW w:w="4253" w:type="dxa"/>
          </w:tcPr>
          <w:p w:rsidR="00490123" w:rsidRPr="00761438" w:rsidRDefault="00EE4927" w:rsidP="007E0539">
            <w:pPr>
              <w:widowControl w:val="0"/>
              <w:tabs>
                <w:tab w:val="left" w:pos="6960"/>
              </w:tabs>
              <w:rPr>
                <w:sz w:val="18"/>
                <w:szCs w:val="18"/>
              </w:rPr>
            </w:pPr>
            <w:r w:rsidRPr="00761438">
              <w:rPr>
                <w:b/>
                <w:sz w:val="18"/>
                <w:szCs w:val="18"/>
              </w:rPr>
              <w:t xml:space="preserve">0701 </w:t>
            </w:r>
            <w:r w:rsidR="007E0539" w:rsidRPr="00761438">
              <w:rPr>
                <w:b/>
                <w:sz w:val="18"/>
                <w:szCs w:val="18"/>
              </w:rPr>
              <w:t>Дошкольное образование</w:t>
            </w:r>
            <w:r w:rsidR="00490123" w:rsidRPr="00761438">
              <w:rPr>
                <w:sz w:val="18"/>
                <w:szCs w:val="18"/>
              </w:rPr>
              <w:t>,</w:t>
            </w:r>
            <w:r w:rsidR="007E0539" w:rsidRPr="00761438">
              <w:rPr>
                <w:sz w:val="18"/>
                <w:szCs w:val="18"/>
              </w:rPr>
              <w:t xml:space="preserve"> </w:t>
            </w:r>
            <w:r w:rsidR="00490123" w:rsidRPr="00761438">
              <w:rPr>
                <w:sz w:val="18"/>
                <w:szCs w:val="18"/>
              </w:rPr>
              <w:t>в том числе:</w:t>
            </w:r>
          </w:p>
        </w:tc>
        <w:tc>
          <w:tcPr>
            <w:tcW w:w="1559" w:type="dxa"/>
          </w:tcPr>
          <w:p w:rsidR="00490123" w:rsidRPr="00761438" w:rsidRDefault="00064F4E" w:rsidP="00761438">
            <w:pPr>
              <w:widowControl w:val="0"/>
              <w:tabs>
                <w:tab w:val="left" w:pos="6960"/>
              </w:tabs>
              <w:jc w:val="right"/>
              <w:rPr>
                <w:b/>
                <w:sz w:val="18"/>
                <w:szCs w:val="18"/>
              </w:rPr>
            </w:pPr>
            <w:r w:rsidRPr="00761438">
              <w:rPr>
                <w:b/>
                <w:sz w:val="18"/>
                <w:szCs w:val="18"/>
              </w:rPr>
              <w:t>89</w:t>
            </w:r>
            <w:r w:rsidR="00334FEE" w:rsidRPr="00761438">
              <w:rPr>
                <w:b/>
                <w:sz w:val="18"/>
                <w:szCs w:val="18"/>
              </w:rPr>
              <w:t> </w:t>
            </w:r>
            <w:r w:rsidR="00761438" w:rsidRPr="00761438">
              <w:rPr>
                <w:b/>
                <w:sz w:val="18"/>
                <w:szCs w:val="18"/>
              </w:rPr>
              <w:t>844</w:t>
            </w:r>
            <w:r w:rsidR="00334FEE" w:rsidRPr="00761438">
              <w:rPr>
                <w:b/>
                <w:sz w:val="18"/>
                <w:szCs w:val="18"/>
              </w:rPr>
              <w:t>,</w:t>
            </w:r>
            <w:r w:rsidRPr="00761438">
              <w:rPr>
                <w:b/>
                <w:sz w:val="18"/>
                <w:szCs w:val="18"/>
              </w:rPr>
              <w:t>1</w:t>
            </w:r>
            <w:r w:rsidR="00334FEE" w:rsidRPr="00761438">
              <w:rPr>
                <w:b/>
                <w:sz w:val="18"/>
                <w:szCs w:val="18"/>
              </w:rPr>
              <w:t>0</w:t>
            </w:r>
          </w:p>
        </w:tc>
        <w:tc>
          <w:tcPr>
            <w:tcW w:w="1418" w:type="dxa"/>
          </w:tcPr>
          <w:p w:rsidR="00490123" w:rsidRPr="00761438" w:rsidRDefault="00334FEE" w:rsidP="00761438">
            <w:pPr>
              <w:widowControl w:val="0"/>
              <w:tabs>
                <w:tab w:val="left" w:pos="6960"/>
              </w:tabs>
              <w:jc w:val="right"/>
              <w:rPr>
                <w:b/>
                <w:sz w:val="18"/>
                <w:szCs w:val="18"/>
              </w:rPr>
            </w:pPr>
            <w:r w:rsidRPr="00761438">
              <w:rPr>
                <w:b/>
                <w:sz w:val="18"/>
                <w:szCs w:val="18"/>
              </w:rPr>
              <w:t>1</w:t>
            </w:r>
            <w:r w:rsidR="00761438" w:rsidRPr="00761438">
              <w:rPr>
                <w:b/>
                <w:sz w:val="18"/>
                <w:szCs w:val="18"/>
              </w:rPr>
              <w:t>0</w:t>
            </w:r>
            <w:r w:rsidRPr="00761438">
              <w:rPr>
                <w:b/>
                <w:sz w:val="18"/>
                <w:szCs w:val="18"/>
              </w:rPr>
              <w:t>3</w:t>
            </w:r>
            <w:r w:rsidR="00560FC7" w:rsidRPr="00761438">
              <w:rPr>
                <w:b/>
                <w:sz w:val="18"/>
                <w:szCs w:val="18"/>
              </w:rPr>
              <w:t> </w:t>
            </w:r>
            <w:r w:rsidR="00761438" w:rsidRPr="00761438">
              <w:rPr>
                <w:b/>
                <w:sz w:val="18"/>
                <w:szCs w:val="18"/>
              </w:rPr>
              <w:t>286</w:t>
            </w:r>
            <w:r w:rsidR="00560FC7" w:rsidRPr="00761438">
              <w:rPr>
                <w:b/>
                <w:sz w:val="18"/>
                <w:szCs w:val="18"/>
              </w:rPr>
              <w:t>,9</w:t>
            </w:r>
            <w:r w:rsidR="00761438" w:rsidRPr="00761438">
              <w:rPr>
                <w:b/>
                <w:sz w:val="18"/>
                <w:szCs w:val="18"/>
              </w:rPr>
              <w:t>7</w:t>
            </w:r>
          </w:p>
        </w:tc>
        <w:tc>
          <w:tcPr>
            <w:tcW w:w="1275" w:type="dxa"/>
          </w:tcPr>
          <w:p w:rsidR="00490123" w:rsidRPr="00761438" w:rsidRDefault="00490123" w:rsidP="00761438">
            <w:pPr>
              <w:widowControl w:val="0"/>
              <w:tabs>
                <w:tab w:val="left" w:pos="6960"/>
              </w:tabs>
              <w:jc w:val="right"/>
              <w:rPr>
                <w:b/>
                <w:sz w:val="18"/>
                <w:szCs w:val="18"/>
              </w:rPr>
            </w:pPr>
            <w:r w:rsidRPr="00761438">
              <w:rPr>
                <w:b/>
                <w:sz w:val="18"/>
                <w:szCs w:val="18"/>
              </w:rPr>
              <w:t>+</w:t>
            </w:r>
            <w:r w:rsidR="00761438" w:rsidRPr="00761438">
              <w:rPr>
                <w:b/>
                <w:sz w:val="18"/>
                <w:szCs w:val="18"/>
              </w:rPr>
              <w:t>1</w:t>
            </w:r>
            <w:r w:rsidR="00D010F0" w:rsidRPr="00761438">
              <w:rPr>
                <w:b/>
                <w:sz w:val="18"/>
                <w:szCs w:val="18"/>
              </w:rPr>
              <w:t>3</w:t>
            </w:r>
            <w:r w:rsidR="00334FEE" w:rsidRPr="00761438">
              <w:rPr>
                <w:b/>
                <w:sz w:val="18"/>
                <w:szCs w:val="18"/>
              </w:rPr>
              <w:t> </w:t>
            </w:r>
            <w:r w:rsidR="00D010F0" w:rsidRPr="00761438">
              <w:rPr>
                <w:b/>
                <w:sz w:val="18"/>
                <w:szCs w:val="18"/>
              </w:rPr>
              <w:t>4</w:t>
            </w:r>
            <w:r w:rsidR="00761438" w:rsidRPr="00761438">
              <w:rPr>
                <w:b/>
                <w:sz w:val="18"/>
                <w:szCs w:val="18"/>
              </w:rPr>
              <w:t>42</w:t>
            </w:r>
            <w:r w:rsidR="00334FEE" w:rsidRPr="00761438">
              <w:rPr>
                <w:b/>
                <w:sz w:val="18"/>
                <w:szCs w:val="18"/>
              </w:rPr>
              <w:t>,8</w:t>
            </w:r>
            <w:r w:rsidR="00761438" w:rsidRPr="00761438">
              <w:rPr>
                <w:b/>
                <w:sz w:val="18"/>
                <w:szCs w:val="18"/>
              </w:rPr>
              <w:t>7</w:t>
            </w:r>
          </w:p>
        </w:tc>
        <w:tc>
          <w:tcPr>
            <w:tcW w:w="1418" w:type="dxa"/>
          </w:tcPr>
          <w:p w:rsidR="00490123" w:rsidRPr="00761438" w:rsidRDefault="00761438" w:rsidP="00761438">
            <w:pPr>
              <w:widowControl w:val="0"/>
              <w:tabs>
                <w:tab w:val="left" w:pos="6960"/>
              </w:tabs>
              <w:jc w:val="right"/>
              <w:rPr>
                <w:b/>
                <w:sz w:val="18"/>
                <w:szCs w:val="18"/>
              </w:rPr>
            </w:pPr>
            <w:r w:rsidRPr="00761438">
              <w:rPr>
                <w:b/>
                <w:sz w:val="18"/>
                <w:szCs w:val="18"/>
              </w:rPr>
              <w:t>114</w:t>
            </w:r>
            <w:r w:rsidR="00D010F0" w:rsidRPr="00761438">
              <w:rPr>
                <w:b/>
                <w:sz w:val="18"/>
                <w:szCs w:val="18"/>
              </w:rPr>
              <w:t>,</w:t>
            </w:r>
            <w:r w:rsidRPr="00761438">
              <w:rPr>
                <w:b/>
                <w:sz w:val="18"/>
                <w:szCs w:val="18"/>
              </w:rPr>
              <w:t>9</w:t>
            </w:r>
            <w:r w:rsidR="00D010F0" w:rsidRPr="00761438">
              <w:rPr>
                <w:b/>
                <w:sz w:val="18"/>
                <w:szCs w:val="18"/>
              </w:rPr>
              <w:t>6</w:t>
            </w:r>
          </w:p>
        </w:tc>
      </w:tr>
      <w:tr w:rsidR="00761438" w:rsidRPr="00761438" w:rsidTr="0099611F">
        <w:tc>
          <w:tcPr>
            <w:tcW w:w="4253" w:type="dxa"/>
          </w:tcPr>
          <w:p w:rsidR="00761438" w:rsidRPr="00761438" w:rsidRDefault="00761438" w:rsidP="00761438">
            <w:pPr>
              <w:widowControl w:val="0"/>
              <w:tabs>
                <w:tab w:val="left" w:pos="6960"/>
              </w:tabs>
              <w:rPr>
                <w:i/>
                <w:sz w:val="18"/>
                <w:szCs w:val="18"/>
              </w:rPr>
            </w:pPr>
            <w:r w:rsidRPr="00761438">
              <w:rPr>
                <w:i/>
                <w:sz w:val="18"/>
                <w:szCs w:val="18"/>
              </w:rPr>
              <w:t>Модернизация государственных систем дошкол</w:t>
            </w:r>
            <w:r w:rsidRPr="00761438">
              <w:rPr>
                <w:i/>
                <w:sz w:val="18"/>
                <w:szCs w:val="18"/>
              </w:rPr>
              <w:t>ь</w:t>
            </w:r>
            <w:r w:rsidRPr="00761438">
              <w:rPr>
                <w:i/>
                <w:sz w:val="18"/>
                <w:szCs w:val="18"/>
              </w:rPr>
              <w:t>ного образования в рамках подпрограммы «Разв</w:t>
            </w:r>
            <w:r w:rsidRPr="00761438">
              <w:rPr>
                <w:i/>
                <w:sz w:val="18"/>
                <w:szCs w:val="18"/>
              </w:rPr>
              <w:t>и</w:t>
            </w:r>
            <w:r w:rsidRPr="00761438">
              <w:rPr>
                <w:i/>
                <w:sz w:val="18"/>
                <w:szCs w:val="18"/>
              </w:rPr>
              <w:t>тие дошкольного, общего и дополнительного обр</w:t>
            </w:r>
            <w:r w:rsidRPr="00761438">
              <w:rPr>
                <w:i/>
                <w:sz w:val="18"/>
                <w:szCs w:val="18"/>
              </w:rPr>
              <w:t>а</w:t>
            </w:r>
            <w:r w:rsidRPr="00761438">
              <w:rPr>
                <w:i/>
                <w:sz w:val="18"/>
                <w:szCs w:val="18"/>
              </w:rPr>
              <w:t>зования детей» Государственной программы Ро</w:t>
            </w:r>
            <w:r w:rsidRPr="00761438">
              <w:rPr>
                <w:i/>
                <w:sz w:val="18"/>
                <w:szCs w:val="18"/>
              </w:rPr>
              <w:t>с</w:t>
            </w:r>
            <w:r w:rsidRPr="00761438">
              <w:rPr>
                <w:i/>
                <w:sz w:val="18"/>
                <w:szCs w:val="18"/>
              </w:rPr>
              <w:t>сийской Федерации «Развитие образования» на 2013-2020 годы</w:t>
            </w:r>
          </w:p>
        </w:tc>
        <w:tc>
          <w:tcPr>
            <w:tcW w:w="1559" w:type="dxa"/>
          </w:tcPr>
          <w:p w:rsidR="00761438" w:rsidRPr="00761438" w:rsidRDefault="00761438" w:rsidP="0099611F">
            <w:pPr>
              <w:widowControl w:val="0"/>
              <w:tabs>
                <w:tab w:val="left" w:pos="6960"/>
              </w:tabs>
              <w:jc w:val="right"/>
              <w:rPr>
                <w:i/>
                <w:sz w:val="18"/>
                <w:szCs w:val="18"/>
              </w:rPr>
            </w:pPr>
            <w:r w:rsidRPr="00761438">
              <w:rPr>
                <w:i/>
                <w:sz w:val="18"/>
                <w:szCs w:val="18"/>
              </w:rPr>
              <w:t>0,00</w:t>
            </w:r>
          </w:p>
        </w:tc>
        <w:tc>
          <w:tcPr>
            <w:tcW w:w="1418" w:type="dxa"/>
          </w:tcPr>
          <w:p w:rsidR="00761438" w:rsidRPr="00761438" w:rsidRDefault="00761438" w:rsidP="00761438">
            <w:pPr>
              <w:widowControl w:val="0"/>
              <w:tabs>
                <w:tab w:val="left" w:pos="6960"/>
              </w:tabs>
              <w:jc w:val="right"/>
              <w:rPr>
                <w:i/>
                <w:sz w:val="18"/>
                <w:szCs w:val="18"/>
              </w:rPr>
            </w:pPr>
            <w:r w:rsidRPr="00761438">
              <w:rPr>
                <w:i/>
                <w:sz w:val="18"/>
                <w:szCs w:val="18"/>
              </w:rPr>
              <w:t>2 925,00</w:t>
            </w:r>
          </w:p>
        </w:tc>
        <w:tc>
          <w:tcPr>
            <w:tcW w:w="1275" w:type="dxa"/>
          </w:tcPr>
          <w:p w:rsidR="00761438" w:rsidRPr="00761438" w:rsidRDefault="00761438" w:rsidP="00761438">
            <w:pPr>
              <w:widowControl w:val="0"/>
              <w:tabs>
                <w:tab w:val="left" w:pos="6960"/>
              </w:tabs>
              <w:jc w:val="right"/>
              <w:rPr>
                <w:i/>
                <w:sz w:val="18"/>
                <w:szCs w:val="18"/>
              </w:rPr>
            </w:pPr>
            <w:r w:rsidRPr="00761438">
              <w:rPr>
                <w:i/>
                <w:sz w:val="18"/>
                <w:szCs w:val="18"/>
              </w:rPr>
              <w:t>+2 925,00</w:t>
            </w:r>
          </w:p>
        </w:tc>
        <w:tc>
          <w:tcPr>
            <w:tcW w:w="1418" w:type="dxa"/>
          </w:tcPr>
          <w:p w:rsidR="00761438" w:rsidRPr="00761438" w:rsidRDefault="00761438" w:rsidP="0099611F">
            <w:pPr>
              <w:widowControl w:val="0"/>
              <w:tabs>
                <w:tab w:val="left" w:pos="6960"/>
              </w:tabs>
              <w:jc w:val="right"/>
              <w:rPr>
                <w:i/>
                <w:sz w:val="18"/>
                <w:szCs w:val="18"/>
              </w:rPr>
            </w:pPr>
            <w:r w:rsidRPr="00761438">
              <w:rPr>
                <w:i/>
                <w:sz w:val="18"/>
                <w:szCs w:val="18"/>
              </w:rPr>
              <w:t>-</w:t>
            </w:r>
          </w:p>
        </w:tc>
      </w:tr>
      <w:tr w:rsidR="00761438" w:rsidRPr="00761438" w:rsidTr="0099611F">
        <w:tc>
          <w:tcPr>
            <w:tcW w:w="4253" w:type="dxa"/>
          </w:tcPr>
          <w:p w:rsidR="00761438" w:rsidRPr="00761438" w:rsidRDefault="00761438" w:rsidP="00D80446">
            <w:pPr>
              <w:widowControl w:val="0"/>
              <w:tabs>
                <w:tab w:val="left" w:pos="6960"/>
              </w:tabs>
              <w:rPr>
                <w:i/>
                <w:sz w:val="18"/>
                <w:szCs w:val="18"/>
              </w:rPr>
            </w:pPr>
            <w:r w:rsidRPr="00761438">
              <w:rPr>
                <w:i/>
                <w:sz w:val="18"/>
                <w:szCs w:val="18"/>
              </w:rPr>
              <w:t>Обеспечение воспитания и обучения детей-инвалидов в дошкольных образовательных орган</w:t>
            </w:r>
            <w:r w:rsidRPr="00761438">
              <w:rPr>
                <w:i/>
                <w:sz w:val="18"/>
                <w:szCs w:val="18"/>
              </w:rPr>
              <w:t>и</w:t>
            </w:r>
            <w:r w:rsidRPr="00761438">
              <w:rPr>
                <w:i/>
                <w:sz w:val="18"/>
                <w:szCs w:val="18"/>
              </w:rPr>
              <w:t>зациях и на дому</w:t>
            </w:r>
          </w:p>
        </w:tc>
        <w:tc>
          <w:tcPr>
            <w:tcW w:w="1559" w:type="dxa"/>
          </w:tcPr>
          <w:p w:rsidR="00761438" w:rsidRPr="00761438" w:rsidRDefault="00761438" w:rsidP="00761438">
            <w:pPr>
              <w:widowControl w:val="0"/>
              <w:tabs>
                <w:tab w:val="left" w:pos="6960"/>
              </w:tabs>
              <w:jc w:val="right"/>
              <w:rPr>
                <w:i/>
                <w:sz w:val="18"/>
                <w:szCs w:val="18"/>
              </w:rPr>
            </w:pPr>
            <w:r w:rsidRPr="00761438">
              <w:rPr>
                <w:i/>
                <w:sz w:val="18"/>
                <w:szCs w:val="18"/>
              </w:rPr>
              <w:t>84,60</w:t>
            </w:r>
          </w:p>
        </w:tc>
        <w:tc>
          <w:tcPr>
            <w:tcW w:w="1418" w:type="dxa"/>
          </w:tcPr>
          <w:p w:rsidR="00761438" w:rsidRPr="00761438" w:rsidRDefault="00761438" w:rsidP="00761438">
            <w:pPr>
              <w:widowControl w:val="0"/>
              <w:tabs>
                <w:tab w:val="left" w:pos="6960"/>
              </w:tabs>
              <w:jc w:val="right"/>
              <w:rPr>
                <w:i/>
                <w:sz w:val="18"/>
                <w:szCs w:val="18"/>
              </w:rPr>
            </w:pPr>
            <w:r w:rsidRPr="00761438">
              <w:rPr>
                <w:i/>
                <w:sz w:val="18"/>
                <w:szCs w:val="18"/>
              </w:rPr>
              <w:t>54,60</w:t>
            </w:r>
          </w:p>
        </w:tc>
        <w:tc>
          <w:tcPr>
            <w:tcW w:w="1275" w:type="dxa"/>
          </w:tcPr>
          <w:p w:rsidR="00761438" w:rsidRPr="00761438" w:rsidRDefault="00761438" w:rsidP="00761438">
            <w:pPr>
              <w:widowControl w:val="0"/>
              <w:tabs>
                <w:tab w:val="left" w:pos="6960"/>
              </w:tabs>
              <w:jc w:val="right"/>
              <w:rPr>
                <w:i/>
                <w:sz w:val="18"/>
                <w:szCs w:val="18"/>
              </w:rPr>
            </w:pPr>
            <w:r w:rsidRPr="00761438">
              <w:rPr>
                <w:i/>
                <w:sz w:val="18"/>
                <w:szCs w:val="18"/>
              </w:rPr>
              <w:t>-30,00</w:t>
            </w:r>
          </w:p>
        </w:tc>
        <w:tc>
          <w:tcPr>
            <w:tcW w:w="1418" w:type="dxa"/>
          </w:tcPr>
          <w:p w:rsidR="00761438" w:rsidRPr="00761438" w:rsidRDefault="00761438" w:rsidP="00761438">
            <w:pPr>
              <w:widowControl w:val="0"/>
              <w:tabs>
                <w:tab w:val="left" w:pos="6960"/>
              </w:tabs>
              <w:jc w:val="right"/>
              <w:rPr>
                <w:i/>
                <w:sz w:val="18"/>
                <w:szCs w:val="18"/>
              </w:rPr>
            </w:pPr>
            <w:r w:rsidRPr="00761438">
              <w:rPr>
                <w:i/>
                <w:sz w:val="18"/>
                <w:szCs w:val="18"/>
              </w:rPr>
              <w:t>64,54</w:t>
            </w:r>
          </w:p>
        </w:tc>
      </w:tr>
      <w:tr w:rsidR="00761438" w:rsidRPr="00761438" w:rsidTr="0099611F">
        <w:tc>
          <w:tcPr>
            <w:tcW w:w="4253" w:type="dxa"/>
          </w:tcPr>
          <w:p w:rsidR="00761438" w:rsidRPr="00761438" w:rsidRDefault="00761438" w:rsidP="00761438">
            <w:pPr>
              <w:widowControl w:val="0"/>
              <w:tabs>
                <w:tab w:val="left" w:pos="6960"/>
              </w:tabs>
              <w:rPr>
                <w:i/>
                <w:sz w:val="18"/>
                <w:szCs w:val="18"/>
              </w:rPr>
            </w:pPr>
            <w:r w:rsidRPr="00761438">
              <w:rPr>
                <w:i/>
                <w:sz w:val="18"/>
                <w:szCs w:val="18"/>
              </w:rPr>
              <w:t>Предоставление государственных гара</w:t>
            </w:r>
            <w:r w:rsidRPr="00761438">
              <w:rPr>
                <w:i/>
                <w:sz w:val="18"/>
                <w:szCs w:val="18"/>
              </w:rPr>
              <w:t>н</w:t>
            </w:r>
            <w:r w:rsidRPr="00761438">
              <w:rPr>
                <w:i/>
                <w:sz w:val="18"/>
                <w:szCs w:val="18"/>
              </w:rPr>
              <w:t>тий на получение общедоступного бесплатного дошкол</w:t>
            </w:r>
            <w:r w:rsidRPr="00761438">
              <w:rPr>
                <w:i/>
                <w:sz w:val="18"/>
                <w:szCs w:val="18"/>
              </w:rPr>
              <w:t>ь</w:t>
            </w:r>
            <w:r w:rsidRPr="00761438">
              <w:rPr>
                <w:i/>
                <w:sz w:val="18"/>
                <w:szCs w:val="18"/>
              </w:rPr>
              <w:t>ного образования по основным общеобразовател</w:t>
            </w:r>
            <w:r w:rsidRPr="00761438">
              <w:rPr>
                <w:i/>
                <w:sz w:val="18"/>
                <w:szCs w:val="18"/>
              </w:rPr>
              <w:t>ь</w:t>
            </w:r>
            <w:r w:rsidRPr="00761438">
              <w:rPr>
                <w:i/>
                <w:sz w:val="18"/>
                <w:szCs w:val="18"/>
              </w:rPr>
              <w:t>ным программам в дошкольных образов</w:t>
            </w:r>
            <w:r w:rsidRPr="00761438">
              <w:rPr>
                <w:i/>
                <w:sz w:val="18"/>
                <w:szCs w:val="18"/>
              </w:rPr>
              <w:t>а</w:t>
            </w:r>
            <w:r w:rsidRPr="00761438">
              <w:rPr>
                <w:i/>
                <w:sz w:val="18"/>
                <w:szCs w:val="18"/>
              </w:rPr>
              <w:t>тельных организациях</w:t>
            </w:r>
          </w:p>
        </w:tc>
        <w:tc>
          <w:tcPr>
            <w:tcW w:w="1559" w:type="dxa"/>
          </w:tcPr>
          <w:p w:rsidR="00761438" w:rsidRPr="00761438" w:rsidRDefault="00761438" w:rsidP="00761438">
            <w:pPr>
              <w:widowControl w:val="0"/>
              <w:tabs>
                <w:tab w:val="left" w:pos="6960"/>
              </w:tabs>
              <w:jc w:val="right"/>
              <w:rPr>
                <w:i/>
                <w:sz w:val="18"/>
                <w:szCs w:val="18"/>
              </w:rPr>
            </w:pPr>
            <w:r w:rsidRPr="00761438">
              <w:rPr>
                <w:i/>
                <w:sz w:val="18"/>
                <w:szCs w:val="18"/>
              </w:rPr>
              <w:t>48 858,10</w:t>
            </w:r>
          </w:p>
        </w:tc>
        <w:tc>
          <w:tcPr>
            <w:tcW w:w="1418" w:type="dxa"/>
          </w:tcPr>
          <w:p w:rsidR="00761438" w:rsidRPr="00761438" w:rsidRDefault="00761438" w:rsidP="00761438">
            <w:pPr>
              <w:widowControl w:val="0"/>
              <w:tabs>
                <w:tab w:val="left" w:pos="6960"/>
              </w:tabs>
              <w:jc w:val="right"/>
              <w:rPr>
                <w:i/>
                <w:sz w:val="18"/>
                <w:szCs w:val="18"/>
              </w:rPr>
            </w:pPr>
            <w:r w:rsidRPr="00761438">
              <w:rPr>
                <w:i/>
                <w:sz w:val="18"/>
                <w:szCs w:val="18"/>
              </w:rPr>
              <w:t>53 732,41</w:t>
            </w:r>
          </w:p>
        </w:tc>
        <w:tc>
          <w:tcPr>
            <w:tcW w:w="1275" w:type="dxa"/>
          </w:tcPr>
          <w:p w:rsidR="00761438" w:rsidRPr="00761438" w:rsidRDefault="00761438" w:rsidP="00761438">
            <w:pPr>
              <w:widowControl w:val="0"/>
              <w:tabs>
                <w:tab w:val="left" w:pos="6960"/>
              </w:tabs>
              <w:jc w:val="right"/>
              <w:rPr>
                <w:i/>
                <w:sz w:val="18"/>
                <w:szCs w:val="18"/>
              </w:rPr>
            </w:pPr>
            <w:r w:rsidRPr="00761438">
              <w:rPr>
                <w:i/>
                <w:sz w:val="18"/>
                <w:szCs w:val="18"/>
              </w:rPr>
              <w:t>+4 874,31</w:t>
            </w:r>
          </w:p>
        </w:tc>
        <w:tc>
          <w:tcPr>
            <w:tcW w:w="1418" w:type="dxa"/>
          </w:tcPr>
          <w:p w:rsidR="00761438" w:rsidRPr="00761438" w:rsidRDefault="00761438" w:rsidP="00761438">
            <w:pPr>
              <w:widowControl w:val="0"/>
              <w:tabs>
                <w:tab w:val="left" w:pos="6960"/>
              </w:tabs>
              <w:jc w:val="right"/>
              <w:rPr>
                <w:i/>
                <w:sz w:val="18"/>
                <w:szCs w:val="18"/>
              </w:rPr>
            </w:pPr>
            <w:r w:rsidRPr="00761438">
              <w:rPr>
                <w:i/>
                <w:sz w:val="18"/>
                <w:szCs w:val="18"/>
              </w:rPr>
              <w:t>109,98</w:t>
            </w:r>
          </w:p>
        </w:tc>
      </w:tr>
      <w:tr w:rsidR="00C942AC" w:rsidRPr="00C942AC" w:rsidTr="0099611F">
        <w:tc>
          <w:tcPr>
            <w:tcW w:w="4253" w:type="dxa"/>
          </w:tcPr>
          <w:p w:rsidR="00761438" w:rsidRPr="00C942AC" w:rsidRDefault="00761438" w:rsidP="00761438">
            <w:pPr>
              <w:widowControl w:val="0"/>
              <w:tabs>
                <w:tab w:val="left" w:pos="6960"/>
              </w:tabs>
              <w:rPr>
                <w:i/>
                <w:sz w:val="18"/>
                <w:szCs w:val="18"/>
              </w:rPr>
            </w:pPr>
            <w:r w:rsidRPr="00C942AC">
              <w:rPr>
                <w:i/>
                <w:sz w:val="18"/>
                <w:szCs w:val="18"/>
              </w:rPr>
              <w:t>Предоставление социальных гарантий и льгот п</w:t>
            </w:r>
            <w:r w:rsidRPr="00C942AC">
              <w:rPr>
                <w:i/>
                <w:sz w:val="18"/>
                <w:szCs w:val="18"/>
              </w:rPr>
              <w:t>е</w:t>
            </w:r>
            <w:r w:rsidRPr="00C942AC">
              <w:rPr>
                <w:i/>
                <w:sz w:val="18"/>
                <w:szCs w:val="18"/>
              </w:rPr>
              <w:t>дагогическим работникам дошкольных и общеобр</w:t>
            </w:r>
            <w:r w:rsidRPr="00C942AC">
              <w:rPr>
                <w:i/>
                <w:sz w:val="18"/>
                <w:szCs w:val="18"/>
              </w:rPr>
              <w:t>а</w:t>
            </w:r>
            <w:r w:rsidRPr="00C942AC">
              <w:rPr>
                <w:i/>
                <w:sz w:val="18"/>
                <w:szCs w:val="18"/>
              </w:rPr>
              <w:t>зовательных организаций в рамках Програ</w:t>
            </w:r>
            <w:r w:rsidRPr="00C942AC">
              <w:rPr>
                <w:i/>
                <w:sz w:val="18"/>
                <w:szCs w:val="18"/>
              </w:rPr>
              <w:t>м</w:t>
            </w:r>
            <w:r w:rsidRPr="00C942AC">
              <w:rPr>
                <w:i/>
                <w:sz w:val="18"/>
                <w:szCs w:val="18"/>
              </w:rPr>
              <w:t>мы «Кадровая политика» Государственной пр</w:t>
            </w:r>
            <w:r w:rsidRPr="00C942AC">
              <w:rPr>
                <w:i/>
                <w:sz w:val="18"/>
                <w:szCs w:val="18"/>
              </w:rPr>
              <w:t>о</w:t>
            </w:r>
            <w:r w:rsidRPr="00C942AC">
              <w:rPr>
                <w:i/>
                <w:sz w:val="18"/>
                <w:szCs w:val="18"/>
              </w:rPr>
              <w:t>граммы Пермского края «Развитие образования и науки»</w:t>
            </w:r>
          </w:p>
        </w:tc>
        <w:tc>
          <w:tcPr>
            <w:tcW w:w="1559" w:type="dxa"/>
          </w:tcPr>
          <w:p w:rsidR="00761438" w:rsidRPr="00C942AC" w:rsidRDefault="00761438" w:rsidP="00C942AC">
            <w:pPr>
              <w:widowControl w:val="0"/>
              <w:tabs>
                <w:tab w:val="left" w:pos="6960"/>
              </w:tabs>
              <w:jc w:val="right"/>
              <w:rPr>
                <w:i/>
                <w:sz w:val="18"/>
                <w:szCs w:val="18"/>
              </w:rPr>
            </w:pPr>
            <w:r w:rsidRPr="00C942AC">
              <w:rPr>
                <w:i/>
                <w:sz w:val="18"/>
                <w:szCs w:val="18"/>
              </w:rPr>
              <w:t>1</w:t>
            </w:r>
            <w:r w:rsidR="00C942AC" w:rsidRPr="00C942AC">
              <w:rPr>
                <w:i/>
                <w:sz w:val="18"/>
                <w:szCs w:val="18"/>
              </w:rPr>
              <w:t>6</w:t>
            </w:r>
            <w:r w:rsidRPr="00C942AC">
              <w:rPr>
                <w:i/>
                <w:sz w:val="18"/>
                <w:szCs w:val="18"/>
              </w:rPr>
              <w:t>0,</w:t>
            </w:r>
            <w:r w:rsidR="00C942AC" w:rsidRPr="00C942AC">
              <w:rPr>
                <w:i/>
                <w:sz w:val="18"/>
                <w:szCs w:val="18"/>
              </w:rPr>
              <w:t>2</w:t>
            </w:r>
            <w:r w:rsidRPr="00C942AC">
              <w:rPr>
                <w:i/>
                <w:sz w:val="18"/>
                <w:szCs w:val="18"/>
              </w:rPr>
              <w:t>0</w:t>
            </w:r>
          </w:p>
        </w:tc>
        <w:tc>
          <w:tcPr>
            <w:tcW w:w="1418" w:type="dxa"/>
          </w:tcPr>
          <w:p w:rsidR="00761438" w:rsidRPr="00C942AC" w:rsidRDefault="00761438" w:rsidP="00C942AC">
            <w:pPr>
              <w:widowControl w:val="0"/>
              <w:tabs>
                <w:tab w:val="left" w:pos="6960"/>
              </w:tabs>
              <w:jc w:val="right"/>
              <w:rPr>
                <w:i/>
                <w:sz w:val="18"/>
                <w:szCs w:val="18"/>
              </w:rPr>
            </w:pPr>
            <w:r w:rsidRPr="00C942AC">
              <w:rPr>
                <w:i/>
                <w:sz w:val="18"/>
                <w:szCs w:val="18"/>
              </w:rPr>
              <w:t>27</w:t>
            </w:r>
            <w:r w:rsidR="00C942AC" w:rsidRPr="00C942AC">
              <w:rPr>
                <w:i/>
                <w:sz w:val="18"/>
                <w:szCs w:val="18"/>
              </w:rPr>
              <w:t>8</w:t>
            </w:r>
            <w:r w:rsidRPr="00C942AC">
              <w:rPr>
                <w:i/>
                <w:sz w:val="18"/>
                <w:szCs w:val="18"/>
              </w:rPr>
              <w:t>,</w:t>
            </w:r>
            <w:r w:rsidR="00C942AC" w:rsidRPr="00C942AC">
              <w:rPr>
                <w:i/>
                <w:sz w:val="18"/>
                <w:szCs w:val="18"/>
              </w:rPr>
              <w:t>5</w:t>
            </w:r>
            <w:r w:rsidRPr="00C942AC">
              <w:rPr>
                <w:i/>
                <w:sz w:val="18"/>
                <w:szCs w:val="18"/>
              </w:rPr>
              <w:t>0</w:t>
            </w:r>
          </w:p>
        </w:tc>
        <w:tc>
          <w:tcPr>
            <w:tcW w:w="1275" w:type="dxa"/>
          </w:tcPr>
          <w:p w:rsidR="00761438" w:rsidRPr="00C942AC" w:rsidRDefault="00C942AC" w:rsidP="00C942AC">
            <w:pPr>
              <w:widowControl w:val="0"/>
              <w:tabs>
                <w:tab w:val="left" w:pos="6960"/>
              </w:tabs>
              <w:jc w:val="right"/>
              <w:rPr>
                <w:i/>
                <w:sz w:val="18"/>
                <w:szCs w:val="18"/>
              </w:rPr>
            </w:pPr>
            <w:r w:rsidRPr="00C942AC">
              <w:rPr>
                <w:i/>
                <w:sz w:val="18"/>
                <w:szCs w:val="18"/>
              </w:rPr>
              <w:t>+118</w:t>
            </w:r>
            <w:r w:rsidR="00761438" w:rsidRPr="00C942AC">
              <w:rPr>
                <w:i/>
                <w:sz w:val="18"/>
                <w:szCs w:val="18"/>
              </w:rPr>
              <w:t>,</w:t>
            </w:r>
            <w:r w:rsidRPr="00C942AC">
              <w:rPr>
                <w:i/>
                <w:sz w:val="18"/>
                <w:szCs w:val="18"/>
              </w:rPr>
              <w:t>3</w:t>
            </w:r>
            <w:r w:rsidR="00761438" w:rsidRPr="00C942AC">
              <w:rPr>
                <w:i/>
                <w:sz w:val="18"/>
                <w:szCs w:val="18"/>
              </w:rPr>
              <w:t>0</w:t>
            </w:r>
          </w:p>
        </w:tc>
        <w:tc>
          <w:tcPr>
            <w:tcW w:w="1418" w:type="dxa"/>
          </w:tcPr>
          <w:p w:rsidR="00761438" w:rsidRPr="00C942AC" w:rsidRDefault="00C942AC" w:rsidP="00C942AC">
            <w:pPr>
              <w:widowControl w:val="0"/>
              <w:tabs>
                <w:tab w:val="left" w:pos="6960"/>
              </w:tabs>
              <w:jc w:val="right"/>
              <w:rPr>
                <w:i/>
                <w:sz w:val="18"/>
                <w:szCs w:val="18"/>
              </w:rPr>
            </w:pPr>
            <w:r w:rsidRPr="00C942AC">
              <w:rPr>
                <w:i/>
                <w:sz w:val="18"/>
                <w:szCs w:val="18"/>
              </w:rPr>
              <w:t>1</w:t>
            </w:r>
            <w:r w:rsidR="00761438" w:rsidRPr="00C942AC">
              <w:rPr>
                <w:i/>
                <w:sz w:val="18"/>
                <w:szCs w:val="18"/>
              </w:rPr>
              <w:t>7</w:t>
            </w:r>
            <w:r w:rsidRPr="00C942AC">
              <w:rPr>
                <w:i/>
                <w:sz w:val="18"/>
                <w:szCs w:val="18"/>
              </w:rPr>
              <w:t>3</w:t>
            </w:r>
            <w:r w:rsidR="00761438" w:rsidRPr="00C942AC">
              <w:rPr>
                <w:i/>
                <w:sz w:val="18"/>
                <w:szCs w:val="18"/>
              </w:rPr>
              <w:t>,</w:t>
            </w:r>
            <w:r w:rsidRPr="00C942AC">
              <w:rPr>
                <w:i/>
                <w:sz w:val="18"/>
                <w:szCs w:val="18"/>
              </w:rPr>
              <w:t>85</w:t>
            </w:r>
          </w:p>
        </w:tc>
      </w:tr>
      <w:tr w:rsidR="00C942AC" w:rsidRPr="00C942AC" w:rsidTr="00B45711">
        <w:tc>
          <w:tcPr>
            <w:tcW w:w="4253" w:type="dxa"/>
          </w:tcPr>
          <w:p w:rsidR="00064F4E" w:rsidRPr="00C942AC" w:rsidRDefault="00064F4E" w:rsidP="00C942AC">
            <w:pPr>
              <w:widowControl w:val="0"/>
              <w:tabs>
                <w:tab w:val="left" w:pos="6960"/>
              </w:tabs>
              <w:rPr>
                <w:i/>
                <w:sz w:val="18"/>
                <w:szCs w:val="18"/>
              </w:rPr>
            </w:pPr>
            <w:r w:rsidRPr="00C942AC">
              <w:rPr>
                <w:i/>
                <w:sz w:val="18"/>
                <w:szCs w:val="18"/>
              </w:rPr>
              <w:t>Бюджетные инвестиции в объекты капитальн</w:t>
            </w:r>
            <w:r w:rsidRPr="00C942AC">
              <w:rPr>
                <w:i/>
                <w:sz w:val="18"/>
                <w:szCs w:val="18"/>
              </w:rPr>
              <w:t>о</w:t>
            </w:r>
            <w:r w:rsidRPr="00C942AC">
              <w:rPr>
                <w:i/>
                <w:sz w:val="18"/>
                <w:szCs w:val="18"/>
              </w:rPr>
              <w:t>го строительства</w:t>
            </w:r>
            <w:r w:rsidR="00C942AC" w:rsidRPr="00C942AC">
              <w:rPr>
                <w:i/>
                <w:sz w:val="18"/>
                <w:szCs w:val="18"/>
              </w:rPr>
              <w:t xml:space="preserve"> собственности муниципального образования</w:t>
            </w:r>
            <w:r w:rsidRPr="00C942AC">
              <w:rPr>
                <w:i/>
                <w:sz w:val="18"/>
                <w:szCs w:val="18"/>
              </w:rPr>
              <w:t>, из них:</w:t>
            </w:r>
          </w:p>
        </w:tc>
        <w:tc>
          <w:tcPr>
            <w:tcW w:w="1559" w:type="dxa"/>
          </w:tcPr>
          <w:p w:rsidR="00064F4E" w:rsidRPr="00C942AC" w:rsidRDefault="00C942AC" w:rsidP="00C942AC">
            <w:pPr>
              <w:widowControl w:val="0"/>
              <w:tabs>
                <w:tab w:val="left" w:pos="6960"/>
              </w:tabs>
              <w:jc w:val="right"/>
              <w:rPr>
                <w:i/>
                <w:sz w:val="18"/>
                <w:szCs w:val="18"/>
              </w:rPr>
            </w:pPr>
            <w:r w:rsidRPr="00C942AC">
              <w:rPr>
                <w:i/>
                <w:sz w:val="18"/>
                <w:szCs w:val="18"/>
              </w:rPr>
              <w:t>7</w:t>
            </w:r>
            <w:r w:rsidR="00064F4E" w:rsidRPr="00C942AC">
              <w:rPr>
                <w:i/>
                <w:sz w:val="18"/>
                <w:szCs w:val="18"/>
              </w:rPr>
              <w:t> 000,00</w:t>
            </w:r>
          </w:p>
        </w:tc>
        <w:tc>
          <w:tcPr>
            <w:tcW w:w="1418" w:type="dxa"/>
          </w:tcPr>
          <w:p w:rsidR="00064F4E" w:rsidRPr="00C942AC" w:rsidRDefault="00C942AC" w:rsidP="00C942AC">
            <w:pPr>
              <w:widowControl w:val="0"/>
              <w:tabs>
                <w:tab w:val="left" w:pos="6960"/>
              </w:tabs>
              <w:jc w:val="right"/>
              <w:rPr>
                <w:i/>
                <w:sz w:val="18"/>
                <w:szCs w:val="18"/>
              </w:rPr>
            </w:pPr>
            <w:r w:rsidRPr="00C942AC">
              <w:rPr>
                <w:i/>
                <w:sz w:val="18"/>
                <w:szCs w:val="18"/>
              </w:rPr>
              <w:t>2</w:t>
            </w:r>
            <w:r w:rsidR="00560FC7" w:rsidRPr="00C942AC">
              <w:rPr>
                <w:i/>
                <w:sz w:val="18"/>
                <w:szCs w:val="18"/>
              </w:rPr>
              <w:t> </w:t>
            </w:r>
            <w:r w:rsidRPr="00C942AC">
              <w:rPr>
                <w:i/>
                <w:sz w:val="18"/>
                <w:szCs w:val="18"/>
              </w:rPr>
              <w:t>482</w:t>
            </w:r>
            <w:r w:rsidR="00560FC7" w:rsidRPr="00C942AC">
              <w:rPr>
                <w:i/>
                <w:sz w:val="18"/>
                <w:szCs w:val="18"/>
              </w:rPr>
              <w:t>,</w:t>
            </w:r>
            <w:r w:rsidRPr="00C942AC">
              <w:rPr>
                <w:i/>
                <w:sz w:val="18"/>
                <w:szCs w:val="18"/>
              </w:rPr>
              <w:t>4</w:t>
            </w:r>
            <w:r w:rsidR="00560FC7" w:rsidRPr="00C942AC">
              <w:rPr>
                <w:i/>
                <w:sz w:val="18"/>
                <w:szCs w:val="18"/>
              </w:rPr>
              <w:t>3</w:t>
            </w:r>
          </w:p>
        </w:tc>
        <w:tc>
          <w:tcPr>
            <w:tcW w:w="1275" w:type="dxa"/>
          </w:tcPr>
          <w:p w:rsidR="00064F4E" w:rsidRPr="00C942AC" w:rsidRDefault="00D010F0" w:rsidP="00C942AC">
            <w:pPr>
              <w:widowControl w:val="0"/>
              <w:tabs>
                <w:tab w:val="left" w:pos="6960"/>
              </w:tabs>
              <w:jc w:val="right"/>
              <w:rPr>
                <w:i/>
                <w:sz w:val="18"/>
                <w:szCs w:val="18"/>
              </w:rPr>
            </w:pPr>
            <w:r w:rsidRPr="00C942AC">
              <w:rPr>
                <w:i/>
                <w:sz w:val="18"/>
                <w:szCs w:val="18"/>
              </w:rPr>
              <w:t>-</w:t>
            </w:r>
            <w:r w:rsidR="00C942AC" w:rsidRPr="00C942AC">
              <w:rPr>
                <w:i/>
                <w:sz w:val="18"/>
                <w:szCs w:val="18"/>
              </w:rPr>
              <w:t>4</w:t>
            </w:r>
            <w:r w:rsidRPr="00C942AC">
              <w:rPr>
                <w:i/>
                <w:sz w:val="18"/>
                <w:szCs w:val="18"/>
              </w:rPr>
              <w:t> </w:t>
            </w:r>
            <w:r w:rsidR="00C942AC" w:rsidRPr="00C942AC">
              <w:rPr>
                <w:i/>
                <w:sz w:val="18"/>
                <w:szCs w:val="18"/>
              </w:rPr>
              <w:t>517</w:t>
            </w:r>
            <w:r w:rsidRPr="00C942AC">
              <w:rPr>
                <w:i/>
                <w:sz w:val="18"/>
                <w:szCs w:val="18"/>
              </w:rPr>
              <w:t>,</w:t>
            </w:r>
            <w:r w:rsidR="00C942AC" w:rsidRPr="00C942AC">
              <w:rPr>
                <w:i/>
                <w:sz w:val="18"/>
                <w:szCs w:val="18"/>
              </w:rPr>
              <w:t>57</w:t>
            </w:r>
          </w:p>
        </w:tc>
        <w:tc>
          <w:tcPr>
            <w:tcW w:w="1418" w:type="dxa"/>
          </w:tcPr>
          <w:p w:rsidR="00064F4E" w:rsidRPr="00C942AC" w:rsidRDefault="00C942AC" w:rsidP="00C942AC">
            <w:pPr>
              <w:widowControl w:val="0"/>
              <w:tabs>
                <w:tab w:val="left" w:pos="6960"/>
              </w:tabs>
              <w:jc w:val="right"/>
              <w:rPr>
                <w:i/>
                <w:sz w:val="18"/>
                <w:szCs w:val="18"/>
              </w:rPr>
            </w:pPr>
            <w:r w:rsidRPr="00C942AC">
              <w:rPr>
                <w:i/>
                <w:sz w:val="18"/>
                <w:szCs w:val="18"/>
              </w:rPr>
              <w:t>35</w:t>
            </w:r>
            <w:r w:rsidR="00064F4E" w:rsidRPr="00C942AC">
              <w:rPr>
                <w:i/>
                <w:sz w:val="18"/>
                <w:szCs w:val="18"/>
              </w:rPr>
              <w:t>,</w:t>
            </w:r>
            <w:r w:rsidRPr="00C942AC">
              <w:rPr>
                <w:i/>
                <w:sz w:val="18"/>
                <w:szCs w:val="18"/>
              </w:rPr>
              <w:t>46</w:t>
            </w:r>
          </w:p>
        </w:tc>
      </w:tr>
      <w:tr w:rsidR="00324A78" w:rsidRPr="00324A78" w:rsidTr="00B45711">
        <w:tc>
          <w:tcPr>
            <w:tcW w:w="4253" w:type="dxa"/>
          </w:tcPr>
          <w:p w:rsidR="00064F4E" w:rsidRPr="00324A78" w:rsidRDefault="00064F4E" w:rsidP="00324A78">
            <w:pPr>
              <w:widowControl w:val="0"/>
              <w:tabs>
                <w:tab w:val="left" w:pos="6960"/>
              </w:tabs>
              <w:rPr>
                <w:i/>
                <w:sz w:val="16"/>
                <w:szCs w:val="16"/>
              </w:rPr>
            </w:pPr>
            <w:r w:rsidRPr="00324A78">
              <w:rPr>
                <w:i/>
                <w:sz w:val="16"/>
                <w:szCs w:val="16"/>
              </w:rPr>
              <w:t>- Инвестиционный проект Суксунского муниципального района «</w:t>
            </w:r>
            <w:r w:rsidR="00324A78" w:rsidRPr="00324A78">
              <w:rPr>
                <w:i/>
                <w:sz w:val="16"/>
                <w:szCs w:val="16"/>
              </w:rPr>
              <w:t xml:space="preserve">Разработка проектно-сметной документации на реконструкцию школы </w:t>
            </w:r>
            <w:proofErr w:type="gramStart"/>
            <w:r w:rsidR="00324A78" w:rsidRPr="00324A78">
              <w:rPr>
                <w:i/>
                <w:sz w:val="16"/>
                <w:szCs w:val="16"/>
              </w:rPr>
              <w:t>в</w:t>
            </w:r>
            <w:proofErr w:type="gramEnd"/>
            <w:r w:rsidR="00324A78" w:rsidRPr="00324A78">
              <w:rPr>
                <w:i/>
                <w:sz w:val="16"/>
                <w:szCs w:val="16"/>
              </w:rPr>
              <w:t xml:space="preserve"> </w:t>
            </w:r>
            <w:proofErr w:type="gramStart"/>
            <w:r w:rsidR="00324A78" w:rsidRPr="00324A78">
              <w:rPr>
                <w:i/>
                <w:sz w:val="16"/>
                <w:szCs w:val="16"/>
              </w:rPr>
              <w:t>с</w:t>
            </w:r>
            <w:proofErr w:type="gramEnd"/>
            <w:r w:rsidR="00324A78" w:rsidRPr="00324A78">
              <w:rPr>
                <w:i/>
                <w:sz w:val="16"/>
                <w:szCs w:val="16"/>
              </w:rPr>
              <w:t>. Тис Суксунского района Пер</w:t>
            </w:r>
            <w:r w:rsidR="00324A78" w:rsidRPr="00324A78">
              <w:rPr>
                <w:i/>
                <w:sz w:val="16"/>
                <w:szCs w:val="16"/>
              </w:rPr>
              <w:t>м</w:t>
            </w:r>
            <w:r w:rsidR="00324A78" w:rsidRPr="00324A78">
              <w:rPr>
                <w:i/>
                <w:sz w:val="16"/>
                <w:szCs w:val="16"/>
              </w:rPr>
              <w:t>ского края (с</w:t>
            </w:r>
            <w:r w:rsidRPr="00324A78">
              <w:rPr>
                <w:i/>
                <w:sz w:val="16"/>
                <w:szCs w:val="16"/>
              </w:rPr>
              <w:t xml:space="preserve">троительство </w:t>
            </w:r>
            <w:r w:rsidR="00324A78" w:rsidRPr="00324A78">
              <w:rPr>
                <w:i/>
                <w:sz w:val="16"/>
                <w:szCs w:val="16"/>
              </w:rPr>
              <w:t xml:space="preserve">здания </w:t>
            </w:r>
            <w:r w:rsidRPr="00324A78">
              <w:rPr>
                <w:i/>
                <w:sz w:val="16"/>
                <w:szCs w:val="16"/>
              </w:rPr>
              <w:t xml:space="preserve">детского сада </w:t>
            </w:r>
            <w:r w:rsidR="00324A78" w:rsidRPr="00324A78">
              <w:rPr>
                <w:i/>
                <w:sz w:val="16"/>
                <w:szCs w:val="16"/>
              </w:rPr>
              <w:t>с те</w:t>
            </w:r>
            <w:r w:rsidR="00324A78" w:rsidRPr="00324A78">
              <w:rPr>
                <w:i/>
                <w:sz w:val="16"/>
                <w:szCs w:val="16"/>
              </w:rPr>
              <w:t>п</w:t>
            </w:r>
            <w:r w:rsidR="00324A78" w:rsidRPr="00324A78">
              <w:rPr>
                <w:i/>
                <w:sz w:val="16"/>
                <w:szCs w:val="16"/>
              </w:rPr>
              <w:t>лым переходом в существующее здание школы)</w:t>
            </w:r>
            <w:r w:rsidRPr="00324A78">
              <w:rPr>
                <w:i/>
                <w:sz w:val="16"/>
                <w:szCs w:val="16"/>
              </w:rPr>
              <w:t>»</w:t>
            </w:r>
          </w:p>
        </w:tc>
        <w:tc>
          <w:tcPr>
            <w:tcW w:w="1559" w:type="dxa"/>
          </w:tcPr>
          <w:p w:rsidR="00064F4E" w:rsidRPr="00324A78" w:rsidRDefault="00324A78" w:rsidP="00324A78">
            <w:pPr>
              <w:widowControl w:val="0"/>
              <w:tabs>
                <w:tab w:val="left" w:pos="6960"/>
              </w:tabs>
              <w:jc w:val="right"/>
              <w:rPr>
                <w:i/>
                <w:sz w:val="16"/>
                <w:szCs w:val="16"/>
              </w:rPr>
            </w:pPr>
            <w:r w:rsidRPr="00324A78">
              <w:rPr>
                <w:i/>
                <w:sz w:val="16"/>
                <w:szCs w:val="16"/>
              </w:rPr>
              <w:t>2</w:t>
            </w:r>
            <w:r w:rsidR="00064F4E" w:rsidRPr="00324A78">
              <w:rPr>
                <w:i/>
                <w:sz w:val="16"/>
                <w:szCs w:val="16"/>
              </w:rPr>
              <w:t> 000,00</w:t>
            </w:r>
          </w:p>
        </w:tc>
        <w:tc>
          <w:tcPr>
            <w:tcW w:w="1418" w:type="dxa"/>
          </w:tcPr>
          <w:p w:rsidR="00064F4E" w:rsidRPr="00324A78" w:rsidRDefault="00324A78" w:rsidP="00324A78">
            <w:pPr>
              <w:widowControl w:val="0"/>
              <w:tabs>
                <w:tab w:val="left" w:pos="6960"/>
              </w:tabs>
              <w:jc w:val="right"/>
              <w:rPr>
                <w:i/>
                <w:sz w:val="16"/>
                <w:szCs w:val="16"/>
              </w:rPr>
            </w:pPr>
            <w:r w:rsidRPr="00324A78">
              <w:rPr>
                <w:i/>
                <w:sz w:val="16"/>
                <w:szCs w:val="16"/>
              </w:rPr>
              <w:t>2</w:t>
            </w:r>
            <w:r w:rsidR="00560FC7" w:rsidRPr="00324A78">
              <w:rPr>
                <w:i/>
                <w:sz w:val="16"/>
                <w:szCs w:val="16"/>
              </w:rPr>
              <w:t> </w:t>
            </w:r>
            <w:r w:rsidRPr="00324A78">
              <w:rPr>
                <w:i/>
                <w:sz w:val="16"/>
                <w:szCs w:val="16"/>
              </w:rPr>
              <w:t>09</w:t>
            </w:r>
            <w:r w:rsidR="00064F4E" w:rsidRPr="00324A78">
              <w:rPr>
                <w:i/>
                <w:sz w:val="16"/>
                <w:szCs w:val="16"/>
              </w:rPr>
              <w:t>1</w:t>
            </w:r>
            <w:r w:rsidR="00560FC7" w:rsidRPr="00324A78">
              <w:rPr>
                <w:i/>
                <w:sz w:val="16"/>
                <w:szCs w:val="16"/>
              </w:rPr>
              <w:t>,</w:t>
            </w:r>
            <w:r w:rsidRPr="00324A78">
              <w:rPr>
                <w:i/>
                <w:sz w:val="16"/>
                <w:szCs w:val="16"/>
              </w:rPr>
              <w:t>22</w:t>
            </w:r>
          </w:p>
        </w:tc>
        <w:tc>
          <w:tcPr>
            <w:tcW w:w="1275" w:type="dxa"/>
          </w:tcPr>
          <w:p w:rsidR="00064F4E" w:rsidRPr="00324A78" w:rsidRDefault="00324A78" w:rsidP="00324A78">
            <w:pPr>
              <w:widowControl w:val="0"/>
              <w:tabs>
                <w:tab w:val="left" w:pos="6960"/>
              </w:tabs>
              <w:jc w:val="right"/>
              <w:rPr>
                <w:i/>
                <w:sz w:val="16"/>
                <w:szCs w:val="16"/>
              </w:rPr>
            </w:pPr>
            <w:r w:rsidRPr="00324A78">
              <w:rPr>
                <w:i/>
                <w:sz w:val="16"/>
                <w:szCs w:val="16"/>
              </w:rPr>
              <w:t>+91</w:t>
            </w:r>
            <w:r w:rsidR="00D010F0" w:rsidRPr="00324A78">
              <w:rPr>
                <w:i/>
                <w:sz w:val="16"/>
                <w:szCs w:val="16"/>
              </w:rPr>
              <w:t>,</w:t>
            </w:r>
            <w:r w:rsidRPr="00324A78">
              <w:rPr>
                <w:i/>
                <w:sz w:val="16"/>
                <w:szCs w:val="16"/>
              </w:rPr>
              <w:t>22</w:t>
            </w:r>
          </w:p>
        </w:tc>
        <w:tc>
          <w:tcPr>
            <w:tcW w:w="1418" w:type="dxa"/>
          </w:tcPr>
          <w:p w:rsidR="00064F4E" w:rsidRPr="00324A78" w:rsidRDefault="00324A78" w:rsidP="00324A78">
            <w:pPr>
              <w:widowControl w:val="0"/>
              <w:tabs>
                <w:tab w:val="left" w:pos="6960"/>
              </w:tabs>
              <w:jc w:val="right"/>
              <w:rPr>
                <w:i/>
                <w:sz w:val="16"/>
                <w:szCs w:val="16"/>
              </w:rPr>
            </w:pPr>
            <w:r w:rsidRPr="00324A78">
              <w:rPr>
                <w:i/>
                <w:sz w:val="16"/>
                <w:szCs w:val="16"/>
              </w:rPr>
              <w:t>104</w:t>
            </w:r>
            <w:r w:rsidR="00064F4E" w:rsidRPr="00324A78">
              <w:rPr>
                <w:i/>
                <w:sz w:val="16"/>
                <w:szCs w:val="16"/>
              </w:rPr>
              <w:t>,</w:t>
            </w:r>
            <w:r w:rsidRPr="00324A78">
              <w:rPr>
                <w:i/>
                <w:sz w:val="16"/>
                <w:szCs w:val="16"/>
              </w:rPr>
              <w:t>56</w:t>
            </w:r>
          </w:p>
        </w:tc>
      </w:tr>
      <w:tr w:rsidR="00324A78" w:rsidRPr="00324A78" w:rsidTr="00E8645B">
        <w:tc>
          <w:tcPr>
            <w:tcW w:w="4253" w:type="dxa"/>
          </w:tcPr>
          <w:p w:rsidR="00D60DC3" w:rsidRPr="00324A78" w:rsidRDefault="00064F4E" w:rsidP="00064F4E">
            <w:pPr>
              <w:widowControl w:val="0"/>
              <w:tabs>
                <w:tab w:val="left" w:pos="6960"/>
              </w:tabs>
              <w:rPr>
                <w:i/>
                <w:sz w:val="16"/>
                <w:szCs w:val="16"/>
              </w:rPr>
            </w:pPr>
            <w:r w:rsidRPr="00324A78">
              <w:rPr>
                <w:i/>
                <w:sz w:val="16"/>
                <w:szCs w:val="16"/>
              </w:rPr>
              <w:t xml:space="preserve">- Строительство детского сада на 60 мест </w:t>
            </w:r>
            <w:proofErr w:type="gramStart"/>
            <w:r w:rsidRPr="00324A78">
              <w:rPr>
                <w:i/>
                <w:sz w:val="16"/>
                <w:szCs w:val="16"/>
              </w:rPr>
              <w:t>в</w:t>
            </w:r>
            <w:proofErr w:type="gramEnd"/>
            <w:r w:rsidRPr="00324A78">
              <w:rPr>
                <w:i/>
                <w:sz w:val="16"/>
                <w:szCs w:val="16"/>
              </w:rPr>
              <w:t xml:space="preserve"> </w:t>
            </w:r>
            <w:proofErr w:type="gramStart"/>
            <w:r w:rsidRPr="00324A78">
              <w:rPr>
                <w:i/>
                <w:sz w:val="16"/>
                <w:szCs w:val="16"/>
              </w:rPr>
              <w:t>с</w:t>
            </w:r>
            <w:proofErr w:type="gramEnd"/>
            <w:r w:rsidRPr="00324A78">
              <w:rPr>
                <w:i/>
                <w:sz w:val="16"/>
                <w:szCs w:val="16"/>
              </w:rPr>
              <w:t>. Брех</w:t>
            </w:r>
            <w:r w:rsidRPr="00324A78">
              <w:rPr>
                <w:i/>
                <w:sz w:val="16"/>
                <w:szCs w:val="16"/>
              </w:rPr>
              <w:t>о</w:t>
            </w:r>
            <w:r w:rsidRPr="00324A78">
              <w:rPr>
                <w:i/>
                <w:sz w:val="16"/>
                <w:szCs w:val="16"/>
              </w:rPr>
              <w:t>во, Суксунского района, Пермского края</w:t>
            </w:r>
          </w:p>
        </w:tc>
        <w:tc>
          <w:tcPr>
            <w:tcW w:w="1559" w:type="dxa"/>
          </w:tcPr>
          <w:p w:rsidR="00D60DC3" w:rsidRPr="00324A78" w:rsidRDefault="00324A78" w:rsidP="00324A78">
            <w:pPr>
              <w:widowControl w:val="0"/>
              <w:tabs>
                <w:tab w:val="left" w:pos="6960"/>
              </w:tabs>
              <w:jc w:val="right"/>
              <w:rPr>
                <w:i/>
                <w:sz w:val="16"/>
                <w:szCs w:val="16"/>
              </w:rPr>
            </w:pPr>
            <w:r w:rsidRPr="00324A78">
              <w:rPr>
                <w:i/>
                <w:sz w:val="16"/>
                <w:szCs w:val="16"/>
              </w:rPr>
              <w:t>5</w:t>
            </w:r>
            <w:r w:rsidR="00064F4E" w:rsidRPr="00324A78">
              <w:rPr>
                <w:i/>
                <w:sz w:val="16"/>
                <w:szCs w:val="16"/>
              </w:rPr>
              <w:t> 00</w:t>
            </w:r>
            <w:r w:rsidR="00334FEE" w:rsidRPr="00324A78">
              <w:rPr>
                <w:i/>
                <w:sz w:val="16"/>
                <w:szCs w:val="16"/>
              </w:rPr>
              <w:t>0</w:t>
            </w:r>
            <w:r w:rsidR="00064F4E" w:rsidRPr="00324A78">
              <w:rPr>
                <w:i/>
                <w:sz w:val="16"/>
                <w:szCs w:val="16"/>
              </w:rPr>
              <w:t>,</w:t>
            </w:r>
            <w:r w:rsidR="00D60DC3" w:rsidRPr="00324A78">
              <w:rPr>
                <w:i/>
                <w:sz w:val="16"/>
                <w:szCs w:val="16"/>
              </w:rPr>
              <w:t>00</w:t>
            </w:r>
          </w:p>
        </w:tc>
        <w:tc>
          <w:tcPr>
            <w:tcW w:w="1418" w:type="dxa"/>
          </w:tcPr>
          <w:p w:rsidR="00D60DC3" w:rsidRPr="00324A78" w:rsidRDefault="00324A78" w:rsidP="00324A78">
            <w:pPr>
              <w:widowControl w:val="0"/>
              <w:tabs>
                <w:tab w:val="left" w:pos="6960"/>
              </w:tabs>
              <w:jc w:val="right"/>
              <w:rPr>
                <w:i/>
                <w:sz w:val="16"/>
                <w:szCs w:val="16"/>
              </w:rPr>
            </w:pPr>
            <w:r w:rsidRPr="00324A78">
              <w:rPr>
                <w:i/>
                <w:sz w:val="16"/>
                <w:szCs w:val="16"/>
              </w:rPr>
              <w:t>391</w:t>
            </w:r>
            <w:r w:rsidR="00D60DC3" w:rsidRPr="00324A78">
              <w:rPr>
                <w:i/>
                <w:sz w:val="16"/>
                <w:szCs w:val="16"/>
              </w:rPr>
              <w:t>,</w:t>
            </w:r>
            <w:r w:rsidRPr="00324A78">
              <w:rPr>
                <w:i/>
                <w:sz w:val="16"/>
                <w:szCs w:val="16"/>
              </w:rPr>
              <w:t>21</w:t>
            </w:r>
          </w:p>
        </w:tc>
        <w:tc>
          <w:tcPr>
            <w:tcW w:w="1275" w:type="dxa"/>
          </w:tcPr>
          <w:p w:rsidR="00D60DC3" w:rsidRPr="00324A78" w:rsidRDefault="00D010F0" w:rsidP="00324A78">
            <w:pPr>
              <w:widowControl w:val="0"/>
              <w:tabs>
                <w:tab w:val="left" w:pos="6960"/>
              </w:tabs>
              <w:jc w:val="right"/>
              <w:rPr>
                <w:i/>
                <w:sz w:val="16"/>
                <w:szCs w:val="16"/>
              </w:rPr>
            </w:pPr>
            <w:r w:rsidRPr="00324A78">
              <w:rPr>
                <w:i/>
                <w:sz w:val="16"/>
                <w:szCs w:val="16"/>
              </w:rPr>
              <w:t>-</w:t>
            </w:r>
            <w:r w:rsidR="00324A78" w:rsidRPr="00324A78">
              <w:rPr>
                <w:i/>
                <w:sz w:val="16"/>
                <w:szCs w:val="16"/>
              </w:rPr>
              <w:t>4</w:t>
            </w:r>
            <w:r w:rsidRPr="00324A78">
              <w:rPr>
                <w:i/>
                <w:sz w:val="16"/>
                <w:szCs w:val="16"/>
              </w:rPr>
              <w:t> </w:t>
            </w:r>
            <w:r w:rsidR="00324A78" w:rsidRPr="00324A78">
              <w:rPr>
                <w:i/>
                <w:sz w:val="16"/>
                <w:szCs w:val="16"/>
              </w:rPr>
              <w:t>608</w:t>
            </w:r>
            <w:r w:rsidRPr="00324A78">
              <w:rPr>
                <w:i/>
                <w:sz w:val="16"/>
                <w:szCs w:val="16"/>
              </w:rPr>
              <w:t>,</w:t>
            </w:r>
            <w:r w:rsidR="00324A78" w:rsidRPr="00324A78">
              <w:rPr>
                <w:i/>
                <w:sz w:val="16"/>
                <w:szCs w:val="16"/>
              </w:rPr>
              <w:t>79</w:t>
            </w:r>
          </w:p>
        </w:tc>
        <w:tc>
          <w:tcPr>
            <w:tcW w:w="1418" w:type="dxa"/>
          </w:tcPr>
          <w:p w:rsidR="00D60DC3" w:rsidRPr="00324A78" w:rsidRDefault="00324A78" w:rsidP="00324A78">
            <w:pPr>
              <w:widowControl w:val="0"/>
              <w:tabs>
                <w:tab w:val="left" w:pos="6960"/>
              </w:tabs>
              <w:jc w:val="right"/>
              <w:rPr>
                <w:i/>
                <w:sz w:val="16"/>
                <w:szCs w:val="16"/>
              </w:rPr>
            </w:pPr>
            <w:r w:rsidRPr="00324A78">
              <w:rPr>
                <w:i/>
                <w:sz w:val="16"/>
                <w:szCs w:val="16"/>
              </w:rPr>
              <w:t>7</w:t>
            </w:r>
            <w:r w:rsidR="00D60DC3" w:rsidRPr="00324A78">
              <w:rPr>
                <w:i/>
                <w:sz w:val="16"/>
                <w:szCs w:val="16"/>
              </w:rPr>
              <w:t>,</w:t>
            </w:r>
            <w:r w:rsidR="00D010F0" w:rsidRPr="00324A78">
              <w:rPr>
                <w:i/>
                <w:sz w:val="16"/>
                <w:szCs w:val="16"/>
              </w:rPr>
              <w:t>8</w:t>
            </w:r>
            <w:r w:rsidRPr="00324A78">
              <w:rPr>
                <w:i/>
                <w:sz w:val="16"/>
                <w:szCs w:val="16"/>
              </w:rPr>
              <w:t>2</w:t>
            </w:r>
          </w:p>
        </w:tc>
      </w:tr>
      <w:tr w:rsidR="00324A78" w:rsidRPr="00520EB3" w:rsidTr="007018B6">
        <w:tc>
          <w:tcPr>
            <w:tcW w:w="4253" w:type="dxa"/>
          </w:tcPr>
          <w:p w:rsidR="00324A78" w:rsidRPr="00520EB3" w:rsidRDefault="00324A78" w:rsidP="007018B6">
            <w:pPr>
              <w:widowControl w:val="0"/>
              <w:tabs>
                <w:tab w:val="left" w:pos="6960"/>
              </w:tabs>
              <w:rPr>
                <w:i/>
                <w:sz w:val="18"/>
                <w:szCs w:val="18"/>
              </w:rPr>
            </w:pPr>
            <w:r w:rsidRPr="00520EB3">
              <w:rPr>
                <w:i/>
                <w:sz w:val="18"/>
                <w:szCs w:val="18"/>
              </w:rPr>
              <w:t>Государственная программа Пермского края «Р</w:t>
            </w:r>
            <w:r w:rsidRPr="00520EB3">
              <w:rPr>
                <w:i/>
                <w:sz w:val="18"/>
                <w:szCs w:val="18"/>
              </w:rPr>
              <w:t>е</w:t>
            </w:r>
            <w:r w:rsidRPr="00520EB3">
              <w:rPr>
                <w:i/>
                <w:sz w:val="18"/>
                <w:szCs w:val="18"/>
              </w:rPr>
              <w:t>гиональная политика и развитие территорий»</w:t>
            </w:r>
          </w:p>
        </w:tc>
        <w:tc>
          <w:tcPr>
            <w:tcW w:w="1559" w:type="dxa"/>
          </w:tcPr>
          <w:p w:rsidR="00324A78" w:rsidRPr="00520EB3" w:rsidRDefault="00324A78" w:rsidP="007018B6">
            <w:pPr>
              <w:widowControl w:val="0"/>
              <w:tabs>
                <w:tab w:val="left" w:pos="6960"/>
              </w:tabs>
              <w:jc w:val="right"/>
              <w:rPr>
                <w:i/>
                <w:sz w:val="18"/>
                <w:szCs w:val="18"/>
              </w:rPr>
            </w:pPr>
            <w:r w:rsidRPr="00520EB3">
              <w:rPr>
                <w:i/>
                <w:sz w:val="18"/>
                <w:szCs w:val="18"/>
              </w:rPr>
              <w:t>-</w:t>
            </w:r>
          </w:p>
        </w:tc>
        <w:tc>
          <w:tcPr>
            <w:tcW w:w="1418" w:type="dxa"/>
          </w:tcPr>
          <w:p w:rsidR="00324A78" w:rsidRPr="00520EB3" w:rsidRDefault="00324A78" w:rsidP="00324A78">
            <w:pPr>
              <w:widowControl w:val="0"/>
              <w:tabs>
                <w:tab w:val="left" w:pos="6960"/>
              </w:tabs>
              <w:jc w:val="right"/>
              <w:rPr>
                <w:i/>
                <w:sz w:val="18"/>
                <w:szCs w:val="18"/>
              </w:rPr>
            </w:pPr>
            <w:r>
              <w:rPr>
                <w:i/>
                <w:sz w:val="18"/>
                <w:szCs w:val="18"/>
              </w:rPr>
              <w:t>1</w:t>
            </w:r>
            <w:r w:rsidRPr="00520EB3">
              <w:rPr>
                <w:i/>
                <w:sz w:val="18"/>
                <w:szCs w:val="18"/>
              </w:rPr>
              <w:t> 0</w:t>
            </w:r>
            <w:r>
              <w:rPr>
                <w:i/>
                <w:sz w:val="18"/>
                <w:szCs w:val="18"/>
              </w:rPr>
              <w:t>87</w:t>
            </w:r>
            <w:r w:rsidRPr="00520EB3">
              <w:rPr>
                <w:i/>
                <w:sz w:val="18"/>
                <w:szCs w:val="18"/>
              </w:rPr>
              <w:t>,2</w:t>
            </w:r>
            <w:r>
              <w:rPr>
                <w:i/>
                <w:sz w:val="18"/>
                <w:szCs w:val="18"/>
              </w:rPr>
              <w:t>5</w:t>
            </w:r>
          </w:p>
        </w:tc>
        <w:tc>
          <w:tcPr>
            <w:tcW w:w="1275" w:type="dxa"/>
          </w:tcPr>
          <w:p w:rsidR="00324A78" w:rsidRPr="00520EB3" w:rsidRDefault="00324A78" w:rsidP="00324A78">
            <w:pPr>
              <w:widowControl w:val="0"/>
              <w:tabs>
                <w:tab w:val="left" w:pos="6960"/>
              </w:tabs>
              <w:jc w:val="right"/>
              <w:rPr>
                <w:i/>
                <w:sz w:val="18"/>
                <w:szCs w:val="18"/>
              </w:rPr>
            </w:pPr>
            <w:r w:rsidRPr="00520EB3">
              <w:rPr>
                <w:i/>
                <w:sz w:val="18"/>
                <w:szCs w:val="18"/>
              </w:rPr>
              <w:t>+</w:t>
            </w:r>
            <w:r>
              <w:rPr>
                <w:i/>
                <w:sz w:val="18"/>
                <w:szCs w:val="18"/>
              </w:rPr>
              <w:t>1</w:t>
            </w:r>
            <w:r w:rsidRPr="00520EB3">
              <w:rPr>
                <w:i/>
                <w:sz w:val="18"/>
                <w:szCs w:val="18"/>
              </w:rPr>
              <w:t> 0</w:t>
            </w:r>
            <w:r>
              <w:rPr>
                <w:i/>
                <w:sz w:val="18"/>
                <w:szCs w:val="18"/>
              </w:rPr>
              <w:t>87</w:t>
            </w:r>
            <w:r w:rsidRPr="00520EB3">
              <w:rPr>
                <w:i/>
                <w:sz w:val="18"/>
                <w:szCs w:val="18"/>
              </w:rPr>
              <w:t>,2</w:t>
            </w:r>
            <w:r>
              <w:rPr>
                <w:i/>
                <w:sz w:val="18"/>
                <w:szCs w:val="18"/>
              </w:rPr>
              <w:t>5</w:t>
            </w:r>
          </w:p>
        </w:tc>
        <w:tc>
          <w:tcPr>
            <w:tcW w:w="1418" w:type="dxa"/>
          </w:tcPr>
          <w:p w:rsidR="00324A78" w:rsidRPr="00520EB3" w:rsidRDefault="00324A78" w:rsidP="007018B6">
            <w:pPr>
              <w:widowControl w:val="0"/>
              <w:tabs>
                <w:tab w:val="left" w:pos="6960"/>
              </w:tabs>
              <w:jc w:val="right"/>
              <w:rPr>
                <w:i/>
                <w:sz w:val="18"/>
                <w:szCs w:val="18"/>
              </w:rPr>
            </w:pPr>
            <w:r w:rsidRPr="00520EB3">
              <w:rPr>
                <w:i/>
                <w:sz w:val="18"/>
                <w:szCs w:val="18"/>
              </w:rPr>
              <w:t>-</w:t>
            </w:r>
          </w:p>
        </w:tc>
      </w:tr>
      <w:tr w:rsidR="00324A78" w:rsidRPr="00324A78" w:rsidTr="00E8645B">
        <w:tc>
          <w:tcPr>
            <w:tcW w:w="4253" w:type="dxa"/>
          </w:tcPr>
          <w:p w:rsidR="00D60DC3" w:rsidRPr="00324A78" w:rsidRDefault="00D60DC3" w:rsidP="00315952">
            <w:pPr>
              <w:widowControl w:val="0"/>
              <w:tabs>
                <w:tab w:val="left" w:pos="6960"/>
              </w:tabs>
              <w:rPr>
                <w:i/>
                <w:sz w:val="18"/>
                <w:szCs w:val="18"/>
              </w:rPr>
            </w:pPr>
            <w:r w:rsidRPr="00324A78">
              <w:rPr>
                <w:i/>
                <w:sz w:val="18"/>
                <w:szCs w:val="18"/>
              </w:rPr>
              <w:t>Детские дошкольные учреждения</w:t>
            </w:r>
          </w:p>
        </w:tc>
        <w:tc>
          <w:tcPr>
            <w:tcW w:w="1559" w:type="dxa"/>
          </w:tcPr>
          <w:p w:rsidR="00D60DC3" w:rsidRPr="00324A78" w:rsidRDefault="00324A78" w:rsidP="00324A78">
            <w:pPr>
              <w:widowControl w:val="0"/>
              <w:tabs>
                <w:tab w:val="left" w:pos="6960"/>
              </w:tabs>
              <w:jc w:val="right"/>
              <w:rPr>
                <w:i/>
                <w:sz w:val="18"/>
                <w:szCs w:val="18"/>
              </w:rPr>
            </w:pPr>
            <w:r w:rsidRPr="00324A78">
              <w:rPr>
                <w:i/>
                <w:sz w:val="18"/>
                <w:szCs w:val="18"/>
              </w:rPr>
              <w:t>33</w:t>
            </w:r>
            <w:r w:rsidR="00CC3F05" w:rsidRPr="00324A78">
              <w:rPr>
                <w:i/>
                <w:sz w:val="18"/>
                <w:szCs w:val="18"/>
              </w:rPr>
              <w:t> 7</w:t>
            </w:r>
            <w:r w:rsidRPr="00324A78">
              <w:rPr>
                <w:i/>
                <w:sz w:val="18"/>
                <w:szCs w:val="18"/>
              </w:rPr>
              <w:t>4</w:t>
            </w:r>
            <w:r w:rsidR="00CC3F05" w:rsidRPr="00324A78">
              <w:rPr>
                <w:i/>
                <w:sz w:val="18"/>
                <w:szCs w:val="18"/>
              </w:rPr>
              <w:t>1,</w:t>
            </w:r>
            <w:r w:rsidRPr="00324A78">
              <w:rPr>
                <w:i/>
                <w:sz w:val="18"/>
                <w:szCs w:val="18"/>
              </w:rPr>
              <w:t>2</w:t>
            </w:r>
            <w:r w:rsidR="00CC3F05" w:rsidRPr="00324A78">
              <w:rPr>
                <w:i/>
                <w:sz w:val="18"/>
                <w:szCs w:val="18"/>
              </w:rPr>
              <w:t>0</w:t>
            </w:r>
          </w:p>
        </w:tc>
        <w:tc>
          <w:tcPr>
            <w:tcW w:w="1418" w:type="dxa"/>
          </w:tcPr>
          <w:p w:rsidR="00D60DC3" w:rsidRPr="00324A78" w:rsidRDefault="00324A78" w:rsidP="00324A78">
            <w:pPr>
              <w:widowControl w:val="0"/>
              <w:tabs>
                <w:tab w:val="left" w:pos="6960"/>
              </w:tabs>
              <w:jc w:val="right"/>
              <w:rPr>
                <w:i/>
                <w:sz w:val="18"/>
                <w:szCs w:val="18"/>
              </w:rPr>
            </w:pPr>
            <w:r w:rsidRPr="00324A78">
              <w:rPr>
                <w:i/>
                <w:sz w:val="18"/>
                <w:szCs w:val="18"/>
              </w:rPr>
              <w:t>42</w:t>
            </w:r>
            <w:r w:rsidR="00560FC7" w:rsidRPr="00324A78">
              <w:rPr>
                <w:i/>
                <w:sz w:val="18"/>
                <w:szCs w:val="18"/>
              </w:rPr>
              <w:t> </w:t>
            </w:r>
            <w:r w:rsidRPr="00324A78">
              <w:rPr>
                <w:i/>
                <w:sz w:val="18"/>
                <w:szCs w:val="18"/>
              </w:rPr>
              <w:t>6</w:t>
            </w:r>
            <w:r w:rsidR="00560FC7" w:rsidRPr="00324A78">
              <w:rPr>
                <w:i/>
                <w:sz w:val="18"/>
                <w:szCs w:val="18"/>
              </w:rPr>
              <w:t>51,</w:t>
            </w:r>
            <w:r w:rsidRPr="00324A78">
              <w:rPr>
                <w:i/>
                <w:sz w:val="18"/>
                <w:szCs w:val="18"/>
              </w:rPr>
              <w:t>81</w:t>
            </w:r>
          </w:p>
        </w:tc>
        <w:tc>
          <w:tcPr>
            <w:tcW w:w="1275" w:type="dxa"/>
          </w:tcPr>
          <w:p w:rsidR="00D60DC3" w:rsidRPr="00324A78" w:rsidRDefault="00D60DC3" w:rsidP="00324A78">
            <w:pPr>
              <w:widowControl w:val="0"/>
              <w:tabs>
                <w:tab w:val="left" w:pos="6960"/>
              </w:tabs>
              <w:jc w:val="right"/>
              <w:rPr>
                <w:i/>
                <w:sz w:val="18"/>
                <w:szCs w:val="18"/>
              </w:rPr>
            </w:pPr>
            <w:r w:rsidRPr="00324A78">
              <w:rPr>
                <w:i/>
                <w:sz w:val="18"/>
                <w:szCs w:val="18"/>
              </w:rPr>
              <w:t>+</w:t>
            </w:r>
            <w:r w:rsidR="00324A78" w:rsidRPr="00324A78">
              <w:rPr>
                <w:i/>
                <w:sz w:val="18"/>
                <w:szCs w:val="18"/>
              </w:rPr>
              <w:t>8</w:t>
            </w:r>
            <w:r w:rsidR="00D010F0" w:rsidRPr="00324A78">
              <w:rPr>
                <w:i/>
                <w:sz w:val="18"/>
                <w:szCs w:val="18"/>
              </w:rPr>
              <w:t> 91</w:t>
            </w:r>
            <w:r w:rsidR="00324A78" w:rsidRPr="00324A78">
              <w:rPr>
                <w:i/>
                <w:sz w:val="18"/>
                <w:szCs w:val="18"/>
              </w:rPr>
              <w:t>0</w:t>
            </w:r>
            <w:r w:rsidR="00D010F0" w:rsidRPr="00324A78">
              <w:rPr>
                <w:i/>
                <w:sz w:val="18"/>
                <w:szCs w:val="18"/>
              </w:rPr>
              <w:t>,</w:t>
            </w:r>
            <w:r w:rsidR="00324A78" w:rsidRPr="00324A78">
              <w:rPr>
                <w:i/>
                <w:sz w:val="18"/>
                <w:szCs w:val="18"/>
              </w:rPr>
              <w:t>61</w:t>
            </w:r>
          </w:p>
        </w:tc>
        <w:tc>
          <w:tcPr>
            <w:tcW w:w="1418" w:type="dxa"/>
          </w:tcPr>
          <w:p w:rsidR="00D60DC3" w:rsidRPr="00324A78" w:rsidRDefault="00D60DC3" w:rsidP="00324A78">
            <w:pPr>
              <w:widowControl w:val="0"/>
              <w:tabs>
                <w:tab w:val="left" w:pos="6960"/>
              </w:tabs>
              <w:jc w:val="right"/>
              <w:rPr>
                <w:i/>
                <w:sz w:val="18"/>
                <w:szCs w:val="18"/>
              </w:rPr>
            </w:pPr>
            <w:r w:rsidRPr="00324A78">
              <w:rPr>
                <w:i/>
                <w:sz w:val="18"/>
                <w:szCs w:val="18"/>
              </w:rPr>
              <w:t>1</w:t>
            </w:r>
            <w:r w:rsidR="00324A78" w:rsidRPr="00324A78">
              <w:rPr>
                <w:i/>
                <w:sz w:val="18"/>
                <w:szCs w:val="18"/>
              </w:rPr>
              <w:t>26</w:t>
            </w:r>
            <w:r w:rsidRPr="00324A78">
              <w:rPr>
                <w:i/>
                <w:sz w:val="18"/>
                <w:szCs w:val="18"/>
              </w:rPr>
              <w:t>,</w:t>
            </w:r>
            <w:r w:rsidR="00D010F0" w:rsidRPr="00324A78">
              <w:rPr>
                <w:i/>
                <w:sz w:val="18"/>
                <w:szCs w:val="18"/>
              </w:rPr>
              <w:t>41</w:t>
            </w:r>
          </w:p>
        </w:tc>
      </w:tr>
      <w:tr w:rsidR="00324A78" w:rsidRPr="00324A78" w:rsidTr="00E8645B">
        <w:tc>
          <w:tcPr>
            <w:tcW w:w="4253" w:type="dxa"/>
          </w:tcPr>
          <w:p w:rsidR="00D60DC3" w:rsidRPr="00324A78" w:rsidRDefault="00324A78" w:rsidP="00324A78">
            <w:pPr>
              <w:widowControl w:val="0"/>
              <w:tabs>
                <w:tab w:val="left" w:pos="6960"/>
              </w:tabs>
              <w:rPr>
                <w:i/>
                <w:sz w:val="18"/>
                <w:szCs w:val="18"/>
              </w:rPr>
            </w:pPr>
            <w:r w:rsidRPr="00324A78">
              <w:rPr>
                <w:i/>
                <w:sz w:val="18"/>
                <w:szCs w:val="18"/>
              </w:rPr>
              <w:t>Софинансирование расходных обязательств по исполнению полномочий органов местного сам</w:t>
            </w:r>
            <w:r w:rsidRPr="00324A78">
              <w:rPr>
                <w:i/>
                <w:sz w:val="18"/>
                <w:szCs w:val="18"/>
              </w:rPr>
              <w:t>о</w:t>
            </w:r>
            <w:r w:rsidRPr="00324A78">
              <w:rPr>
                <w:i/>
                <w:sz w:val="18"/>
                <w:szCs w:val="18"/>
              </w:rPr>
              <w:t>управления по вопросам местного значения</w:t>
            </w:r>
          </w:p>
        </w:tc>
        <w:tc>
          <w:tcPr>
            <w:tcW w:w="1559" w:type="dxa"/>
          </w:tcPr>
          <w:p w:rsidR="00D60DC3" w:rsidRPr="00324A78" w:rsidRDefault="00334FEE" w:rsidP="00315952">
            <w:pPr>
              <w:widowControl w:val="0"/>
              <w:tabs>
                <w:tab w:val="left" w:pos="6960"/>
              </w:tabs>
              <w:jc w:val="right"/>
              <w:rPr>
                <w:i/>
                <w:sz w:val="18"/>
                <w:szCs w:val="18"/>
              </w:rPr>
            </w:pPr>
            <w:r w:rsidRPr="00324A78">
              <w:rPr>
                <w:i/>
                <w:sz w:val="18"/>
                <w:szCs w:val="18"/>
              </w:rPr>
              <w:t>-</w:t>
            </w:r>
          </w:p>
        </w:tc>
        <w:tc>
          <w:tcPr>
            <w:tcW w:w="1418" w:type="dxa"/>
          </w:tcPr>
          <w:p w:rsidR="00D60DC3" w:rsidRPr="00324A78" w:rsidRDefault="00324A78" w:rsidP="00324A78">
            <w:pPr>
              <w:widowControl w:val="0"/>
              <w:tabs>
                <w:tab w:val="left" w:pos="6960"/>
              </w:tabs>
              <w:jc w:val="right"/>
              <w:rPr>
                <w:i/>
                <w:sz w:val="18"/>
                <w:szCs w:val="18"/>
              </w:rPr>
            </w:pPr>
            <w:r w:rsidRPr="00324A78">
              <w:rPr>
                <w:i/>
                <w:sz w:val="18"/>
                <w:szCs w:val="18"/>
              </w:rPr>
              <w:t>74</w:t>
            </w:r>
            <w:r w:rsidR="00560FC7" w:rsidRPr="00324A78">
              <w:rPr>
                <w:i/>
                <w:sz w:val="18"/>
                <w:szCs w:val="18"/>
              </w:rPr>
              <w:t>,</w:t>
            </w:r>
            <w:r w:rsidRPr="00324A78">
              <w:rPr>
                <w:i/>
                <w:sz w:val="18"/>
                <w:szCs w:val="18"/>
              </w:rPr>
              <w:t>98</w:t>
            </w:r>
          </w:p>
        </w:tc>
        <w:tc>
          <w:tcPr>
            <w:tcW w:w="1275" w:type="dxa"/>
          </w:tcPr>
          <w:p w:rsidR="00D60DC3" w:rsidRPr="00324A78" w:rsidRDefault="00D60DC3" w:rsidP="00324A78">
            <w:pPr>
              <w:widowControl w:val="0"/>
              <w:tabs>
                <w:tab w:val="left" w:pos="6960"/>
              </w:tabs>
              <w:jc w:val="right"/>
              <w:rPr>
                <w:i/>
                <w:sz w:val="18"/>
                <w:szCs w:val="18"/>
              </w:rPr>
            </w:pPr>
            <w:r w:rsidRPr="00324A78">
              <w:rPr>
                <w:i/>
                <w:sz w:val="18"/>
                <w:szCs w:val="18"/>
              </w:rPr>
              <w:t>+</w:t>
            </w:r>
            <w:r w:rsidR="00324A78" w:rsidRPr="00324A78">
              <w:rPr>
                <w:i/>
                <w:sz w:val="18"/>
                <w:szCs w:val="18"/>
              </w:rPr>
              <w:t>74</w:t>
            </w:r>
            <w:r w:rsidR="00D010F0" w:rsidRPr="00324A78">
              <w:rPr>
                <w:i/>
                <w:sz w:val="18"/>
                <w:szCs w:val="18"/>
              </w:rPr>
              <w:t>,</w:t>
            </w:r>
            <w:r w:rsidR="00324A78" w:rsidRPr="00324A78">
              <w:rPr>
                <w:i/>
                <w:sz w:val="18"/>
                <w:szCs w:val="18"/>
              </w:rPr>
              <w:t>98</w:t>
            </w:r>
          </w:p>
        </w:tc>
        <w:tc>
          <w:tcPr>
            <w:tcW w:w="1418" w:type="dxa"/>
          </w:tcPr>
          <w:p w:rsidR="00D60DC3" w:rsidRPr="00324A78" w:rsidRDefault="007F7707" w:rsidP="00315952">
            <w:pPr>
              <w:widowControl w:val="0"/>
              <w:tabs>
                <w:tab w:val="left" w:pos="6960"/>
              </w:tabs>
              <w:jc w:val="right"/>
              <w:rPr>
                <w:i/>
                <w:sz w:val="18"/>
                <w:szCs w:val="18"/>
              </w:rPr>
            </w:pPr>
            <w:r w:rsidRPr="00324A78">
              <w:rPr>
                <w:i/>
                <w:sz w:val="18"/>
                <w:szCs w:val="18"/>
              </w:rPr>
              <w:t>-</w:t>
            </w:r>
          </w:p>
        </w:tc>
      </w:tr>
      <w:tr w:rsidR="00851287" w:rsidRPr="00851287" w:rsidTr="00E8645B">
        <w:tc>
          <w:tcPr>
            <w:tcW w:w="4253" w:type="dxa"/>
          </w:tcPr>
          <w:p w:rsidR="00490123" w:rsidRPr="00851287" w:rsidRDefault="00EE4927" w:rsidP="007E0539">
            <w:pPr>
              <w:widowControl w:val="0"/>
              <w:tabs>
                <w:tab w:val="left" w:pos="6960"/>
              </w:tabs>
              <w:rPr>
                <w:sz w:val="18"/>
                <w:szCs w:val="18"/>
              </w:rPr>
            </w:pPr>
            <w:r w:rsidRPr="00851287">
              <w:rPr>
                <w:b/>
                <w:sz w:val="18"/>
                <w:szCs w:val="18"/>
              </w:rPr>
              <w:t xml:space="preserve">0702 </w:t>
            </w:r>
            <w:r w:rsidR="007E0539" w:rsidRPr="00851287">
              <w:rPr>
                <w:b/>
                <w:sz w:val="18"/>
                <w:szCs w:val="18"/>
              </w:rPr>
              <w:t>Общее образование</w:t>
            </w:r>
            <w:r w:rsidR="00490123" w:rsidRPr="00851287">
              <w:rPr>
                <w:sz w:val="18"/>
                <w:szCs w:val="18"/>
              </w:rPr>
              <w:t>,</w:t>
            </w:r>
            <w:r w:rsidR="007E0539" w:rsidRPr="00851287">
              <w:rPr>
                <w:sz w:val="18"/>
                <w:szCs w:val="18"/>
              </w:rPr>
              <w:t xml:space="preserve"> </w:t>
            </w:r>
            <w:r w:rsidR="00490123" w:rsidRPr="00851287">
              <w:rPr>
                <w:sz w:val="18"/>
                <w:szCs w:val="18"/>
              </w:rPr>
              <w:t>в том числе:</w:t>
            </w:r>
          </w:p>
        </w:tc>
        <w:tc>
          <w:tcPr>
            <w:tcW w:w="1559" w:type="dxa"/>
          </w:tcPr>
          <w:p w:rsidR="00490123" w:rsidRPr="00851287" w:rsidRDefault="00324A78" w:rsidP="00324A78">
            <w:pPr>
              <w:widowControl w:val="0"/>
              <w:tabs>
                <w:tab w:val="left" w:pos="6960"/>
              </w:tabs>
              <w:jc w:val="right"/>
              <w:rPr>
                <w:b/>
                <w:sz w:val="18"/>
                <w:szCs w:val="18"/>
              </w:rPr>
            </w:pPr>
            <w:r w:rsidRPr="00851287">
              <w:rPr>
                <w:b/>
                <w:sz w:val="18"/>
                <w:szCs w:val="18"/>
              </w:rPr>
              <w:t>203</w:t>
            </w:r>
            <w:r w:rsidR="00E67AD1" w:rsidRPr="00851287">
              <w:rPr>
                <w:b/>
                <w:sz w:val="18"/>
                <w:szCs w:val="18"/>
              </w:rPr>
              <w:t> </w:t>
            </w:r>
            <w:r w:rsidRPr="00851287">
              <w:rPr>
                <w:b/>
                <w:sz w:val="18"/>
                <w:szCs w:val="18"/>
              </w:rPr>
              <w:t>522</w:t>
            </w:r>
            <w:r w:rsidR="00E67AD1" w:rsidRPr="00851287">
              <w:rPr>
                <w:b/>
                <w:sz w:val="18"/>
                <w:szCs w:val="18"/>
              </w:rPr>
              <w:t>,</w:t>
            </w:r>
            <w:r w:rsidRPr="00851287">
              <w:rPr>
                <w:b/>
                <w:sz w:val="18"/>
                <w:szCs w:val="18"/>
              </w:rPr>
              <w:t>5</w:t>
            </w:r>
            <w:r w:rsidR="00490123" w:rsidRPr="00851287">
              <w:rPr>
                <w:b/>
                <w:sz w:val="18"/>
                <w:szCs w:val="18"/>
              </w:rPr>
              <w:t>0</w:t>
            </w:r>
          </w:p>
        </w:tc>
        <w:tc>
          <w:tcPr>
            <w:tcW w:w="1418" w:type="dxa"/>
          </w:tcPr>
          <w:p w:rsidR="00490123" w:rsidRPr="00851287" w:rsidRDefault="00AC6CCA" w:rsidP="00324A78">
            <w:pPr>
              <w:widowControl w:val="0"/>
              <w:tabs>
                <w:tab w:val="left" w:pos="6960"/>
              </w:tabs>
              <w:jc w:val="right"/>
              <w:rPr>
                <w:b/>
                <w:sz w:val="18"/>
                <w:szCs w:val="18"/>
              </w:rPr>
            </w:pPr>
            <w:r w:rsidRPr="00851287">
              <w:rPr>
                <w:b/>
                <w:sz w:val="18"/>
                <w:szCs w:val="18"/>
              </w:rPr>
              <w:t>2</w:t>
            </w:r>
            <w:r w:rsidR="00324A78" w:rsidRPr="00851287">
              <w:rPr>
                <w:b/>
                <w:sz w:val="18"/>
                <w:szCs w:val="18"/>
              </w:rPr>
              <w:t>67</w:t>
            </w:r>
            <w:r w:rsidRPr="00851287">
              <w:rPr>
                <w:b/>
                <w:sz w:val="18"/>
                <w:szCs w:val="18"/>
              </w:rPr>
              <w:t> 9</w:t>
            </w:r>
            <w:r w:rsidR="007F7707" w:rsidRPr="00851287">
              <w:rPr>
                <w:b/>
                <w:sz w:val="18"/>
                <w:szCs w:val="18"/>
              </w:rPr>
              <w:t>4</w:t>
            </w:r>
            <w:r w:rsidRPr="00851287">
              <w:rPr>
                <w:b/>
                <w:sz w:val="18"/>
                <w:szCs w:val="18"/>
              </w:rPr>
              <w:t>3,</w:t>
            </w:r>
            <w:r w:rsidR="00324A78" w:rsidRPr="00851287">
              <w:rPr>
                <w:b/>
                <w:sz w:val="18"/>
                <w:szCs w:val="18"/>
              </w:rPr>
              <w:t>65</w:t>
            </w:r>
          </w:p>
        </w:tc>
        <w:tc>
          <w:tcPr>
            <w:tcW w:w="1275" w:type="dxa"/>
          </w:tcPr>
          <w:p w:rsidR="00490123" w:rsidRPr="00851287" w:rsidRDefault="00490123" w:rsidP="00324A78">
            <w:pPr>
              <w:widowControl w:val="0"/>
              <w:tabs>
                <w:tab w:val="left" w:pos="6960"/>
              </w:tabs>
              <w:jc w:val="right"/>
              <w:rPr>
                <w:b/>
                <w:sz w:val="18"/>
                <w:szCs w:val="18"/>
              </w:rPr>
            </w:pPr>
            <w:r w:rsidRPr="00851287">
              <w:rPr>
                <w:b/>
                <w:sz w:val="18"/>
                <w:szCs w:val="18"/>
              </w:rPr>
              <w:t>+</w:t>
            </w:r>
            <w:r w:rsidR="007F7707" w:rsidRPr="00851287">
              <w:rPr>
                <w:b/>
                <w:sz w:val="18"/>
                <w:szCs w:val="18"/>
              </w:rPr>
              <w:t>6</w:t>
            </w:r>
            <w:r w:rsidR="00324A78" w:rsidRPr="00851287">
              <w:rPr>
                <w:b/>
                <w:sz w:val="18"/>
                <w:szCs w:val="18"/>
              </w:rPr>
              <w:t>4</w:t>
            </w:r>
            <w:r w:rsidRPr="00851287">
              <w:rPr>
                <w:b/>
                <w:sz w:val="18"/>
                <w:szCs w:val="18"/>
              </w:rPr>
              <w:t> </w:t>
            </w:r>
            <w:r w:rsidR="00324A78" w:rsidRPr="00851287">
              <w:rPr>
                <w:b/>
                <w:sz w:val="18"/>
                <w:szCs w:val="18"/>
              </w:rPr>
              <w:t>42</w:t>
            </w:r>
            <w:r w:rsidR="00D010F0" w:rsidRPr="00851287">
              <w:rPr>
                <w:b/>
                <w:sz w:val="18"/>
                <w:szCs w:val="18"/>
              </w:rPr>
              <w:t>1</w:t>
            </w:r>
            <w:r w:rsidRPr="00851287">
              <w:rPr>
                <w:b/>
                <w:sz w:val="18"/>
                <w:szCs w:val="18"/>
              </w:rPr>
              <w:t>,</w:t>
            </w:r>
            <w:r w:rsidR="00324A78" w:rsidRPr="00851287">
              <w:rPr>
                <w:b/>
                <w:sz w:val="18"/>
                <w:szCs w:val="18"/>
              </w:rPr>
              <w:t>15</w:t>
            </w:r>
          </w:p>
        </w:tc>
        <w:tc>
          <w:tcPr>
            <w:tcW w:w="1418" w:type="dxa"/>
          </w:tcPr>
          <w:p w:rsidR="00490123" w:rsidRPr="00851287" w:rsidRDefault="00490123" w:rsidP="00324A78">
            <w:pPr>
              <w:widowControl w:val="0"/>
              <w:tabs>
                <w:tab w:val="left" w:pos="6960"/>
              </w:tabs>
              <w:jc w:val="right"/>
              <w:rPr>
                <w:b/>
                <w:sz w:val="18"/>
                <w:szCs w:val="18"/>
              </w:rPr>
            </w:pPr>
            <w:r w:rsidRPr="00851287">
              <w:rPr>
                <w:b/>
                <w:sz w:val="18"/>
                <w:szCs w:val="18"/>
              </w:rPr>
              <w:t>1</w:t>
            </w:r>
            <w:r w:rsidR="00D010F0" w:rsidRPr="00851287">
              <w:rPr>
                <w:b/>
                <w:sz w:val="18"/>
                <w:szCs w:val="18"/>
              </w:rPr>
              <w:t>3</w:t>
            </w:r>
            <w:r w:rsidR="00324A78" w:rsidRPr="00851287">
              <w:rPr>
                <w:b/>
                <w:sz w:val="18"/>
                <w:szCs w:val="18"/>
              </w:rPr>
              <w:t>1</w:t>
            </w:r>
            <w:r w:rsidRPr="00851287">
              <w:rPr>
                <w:b/>
                <w:sz w:val="18"/>
                <w:szCs w:val="18"/>
              </w:rPr>
              <w:t>,</w:t>
            </w:r>
            <w:r w:rsidR="00324A78" w:rsidRPr="00851287">
              <w:rPr>
                <w:b/>
                <w:sz w:val="18"/>
                <w:szCs w:val="18"/>
              </w:rPr>
              <w:t>6</w:t>
            </w:r>
            <w:r w:rsidR="00D010F0" w:rsidRPr="00851287">
              <w:rPr>
                <w:b/>
                <w:sz w:val="18"/>
                <w:szCs w:val="18"/>
              </w:rPr>
              <w:t>5</w:t>
            </w:r>
          </w:p>
        </w:tc>
      </w:tr>
      <w:tr w:rsidR="00851287" w:rsidRPr="00851287" w:rsidTr="007018B6">
        <w:tc>
          <w:tcPr>
            <w:tcW w:w="4253" w:type="dxa"/>
          </w:tcPr>
          <w:p w:rsidR="00324A78" w:rsidRPr="00851287" w:rsidRDefault="00324A78" w:rsidP="00324A78">
            <w:pPr>
              <w:widowControl w:val="0"/>
              <w:tabs>
                <w:tab w:val="left" w:pos="6960"/>
              </w:tabs>
              <w:rPr>
                <w:i/>
                <w:sz w:val="18"/>
                <w:szCs w:val="18"/>
              </w:rPr>
            </w:pPr>
            <w:r w:rsidRPr="00851287">
              <w:rPr>
                <w:i/>
                <w:sz w:val="18"/>
                <w:szCs w:val="18"/>
              </w:rPr>
              <w:t>Государственная программа Пермского края «Ра</w:t>
            </w:r>
            <w:r w:rsidRPr="00851287">
              <w:rPr>
                <w:i/>
                <w:sz w:val="18"/>
                <w:szCs w:val="18"/>
              </w:rPr>
              <w:t>з</w:t>
            </w:r>
            <w:r w:rsidRPr="00851287">
              <w:rPr>
                <w:i/>
                <w:sz w:val="18"/>
                <w:szCs w:val="18"/>
              </w:rPr>
              <w:t>витие образования и науки»</w:t>
            </w:r>
          </w:p>
        </w:tc>
        <w:tc>
          <w:tcPr>
            <w:tcW w:w="1559" w:type="dxa"/>
          </w:tcPr>
          <w:p w:rsidR="00324A78" w:rsidRPr="00851287" w:rsidRDefault="00324A78" w:rsidP="007018B6">
            <w:pPr>
              <w:widowControl w:val="0"/>
              <w:tabs>
                <w:tab w:val="left" w:pos="6960"/>
              </w:tabs>
              <w:jc w:val="right"/>
              <w:rPr>
                <w:i/>
                <w:sz w:val="18"/>
                <w:szCs w:val="18"/>
              </w:rPr>
            </w:pPr>
            <w:r w:rsidRPr="00851287">
              <w:rPr>
                <w:i/>
                <w:sz w:val="18"/>
                <w:szCs w:val="18"/>
              </w:rPr>
              <w:t>135 870,90</w:t>
            </w:r>
          </w:p>
        </w:tc>
        <w:tc>
          <w:tcPr>
            <w:tcW w:w="1418" w:type="dxa"/>
          </w:tcPr>
          <w:p w:rsidR="00324A78" w:rsidRPr="00851287" w:rsidRDefault="00324A78" w:rsidP="00324A78">
            <w:pPr>
              <w:widowControl w:val="0"/>
              <w:tabs>
                <w:tab w:val="left" w:pos="6960"/>
              </w:tabs>
              <w:jc w:val="right"/>
              <w:rPr>
                <w:i/>
                <w:sz w:val="18"/>
                <w:szCs w:val="18"/>
              </w:rPr>
            </w:pPr>
            <w:r w:rsidRPr="00851287">
              <w:rPr>
                <w:i/>
                <w:sz w:val="18"/>
                <w:szCs w:val="18"/>
              </w:rPr>
              <w:t>161 620,45</w:t>
            </w:r>
          </w:p>
        </w:tc>
        <w:tc>
          <w:tcPr>
            <w:tcW w:w="1275" w:type="dxa"/>
          </w:tcPr>
          <w:p w:rsidR="00324A78" w:rsidRPr="00851287" w:rsidRDefault="00324A78" w:rsidP="00324A78">
            <w:pPr>
              <w:widowControl w:val="0"/>
              <w:tabs>
                <w:tab w:val="left" w:pos="6960"/>
              </w:tabs>
              <w:jc w:val="right"/>
              <w:rPr>
                <w:i/>
                <w:sz w:val="18"/>
                <w:szCs w:val="18"/>
              </w:rPr>
            </w:pPr>
            <w:r w:rsidRPr="00851287">
              <w:rPr>
                <w:i/>
                <w:sz w:val="18"/>
                <w:szCs w:val="18"/>
              </w:rPr>
              <w:t>+25 749,55</w:t>
            </w:r>
          </w:p>
        </w:tc>
        <w:tc>
          <w:tcPr>
            <w:tcW w:w="1418" w:type="dxa"/>
          </w:tcPr>
          <w:p w:rsidR="00324A78" w:rsidRPr="00851287" w:rsidRDefault="00324A78" w:rsidP="007018B6">
            <w:pPr>
              <w:widowControl w:val="0"/>
              <w:tabs>
                <w:tab w:val="left" w:pos="6960"/>
              </w:tabs>
              <w:jc w:val="right"/>
              <w:rPr>
                <w:i/>
                <w:sz w:val="18"/>
                <w:szCs w:val="18"/>
              </w:rPr>
            </w:pPr>
            <w:r w:rsidRPr="00851287">
              <w:rPr>
                <w:i/>
                <w:sz w:val="18"/>
                <w:szCs w:val="18"/>
              </w:rPr>
              <w:t>118,95</w:t>
            </w:r>
          </w:p>
        </w:tc>
      </w:tr>
      <w:tr w:rsidR="00851287" w:rsidRPr="00851287" w:rsidTr="00A96CA9">
        <w:tc>
          <w:tcPr>
            <w:tcW w:w="4253" w:type="dxa"/>
          </w:tcPr>
          <w:p w:rsidR="00EB1FB1" w:rsidRPr="00851287" w:rsidRDefault="00EB1FB1" w:rsidP="00BE547E">
            <w:pPr>
              <w:widowControl w:val="0"/>
              <w:tabs>
                <w:tab w:val="left" w:pos="6960"/>
              </w:tabs>
              <w:rPr>
                <w:i/>
                <w:sz w:val="18"/>
                <w:szCs w:val="18"/>
              </w:rPr>
            </w:pPr>
            <w:r w:rsidRPr="00851287">
              <w:rPr>
                <w:i/>
                <w:sz w:val="18"/>
                <w:szCs w:val="18"/>
              </w:rPr>
              <w:t xml:space="preserve">Реализация мероприятий </w:t>
            </w:r>
            <w:r w:rsidR="00BE547E">
              <w:rPr>
                <w:i/>
                <w:sz w:val="18"/>
                <w:szCs w:val="18"/>
              </w:rPr>
              <w:t>Ф</w:t>
            </w:r>
            <w:r w:rsidRPr="00851287">
              <w:rPr>
                <w:i/>
                <w:sz w:val="18"/>
                <w:szCs w:val="18"/>
              </w:rPr>
              <w:t>едеральной целевой пр</w:t>
            </w:r>
            <w:r w:rsidRPr="00851287">
              <w:rPr>
                <w:i/>
                <w:sz w:val="18"/>
                <w:szCs w:val="18"/>
              </w:rPr>
              <w:t>о</w:t>
            </w:r>
            <w:r w:rsidRPr="00851287">
              <w:rPr>
                <w:i/>
                <w:sz w:val="18"/>
                <w:szCs w:val="18"/>
              </w:rPr>
              <w:t xml:space="preserve">граммы </w:t>
            </w:r>
            <w:r w:rsidR="00324A78" w:rsidRPr="00851287">
              <w:rPr>
                <w:i/>
                <w:sz w:val="18"/>
                <w:szCs w:val="18"/>
              </w:rPr>
              <w:t>«Культура России (2012-2018 годы)» Государственной программы Российской Федер</w:t>
            </w:r>
            <w:r w:rsidR="00324A78" w:rsidRPr="00851287">
              <w:rPr>
                <w:i/>
                <w:sz w:val="18"/>
                <w:szCs w:val="18"/>
              </w:rPr>
              <w:t>а</w:t>
            </w:r>
            <w:r w:rsidR="00324A78" w:rsidRPr="00851287">
              <w:rPr>
                <w:i/>
                <w:sz w:val="18"/>
                <w:szCs w:val="18"/>
              </w:rPr>
              <w:t>ции «Р</w:t>
            </w:r>
            <w:r w:rsidRPr="00851287">
              <w:rPr>
                <w:i/>
                <w:sz w:val="18"/>
                <w:szCs w:val="18"/>
              </w:rPr>
              <w:t>азвити</w:t>
            </w:r>
            <w:r w:rsidR="00324A78" w:rsidRPr="00851287">
              <w:rPr>
                <w:i/>
                <w:sz w:val="18"/>
                <w:szCs w:val="18"/>
              </w:rPr>
              <w:t>е культуры и туризма»</w:t>
            </w:r>
          </w:p>
        </w:tc>
        <w:tc>
          <w:tcPr>
            <w:tcW w:w="1559" w:type="dxa"/>
          </w:tcPr>
          <w:p w:rsidR="00EB1FB1" w:rsidRPr="00851287" w:rsidRDefault="00EB1FB1" w:rsidP="00A96CA9">
            <w:pPr>
              <w:widowControl w:val="0"/>
              <w:tabs>
                <w:tab w:val="left" w:pos="6960"/>
              </w:tabs>
              <w:jc w:val="right"/>
              <w:rPr>
                <w:i/>
                <w:sz w:val="18"/>
                <w:szCs w:val="18"/>
              </w:rPr>
            </w:pPr>
            <w:r w:rsidRPr="00851287">
              <w:rPr>
                <w:i/>
                <w:sz w:val="18"/>
                <w:szCs w:val="18"/>
              </w:rPr>
              <w:t>-</w:t>
            </w:r>
          </w:p>
        </w:tc>
        <w:tc>
          <w:tcPr>
            <w:tcW w:w="1418" w:type="dxa"/>
          </w:tcPr>
          <w:p w:rsidR="00EB1FB1" w:rsidRPr="00851287" w:rsidRDefault="00851287" w:rsidP="00851287">
            <w:pPr>
              <w:widowControl w:val="0"/>
              <w:tabs>
                <w:tab w:val="left" w:pos="6960"/>
              </w:tabs>
              <w:jc w:val="right"/>
              <w:rPr>
                <w:i/>
                <w:sz w:val="18"/>
                <w:szCs w:val="18"/>
              </w:rPr>
            </w:pPr>
            <w:r w:rsidRPr="00851287">
              <w:rPr>
                <w:i/>
                <w:sz w:val="18"/>
                <w:szCs w:val="18"/>
              </w:rPr>
              <w:t>250</w:t>
            </w:r>
            <w:r w:rsidR="00EB1FB1" w:rsidRPr="00851287">
              <w:rPr>
                <w:i/>
                <w:sz w:val="18"/>
                <w:szCs w:val="18"/>
              </w:rPr>
              <w:t>,</w:t>
            </w:r>
            <w:r w:rsidRPr="00851287">
              <w:rPr>
                <w:i/>
                <w:sz w:val="18"/>
                <w:szCs w:val="18"/>
              </w:rPr>
              <w:t>00</w:t>
            </w:r>
          </w:p>
        </w:tc>
        <w:tc>
          <w:tcPr>
            <w:tcW w:w="1275" w:type="dxa"/>
          </w:tcPr>
          <w:p w:rsidR="00EB1FB1" w:rsidRPr="00851287" w:rsidRDefault="00EB1FB1" w:rsidP="00851287">
            <w:pPr>
              <w:widowControl w:val="0"/>
              <w:tabs>
                <w:tab w:val="left" w:pos="6960"/>
              </w:tabs>
              <w:jc w:val="right"/>
              <w:rPr>
                <w:i/>
                <w:sz w:val="18"/>
                <w:szCs w:val="18"/>
              </w:rPr>
            </w:pPr>
            <w:r w:rsidRPr="00851287">
              <w:rPr>
                <w:i/>
                <w:sz w:val="18"/>
                <w:szCs w:val="18"/>
              </w:rPr>
              <w:t>+</w:t>
            </w:r>
            <w:r w:rsidR="00851287" w:rsidRPr="00851287">
              <w:rPr>
                <w:i/>
                <w:sz w:val="18"/>
                <w:szCs w:val="18"/>
              </w:rPr>
              <w:t>250</w:t>
            </w:r>
            <w:r w:rsidRPr="00851287">
              <w:rPr>
                <w:i/>
                <w:sz w:val="18"/>
                <w:szCs w:val="18"/>
              </w:rPr>
              <w:t>,</w:t>
            </w:r>
            <w:r w:rsidR="00851287" w:rsidRPr="00851287">
              <w:rPr>
                <w:i/>
                <w:sz w:val="18"/>
                <w:szCs w:val="18"/>
              </w:rPr>
              <w:t>00</w:t>
            </w:r>
          </w:p>
        </w:tc>
        <w:tc>
          <w:tcPr>
            <w:tcW w:w="1418" w:type="dxa"/>
          </w:tcPr>
          <w:p w:rsidR="00EB1FB1" w:rsidRPr="00851287" w:rsidRDefault="00D010F0" w:rsidP="00A96CA9">
            <w:pPr>
              <w:widowControl w:val="0"/>
              <w:tabs>
                <w:tab w:val="left" w:pos="6960"/>
              </w:tabs>
              <w:jc w:val="right"/>
              <w:rPr>
                <w:i/>
                <w:sz w:val="18"/>
                <w:szCs w:val="18"/>
              </w:rPr>
            </w:pPr>
            <w:r w:rsidRPr="00851287">
              <w:rPr>
                <w:i/>
                <w:sz w:val="18"/>
                <w:szCs w:val="18"/>
              </w:rPr>
              <w:t>-</w:t>
            </w:r>
          </w:p>
        </w:tc>
      </w:tr>
      <w:tr w:rsidR="00851287" w:rsidRPr="00851287" w:rsidTr="00E8645B">
        <w:tc>
          <w:tcPr>
            <w:tcW w:w="4253" w:type="dxa"/>
          </w:tcPr>
          <w:p w:rsidR="00893763" w:rsidRPr="00851287" w:rsidRDefault="00893763" w:rsidP="00851287">
            <w:pPr>
              <w:widowControl w:val="0"/>
              <w:tabs>
                <w:tab w:val="left" w:pos="6960"/>
              </w:tabs>
              <w:rPr>
                <w:i/>
                <w:sz w:val="18"/>
                <w:szCs w:val="18"/>
              </w:rPr>
            </w:pPr>
            <w:r w:rsidRPr="00851287">
              <w:rPr>
                <w:i/>
                <w:sz w:val="18"/>
                <w:szCs w:val="18"/>
              </w:rPr>
              <w:t>Бюджетные инвестиции в объекты капитальн</w:t>
            </w:r>
            <w:r w:rsidRPr="00851287">
              <w:rPr>
                <w:i/>
                <w:sz w:val="18"/>
                <w:szCs w:val="18"/>
              </w:rPr>
              <w:t>о</w:t>
            </w:r>
            <w:r w:rsidRPr="00851287">
              <w:rPr>
                <w:i/>
                <w:sz w:val="18"/>
                <w:szCs w:val="18"/>
              </w:rPr>
              <w:t>го строительства</w:t>
            </w:r>
            <w:r w:rsidR="00851287" w:rsidRPr="00851287">
              <w:rPr>
                <w:i/>
                <w:sz w:val="18"/>
                <w:szCs w:val="18"/>
              </w:rPr>
              <w:t xml:space="preserve"> собственности муниципального образования</w:t>
            </w:r>
            <w:r w:rsidR="00E67AD1" w:rsidRPr="00851287">
              <w:rPr>
                <w:i/>
                <w:sz w:val="18"/>
                <w:szCs w:val="18"/>
              </w:rPr>
              <w:t>, из них:</w:t>
            </w:r>
          </w:p>
        </w:tc>
        <w:tc>
          <w:tcPr>
            <w:tcW w:w="1559" w:type="dxa"/>
          </w:tcPr>
          <w:p w:rsidR="00893763" w:rsidRPr="00851287" w:rsidRDefault="00E67AD1" w:rsidP="004F255B">
            <w:pPr>
              <w:widowControl w:val="0"/>
              <w:tabs>
                <w:tab w:val="left" w:pos="6960"/>
              </w:tabs>
              <w:jc w:val="right"/>
              <w:rPr>
                <w:i/>
                <w:sz w:val="18"/>
                <w:szCs w:val="18"/>
              </w:rPr>
            </w:pPr>
            <w:r w:rsidRPr="00851287">
              <w:rPr>
                <w:i/>
                <w:sz w:val="18"/>
                <w:szCs w:val="18"/>
              </w:rPr>
              <w:t>5</w:t>
            </w:r>
            <w:r w:rsidR="00893763" w:rsidRPr="00851287">
              <w:rPr>
                <w:i/>
                <w:sz w:val="18"/>
                <w:szCs w:val="18"/>
              </w:rPr>
              <w:t> </w:t>
            </w:r>
            <w:r w:rsidR="004F255B">
              <w:rPr>
                <w:i/>
                <w:sz w:val="18"/>
                <w:szCs w:val="18"/>
              </w:rPr>
              <w:t>0</w:t>
            </w:r>
            <w:r w:rsidR="00893763" w:rsidRPr="00851287">
              <w:rPr>
                <w:i/>
                <w:sz w:val="18"/>
                <w:szCs w:val="18"/>
              </w:rPr>
              <w:t>00,00</w:t>
            </w:r>
          </w:p>
        </w:tc>
        <w:tc>
          <w:tcPr>
            <w:tcW w:w="1418" w:type="dxa"/>
          </w:tcPr>
          <w:p w:rsidR="00893763" w:rsidRPr="00851287" w:rsidRDefault="00AC6CCA" w:rsidP="00851287">
            <w:pPr>
              <w:widowControl w:val="0"/>
              <w:tabs>
                <w:tab w:val="left" w:pos="6960"/>
              </w:tabs>
              <w:jc w:val="right"/>
              <w:rPr>
                <w:i/>
                <w:sz w:val="18"/>
                <w:szCs w:val="18"/>
              </w:rPr>
            </w:pPr>
            <w:r w:rsidRPr="00851287">
              <w:rPr>
                <w:i/>
                <w:sz w:val="18"/>
                <w:szCs w:val="18"/>
              </w:rPr>
              <w:t>5 </w:t>
            </w:r>
            <w:r w:rsidR="00851287" w:rsidRPr="00851287">
              <w:rPr>
                <w:i/>
                <w:sz w:val="18"/>
                <w:szCs w:val="18"/>
              </w:rPr>
              <w:t>031</w:t>
            </w:r>
            <w:r w:rsidRPr="00851287">
              <w:rPr>
                <w:i/>
                <w:sz w:val="18"/>
                <w:szCs w:val="18"/>
              </w:rPr>
              <w:t>,</w:t>
            </w:r>
            <w:r w:rsidR="00851287" w:rsidRPr="00851287">
              <w:rPr>
                <w:i/>
                <w:sz w:val="18"/>
                <w:szCs w:val="18"/>
              </w:rPr>
              <w:t>20</w:t>
            </w:r>
          </w:p>
        </w:tc>
        <w:tc>
          <w:tcPr>
            <w:tcW w:w="1275" w:type="dxa"/>
          </w:tcPr>
          <w:p w:rsidR="00893763" w:rsidRPr="00851287" w:rsidRDefault="00851287" w:rsidP="00851287">
            <w:pPr>
              <w:widowControl w:val="0"/>
              <w:tabs>
                <w:tab w:val="left" w:pos="6960"/>
              </w:tabs>
              <w:jc w:val="right"/>
              <w:rPr>
                <w:i/>
                <w:sz w:val="18"/>
                <w:szCs w:val="18"/>
              </w:rPr>
            </w:pPr>
            <w:r w:rsidRPr="00851287">
              <w:rPr>
                <w:i/>
                <w:sz w:val="18"/>
                <w:szCs w:val="18"/>
              </w:rPr>
              <w:t>+31</w:t>
            </w:r>
            <w:r w:rsidR="00893763" w:rsidRPr="00851287">
              <w:rPr>
                <w:i/>
                <w:sz w:val="18"/>
                <w:szCs w:val="18"/>
              </w:rPr>
              <w:t>,</w:t>
            </w:r>
            <w:r w:rsidRPr="00851287">
              <w:rPr>
                <w:i/>
                <w:sz w:val="18"/>
                <w:szCs w:val="18"/>
              </w:rPr>
              <w:t>2</w:t>
            </w:r>
            <w:r w:rsidR="00D010F0" w:rsidRPr="00851287">
              <w:rPr>
                <w:i/>
                <w:sz w:val="18"/>
                <w:szCs w:val="18"/>
              </w:rPr>
              <w:t>0</w:t>
            </w:r>
          </w:p>
        </w:tc>
        <w:tc>
          <w:tcPr>
            <w:tcW w:w="1418" w:type="dxa"/>
          </w:tcPr>
          <w:p w:rsidR="00893763" w:rsidRPr="00851287" w:rsidRDefault="00851287" w:rsidP="00851287">
            <w:pPr>
              <w:widowControl w:val="0"/>
              <w:tabs>
                <w:tab w:val="left" w:pos="6960"/>
              </w:tabs>
              <w:jc w:val="right"/>
              <w:rPr>
                <w:i/>
                <w:sz w:val="18"/>
                <w:szCs w:val="18"/>
              </w:rPr>
            </w:pPr>
            <w:r w:rsidRPr="00851287">
              <w:rPr>
                <w:i/>
                <w:sz w:val="18"/>
                <w:szCs w:val="18"/>
              </w:rPr>
              <w:t>100</w:t>
            </w:r>
            <w:r w:rsidR="00D010F0" w:rsidRPr="00851287">
              <w:rPr>
                <w:i/>
                <w:sz w:val="18"/>
                <w:szCs w:val="18"/>
              </w:rPr>
              <w:t>,</w:t>
            </w:r>
            <w:r w:rsidRPr="00851287">
              <w:rPr>
                <w:i/>
                <w:sz w:val="18"/>
                <w:szCs w:val="18"/>
              </w:rPr>
              <w:t>62</w:t>
            </w:r>
          </w:p>
        </w:tc>
      </w:tr>
      <w:tr w:rsidR="00851287" w:rsidRPr="00851287" w:rsidTr="00B45711">
        <w:tc>
          <w:tcPr>
            <w:tcW w:w="4253" w:type="dxa"/>
          </w:tcPr>
          <w:p w:rsidR="00E67AD1" w:rsidRPr="00851287" w:rsidRDefault="00E67AD1" w:rsidP="00851287">
            <w:pPr>
              <w:widowControl w:val="0"/>
              <w:tabs>
                <w:tab w:val="left" w:pos="6960"/>
              </w:tabs>
              <w:rPr>
                <w:i/>
                <w:sz w:val="16"/>
                <w:szCs w:val="16"/>
              </w:rPr>
            </w:pPr>
            <w:r w:rsidRPr="00851287">
              <w:rPr>
                <w:i/>
                <w:sz w:val="16"/>
                <w:szCs w:val="16"/>
              </w:rPr>
              <w:t>- Инвестиционный проект Суксунского муниципального района «</w:t>
            </w:r>
            <w:r w:rsidR="00851287" w:rsidRPr="00851287">
              <w:rPr>
                <w:i/>
                <w:sz w:val="16"/>
                <w:szCs w:val="16"/>
              </w:rPr>
              <w:t>Н</w:t>
            </w:r>
            <w:r w:rsidRPr="00851287">
              <w:rPr>
                <w:i/>
                <w:sz w:val="16"/>
                <w:szCs w:val="16"/>
              </w:rPr>
              <w:t>ачальн</w:t>
            </w:r>
            <w:r w:rsidR="00851287" w:rsidRPr="00851287">
              <w:rPr>
                <w:i/>
                <w:sz w:val="16"/>
                <w:szCs w:val="16"/>
              </w:rPr>
              <w:t>ая</w:t>
            </w:r>
            <w:r w:rsidRPr="00851287">
              <w:rPr>
                <w:i/>
                <w:sz w:val="16"/>
                <w:szCs w:val="16"/>
              </w:rPr>
              <w:t xml:space="preserve"> школ</w:t>
            </w:r>
            <w:r w:rsidR="00851287" w:rsidRPr="00851287">
              <w:rPr>
                <w:i/>
                <w:sz w:val="16"/>
                <w:szCs w:val="16"/>
              </w:rPr>
              <w:t>а</w:t>
            </w:r>
            <w:r w:rsidRPr="00851287">
              <w:rPr>
                <w:i/>
                <w:sz w:val="16"/>
                <w:szCs w:val="16"/>
              </w:rPr>
              <w:t xml:space="preserve"> - детск</w:t>
            </w:r>
            <w:r w:rsidR="00851287" w:rsidRPr="00851287">
              <w:rPr>
                <w:i/>
                <w:sz w:val="16"/>
                <w:szCs w:val="16"/>
              </w:rPr>
              <w:t>ий</w:t>
            </w:r>
            <w:r w:rsidRPr="00851287">
              <w:rPr>
                <w:i/>
                <w:sz w:val="16"/>
                <w:szCs w:val="16"/>
              </w:rPr>
              <w:t xml:space="preserve"> сад на 50 учащи</w:t>
            </w:r>
            <w:r w:rsidRPr="00851287">
              <w:rPr>
                <w:i/>
                <w:sz w:val="16"/>
                <w:szCs w:val="16"/>
              </w:rPr>
              <w:t>х</w:t>
            </w:r>
            <w:r w:rsidRPr="00851287">
              <w:rPr>
                <w:i/>
                <w:sz w:val="16"/>
                <w:szCs w:val="16"/>
              </w:rPr>
              <w:t xml:space="preserve">ся, в том числе 20 детей дошкольного возраста в д. </w:t>
            </w:r>
            <w:proofErr w:type="gramStart"/>
            <w:r w:rsidRPr="00851287">
              <w:rPr>
                <w:i/>
                <w:sz w:val="16"/>
                <w:szCs w:val="16"/>
              </w:rPr>
              <w:t>Васьк</w:t>
            </w:r>
            <w:r w:rsidRPr="00851287">
              <w:rPr>
                <w:i/>
                <w:sz w:val="16"/>
                <w:szCs w:val="16"/>
              </w:rPr>
              <w:t>и</w:t>
            </w:r>
            <w:r w:rsidRPr="00851287">
              <w:rPr>
                <w:i/>
                <w:sz w:val="16"/>
                <w:szCs w:val="16"/>
              </w:rPr>
              <w:t>но</w:t>
            </w:r>
            <w:proofErr w:type="gramEnd"/>
            <w:r w:rsidR="00851287" w:rsidRPr="00851287">
              <w:rPr>
                <w:i/>
                <w:sz w:val="16"/>
                <w:szCs w:val="16"/>
              </w:rPr>
              <w:t>, ул. Пушкина в Суксунском районе Пермского края</w:t>
            </w:r>
            <w:r w:rsidRPr="00851287">
              <w:rPr>
                <w:i/>
                <w:sz w:val="16"/>
                <w:szCs w:val="16"/>
              </w:rPr>
              <w:t>»</w:t>
            </w:r>
          </w:p>
        </w:tc>
        <w:tc>
          <w:tcPr>
            <w:tcW w:w="1559" w:type="dxa"/>
          </w:tcPr>
          <w:p w:rsidR="00E67AD1" w:rsidRPr="00851287" w:rsidRDefault="00E67AD1" w:rsidP="00851287">
            <w:pPr>
              <w:widowControl w:val="0"/>
              <w:tabs>
                <w:tab w:val="left" w:pos="6960"/>
              </w:tabs>
              <w:jc w:val="right"/>
              <w:rPr>
                <w:i/>
                <w:sz w:val="16"/>
                <w:szCs w:val="16"/>
              </w:rPr>
            </w:pPr>
            <w:r w:rsidRPr="00851287">
              <w:rPr>
                <w:i/>
                <w:sz w:val="16"/>
                <w:szCs w:val="16"/>
              </w:rPr>
              <w:t>5 </w:t>
            </w:r>
            <w:r w:rsidR="00851287" w:rsidRPr="00851287">
              <w:rPr>
                <w:i/>
                <w:sz w:val="16"/>
                <w:szCs w:val="16"/>
              </w:rPr>
              <w:t>0</w:t>
            </w:r>
            <w:r w:rsidRPr="00851287">
              <w:rPr>
                <w:i/>
                <w:sz w:val="16"/>
                <w:szCs w:val="16"/>
              </w:rPr>
              <w:t>00,00</w:t>
            </w:r>
          </w:p>
        </w:tc>
        <w:tc>
          <w:tcPr>
            <w:tcW w:w="1418" w:type="dxa"/>
          </w:tcPr>
          <w:p w:rsidR="00E67AD1" w:rsidRPr="00851287" w:rsidRDefault="00AC6CCA" w:rsidP="00851287">
            <w:pPr>
              <w:widowControl w:val="0"/>
              <w:tabs>
                <w:tab w:val="left" w:pos="6960"/>
              </w:tabs>
              <w:jc w:val="right"/>
              <w:rPr>
                <w:i/>
                <w:sz w:val="16"/>
                <w:szCs w:val="16"/>
              </w:rPr>
            </w:pPr>
            <w:r w:rsidRPr="00851287">
              <w:rPr>
                <w:i/>
                <w:sz w:val="16"/>
                <w:szCs w:val="16"/>
              </w:rPr>
              <w:t>5 </w:t>
            </w:r>
            <w:r w:rsidR="00851287" w:rsidRPr="00851287">
              <w:rPr>
                <w:i/>
                <w:sz w:val="16"/>
                <w:szCs w:val="16"/>
              </w:rPr>
              <w:t>031</w:t>
            </w:r>
            <w:r w:rsidRPr="00851287">
              <w:rPr>
                <w:i/>
                <w:sz w:val="16"/>
                <w:szCs w:val="16"/>
              </w:rPr>
              <w:t>,</w:t>
            </w:r>
            <w:r w:rsidR="00851287" w:rsidRPr="00851287">
              <w:rPr>
                <w:i/>
                <w:sz w:val="16"/>
                <w:szCs w:val="16"/>
              </w:rPr>
              <w:t>20</w:t>
            </w:r>
          </w:p>
        </w:tc>
        <w:tc>
          <w:tcPr>
            <w:tcW w:w="1275" w:type="dxa"/>
          </w:tcPr>
          <w:p w:rsidR="00E67AD1" w:rsidRPr="00851287" w:rsidRDefault="00851287" w:rsidP="00851287">
            <w:pPr>
              <w:widowControl w:val="0"/>
              <w:tabs>
                <w:tab w:val="left" w:pos="6960"/>
              </w:tabs>
              <w:jc w:val="right"/>
              <w:rPr>
                <w:i/>
                <w:sz w:val="16"/>
                <w:szCs w:val="16"/>
              </w:rPr>
            </w:pPr>
            <w:r w:rsidRPr="00851287">
              <w:rPr>
                <w:i/>
                <w:sz w:val="16"/>
                <w:szCs w:val="16"/>
              </w:rPr>
              <w:t>+31</w:t>
            </w:r>
            <w:r w:rsidR="00E67AD1" w:rsidRPr="00851287">
              <w:rPr>
                <w:i/>
                <w:sz w:val="16"/>
                <w:szCs w:val="16"/>
              </w:rPr>
              <w:t>,</w:t>
            </w:r>
            <w:r w:rsidRPr="00851287">
              <w:rPr>
                <w:i/>
                <w:sz w:val="16"/>
                <w:szCs w:val="16"/>
              </w:rPr>
              <w:t>2</w:t>
            </w:r>
            <w:r w:rsidR="00D010F0" w:rsidRPr="00851287">
              <w:rPr>
                <w:i/>
                <w:sz w:val="16"/>
                <w:szCs w:val="16"/>
              </w:rPr>
              <w:t>0</w:t>
            </w:r>
          </w:p>
        </w:tc>
        <w:tc>
          <w:tcPr>
            <w:tcW w:w="1418" w:type="dxa"/>
          </w:tcPr>
          <w:p w:rsidR="00E67AD1" w:rsidRPr="00851287" w:rsidRDefault="00851287" w:rsidP="00851287">
            <w:pPr>
              <w:widowControl w:val="0"/>
              <w:tabs>
                <w:tab w:val="left" w:pos="6960"/>
              </w:tabs>
              <w:jc w:val="right"/>
              <w:rPr>
                <w:i/>
                <w:sz w:val="16"/>
                <w:szCs w:val="16"/>
              </w:rPr>
            </w:pPr>
            <w:r w:rsidRPr="00851287">
              <w:rPr>
                <w:i/>
                <w:sz w:val="16"/>
                <w:szCs w:val="16"/>
              </w:rPr>
              <w:t>100</w:t>
            </w:r>
            <w:r w:rsidR="00E67AD1" w:rsidRPr="00851287">
              <w:rPr>
                <w:i/>
                <w:sz w:val="16"/>
                <w:szCs w:val="16"/>
              </w:rPr>
              <w:t>,</w:t>
            </w:r>
            <w:r w:rsidRPr="00851287">
              <w:rPr>
                <w:i/>
                <w:sz w:val="16"/>
                <w:szCs w:val="16"/>
              </w:rPr>
              <w:t>62</w:t>
            </w:r>
          </w:p>
        </w:tc>
      </w:tr>
      <w:tr w:rsidR="00BE547E" w:rsidRPr="00BE547E" w:rsidTr="00E8645B">
        <w:tc>
          <w:tcPr>
            <w:tcW w:w="4253" w:type="dxa"/>
          </w:tcPr>
          <w:p w:rsidR="00893763" w:rsidRPr="00BE547E" w:rsidRDefault="00893763" w:rsidP="00BE547E">
            <w:pPr>
              <w:widowControl w:val="0"/>
              <w:tabs>
                <w:tab w:val="left" w:pos="6960"/>
              </w:tabs>
              <w:rPr>
                <w:i/>
                <w:sz w:val="18"/>
                <w:szCs w:val="18"/>
              </w:rPr>
            </w:pPr>
            <w:r w:rsidRPr="00BE547E">
              <w:rPr>
                <w:i/>
                <w:sz w:val="18"/>
                <w:szCs w:val="18"/>
              </w:rPr>
              <w:t>Мероприятия</w:t>
            </w:r>
            <w:r w:rsidR="00BE547E" w:rsidRPr="00BE547E">
              <w:rPr>
                <w:i/>
                <w:sz w:val="18"/>
                <w:szCs w:val="18"/>
              </w:rPr>
              <w:t xml:space="preserve"> Федеральной целевой пр</w:t>
            </w:r>
            <w:r w:rsidR="00BE547E" w:rsidRPr="00BE547E">
              <w:rPr>
                <w:i/>
                <w:sz w:val="18"/>
                <w:szCs w:val="18"/>
              </w:rPr>
              <w:t>о</w:t>
            </w:r>
            <w:r w:rsidR="00BE547E" w:rsidRPr="00BE547E">
              <w:rPr>
                <w:i/>
                <w:sz w:val="18"/>
                <w:szCs w:val="18"/>
              </w:rPr>
              <w:t>граммы «Устойчивое развитие сельских территорий на 2014-2017 годы и на период до 2020 г</w:t>
            </w:r>
            <w:r w:rsidR="00BE547E" w:rsidRPr="00BE547E">
              <w:rPr>
                <w:i/>
                <w:sz w:val="18"/>
                <w:szCs w:val="18"/>
              </w:rPr>
              <w:t>о</w:t>
            </w:r>
            <w:r w:rsidR="00BE547E" w:rsidRPr="00BE547E">
              <w:rPr>
                <w:i/>
                <w:sz w:val="18"/>
                <w:szCs w:val="18"/>
              </w:rPr>
              <w:t>да»</w:t>
            </w:r>
          </w:p>
        </w:tc>
        <w:tc>
          <w:tcPr>
            <w:tcW w:w="1559" w:type="dxa"/>
          </w:tcPr>
          <w:p w:rsidR="00893763" w:rsidRPr="00BE547E" w:rsidRDefault="00893763" w:rsidP="00315952">
            <w:pPr>
              <w:widowControl w:val="0"/>
              <w:tabs>
                <w:tab w:val="left" w:pos="6960"/>
              </w:tabs>
              <w:jc w:val="right"/>
              <w:rPr>
                <w:i/>
                <w:sz w:val="18"/>
                <w:szCs w:val="18"/>
              </w:rPr>
            </w:pPr>
            <w:r w:rsidRPr="00BE547E">
              <w:rPr>
                <w:i/>
                <w:sz w:val="18"/>
                <w:szCs w:val="18"/>
              </w:rPr>
              <w:t>-</w:t>
            </w:r>
          </w:p>
        </w:tc>
        <w:tc>
          <w:tcPr>
            <w:tcW w:w="1418" w:type="dxa"/>
          </w:tcPr>
          <w:p w:rsidR="00893763" w:rsidRPr="00BE547E" w:rsidRDefault="00BE547E" w:rsidP="00BE547E">
            <w:pPr>
              <w:widowControl w:val="0"/>
              <w:tabs>
                <w:tab w:val="left" w:pos="6960"/>
              </w:tabs>
              <w:jc w:val="right"/>
              <w:rPr>
                <w:i/>
                <w:sz w:val="18"/>
                <w:szCs w:val="18"/>
              </w:rPr>
            </w:pPr>
            <w:r w:rsidRPr="00BE547E">
              <w:rPr>
                <w:i/>
                <w:sz w:val="18"/>
                <w:szCs w:val="18"/>
              </w:rPr>
              <w:t>10 000,0</w:t>
            </w:r>
            <w:r w:rsidR="00893763" w:rsidRPr="00BE547E">
              <w:rPr>
                <w:i/>
                <w:sz w:val="18"/>
                <w:szCs w:val="18"/>
              </w:rPr>
              <w:t>0</w:t>
            </w:r>
          </w:p>
        </w:tc>
        <w:tc>
          <w:tcPr>
            <w:tcW w:w="1275" w:type="dxa"/>
          </w:tcPr>
          <w:p w:rsidR="00893763" w:rsidRPr="00BE547E" w:rsidRDefault="00893763" w:rsidP="00BE547E">
            <w:pPr>
              <w:widowControl w:val="0"/>
              <w:tabs>
                <w:tab w:val="left" w:pos="6960"/>
              </w:tabs>
              <w:jc w:val="right"/>
              <w:rPr>
                <w:i/>
                <w:sz w:val="18"/>
                <w:szCs w:val="18"/>
              </w:rPr>
            </w:pPr>
            <w:r w:rsidRPr="00BE547E">
              <w:rPr>
                <w:i/>
                <w:sz w:val="18"/>
                <w:szCs w:val="18"/>
              </w:rPr>
              <w:t>+</w:t>
            </w:r>
            <w:r w:rsidR="00BE547E" w:rsidRPr="00BE547E">
              <w:rPr>
                <w:i/>
                <w:sz w:val="18"/>
                <w:szCs w:val="18"/>
              </w:rPr>
              <w:t>10 000,0</w:t>
            </w:r>
            <w:r w:rsidRPr="00BE547E">
              <w:rPr>
                <w:i/>
                <w:sz w:val="18"/>
                <w:szCs w:val="18"/>
              </w:rPr>
              <w:t>0</w:t>
            </w:r>
          </w:p>
        </w:tc>
        <w:tc>
          <w:tcPr>
            <w:tcW w:w="1418" w:type="dxa"/>
          </w:tcPr>
          <w:p w:rsidR="00893763" w:rsidRPr="00BE547E" w:rsidRDefault="00893763" w:rsidP="00315952">
            <w:pPr>
              <w:widowControl w:val="0"/>
              <w:tabs>
                <w:tab w:val="left" w:pos="6960"/>
              </w:tabs>
              <w:jc w:val="right"/>
              <w:rPr>
                <w:i/>
                <w:sz w:val="18"/>
                <w:szCs w:val="18"/>
              </w:rPr>
            </w:pPr>
            <w:r w:rsidRPr="00BE547E">
              <w:rPr>
                <w:i/>
                <w:sz w:val="18"/>
                <w:szCs w:val="18"/>
              </w:rPr>
              <w:t>-</w:t>
            </w:r>
          </w:p>
        </w:tc>
      </w:tr>
      <w:tr w:rsidR="00BE547E" w:rsidRPr="00BE547E" w:rsidTr="007018B6">
        <w:tc>
          <w:tcPr>
            <w:tcW w:w="4253" w:type="dxa"/>
          </w:tcPr>
          <w:p w:rsidR="00BE547E" w:rsidRPr="00ED0C1A" w:rsidRDefault="00BE547E" w:rsidP="007018B6">
            <w:pPr>
              <w:widowControl w:val="0"/>
              <w:tabs>
                <w:tab w:val="left" w:pos="6960"/>
              </w:tabs>
              <w:rPr>
                <w:i/>
                <w:sz w:val="18"/>
                <w:szCs w:val="18"/>
              </w:rPr>
            </w:pPr>
            <w:r w:rsidRPr="00ED0C1A">
              <w:rPr>
                <w:i/>
                <w:sz w:val="18"/>
                <w:szCs w:val="18"/>
              </w:rPr>
              <w:t>Государственная программа Пермского края «Р</w:t>
            </w:r>
            <w:r w:rsidRPr="00ED0C1A">
              <w:rPr>
                <w:i/>
                <w:sz w:val="18"/>
                <w:szCs w:val="18"/>
              </w:rPr>
              <w:t>е</w:t>
            </w:r>
            <w:r w:rsidRPr="00ED0C1A">
              <w:rPr>
                <w:i/>
                <w:sz w:val="18"/>
                <w:szCs w:val="18"/>
              </w:rPr>
              <w:t>гиональная политика и развитие территорий»</w:t>
            </w:r>
          </w:p>
          <w:p w:rsidR="00511396" w:rsidRPr="00ED0C1A" w:rsidRDefault="00ED0C1A" w:rsidP="00ED0C1A">
            <w:pPr>
              <w:widowControl w:val="0"/>
              <w:tabs>
                <w:tab w:val="left" w:pos="6960"/>
              </w:tabs>
              <w:rPr>
                <w:i/>
                <w:sz w:val="18"/>
                <w:szCs w:val="18"/>
              </w:rPr>
            </w:pPr>
            <w:r w:rsidRPr="00ED0C1A">
              <w:rPr>
                <w:i/>
                <w:sz w:val="18"/>
                <w:szCs w:val="18"/>
              </w:rPr>
              <w:t>(к</w:t>
            </w:r>
            <w:r w:rsidR="00511396" w:rsidRPr="00ED0C1A">
              <w:rPr>
                <w:i/>
                <w:sz w:val="18"/>
                <w:szCs w:val="18"/>
              </w:rPr>
              <w:t>онкурс МР и ГО Пермского края по достиж</w:t>
            </w:r>
            <w:r w:rsidR="00511396" w:rsidRPr="00ED0C1A">
              <w:rPr>
                <w:i/>
                <w:sz w:val="18"/>
                <w:szCs w:val="18"/>
              </w:rPr>
              <w:t>е</w:t>
            </w:r>
            <w:r w:rsidR="00511396" w:rsidRPr="00ED0C1A">
              <w:rPr>
                <w:i/>
                <w:sz w:val="18"/>
                <w:szCs w:val="18"/>
              </w:rPr>
              <w:t>нию наиболее результативных значений показат</w:t>
            </w:r>
            <w:r w:rsidR="00511396" w:rsidRPr="00ED0C1A">
              <w:rPr>
                <w:i/>
                <w:sz w:val="18"/>
                <w:szCs w:val="18"/>
              </w:rPr>
              <w:t>е</w:t>
            </w:r>
            <w:r w:rsidR="00511396" w:rsidRPr="00ED0C1A">
              <w:rPr>
                <w:i/>
                <w:sz w:val="18"/>
                <w:szCs w:val="18"/>
              </w:rPr>
              <w:t>лей социально-экономического развития МР и ГО Пермского края</w:t>
            </w:r>
            <w:r w:rsidRPr="00ED0C1A">
              <w:rPr>
                <w:i/>
                <w:sz w:val="18"/>
                <w:szCs w:val="18"/>
              </w:rPr>
              <w:t>)</w:t>
            </w:r>
          </w:p>
        </w:tc>
        <w:tc>
          <w:tcPr>
            <w:tcW w:w="1559" w:type="dxa"/>
          </w:tcPr>
          <w:p w:rsidR="00BE547E" w:rsidRPr="00BE547E" w:rsidRDefault="00BE547E" w:rsidP="007018B6">
            <w:pPr>
              <w:widowControl w:val="0"/>
              <w:tabs>
                <w:tab w:val="left" w:pos="6960"/>
              </w:tabs>
              <w:jc w:val="right"/>
              <w:rPr>
                <w:i/>
                <w:sz w:val="18"/>
                <w:szCs w:val="18"/>
              </w:rPr>
            </w:pPr>
            <w:r w:rsidRPr="00BE547E">
              <w:rPr>
                <w:i/>
                <w:sz w:val="18"/>
                <w:szCs w:val="18"/>
              </w:rPr>
              <w:t>-</w:t>
            </w:r>
          </w:p>
        </w:tc>
        <w:tc>
          <w:tcPr>
            <w:tcW w:w="1418" w:type="dxa"/>
          </w:tcPr>
          <w:p w:rsidR="00BE547E" w:rsidRPr="00BE547E" w:rsidRDefault="00BE547E" w:rsidP="007018B6">
            <w:pPr>
              <w:widowControl w:val="0"/>
              <w:tabs>
                <w:tab w:val="left" w:pos="6960"/>
              </w:tabs>
              <w:jc w:val="right"/>
              <w:rPr>
                <w:i/>
                <w:sz w:val="18"/>
                <w:szCs w:val="18"/>
              </w:rPr>
            </w:pPr>
            <w:r w:rsidRPr="00BE547E">
              <w:rPr>
                <w:i/>
                <w:sz w:val="18"/>
                <w:szCs w:val="18"/>
              </w:rPr>
              <w:t>793,50</w:t>
            </w:r>
          </w:p>
        </w:tc>
        <w:tc>
          <w:tcPr>
            <w:tcW w:w="1275" w:type="dxa"/>
          </w:tcPr>
          <w:p w:rsidR="00BE547E" w:rsidRPr="00BE547E" w:rsidRDefault="00BE547E" w:rsidP="007018B6">
            <w:pPr>
              <w:widowControl w:val="0"/>
              <w:tabs>
                <w:tab w:val="left" w:pos="6960"/>
              </w:tabs>
              <w:jc w:val="right"/>
              <w:rPr>
                <w:i/>
                <w:sz w:val="18"/>
                <w:szCs w:val="18"/>
              </w:rPr>
            </w:pPr>
            <w:r w:rsidRPr="00BE547E">
              <w:rPr>
                <w:i/>
                <w:sz w:val="18"/>
                <w:szCs w:val="18"/>
              </w:rPr>
              <w:t>+793,50</w:t>
            </w:r>
          </w:p>
        </w:tc>
        <w:tc>
          <w:tcPr>
            <w:tcW w:w="1418" w:type="dxa"/>
          </w:tcPr>
          <w:p w:rsidR="00BE547E" w:rsidRPr="00BE547E" w:rsidRDefault="00BE547E" w:rsidP="007018B6">
            <w:pPr>
              <w:widowControl w:val="0"/>
              <w:tabs>
                <w:tab w:val="left" w:pos="6960"/>
              </w:tabs>
              <w:jc w:val="right"/>
              <w:rPr>
                <w:i/>
                <w:sz w:val="18"/>
                <w:szCs w:val="18"/>
              </w:rPr>
            </w:pPr>
            <w:r w:rsidRPr="00BE547E">
              <w:rPr>
                <w:i/>
                <w:sz w:val="18"/>
                <w:szCs w:val="18"/>
              </w:rPr>
              <w:t>-</w:t>
            </w:r>
          </w:p>
        </w:tc>
      </w:tr>
      <w:tr w:rsidR="00BE547E" w:rsidRPr="00BE547E" w:rsidTr="007018B6">
        <w:tc>
          <w:tcPr>
            <w:tcW w:w="4253" w:type="dxa"/>
          </w:tcPr>
          <w:p w:rsidR="00BE547E" w:rsidRPr="00BE547E" w:rsidRDefault="00BE547E" w:rsidP="00BE547E">
            <w:pPr>
              <w:widowControl w:val="0"/>
              <w:tabs>
                <w:tab w:val="left" w:pos="6960"/>
              </w:tabs>
              <w:rPr>
                <w:i/>
                <w:sz w:val="18"/>
                <w:szCs w:val="18"/>
              </w:rPr>
            </w:pPr>
            <w:r>
              <w:rPr>
                <w:i/>
                <w:sz w:val="18"/>
                <w:szCs w:val="18"/>
              </w:rPr>
              <w:t>Подпрограмма «Оказание государственной по</w:t>
            </w:r>
            <w:r>
              <w:rPr>
                <w:i/>
                <w:sz w:val="18"/>
                <w:szCs w:val="18"/>
              </w:rPr>
              <w:t>д</w:t>
            </w:r>
            <w:r>
              <w:rPr>
                <w:i/>
                <w:sz w:val="18"/>
                <w:szCs w:val="18"/>
              </w:rPr>
              <w:t>держки органам местного самоуправления при реализации приоритетных и инвестиционных пр</w:t>
            </w:r>
            <w:r>
              <w:rPr>
                <w:i/>
                <w:sz w:val="18"/>
                <w:szCs w:val="18"/>
              </w:rPr>
              <w:t>о</w:t>
            </w:r>
            <w:r>
              <w:rPr>
                <w:i/>
                <w:sz w:val="18"/>
                <w:szCs w:val="18"/>
              </w:rPr>
              <w:lastRenderedPageBreak/>
              <w:t xml:space="preserve">ектов» </w:t>
            </w:r>
            <w:r w:rsidRPr="00BE547E">
              <w:rPr>
                <w:i/>
                <w:sz w:val="18"/>
                <w:szCs w:val="18"/>
              </w:rPr>
              <w:t>Государственн</w:t>
            </w:r>
            <w:r>
              <w:rPr>
                <w:i/>
                <w:sz w:val="18"/>
                <w:szCs w:val="18"/>
              </w:rPr>
              <w:t>ой</w:t>
            </w:r>
            <w:r w:rsidRPr="00BE547E">
              <w:rPr>
                <w:i/>
                <w:sz w:val="18"/>
                <w:szCs w:val="18"/>
              </w:rPr>
              <w:t xml:space="preserve"> программ</w:t>
            </w:r>
            <w:r>
              <w:rPr>
                <w:i/>
                <w:sz w:val="18"/>
                <w:szCs w:val="18"/>
              </w:rPr>
              <w:t>ы</w:t>
            </w:r>
            <w:r w:rsidRPr="00BE547E">
              <w:rPr>
                <w:i/>
                <w:sz w:val="18"/>
                <w:szCs w:val="18"/>
              </w:rPr>
              <w:t xml:space="preserve"> Пермского края «Региональная политика и развитие терр</w:t>
            </w:r>
            <w:r w:rsidRPr="00BE547E">
              <w:rPr>
                <w:i/>
                <w:sz w:val="18"/>
                <w:szCs w:val="18"/>
              </w:rPr>
              <w:t>и</w:t>
            </w:r>
            <w:r w:rsidRPr="00BE547E">
              <w:rPr>
                <w:i/>
                <w:sz w:val="18"/>
                <w:szCs w:val="18"/>
              </w:rPr>
              <w:t>торий»</w:t>
            </w:r>
          </w:p>
        </w:tc>
        <w:tc>
          <w:tcPr>
            <w:tcW w:w="1559" w:type="dxa"/>
          </w:tcPr>
          <w:p w:rsidR="00BE547E" w:rsidRPr="00BE547E" w:rsidRDefault="00BE547E" w:rsidP="007018B6">
            <w:pPr>
              <w:widowControl w:val="0"/>
              <w:tabs>
                <w:tab w:val="left" w:pos="6960"/>
              </w:tabs>
              <w:jc w:val="right"/>
              <w:rPr>
                <w:i/>
                <w:sz w:val="18"/>
                <w:szCs w:val="18"/>
              </w:rPr>
            </w:pPr>
            <w:r w:rsidRPr="00BE547E">
              <w:rPr>
                <w:i/>
                <w:sz w:val="18"/>
                <w:szCs w:val="18"/>
              </w:rPr>
              <w:lastRenderedPageBreak/>
              <w:t>-</w:t>
            </w:r>
          </w:p>
        </w:tc>
        <w:tc>
          <w:tcPr>
            <w:tcW w:w="1418" w:type="dxa"/>
          </w:tcPr>
          <w:p w:rsidR="00BE547E" w:rsidRPr="00BE547E" w:rsidRDefault="00BE547E" w:rsidP="00BE547E">
            <w:pPr>
              <w:widowControl w:val="0"/>
              <w:tabs>
                <w:tab w:val="left" w:pos="6960"/>
              </w:tabs>
              <w:jc w:val="right"/>
              <w:rPr>
                <w:i/>
                <w:sz w:val="18"/>
                <w:szCs w:val="18"/>
              </w:rPr>
            </w:pPr>
            <w:r>
              <w:rPr>
                <w:i/>
                <w:sz w:val="18"/>
                <w:szCs w:val="18"/>
              </w:rPr>
              <w:t>20 005</w:t>
            </w:r>
            <w:r w:rsidRPr="00BE547E">
              <w:rPr>
                <w:i/>
                <w:sz w:val="18"/>
                <w:szCs w:val="18"/>
              </w:rPr>
              <w:t>,0</w:t>
            </w:r>
            <w:r>
              <w:rPr>
                <w:i/>
                <w:sz w:val="18"/>
                <w:szCs w:val="18"/>
              </w:rPr>
              <w:t>1</w:t>
            </w:r>
          </w:p>
        </w:tc>
        <w:tc>
          <w:tcPr>
            <w:tcW w:w="1275" w:type="dxa"/>
          </w:tcPr>
          <w:p w:rsidR="00BE547E" w:rsidRPr="00BE547E" w:rsidRDefault="00BE547E" w:rsidP="00BE547E">
            <w:pPr>
              <w:widowControl w:val="0"/>
              <w:tabs>
                <w:tab w:val="left" w:pos="6960"/>
              </w:tabs>
              <w:jc w:val="right"/>
              <w:rPr>
                <w:i/>
                <w:sz w:val="18"/>
                <w:szCs w:val="18"/>
              </w:rPr>
            </w:pPr>
            <w:r w:rsidRPr="00BE547E">
              <w:rPr>
                <w:i/>
                <w:sz w:val="18"/>
                <w:szCs w:val="18"/>
              </w:rPr>
              <w:t>+</w:t>
            </w:r>
            <w:r>
              <w:rPr>
                <w:i/>
                <w:sz w:val="18"/>
                <w:szCs w:val="18"/>
              </w:rPr>
              <w:t>20 005,</w:t>
            </w:r>
            <w:r w:rsidRPr="00BE547E">
              <w:rPr>
                <w:i/>
                <w:sz w:val="18"/>
                <w:szCs w:val="18"/>
              </w:rPr>
              <w:t>0</w:t>
            </w:r>
            <w:r>
              <w:rPr>
                <w:i/>
                <w:sz w:val="18"/>
                <w:szCs w:val="18"/>
              </w:rPr>
              <w:t>1</w:t>
            </w:r>
          </w:p>
        </w:tc>
        <w:tc>
          <w:tcPr>
            <w:tcW w:w="1418" w:type="dxa"/>
          </w:tcPr>
          <w:p w:rsidR="00BE547E" w:rsidRPr="00BE547E" w:rsidRDefault="00BE547E" w:rsidP="007018B6">
            <w:pPr>
              <w:widowControl w:val="0"/>
              <w:tabs>
                <w:tab w:val="left" w:pos="6960"/>
              </w:tabs>
              <w:jc w:val="right"/>
              <w:rPr>
                <w:i/>
                <w:sz w:val="18"/>
                <w:szCs w:val="18"/>
              </w:rPr>
            </w:pPr>
            <w:r w:rsidRPr="00BE547E">
              <w:rPr>
                <w:i/>
                <w:sz w:val="18"/>
                <w:szCs w:val="18"/>
              </w:rPr>
              <w:t>-</w:t>
            </w:r>
          </w:p>
        </w:tc>
      </w:tr>
      <w:tr w:rsidR="00BE547E" w:rsidRPr="00BE547E" w:rsidTr="00E8645B">
        <w:tc>
          <w:tcPr>
            <w:tcW w:w="4253" w:type="dxa"/>
          </w:tcPr>
          <w:p w:rsidR="00893763" w:rsidRPr="00BE547E" w:rsidRDefault="00893763" w:rsidP="00315952">
            <w:pPr>
              <w:widowControl w:val="0"/>
              <w:tabs>
                <w:tab w:val="left" w:pos="6960"/>
              </w:tabs>
              <w:rPr>
                <w:i/>
                <w:sz w:val="18"/>
                <w:szCs w:val="18"/>
              </w:rPr>
            </w:pPr>
            <w:r w:rsidRPr="00BE547E">
              <w:rPr>
                <w:i/>
                <w:sz w:val="18"/>
                <w:szCs w:val="18"/>
              </w:rPr>
              <w:lastRenderedPageBreak/>
              <w:t>Предоставление услуги на получение основного общего, среднего общего, дополнительного образ</w:t>
            </w:r>
            <w:r w:rsidRPr="00BE547E">
              <w:rPr>
                <w:i/>
                <w:sz w:val="18"/>
                <w:szCs w:val="18"/>
              </w:rPr>
              <w:t>о</w:t>
            </w:r>
            <w:r w:rsidRPr="00BE547E">
              <w:rPr>
                <w:i/>
                <w:sz w:val="18"/>
                <w:szCs w:val="18"/>
              </w:rPr>
              <w:t>вания</w:t>
            </w:r>
          </w:p>
        </w:tc>
        <w:tc>
          <w:tcPr>
            <w:tcW w:w="1559" w:type="dxa"/>
          </w:tcPr>
          <w:p w:rsidR="00893763" w:rsidRPr="00BE547E" w:rsidRDefault="00BE547E" w:rsidP="00BE547E">
            <w:pPr>
              <w:widowControl w:val="0"/>
              <w:tabs>
                <w:tab w:val="left" w:pos="6960"/>
              </w:tabs>
              <w:jc w:val="right"/>
              <w:rPr>
                <w:i/>
                <w:sz w:val="18"/>
                <w:szCs w:val="18"/>
              </w:rPr>
            </w:pPr>
            <w:r w:rsidRPr="00BE547E">
              <w:rPr>
                <w:i/>
                <w:sz w:val="18"/>
                <w:szCs w:val="18"/>
              </w:rPr>
              <w:t>45</w:t>
            </w:r>
            <w:r w:rsidR="00893763" w:rsidRPr="00BE547E">
              <w:rPr>
                <w:i/>
                <w:sz w:val="18"/>
                <w:szCs w:val="18"/>
              </w:rPr>
              <w:t> </w:t>
            </w:r>
            <w:r w:rsidRPr="00BE547E">
              <w:rPr>
                <w:i/>
                <w:sz w:val="18"/>
                <w:szCs w:val="18"/>
              </w:rPr>
              <w:t>914</w:t>
            </w:r>
            <w:r w:rsidR="00893763" w:rsidRPr="00BE547E">
              <w:rPr>
                <w:i/>
                <w:sz w:val="18"/>
                <w:szCs w:val="18"/>
              </w:rPr>
              <w:t>,</w:t>
            </w:r>
            <w:r w:rsidRPr="00BE547E">
              <w:rPr>
                <w:i/>
                <w:sz w:val="18"/>
                <w:szCs w:val="18"/>
              </w:rPr>
              <w:t>6</w:t>
            </w:r>
            <w:r w:rsidR="00893763" w:rsidRPr="00BE547E">
              <w:rPr>
                <w:i/>
                <w:sz w:val="18"/>
                <w:szCs w:val="18"/>
              </w:rPr>
              <w:t>0</w:t>
            </w:r>
          </w:p>
        </w:tc>
        <w:tc>
          <w:tcPr>
            <w:tcW w:w="1418" w:type="dxa"/>
          </w:tcPr>
          <w:p w:rsidR="00893763" w:rsidRPr="00BE547E" w:rsidRDefault="00BE547E" w:rsidP="00BE547E">
            <w:pPr>
              <w:widowControl w:val="0"/>
              <w:tabs>
                <w:tab w:val="left" w:pos="6960"/>
              </w:tabs>
              <w:jc w:val="right"/>
              <w:rPr>
                <w:i/>
                <w:sz w:val="18"/>
                <w:szCs w:val="18"/>
              </w:rPr>
            </w:pPr>
            <w:r w:rsidRPr="00BE547E">
              <w:rPr>
                <w:i/>
                <w:sz w:val="18"/>
                <w:szCs w:val="18"/>
              </w:rPr>
              <w:t>53</w:t>
            </w:r>
            <w:r w:rsidR="00AC6CCA" w:rsidRPr="00BE547E">
              <w:rPr>
                <w:i/>
                <w:sz w:val="18"/>
                <w:szCs w:val="18"/>
              </w:rPr>
              <w:t> 3</w:t>
            </w:r>
            <w:r w:rsidRPr="00BE547E">
              <w:rPr>
                <w:i/>
                <w:sz w:val="18"/>
                <w:szCs w:val="18"/>
              </w:rPr>
              <w:t>09</w:t>
            </w:r>
            <w:r w:rsidR="00AC6CCA" w:rsidRPr="00BE547E">
              <w:rPr>
                <w:i/>
                <w:sz w:val="18"/>
                <w:szCs w:val="18"/>
              </w:rPr>
              <w:t>,</w:t>
            </w:r>
            <w:r w:rsidRPr="00BE547E">
              <w:rPr>
                <w:i/>
                <w:sz w:val="18"/>
                <w:szCs w:val="18"/>
              </w:rPr>
              <w:t>8</w:t>
            </w:r>
            <w:r w:rsidR="00AC6CCA" w:rsidRPr="00BE547E">
              <w:rPr>
                <w:i/>
                <w:sz w:val="18"/>
                <w:szCs w:val="18"/>
              </w:rPr>
              <w:t>3</w:t>
            </w:r>
          </w:p>
        </w:tc>
        <w:tc>
          <w:tcPr>
            <w:tcW w:w="1275" w:type="dxa"/>
          </w:tcPr>
          <w:p w:rsidR="00893763" w:rsidRPr="00BE547E" w:rsidRDefault="00893763" w:rsidP="00BE547E">
            <w:pPr>
              <w:widowControl w:val="0"/>
              <w:tabs>
                <w:tab w:val="left" w:pos="6960"/>
              </w:tabs>
              <w:jc w:val="right"/>
              <w:rPr>
                <w:i/>
                <w:sz w:val="18"/>
                <w:szCs w:val="18"/>
              </w:rPr>
            </w:pPr>
            <w:r w:rsidRPr="00BE547E">
              <w:rPr>
                <w:i/>
                <w:sz w:val="18"/>
                <w:szCs w:val="18"/>
              </w:rPr>
              <w:t>+</w:t>
            </w:r>
            <w:r w:rsidR="00BE547E" w:rsidRPr="00BE547E">
              <w:rPr>
                <w:i/>
                <w:sz w:val="18"/>
                <w:szCs w:val="18"/>
              </w:rPr>
              <w:t>7</w:t>
            </w:r>
            <w:r w:rsidR="00D010F0" w:rsidRPr="00BE547E">
              <w:rPr>
                <w:i/>
                <w:sz w:val="18"/>
                <w:szCs w:val="18"/>
              </w:rPr>
              <w:t> </w:t>
            </w:r>
            <w:r w:rsidR="00BE547E" w:rsidRPr="00BE547E">
              <w:rPr>
                <w:i/>
                <w:sz w:val="18"/>
                <w:szCs w:val="18"/>
              </w:rPr>
              <w:t>395</w:t>
            </w:r>
            <w:r w:rsidR="00D010F0" w:rsidRPr="00BE547E">
              <w:rPr>
                <w:i/>
                <w:sz w:val="18"/>
                <w:szCs w:val="18"/>
              </w:rPr>
              <w:t>,</w:t>
            </w:r>
            <w:r w:rsidR="00BE547E" w:rsidRPr="00BE547E">
              <w:rPr>
                <w:i/>
                <w:sz w:val="18"/>
                <w:szCs w:val="18"/>
              </w:rPr>
              <w:t>2</w:t>
            </w:r>
            <w:r w:rsidR="00D010F0" w:rsidRPr="00BE547E">
              <w:rPr>
                <w:i/>
                <w:sz w:val="18"/>
                <w:szCs w:val="18"/>
              </w:rPr>
              <w:t>3</w:t>
            </w:r>
          </w:p>
        </w:tc>
        <w:tc>
          <w:tcPr>
            <w:tcW w:w="1418" w:type="dxa"/>
          </w:tcPr>
          <w:p w:rsidR="00893763" w:rsidRPr="00BE547E" w:rsidRDefault="00893763" w:rsidP="00BE547E">
            <w:pPr>
              <w:widowControl w:val="0"/>
              <w:tabs>
                <w:tab w:val="left" w:pos="6960"/>
              </w:tabs>
              <w:jc w:val="right"/>
              <w:rPr>
                <w:i/>
                <w:sz w:val="18"/>
                <w:szCs w:val="18"/>
              </w:rPr>
            </w:pPr>
            <w:r w:rsidRPr="00BE547E">
              <w:rPr>
                <w:i/>
                <w:sz w:val="18"/>
                <w:szCs w:val="18"/>
              </w:rPr>
              <w:t>1</w:t>
            </w:r>
            <w:r w:rsidR="00BE547E" w:rsidRPr="00BE547E">
              <w:rPr>
                <w:i/>
                <w:sz w:val="18"/>
                <w:szCs w:val="18"/>
              </w:rPr>
              <w:t>16</w:t>
            </w:r>
            <w:r w:rsidRPr="00BE547E">
              <w:rPr>
                <w:i/>
                <w:sz w:val="18"/>
                <w:szCs w:val="18"/>
              </w:rPr>
              <w:t>,</w:t>
            </w:r>
            <w:r w:rsidR="00BE547E" w:rsidRPr="00BE547E">
              <w:rPr>
                <w:i/>
                <w:sz w:val="18"/>
                <w:szCs w:val="18"/>
              </w:rPr>
              <w:t>11</w:t>
            </w:r>
          </w:p>
        </w:tc>
      </w:tr>
      <w:tr w:rsidR="00511396" w:rsidRPr="00511396" w:rsidTr="00B45711">
        <w:tc>
          <w:tcPr>
            <w:tcW w:w="4253" w:type="dxa"/>
          </w:tcPr>
          <w:p w:rsidR="00E67AD1" w:rsidRPr="00511396" w:rsidRDefault="00E67AD1" w:rsidP="00B45711">
            <w:pPr>
              <w:widowControl w:val="0"/>
              <w:tabs>
                <w:tab w:val="left" w:pos="6960"/>
              </w:tabs>
              <w:rPr>
                <w:i/>
                <w:sz w:val="18"/>
                <w:szCs w:val="18"/>
              </w:rPr>
            </w:pPr>
            <w:r w:rsidRPr="00511396">
              <w:rPr>
                <w:i/>
                <w:sz w:val="18"/>
                <w:szCs w:val="18"/>
              </w:rPr>
              <w:t>Учреждения по внешкольной работе с детьми</w:t>
            </w:r>
          </w:p>
        </w:tc>
        <w:tc>
          <w:tcPr>
            <w:tcW w:w="1559" w:type="dxa"/>
          </w:tcPr>
          <w:p w:rsidR="00E67AD1" w:rsidRPr="00511396" w:rsidRDefault="00E67AD1" w:rsidP="00BE547E">
            <w:pPr>
              <w:widowControl w:val="0"/>
              <w:tabs>
                <w:tab w:val="left" w:pos="6960"/>
              </w:tabs>
              <w:jc w:val="right"/>
              <w:rPr>
                <w:i/>
                <w:sz w:val="18"/>
                <w:szCs w:val="18"/>
              </w:rPr>
            </w:pPr>
            <w:r w:rsidRPr="00511396">
              <w:rPr>
                <w:i/>
                <w:sz w:val="18"/>
                <w:szCs w:val="18"/>
              </w:rPr>
              <w:t>1</w:t>
            </w:r>
            <w:r w:rsidR="00BE547E" w:rsidRPr="00511396">
              <w:rPr>
                <w:i/>
                <w:sz w:val="18"/>
                <w:szCs w:val="18"/>
              </w:rPr>
              <w:t>6</w:t>
            </w:r>
            <w:r w:rsidRPr="00511396">
              <w:rPr>
                <w:i/>
                <w:sz w:val="18"/>
                <w:szCs w:val="18"/>
              </w:rPr>
              <w:t> </w:t>
            </w:r>
            <w:r w:rsidR="00BE547E" w:rsidRPr="00511396">
              <w:rPr>
                <w:i/>
                <w:sz w:val="18"/>
                <w:szCs w:val="18"/>
              </w:rPr>
              <w:t>7</w:t>
            </w:r>
            <w:r w:rsidRPr="00511396">
              <w:rPr>
                <w:i/>
                <w:sz w:val="18"/>
                <w:szCs w:val="18"/>
              </w:rPr>
              <w:t>3</w:t>
            </w:r>
            <w:r w:rsidR="00BE547E" w:rsidRPr="00511396">
              <w:rPr>
                <w:i/>
                <w:sz w:val="18"/>
                <w:szCs w:val="18"/>
              </w:rPr>
              <w:t>7</w:t>
            </w:r>
            <w:r w:rsidRPr="00511396">
              <w:rPr>
                <w:i/>
                <w:sz w:val="18"/>
                <w:szCs w:val="18"/>
              </w:rPr>
              <w:t>,</w:t>
            </w:r>
            <w:r w:rsidR="00BE547E" w:rsidRPr="00511396">
              <w:rPr>
                <w:i/>
                <w:sz w:val="18"/>
                <w:szCs w:val="18"/>
              </w:rPr>
              <w:t>0</w:t>
            </w:r>
            <w:r w:rsidRPr="00511396">
              <w:rPr>
                <w:i/>
                <w:sz w:val="18"/>
                <w:szCs w:val="18"/>
              </w:rPr>
              <w:t>0</w:t>
            </w:r>
          </w:p>
        </w:tc>
        <w:tc>
          <w:tcPr>
            <w:tcW w:w="1418" w:type="dxa"/>
          </w:tcPr>
          <w:p w:rsidR="00E67AD1" w:rsidRPr="00511396" w:rsidRDefault="00E67AD1" w:rsidP="00BE547E">
            <w:pPr>
              <w:widowControl w:val="0"/>
              <w:tabs>
                <w:tab w:val="left" w:pos="6960"/>
              </w:tabs>
              <w:jc w:val="right"/>
              <w:rPr>
                <w:i/>
                <w:sz w:val="18"/>
                <w:szCs w:val="18"/>
              </w:rPr>
            </w:pPr>
            <w:r w:rsidRPr="00511396">
              <w:rPr>
                <w:i/>
                <w:sz w:val="18"/>
                <w:szCs w:val="18"/>
              </w:rPr>
              <w:t>1</w:t>
            </w:r>
            <w:r w:rsidR="00BE547E" w:rsidRPr="00511396">
              <w:rPr>
                <w:i/>
                <w:sz w:val="18"/>
                <w:szCs w:val="18"/>
              </w:rPr>
              <w:t>6</w:t>
            </w:r>
            <w:r w:rsidR="00AC6CCA" w:rsidRPr="00511396">
              <w:rPr>
                <w:i/>
                <w:sz w:val="18"/>
                <w:szCs w:val="18"/>
              </w:rPr>
              <w:t> </w:t>
            </w:r>
            <w:r w:rsidR="00BE547E" w:rsidRPr="00511396">
              <w:rPr>
                <w:i/>
                <w:sz w:val="18"/>
                <w:szCs w:val="18"/>
              </w:rPr>
              <w:t>923</w:t>
            </w:r>
            <w:r w:rsidR="00AC6CCA" w:rsidRPr="00511396">
              <w:rPr>
                <w:i/>
                <w:sz w:val="18"/>
                <w:szCs w:val="18"/>
              </w:rPr>
              <w:t>,</w:t>
            </w:r>
            <w:r w:rsidR="00BE547E" w:rsidRPr="00511396">
              <w:rPr>
                <w:i/>
                <w:sz w:val="18"/>
                <w:szCs w:val="18"/>
              </w:rPr>
              <w:t>4</w:t>
            </w:r>
            <w:r w:rsidR="00AC6CCA" w:rsidRPr="00511396">
              <w:rPr>
                <w:i/>
                <w:sz w:val="18"/>
                <w:szCs w:val="18"/>
              </w:rPr>
              <w:t>3</w:t>
            </w:r>
          </w:p>
        </w:tc>
        <w:tc>
          <w:tcPr>
            <w:tcW w:w="1275" w:type="dxa"/>
          </w:tcPr>
          <w:p w:rsidR="00E67AD1" w:rsidRPr="00511396" w:rsidRDefault="00E67AD1" w:rsidP="00BE547E">
            <w:pPr>
              <w:widowControl w:val="0"/>
              <w:tabs>
                <w:tab w:val="left" w:pos="6960"/>
              </w:tabs>
              <w:jc w:val="right"/>
              <w:rPr>
                <w:i/>
                <w:sz w:val="18"/>
                <w:szCs w:val="18"/>
              </w:rPr>
            </w:pPr>
            <w:r w:rsidRPr="00511396">
              <w:rPr>
                <w:i/>
                <w:sz w:val="18"/>
                <w:szCs w:val="18"/>
              </w:rPr>
              <w:t>+1</w:t>
            </w:r>
            <w:r w:rsidR="00BE547E" w:rsidRPr="00511396">
              <w:rPr>
                <w:i/>
                <w:sz w:val="18"/>
                <w:szCs w:val="18"/>
              </w:rPr>
              <w:t>86</w:t>
            </w:r>
            <w:r w:rsidR="00D010F0" w:rsidRPr="00511396">
              <w:rPr>
                <w:i/>
                <w:sz w:val="18"/>
                <w:szCs w:val="18"/>
              </w:rPr>
              <w:t>,</w:t>
            </w:r>
            <w:r w:rsidR="00BE547E" w:rsidRPr="00511396">
              <w:rPr>
                <w:i/>
                <w:sz w:val="18"/>
                <w:szCs w:val="18"/>
              </w:rPr>
              <w:t>4</w:t>
            </w:r>
            <w:r w:rsidR="00D010F0" w:rsidRPr="00511396">
              <w:rPr>
                <w:i/>
                <w:sz w:val="18"/>
                <w:szCs w:val="18"/>
              </w:rPr>
              <w:t>3</w:t>
            </w:r>
          </w:p>
        </w:tc>
        <w:tc>
          <w:tcPr>
            <w:tcW w:w="1418" w:type="dxa"/>
          </w:tcPr>
          <w:p w:rsidR="00E67AD1" w:rsidRPr="00511396" w:rsidRDefault="00E67AD1" w:rsidP="00BE547E">
            <w:pPr>
              <w:widowControl w:val="0"/>
              <w:tabs>
                <w:tab w:val="left" w:pos="6960"/>
              </w:tabs>
              <w:jc w:val="right"/>
              <w:rPr>
                <w:i/>
                <w:sz w:val="18"/>
                <w:szCs w:val="18"/>
              </w:rPr>
            </w:pPr>
            <w:r w:rsidRPr="00511396">
              <w:rPr>
                <w:i/>
                <w:sz w:val="18"/>
                <w:szCs w:val="18"/>
              </w:rPr>
              <w:t>1</w:t>
            </w:r>
            <w:r w:rsidR="00BE547E" w:rsidRPr="00511396">
              <w:rPr>
                <w:i/>
                <w:sz w:val="18"/>
                <w:szCs w:val="18"/>
              </w:rPr>
              <w:t>0</w:t>
            </w:r>
            <w:r w:rsidRPr="00511396">
              <w:rPr>
                <w:i/>
                <w:sz w:val="18"/>
                <w:szCs w:val="18"/>
              </w:rPr>
              <w:t>1,</w:t>
            </w:r>
            <w:r w:rsidR="00BE547E" w:rsidRPr="00511396">
              <w:rPr>
                <w:i/>
                <w:sz w:val="18"/>
                <w:szCs w:val="18"/>
              </w:rPr>
              <w:t>11</w:t>
            </w:r>
          </w:p>
        </w:tc>
      </w:tr>
      <w:tr w:rsidR="00BE547E" w:rsidRPr="00324A78" w:rsidTr="007018B6">
        <w:tc>
          <w:tcPr>
            <w:tcW w:w="4253" w:type="dxa"/>
          </w:tcPr>
          <w:p w:rsidR="00BE547E" w:rsidRPr="00324A78" w:rsidRDefault="00BE547E" w:rsidP="007018B6">
            <w:pPr>
              <w:widowControl w:val="0"/>
              <w:tabs>
                <w:tab w:val="left" w:pos="6960"/>
              </w:tabs>
              <w:rPr>
                <w:i/>
                <w:sz w:val="18"/>
                <w:szCs w:val="18"/>
              </w:rPr>
            </w:pPr>
            <w:r w:rsidRPr="00324A78">
              <w:rPr>
                <w:i/>
                <w:sz w:val="18"/>
                <w:szCs w:val="18"/>
              </w:rPr>
              <w:t>Софинансирование расходных обязательств по исполнению полномочий органов местного сам</w:t>
            </w:r>
            <w:r w:rsidRPr="00324A78">
              <w:rPr>
                <w:i/>
                <w:sz w:val="18"/>
                <w:szCs w:val="18"/>
              </w:rPr>
              <w:t>о</w:t>
            </w:r>
            <w:r w:rsidRPr="00324A78">
              <w:rPr>
                <w:i/>
                <w:sz w:val="18"/>
                <w:szCs w:val="18"/>
              </w:rPr>
              <w:t>управления по вопросам местного значения</w:t>
            </w:r>
          </w:p>
        </w:tc>
        <w:tc>
          <w:tcPr>
            <w:tcW w:w="1559" w:type="dxa"/>
          </w:tcPr>
          <w:p w:rsidR="00BE547E" w:rsidRPr="00324A78" w:rsidRDefault="00BE547E" w:rsidP="007018B6">
            <w:pPr>
              <w:widowControl w:val="0"/>
              <w:tabs>
                <w:tab w:val="left" w:pos="6960"/>
              </w:tabs>
              <w:jc w:val="right"/>
              <w:rPr>
                <w:i/>
                <w:sz w:val="18"/>
                <w:szCs w:val="18"/>
              </w:rPr>
            </w:pPr>
            <w:r w:rsidRPr="00324A78">
              <w:rPr>
                <w:i/>
                <w:sz w:val="18"/>
                <w:szCs w:val="18"/>
              </w:rPr>
              <w:t>-</w:t>
            </w:r>
          </w:p>
        </w:tc>
        <w:tc>
          <w:tcPr>
            <w:tcW w:w="1418" w:type="dxa"/>
          </w:tcPr>
          <w:p w:rsidR="00BE547E" w:rsidRPr="00324A78" w:rsidRDefault="00BE547E" w:rsidP="00BE547E">
            <w:pPr>
              <w:widowControl w:val="0"/>
              <w:tabs>
                <w:tab w:val="left" w:pos="6960"/>
              </w:tabs>
              <w:jc w:val="right"/>
              <w:rPr>
                <w:i/>
                <w:sz w:val="18"/>
                <w:szCs w:val="18"/>
              </w:rPr>
            </w:pPr>
            <w:r>
              <w:rPr>
                <w:i/>
                <w:sz w:val="18"/>
                <w:szCs w:val="18"/>
              </w:rPr>
              <w:t>10</w:t>
            </w:r>
            <w:r w:rsidRPr="00324A78">
              <w:rPr>
                <w:i/>
                <w:sz w:val="18"/>
                <w:szCs w:val="18"/>
              </w:rPr>
              <w:t>,</w:t>
            </w:r>
            <w:r>
              <w:rPr>
                <w:i/>
                <w:sz w:val="18"/>
                <w:szCs w:val="18"/>
              </w:rPr>
              <w:t>24</w:t>
            </w:r>
          </w:p>
        </w:tc>
        <w:tc>
          <w:tcPr>
            <w:tcW w:w="1275" w:type="dxa"/>
          </w:tcPr>
          <w:p w:rsidR="00BE547E" w:rsidRPr="00324A78" w:rsidRDefault="00BE547E" w:rsidP="00BE547E">
            <w:pPr>
              <w:widowControl w:val="0"/>
              <w:tabs>
                <w:tab w:val="left" w:pos="6960"/>
              </w:tabs>
              <w:jc w:val="right"/>
              <w:rPr>
                <w:i/>
                <w:sz w:val="18"/>
                <w:szCs w:val="18"/>
              </w:rPr>
            </w:pPr>
            <w:r w:rsidRPr="00324A78">
              <w:rPr>
                <w:i/>
                <w:sz w:val="18"/>
                <w:szCs w:val="18"/>
              </w:rPr>
              <w:t>+</w:t>
            </w:r>
            <w:r>
              <w:rPr>
                <w:i/>
                <w:sz w:val="18"/>
                <w:szCs w:val="18"/>
              </w:rPr>
              <w:t>10</w:t>
            </w:r>
            <w:r w:rsidRPr="00324A78">
              <w:rPr>
                <w:i/>
                <w:sz w:val="18"/>
                <w:szCs w:val="18"/>
              </w:rPr>
              <w:t>,</w:t>
            </w:r>
            <w:r>
              <w:rPr>
                <w:i/>
                <w:sz w:val="18"/>
                <w:szCs w:val="18"/>
              </w:rPr>
              <w:t>24</w:t>
            </w:r>
          </w:p>
        </w:tc>
        <w:tc>
          <w:tcPr>
            <w:tcW w:w="1418" w:type="dxa"/>
          </w:tcPr>
          <w:p w:rsidR="00BE547E" w:rsidRPr="00324A78" w:rsidRDefault="00BE547E" w:rsidP="007018B6">
            <w:pPr>
              <w:widowControl w:val="0"/>
              <w:tabs>
                <w:tab w:val="left" w:pos="6960"/>
              </w:tabs>
              <w:jc w:val="right"/>
              <w:rPr>
                <w:i/>
                <w:sz w:val="18"/>
                <w:szCs w:val="18"/>
              </w:rPr>
            </w:pPr>
            <w:r w:rsidRPr="00324A78">
              <w:rPr>
                <w:i/>
                <w:sz w:val="18"/>
                <w:szCs w:val="18"/>
              </w:rPr>
              <w:t>-</w:t>
            </w:r>
          </w:p>
        </w:tc>
      </w:tr>
      <w:tr w:rsidR="00511396" w:rsidRPr="00511396" w:rsidTr="00E8645B">
        <w:tc>
          <w:tcPr>
            <w:tcW w:w="4253" w:type="dxa"/>
            <w:tcBorders>
              <w:top w:val="single" w:sz="4" w:space="0" w:color="auto"/>
              <w:left w:val="single" w:sz="4" w:space="0" w:color="auto"/>
              <w:bottom w:val="single" w:sz="4" w:space="0" w:color="auto"/>
              <w:right w:val="single" w:sz="4" w:space="0" w:color="auto"/>
            </w:tcBorders>
          </w:tcPr>
          <w:p w:rsidR="00893763" w:rsidRPr="00511396" w:rsidRDefault="00EE4927" w:rsidP="00EE4927">
            <w:pPr>
              <w:widowControl w:val="0"/>
              <w:tabs>
                <w:tab w:val="left" w:pos="6960"/>
              </w:tabs>
              <w:rPr>
                <w:i/>
                <w:sz w:val="18"/>
                <w:szCs w:val="18"/>
              </w:rPr>
            </w:pPr>
            <w:r w:rsidRPr="00511396">
              <w:rPr>
                <w:b/>
                <w:sz w:val="18"/>
                <w:szCs w:val="18"/>
              </w:rPr>
              <w:t xml:space="preserve">0707 </w:t>
            </w:r>
            <w:r w:rsidR="00893763" w:rsidRPr="00511396">
              <w:rPr>
                <w:b/>
                <w:sz w:val="18"/>
                <w:szCs w:val="18"/>
              </w:rPr>
              <w:t>Молодежная политика и оздоровление д</w:t>
            </w:r>
            <w:r w:rsidR="00893763" w:rsidRPr="00511396">
              <w:rPr>
                <w:b/>
                <w:sz w:val="18"/>
                <w:szCs w:val="18"/>
              </w:rPr>
              <w:t>е</w:t>
            </w:r>
            <w:r w:rsidR="00893763" w:rsidRPr="00511396">
              <w:rPr>
                <w:b/>
                <w:sz w:val="18"/>
                <w:szCs w:val="18"/>
              </w:rPr>
              <w:t>тей</w:t>
            </w:r>
            <w:r w:rsidR="00893763" w:rsidRPr="00511396">
              <w:rPr>
                <w:sz w:val="18"/>
                <w:szCs w:val="18"/>
              </w:rPr>
              <w:t>,</w:t>
            </w:r>
            <w:r w:rsidRPr="00511396">
              <w:rPr>
                <w:sz w:val="18"/>
                <w:szCs w:val="18"/>
              </w:rPr>
              <w:t xml:space="preserve"> </w:t>
            </w:r>
            <w:r w:rsidR="00893763" w:rsidRPr="00511396">
              <w:rPr>
                <w:sz w:val="18"/>
                <w:szCs w:val="18"/>
              </w:rPr>
              <w:t>в том чи</w:t>
            </w:r>
            <w:r w:rsidR="00893763" w:rsidRPr="00511396">
              <w:rPr>
                <w:sz w:val="18"/>
                <w:szCs w:val="18"/>
              </w:rPr>
              <w:t>с</w:t>
            </w:r>
            <w:r w:rsidR="00893763" w:rsidRPr="00511396">
              <w:rPr>
                <w:sz w:val="18"/>
                <w:szCs w:val="18"/>
              </w:rPr>
              <w:t>ле:</w:t>
            </w:r>
          </w:p>
        </w:tc>
        <w:tc>
          <w:tcPr>
            <w:tcW w:w="1559" w:type="dxa"/>
            <w:tcBorders>
              <w:top w:val="single" w:sz="4" w:space="0" w:color="auto"/>
              <w:left w:val="single" w:sz="4" w:space="0" w:color="auto"/>
              <w:bottom w:val="single" w:sz="4" w:space="0" w:color="auto"/>
              <w:right w:val="single" w:sz="4" w:space="0" w:color="auto"/>
            </w:tcBorders>
          </w:tcPr>
          <w:p w:rsidR="00893763" w:rsidRPr="00511396" w:rsidRDefault="00511396" w:rsidP="00511396">
            <w:pPr>
              <w:widowControl w:val="0"/>
              <w:tabs>
                <w:tab w:val="left" w:pos="6960"/>
              </w:tabs>
              <w:jc w:val="right"/>
              <w:rPr>
                <w:b/>
                <w:sz w:val="18"/>
                <w:szCs w:val="18"/>
              </w:rPr>
            </w:pPr>
            <w:r w:rsidRPr="00511396">
              <w:rPr>
                <w:b/>
                <w:sz w:val="18"/>
                <w:szCs w:val="18"/>
              </w:rPr>
              <w:t>10</w:t>
            </w:r>
            <w:r w:rsidR="00893763" w:rsidRPr="00511396">
              <w:rPr>
                <w:b/>
                <w:sz w:val="18"/>
                <w:szCs w:val="18"/>
              </w:rPr>
              <w:t> </w:t>
            </w:r>
            <w:r w:rsidRPr="00511396">
              <w:rPr>
                <w:b/>
                <w:sz w:val="18"/>
                <w:szCs w:val="18"/>
              </w:rPr>
              <w:t>0</w:t>
            </w:r>
            <w:r w:rsidR="00005112" w:rsidRPr="00511396">
              <w:rPr>
                <w:b/>
                <w:sz w:val="18"/>
                <w:szCs w:val="18"/>
              </w:rPr>
              <w:t>6</w:t>
            </w:r>
            <w:r w:rsidRPr="00511396">
              <w:rPr>
                <w:b/>
                <w:sz w:val="18"/>
                <w:szCs w:val="18"/>
              </w:rPr>
              <w:t>2</w:t>
            </w:r>
            <w:r w:rsidR="00893763" w:rsidRPr="00511396">
              <w:rPr>
                <w:b/>
                <w:sz w:val="18"/>
                <w:szCs w:val="18"/>
              </w:rPr>
              <w:t>,</w:t>
            </w:r>
            <w:r w:rsidRPr="00511396">
              <w:rPr>
                <w:b/>
                <w:sz w:val="18"/>
                <w:szCs w:val="18"/>
              </w:rPr>
              <w:t>7</w:t>
            </w:r>
            <w:r w:rsidR="00893763" w:rsidRPr="00511396">
              <w:rPr>
                <w:b/>
                <w:sz w:val="18"/>
                <w:szCs w:val="18"/>
              </w:rPr>
              <w:t>0</w:t>
            </w:r>
          </w:p>
        </w:tc>
        <w:tc>
          <w:tcPr>
            <w:tcW w:w="1418" w:type="dxa"/>
            <w:tcBorders>
              <w:top w:val="single" w:sz="4" w:space="0" w:color="auto"/>
              <w:left w:val="single" w:sz="4" w:space="0" w:color="auto"/>
              <w:bottom w:val="single" w:sz="4" w:space="0" w:color="auto"/>
              <w:right w:val="single" w:sz="4" w:space="0" w:color="auto"/>
            </w:tcBorders>
          </w:tcPr>
          <w:p w:rsidR="00893763" w:rsidRPr="00511396" w:rsidRDefault="00511396" w:rsidP="00511396">
            <w:pPr>
              <w:widowControl w:val="0"/>
              <w:tabs>
                <w:tab w:val="left" w:pos="6960"/>
              </w:tabs>
              <w:jc w:val="right"/>
              <w:rPr>
                <w:b/>
                <w:sz w:val="18"/>
                <w:szCs w:val="18"/>
              </w:rPr>
            </w:pPr>
            <w:r w:rsidRPr="00511396">
              <w:rPr>
                <w:b/>
                <w:sz w:val="18"/>
                <w:szCs w:val="18"/>
              </w:rPr>
              <w:t>10</w:t>
            </w:r>
            <w:r w:rsidR="00264453" w:rsidRPr="00511396">
              <w:rPr>
                <w:b/>
                <w:sz w:val="18"/>
                <w:szCs w:val="18"/>
              </w:rPr>
              <w:t> </w:t>
            </w:r>
            <w:r w:rsidRPr="00511396">
              <w:rPr>
                <w:b/>
                <w:sz w:val="18"/>
                <w:szCs w:val="18"/>
              </w:rPr>
              <w:t>183</w:t>
            </w:r>
            <w:r w:rsidR="00264453" w:rsidRPr="00511396">
              <w:rPr>
                <w:b/>
                <w:sz w:val="18"/>
                <w:szCs w:val="18"/>
              </w:rPr>
              <w:t>,</w:t>
            </w:r>
            <w:r w:rsidRPr="00511396">
              <w:rPr>
                <w:b/>
                <w:sz w:val="18"/>
                <w:szCs w:val="18"/>
              </w:rPr>
              <w:t>40</w:t>
            </w:r>
          </w:p>
        </w:tc>
        <w:tc>
          <w:tcPr>
            <w:tcW w:w="1275" w:type="dxa"/>
            <w:tcBorders>
              <w:top w:val="single" w:sz="4" w:space="0" w:color="auto"/>
              <w:left w:val="single" w:sz="4" w:space="0" w:color="auto"/>
              <w:bottom w:val="single" w:sz="4" w:space="0" w:color="auto"/>
              <w:right w:val="single" w:sz="4" w:space="0" w:color="auto"/>
            </w:tcBorders>
          </w:tcPr>
          <w:p w:rsidR="00893763" w:rsidRPr="00511396" w:rsidRDefault="00893763" w:rsidP="00511396">
            <w:pPr>
              <w:widowControl w:val="0"/>
              <w:tabs>
                <w:tab w:val="left" w:pos="6960"/>
              </w:tabs>
              <w:jc w:val="right"/>
              <w:rPr>
                <w:b/>
                <w:sz w:val="18"/>
                <w:szCs w:val="18"/>
              </w:rPr>
            </w:pPr>
            <w:r w:rsidRPr="00511396">
              <w:rPr>
                <w:b/>
                <w:sz w:val="18"/>
                <w:szCs w:val="18"/>
              </w:rPr>
              <w:t>+</w:t>
            </w:r>
            <w:r w:rsidR="00D010F0" w:rsidRPr="00511396">
              <w:rPr>
                <w:b/>
                <w:sz w:val="18"/>
                <w:szCs w:val="18"/>
              </w:rPr>
              <w:t>1</w:t>
            </w:r>
            <w:r w:rsidR="00511396" w:rsidRPr="00511396">
              <w:rPr>
                <w:b/>
                <w:sz w:val="18"/>
                <w:szCs w:val="18"/>
              </w:rPr>
              <w:t>20</w:t>
            </w:r>
            <w:r w:rsidRPr="00511396">
              <w:rPr>
                <w:b/>
                <w:sz w:val="18"/>
                <w:szCs w:val="18"/>
              </w:rPr>
              <w:t>,</w:t>
            </w:r>
            <w:r w:rsidR="00511396" w:rsidRPr="00511396">
              <w:rPr>
                <w:b/>
                <w:sz w:val="18"/>
                <w:szCs w:val="18"/>
              </w:rPr>
              <w:t>70</w:t>
            </w:r>
          </w:p>
        </w:tc>
        <w:tc>
          <w:tcPr>
            <w:tcW w:w="1418" w:type="dxa"/>
            <w:tcBorders>
              <w:top w:val="single" w:sz="4" w:space="0" w:color="auto"/>
              <w:left w:val="single" w:sz="4" w:space="0" w:color="auto"/>
              <w:bottom w:val="single" w:sz="4" w:space="0" w:color="auto"/>
              <w:right w:val="single" w:sz="4" w:space="0" w:color="auto"/>
            </w:tcBorders>
          </w:tcPr>
          <w:p w:rsidR="00893763" w:rsidRPr="00511396" w:rsidRDefault="00893763" w:rsidP="00511396">
            <w:pPr>
              <w:widowControl w:val="0"/>
              <w:tabs>
                <w:tab w:val="left" w:pos="6960"/>
              </w:tabs>
              <w:jc w:val="right"/>
              <w:rPr>
                <w:b/>
                <w:sz w:val="18"/>
                <w:szCs w:val="18"/>
              </w:rPr>
            </w:pPr>
            <w:r w:rsidRPr="00511396">
              <w:rPr>
                <w:b/>
                <w:sz w:val="18"/>
                <w:szCs w:val="18"/>
              </w:rPr>
              <w:t>10</w:t>
            </w:r>
            <w:r w:rsidR="00511396" w:rsidRPr="00511396">
              <w:rPr>
                <w:b/>
                <w:sz w:val="18"/>
                <w:szCs w:val="18"/>
              </w:rPr>
              <w:t>1</w:t>
            </w:r>
            <w:r w:rsidRPr="00511396">
              <w:rPr>
                <w:b/>
                <w:sz w:val="18"/>
                <w:szCs w:val="18"/>
              </w:rPr>
              <w:t>,</w:t>
            </w:r>
            <w:r w:rsidR="00D010F0" w:rsidRPr="00511396">
              <w:rPr>
                <w:b/>
                <w:sz w:val="18"/>
                <w:szCs w:val="18"/>
              </w:rPr>
              <w:t>2</w:t>
            </w:r>
            <w:r w:rsidR="00511396" w:rsidRPr="00511396">
              <w:rPr>
                <w:b/>
                <w:sz w:val="18"/>
                <w:szCs w:val="18"/>
              </w:rPr>
              <w:t>0</w:t>
            </w:r>
          </w:p>
        </w:tc>
      </w:tr>
      <w:tr w:rsidR="00511396" w:rsidRPr="00511396" w:rsidTr="007018B6">
        <w:tc>
          <w:tcPr>
            <w:tcW w:w="4253" w:type="dxa"/>
            <w:tcBorders>
              <w:top w:val="single" w:sz="4" w:space="0" w:color="auto"/>
              <w:left w:val="single" w:sz="4" w:space="0" w:color="auto"/>
              <w:bottom w:val="single" w:sz="4" w:space="0" w:color="auto"/>
              <w:right w:val="single" w:sz="4" w:space="0" w:color="auto"/>
            </w:tcBorders>
          </w:tcPr>
          <w:p w:rsidR="00511396" w:rsidRPr="00511396" w:rsidRDefault="00511396" w:rsidP="00511396">
            <w:pPr>
              <w:widowControl w:val="0"/>
              <w:tabs>
                <w:tab w:val="left" w:pos="6960"/>
              </w:tabs>
              <w:rPr>
                <w:i/>
                <w:sz w:val="18"/>
                <w:szCs w:val="18"/>
              </w:rPr>
            </w:pPr>
            <w:r w:rsidRPr="00511396">
              <w:rPr>
                <w:i/>
                <w:sz w:val="18"/>
                <w:szCs w:val="18"/>
              </w:rPr>
              <w:t>Организация отдыха и оздоровления д</w:t>
            </w:r>
            <w:r w:rsidRPr="00511396">
              <w:rPr>
                <w:i/>
                <w:sz w:val="18"/>
                <w:szCs w:val="18"/>
              </w:rPr>
              <w:t>е</w:t>
            </w:r>
            <w:r w:rsidRPr="00511396">
              <w:rPr>
                <w:i/>
                <w:sz w:val="18"/>
                <w:szCs w:val="18"/>
              </w:rPr>
              <w:t>тей</w:t>
            </w:r>
          </w:p>
        </w:tc>
        <w:tc>
          <w:tcPr>
            <w:tcW w:w="1559" w:type="dxa"/>
            <w:tcBorders>
              <w:top w:val="single" w:sz="4" w:space="0" w:color="auto"/>
              <w:left w:val="single" w:sz="4" w:space="0" w:color="auto"/>
              <w:bottom w:val="single" w:sz="4" w:space="0" w:color="auto"/>
              <w:right w:val="single" w:sz="4" w:space="0" w:color="auto"/>
            </w:tcBorders>
          </w:tcPr>
          <w:p w:rsidR="00511396" w:rsidRPr="00511396" w:rsidRDefault="00511396" w:rsidP="00511396">
            <w:pPr>
              <w:widowControl w:val="0"/>
              <w:tabs>
                <w:tab w:val="left" w:pos="6960"/>
              </w:tabs>
              <w:jc w:val="right"/>
              <w:rPr>
                <w:i/>
                <w:sz w:val="18"/>
                <w:szCs w:val="18"/>
              </w:rPr>
            </w:pPr>
            <w:r w:rsidRPr="00511396">
              <w:rPr>
                <w:i/>
                <w:sz w:val="18"/>
                <w:szCs w:val="18"/>
              </w:rPr>
              <w:t>3 362,70</w:t>
            </w:r>
          </w:p>
        </w:tc>
        <w:tc>
          <w:tcPr>
            <w:tcW w:w="1418" w:type="dxa"/>
            <w:tcBorders>
              <w:top w:val="single" w:sz="4" w:space="0" w:color="auto"/>
              <w:left w:val="single" w:sz="4" w:space="0" w:color="auto"/>
              <w:bottom w:val="single" w:sz="4" w:space="0" w:color="auto"/>
              <w:right w:val="single" w:sz="4" w:space="0" w:color="auto"/>
            </w:tcBorders>
          </w:tcPr>
          <w:p w:rsidR="00511396" w:rsidRPr="00511396" w:rsidRDefault="00511396" w:rsidP="00511396">
            <w:pPr>
              <w:widowControl w:val="0"/>
              <w:tabs>
                <w:tab w:val="left" w:pos="6960"/>
              </w:tabs>
              <w:jc w:val="right"/>
              <w:rPr>
                <w:i/>
                <w:sz w:val="18"/>
                <w:szCs w:val="18"/>
              </w:rPr>
            </w:pPr>
            <w:r w:rsidRPr="00511396">
              <w:rPr>
                <w:i/>
                <w:sz w:val="18"/>
                <w:szCs w:val="18"/>
              </w:rPr>
              <w:t>3 362,70</w:t>
            </w:r>
          </w:p>
        </w:tc>
        <w:tc>
          <w:tcPr>
            <w:tcW w:w="1275" w:type="dxa"/>
            <w:tcBorders>
              <w:top w:val="single" w:sz="4" w:space="0" w:color="auto"/>
              <w:left w:val="single" w:sz="4" w:space="0" w:color="auto"/>
              <w:bottom w:val="single" w:sz="4" w:space="0" w:color="auto"/>
              <w:right w:val="single" w:sz="4" w:space="0" w:color="auto"/>
            </w:tcBorders>
          </w:tcPr>
          <w:p w:rsidR="00511396" w:rsidRPr="00511396" w:rsidRDefault="00511396" w:rsidP="00511396">
            <w:pPr>
              <w:widowControl w:val="0"/>
              <w:tabs>
                <w:tab w:val="left" w:pos="6960"/>
              </w:tabs>
              <w:jc w:val="right"/>
              <w:rPr>
                <w:i/>
                <w:sz w:val="18"/>
                <w:szCs w:val="18"/>
              </w:rPr>
            </w:pPr>
            <w:r w:rsidRPr="00511396">
              <w:rPr>
                <w:i/>
                <w:sz w:val="18"/>
                <w:szCs w:val="18"/>
              </w:rPr>
              <w:t>0,00</w:t>
            </w:r>
          </w:p>
        </w:tc>
        <w:tc>
          <w:tcPr>
            <w:tcW w:w="1418" w:type="dxa"/>
            <w:tcBorders>
              <w:top w:val="single" w:sz="4" w:space="0" w:color="auto"/>
              <w:left w:val="single" w:sz="4" w:space="0" w:color="auto"/>
              <w:bottom w:val="single" w:sz="4" w:space="0" w:color="auto"/>
              <w:right w:val="single" w:sz="4" w:space="0" w:color="auto"/>
            </w:tcBorders>
          </w:tcPr>
          <w:p w:rsidR="00511396" w:rsidRPr="00511396" w:rsidRDefault="00511396" w:rsidP="00511396">
            <w:pPr>
              <w:widowControl w:val="0"/>
              <w:tabs>
                <w:tab w:val="left" w:pos="6960"/>
              </w:tabs>
              <w:jc w:val="right"/>
              <w:rPr>
                <w:i/>
                <w:sz w:val="18"/>
                <w:szCs w:val="18"/>
              </w:rPr>
            </w:pPr>
            <w:r w:rsidRPr="00511396">
              <w:rPr>
                <w:i/>
                <w:sz w:val="18"/>
                <w:szCs w:val="18"/>
              </w:rPr>
              <w:t>100,00</w:t>
            </w:r>
          </w:p>
        </w:tc>
      </w:tr>
      <w:tr w:rsidR="00A9556F" w:rsidRPr="00A9556F" w:rsidTr="00E8645B">
        <w:tc>
          <w:tcPr>
            <w:tcW w:w="4253" w:type="dxa"/>
            <w:tcBorders>
              <w:top w:val="single" w:sz="4" w:space="0" w:color="auto"/>
              <w:left w:val="single" w:sz="4" w:space="0" w:color="auto"/>
              <w:bottom w:val="single" w:sz="4" w:space="0" w:color="auto"/>
              <w:right w:val="single" w:sz="4" w:space="0" w:color="auto"/>
            </w:tcBorders>
          </w:tcPr>
          <w:p w:rsidR="00893763" w:rsidRPr="00A9556F" w:rsidRDefault="00893763" w:rsidP="00315952">
            <w:pPr>
              <w:widowControl w:val="0"/>
              <w:tabs>
                <w:tab w:val="left" w:pos="6960"/>
              </w:tabs>
              <w:rPr>
                <w:i/>
                <w:sz w:val="18"/>
                <w:szCs w:val="18"/>
              </w:rPr>
            </w:pPr>
            <w:r w:rsidRPr="00A9556F">
              <w:rPr>
                <w:i/>
                <w:sz w:val="18"/>
                <w:szCs w:val="18"/>
              </w:rPr>
              <w:t>Организационно-воспитательная работа с мол</w:t>
            </w:r>
            <w:r w:rsidRPr="00A9556F">
              <w:rPr>
                <w:i/>
                <w:sz w:val="18"/>
                <w:szCs w:val="18"/>
              </w:rPr>
              <w:t>о</w:t>
            </w:r>
            <w:r w:rsidRPr="00A9556F">
              <w:rPr>
                <w:i/>
                <w:sz w:val="18"/>
                <w:szCs w:val="18"/>
              </w:rPr>
              <w:t>дежью</w:t>
            </w:r>
          </w:p>
        </w:tc>
        <w:tc>
          <w:tcPr>
            <w:tcW w:w="1559" w:type="dxa"/>
            <w:tcBorders>
              <w:top w:val="single" w:sz="4" w:space="0" w:color="auto"/>
              <w:left w:val="single" w:sz="4" w:space="0" w:color="auto"/>
              <w:bottom w:val="single" w:sz="4" w:space="0" w:color="auto"/>
              <w:right w:val="single" w:sz="4" w:space="0" w:color="auto"/>
            </w:tcBorders>
          </w:tcPr>
          <w:p w:rsidR="00893763" w:rsidRPr="00A9556F" w:rsidRDefault="00A9556F" w:rsidP="00A9556F">
            <w:pPr>
              <w:widowControl w:val="0"/>
              <w:tabs>
                <w:tab w:val="left" w:pos="6960"/>
              </w:tabs>
              <w:jc w:val="right"/>
              <w:rPr>
                <w:i/>
                <w:sz w:val="18"/>
                <w:szCs w:val="18"/>
              </w:rPr>
            </w:pPr>
            <w:r w:rsidRPr="00A9556F">
              <w:rPr>
                <w:i/>
                <w:sz w:val="18"/>
                <w:szCs w:val="18"/>
              </w:rPr>
              <w:t>4 159,0</w:t>
            </w:r>
            <w:r w:rsidR="00893763" w:rsidRPr="00A9556F">
              <w:rPr>
                <w:i/>
                <w:sz w:val="18"/>
                <w:szCs w:val="18"/>
              </w:rPr>
              <w:t>0</w:t>
            </w:r>
          </w:p>
        </w:tc>
        <w:tc>
          <w:tcPr>
            <w:tcW w:w="1418" w:type="dxa"/>
            <w:tcBorders>
              <w:top w:val="single" w:sz="4" w:space="0" w:color="auto"/>
              <w:left w:val="single" w:sz="4" w:space="0" w:color="auto"/>
              <w:bottom w:val="single" w:sz="4" w:space="0" w:color="auto"/>
              <w:right w:val="single" w:sz="4" w:space="0" w:color="auto"/>
            </w:tcBorders>
          </w:tcPr>
          <w:p w:rsidR="00893763" w:rsidRPr="00A9556F" w:rsidRDefault="00A9556F" w:rsidP="00A9556F">
            <w:pPr>
              <w:widowControl w:val="0"/>
              <w:tabs>
                <w:tab w:val="left" w:pos="6960"/>
              </w:tabs>
              <w:jc w:val="right"/>
              <w:rPr>
                <w:i/>
                <w:sz w:val="18"/>
                <w:szCs w:val="18"/>
              </w:rPr>
            </w:pPr>
            <w:r w:rsidRPr="00A9556F">
              <w:rPr>
                <w:i/>
                <w:sz w:val="18"/>
                <w:szCs w:val="18"/>
              </w:rPr>
              <w:t>4</w:t>
            </w:r>
            <w:r w:rsidR="00157ABF" w:rsidRPr="00A9556F">
              <w:rPr>
                <w:i/>
                <w:sz w:val="18"/>
                <w:szCs w:val="18"/>
              </w:rPr>
              <w:t> </w:t>
            </w:r>
            <w:r w:rsidRPr="00A9556F">
              <w:rPr>
                <w:i/>
                <w:sz w:val="18"/>
                <w:szCs w:val="18"/>
              </w:rPr>
              <w:t>1</w:t>
            </w:r>
            <w:r w:rsidR="00157ABF" w:rsidRPr="00A9556F">
              <w:rPr>
                <w:i/>
                <w:sz w:val="18"/>
                <w:szCs w:val="18"/>
              </w:rPr>
              <w:t>5</w:t>
            </w:r>
            <w:r w:rsidRPr="00A9556F">
              <w:rPr>
                <w:i/>
                <w:sz w:val="18"/>
                <w:szCs w:val="18"/>
              </w:rPr>
              <w:t>9</w:t>
            </w:r>
            <w:r w:rsidR="00157ABF" w:rsidRPr="00A9556F">
              <w:rPr>
                <w:i/>
                <w:sz w:val="18"/>
                <w:szCs w:val="18"/>
              </w:rPr>
              <w:t>,</w:t>
            </w:r>
            <w:r w:rsidRPr="00A9556F">
              <w:rPr>
                <w:i/>
                <w:sz w:val="18"/>
                <w:szCs w:val="18"/>
              </w:rPr>
              <w:t>00</w:t>
            </w:r>
          </w:p>
        </w:tc>
        <w:tc>
          <w:tcPr>
            <w:tcW w:w="1275" w:type="dxa"/>
            <w:tcBorders>
              <w:top w:val="single" w:sz="4" w:space="0" w:color="auto"/>
              <w:left w:val="single" w:sz="4" w:space="0" w:color="auto"/>
              <w:bottom w:val="single" w:sz="4" w:space="0" w:color="auto"/>
              <w:right w:val="single" w:sz="4" w:space="0" w:color="auto"/>
            </w:tcBorders>
          </w:tcPr>
          <w:p w:rsidR="00893763" w:rsidRPr="00A9556F" w:rsidRDefault="00D010F0" w:rsidP="00A9556F">
            <w:pPr>
              <w:widowControl w:val="0"/>
              <w:tabs>
                <w:tab w:val="left" w:pos="6960"/>
              </w:tabs>
              <w:jc w:val="right"/>
              <w:rPr>
                <w:i/>
                <w:sz w:val="18"/>
                <w:szCs w:val="18"/>
              </w:rPr>
            </w:pPr>
            <w:r w:rsidRPr="00A9556F">
              <w:rPr>
                <w:i/>
                <w:sz w:val="18"/>
                <w:szCs w:val="18"/>
              </w:rPr>
              <w:t>0</w:t>
            </w:r>
            <w:r w:rsidR="00893763" w:rsidRPr="00A9556F">
              <w:rPr>
                <w:i/>
                <w:sz w:val="18"/>
                <w:szCs w:val="18"/>
              </w:rPr>
              <w:t>,0</w:t>
            </w:r>
            <w:r w:rsidR="00A9556F" w:rsidRPr="00A9556F">
              <w:rPr>
                <w:i/>
                <w:sz w:val="18"/>
                <w:szCs w:val="18"/>
              </w:rPr>
              <w:t>0</w:t>
            </w:r>
          </w:p>
        </w:tc>
        <w:tc>
          <w:tcPr>
            <w:tcW w:w="1418" w:type="dxa"/>
            <w:tcBorders>
              <w:top w:val="single" w:sz="4" w:space="0" w:color="auto"/>
              <w:left w:val="single" w:sz="4" w:space="0" w:color="auto"/>
              <w:bottom w:val="single" w:sz="4" w:space="0" w:color="auto"/>
              <w:right w:val="single" w:sz="4" w:space="0" w:color="auto"/>
            </w:tcBorders>
          </w:tcPr>
          <w:p w:rsidR="00893763" w:rsidRPr="00A9556F" w:rsidRDefault="00893763" w:rsidP="00A9556F">
            <w:pPr>
              <w:widowControl w:val="0"/>
              <w:tabs>
                <w:tab w:val="left" w:pos="6960"/>
              </w:tabs>
              <w:jc w:val="right"/>
              <w:rPr>
                <w:i/>
                <w:sz w:val="18"/>
                <w:szCs w:val="18"/>
              </w:rPr>
            </w:pPr>
            <w:r w:rsidRPr="00A9556F">
              <w:rPr>
                <w:i/>
                <w:sz w:val="18"/>
                <w:szCs w:val="18"/>
              </w:rPr>
              <w:t>10</w:t>
            </w:r>
            <w:r w:rsidR="00A9556F" w:rsidRPr="00A9556F">
              <w:rPr>
                <w:i/>
                <w:sz w:val="18"/>
                <w:szCs w:val="18"/>
              </w:rPr>
              <w:t>0</w:t>
            </w:r>
            <w:r w:rsidRPr="00A9556F">
              <w:rPr>
                <w:i/>
                <w:sz w:val="18"/>
                <w:szCs w:val="18"/>
              </w:rPr>
              <w:t>,</w:t>
            </w:r>
            <w:r w:rsidR="00A9556F" w:rsidRPr="00A9556F">
              <w:rPr>
                <w:i/>
                <w:sz w:val="18"/>
                <w:szCs w:val="18"/>
              </w:rPr>
              <w:t>00</w:t>
            </w:r>
          </w:p>
        </w:tc>
      </w:tr>
      <w:tr w:rsidR="00A9556F" w:rsidRPr="00A9556F" w:rsidTr="00A96CA9">
        <w:tc>
          <w:tcPr>
            <w:tcW w:w="4253" w:type="dxa"/>
          </w:tcPr>
          <w:p w:rsidR="00264453" w:rsidRPr="00A9556F" w:rsidRDefault="00264453" w:rsidP="00A9556F">
            <w:pPr>
              <w:widowControl w:val="0"/>
              <w:tabs>
                <w:tab w:val="left" w:pos="6960"/>
              </w:tabs>
              <w:rPr>
                <w:i/>
                <w:sz w:val="18"/>
                <w:szCs w:val="18"/>
              </w:rPr>
            </w:pPr>
            <w:r w:rsidRPr="00A9556F">
              <w:rPr>
                <w:i/>
                <w:sz w:val="18"/>
                <w:szCs w:val="18"/>
              </w:rPr>
              <w:t xml:space="preserve">Предоставление </w:t>
            </w:r>
            <w:r w:rsidR="00A9556F" w:rsidRPr="00A9556F">
              <w:rPr>
                <w:i/>
                <w:sz w:val="18"/>
                <w:szCs w:val="18"/>
              </w:rPr>
              <w:t>услуги по организации отдыха детей в каникулярное время</w:t>
            </w:r>
          </w:p>
        </w:tc>
        <w:tc>
          <w:tcPr>
            <w:tcW w:w="1559" w:type="dxa"/>
          </w:tcPr>
          <w:p w:rsidR="00264453" w:rsidRPr="00A9556F" w:rsidRDefault="00A9556F" w:rsidP="00A96CA9">
            <w:pPr>
              <w:widowControl w:val="0"/>
              <w:tabs>
                <w:tab w:val="left" w:pos="6960"/>
              </w:tabs>
              <w:jc w:val="right"/>
              <w:rPr>
                <w:i/>
                <w:sz w:val="18"/>
                <w:szCs w:val="18"/>
              </w:rPr>
            </w:pPr>
            <w:r w:rsidRPr="00A9556F">
              <w:rPr>
                <w:i/>
                <w:sz w:val="18"/>
                <w:szCs w:val="18"/>
              </w:rPr>
              <w:t>1 978,00</w:t>
            </w:r>
          </w:p>
        </w:tc>
        <w:tc>
          <w:tcPr>
            <w:tcW w:w="1418" w:type="dxa"/>
          </w:tcPr>
          <w:p w:rsidR="00264453" w:rsidRPr="00A9556F" w:rsidRDefault="00264453" w:rsidP="00A9556F">
            <w:pPr>
              <w:widowControl w:val="0"/>
              <w:tabs>
                <w:tab w:val="left" w:pos="6960"/>
              </w:tabs>
              <w:jc w:val="right"/>
              <w:rPr>
                <w:i/>
                <w:sz w:val="18"/>
                <w:szCs w:val="18"/>
              </w:rPr>
            </w:pPr>
            <w:r w:rsidRPr="00A9556F">
              <w:rPr>
                <w:i/>
                <w:sz w:val="18"/>
                <w:szCs w:val="18"/>
              </w:rPr>
              <w:t>1</w:t>
            </w:r>
            <w:r w:rsidR="00A9556F">
              <w:rPr>
                <w:i/>
                <w:sz w:val="18"/>
                <w:szCs w:val="18"/>
              </w:rPr>
              <w:t> </w:t>
            </w:r>
            <w:r w:rsidR="00A9556F" w:rsidRPr="00A9556F">
              <w:rPr>
                <w:i/>
                <w:sz w:val="18"/>
                <w:szCs w:val="18"/>
              </w:rPr>
              <w:t>978</w:t>
            </w:r>
            <w:r w:rsidR="00A9556F">
              <w:rPr>
                <w:i/>
                <w:sz w:val="18"/>
                <w:szCs w:val="18"/>
              </w:rPr>
              <w:t>,</w:t>
            </w:r>
            <w:r w:rsidR="00A9556F" w:rsidRPr="00A9556F">
              <w:rPr>
                <w:i/>
                <w:sz w:val="18"/>
                <w:szCs w:val="18"/>
              </w:rPr>
              <w:t>0</w:t>
            </w:r>
            <w:r w:rsidRPr="00A9556F">
              <w:rPr>
                <w:i/>
                <w:sz w:val="18"/>
                <w:szCs w:val="18"/>
              </w:rPr>
              <w:t>0</w:t>
            </w:r>
          </w:p>
        </w:tc>
        <w:tc>
          <w:tcPr>
            <w:tcW w:w="1275" w:type="dxa"/>
          </w:tcPr>
          <w:p w:rsidR="00264453" w:rsidRPr="00A9556F" w:rsidRDefault="00264453" w:rsidP="00A9556F">
            <w:pPr>
              <w:widowControl w:val="0"/>
              <w:tabs>
                <w:tab w:val="left" w:pos="6960"/>
              </w:tabs>
              <w:jc w:val="right"/>
              <w:rPr>
                <w:i/>
                <w:sz w:val="18"/>
                <w:szCs w:val="18"/>
              </w:rPr>
            </w:pPr>
            <w:r w:rsidRPr="00A9556F">
              <w:rPr>
                <w:i/>
                <w:sz w:val="18"/>
                <w:szCs w:val="18"/>
              </w:rPr>
              <w:t>0,</w:t>
            </w:r>
            <w:r w:rsidR="00A9556F" w:rsidRPr="00A9556F">
              <w:rPr>
                <w:i/>
                <w:sz w:val="18"/>
                <w:szCs w:val="18"/>
              </w:rPr>
              <w:t>0</w:t>
            </w:r>
            <w:r w:rsidR="00D010F0" w:rsidRPr="00A9556F">
              <w:rPr>
                <w:i/>
                <w:sz w:val="18"/>
                <w:szCs w:val="18"/>
              </w:rPr>
              <w:t>0</w:t>
            </w:r>
          </w:p>
        </w:tc>
        <w:tc>
          <w:tcPr>
            <w:tcW w:w="1418" w:type="dxa"/>
          </w:tcPr>
          <w:p w:rsidR="00264453" w:rsidRPr="00A9556F" w:rsidRDefault="00A9556F" w:rsidP="00A96CA9">
            <w:pPr>
              <w:widowControl w:val="0"/>
              <w:tabs>
                <w:tab w:val="left" w:pos="6960"/>
              </w:tabs>
              <w:jc w:val="right"/>
              <w:rPr>
                <w:i/>
                <w:sz w:val="18"/>
                <w:szCs w:val="18"/>
              </w:rPr>
            </w:pPr>
            <w:r w:rsidRPr="00A9556F">
              <w:rPr>
                <w:i/>
                <w:sz w:val="18"/>
                <w:szCs w:val="18"/>
              </w:rPr>
              <w:t>100,00</w:t>
            </w:r>
          </w:p>
        </w:tc>
      </w:tr>
      <w:tr w:rsidR="00A9556F" w:rsidRPr="00A9556F" w:rsidTr="00E8645B">
        <w:tc>
          <w:tcPr>
            <w:tcW w:w="4253" w:type="dxa"/>
            <w:tcBorders>
              <w:top w:val="single" w:sz="4" w:space="0" w:color="auto"/>
              <w:left w:val="single" w:sz="4" w:space="0" w:color="auto"/>
              <w:bottom w:val="single" w:sz="4" w:space="0" w:color="auto"/>
              <w:right w:val="single" w:sz="4" w:space="0" w:color="auto"/>
            </w:tcBorders>
          </w:tcPr>
          <w:p w:rsidR="00A9556F" w:rsidRDefault="00005112" w:rsidP="00A9556F">
            <w:pPr>
              <w:widowControl w:val="0"/>
              <w:tabs>
                <w:tab w:val="left" w:pos="6960"/>
              </w:tabs>
              <w:rPr>
                <w:i/>
                <w:sz w:val="18"/>
                <w:szCs w:val="18"/>
              </w:rPr>
            </w:pPr>
            <w:r w:rsidRPr="00A9556F">
              <w:rPr>
                <w:i/>
                <w:sz w:val="18"/>
                <w:szCs w:val="18"/>
              </w:rPr>
              <w:t>Муниципальн</w:t>
            </w:r>
            <w:r w:rsidR="00A9556F" w:rsidRPr="00A9556F">
              <w:rPr>
                <w:i/>
                <w:sz w:val="18"/>
                <w:szCs w:val="18"/>
              </w:rPr>
              <w:t>ая</w:t>
            </w:r>
            <w:r w:rsidRPr="00A9556F">
              <w:rPr>
                <w:i/>
                <w:sz w:val="18"/>
                <w:szCs w:val="18"/>
              </w:rPr>
              <w:t xml:space="preserve"> целев</w:t>
            </w:r>
            <w:r w:rsidR="00A9556F" w:rsidRPr="00A9556F">
              <w:rPr>
                <w:i/>
                <w:sz w:val="18"/>
                <w:szCs w:val="18"/>
              </w:rPr>
              <w:t>ая</w:t>
            </w:r>
            <w:r w:rsidRPr="00A9556F">
              <w:rPr>
                <w:i/>
                <w:sz w:val="18"/>
                <w:szCs w:val="18"/>
              </w:rPr>
              <w:t xml:space="preserve"> программ</w:t>
            </w:r>
            <w:r w:rsidR="00A9556F" w:rsidRPr="00A9556F">
              <w:rPr>
                <w:i/>
                <w:sz w:val="18"/>
                <w:szCs w:val="18"/>
              </w:rPr>
              <w:t>а</w:t>
            </w:r>
            <w:r w:rsidRPr="00A9556F">
              <w:rPr>
                <w:i/>
                <w:sz w:val="18"/>
                <w:szCs w:val="18"/>
              </w:rPr>
              <w:t xml:space="preserve"> </w:t>
            </w:r>
            <w:r w:rsidR="00A9556F" w:rsidRPr="00A9556F">
              <w:rPr>
                <w:i/>
                <w:sz w:val="18"/>
                <w:szCs w:val="18"/>
              </w:rPr>
              <w:t>«Молодежная политика Суксунского района»</w:t>
            </w:r>
          </w:p>
          <w:p w:rsidR="00893763" w:rsidRPr="00A9556F" w:rsidRDefault="00A9556F" w:rsidP="00A9556F">
            <w:pPr>
              <w:widowControl w:val="0"/>
              <w:tabs>
                <w:tab w:val="left" w:pos="6960"/>
              </w:tabs>
              <w:rPr>
                <w:i/>
                <w:sz w:val="18"/>
                <w:szCs w:val="18"/>
              </w:rPr>
            </w:pPr>
            <w:r>
              <w:rPr>
                <w:i/>
                <w:sz w:val="18"/>
                <w:szCs w:val="18"/>
              </w:rPr>
              <w:t>Подпрограмма «Молодое поколение»</w:t>
            </w:r>
          </w:p>
        </w:tc>
        <w:tc>
          <w:tcPr>
            <w:tcW w:w="1559" w:type="dxa"/>
            <w:tcBorders>
              <w:top w:val="single" w:sz="4" w:space="0" w:color="auto"/>
              <w:left w:val="single" w:sz="4" w:space="0" w:color="auto"/>
              <w:bottom w:val="single" w:sz="4" w:space="0" w:color="auto"/>
              <w:right w:val="single" w:sz="4" w:space="0" w:color="auto"/>
            </w:tcBorders>
          </w:tcPr>
          <w:p w:rsidR="00893763" w:rsidRPr="00A9556F" w:rsidRDefault="00893763" w:rsidP="00A9556F">
            <w:pPr>
              <w:widowControl w:val="0"/>
              <w:tabs>
                <w:tab w:val="left" w:pos="6960"/>
              </w:tabs>
              <w:jc w:val="right"/>
              <w:rPr>
                <w:i/>
                <w:sz w:val="18"/>
                <w:szCs w:val="18"/>
              </w:rPr>
            </w:pPr>
            <w:r w:rsidRPr="00A9556F">
              <w:rPr>
                <w:i/>
                <w:sz w:val="18"/>
                <w:szCs w:val="18"/>
              </w:rPr>
              <w:t>5</w:t>
            </w:r>
            <w:r w:rsidR="00A9556F">
              <w:rPr>
                <w:i/>
                <w:sz w:val="18"/>
                <w:szCs w:val="18"/>
              </w:rPr>
              <w:t>6</w:t>
            </w:r>
            <w:r w:rsidR="00005112" w:rsidRPr="00A9556F">
              <w:rPr>
                <w:i/>
                <w:sz w:val="18"/>
                <w:szCs w:val="18"/>
              </w:rPr>
              <w:t>3,0</w:t>
            </w:r>
            <w:r w:rsidRPr="00A9556F">
              <w:rPr>
                <w:i/>
                <w:sz w:val="18"/>
                <w:szCs w:val="18"/>
              </w:rPr>
              <w:t>0</w:t>
            </w:r>
          </w:p>
        </w:tc>
        <w:tc>
          <w:tcPr>
            <w:tcW w:w="1418" w:type="dxa"/>
            <w:tcBorders>
              <w:top w:val="single" w:sz="4" w:space="0" w:color="auto"/>
              <w:left w:val="single" w:sz="4" w:space="0" w:color="auto"/>
              <w:bottom w:val="single" w:sz="4" w:space="0" w:color="auto"/>
              <w:right w:val="single" w:sz="4" w:space="0" w:color="auto"/>
            </w:tcBorders>
          </w:tcPr>
          <w:p w:rsidR="00893763" w:rsidRPr="00A9556F" w:rsidRDefault="00893763" w:rsidP="00A9556F">
            <w:pPr>
              <w:widowControl w:val="0"/>
              <w:tabs>
                <w:tab w:val="left" w:pos="6960"/>
              </w:tabs>
              <w:jc w:val="right"/>
              <w:rPr>
                <w:i/>
                <w:sz w:val="18"/>
                <w:szCs w:val="18"/>
              </w:rPr>
            </w:pPr>
            <w:r w:rsidRPr="00A9556F">
              <w:rPr>
                <w:i/>
                <w:sz w:val="18"/>
                <w:szCs w:val="18"/>
              </w:rPr>
              <w:t>5</w:t>
            </w:r>
            <w:r w:rsidR="00A9556F">
              <w:rPr>
                <w:i/>
                <w:sz w:val="18"/>
                <w:szCs w:val="18"/>
              </w:rPr>
              <w:t>6</w:t>
            </w:r>
            <w:r w:rsidR="00157ABF" w:rsidRPr="00A9556F">
              <w:rPr>
                <w:i/>
                <w:sz w:val="18"/>
                <w:szCs w:val="18"/>
              </w:rPr>
              <w:t>3,</w:t>
            </w:r>
            <w:r w:rsidR="00A9556F">
              <w:rPr>
                <w:i/>
                <w:sz w:val="18"/>
                <w:szCs w:val="18"/>
              </w:rPr>
              <w:t>00</w:t>
            </w:r>
          </w:p>
        </w:tc>
        <w:tc>
          <w:tcPr>
            <w:tcW w:w="1275" w:type="dxa"/>
            <w:tcBorders>
              <w:top w:val="single" w:sz="4" w:space="0" w:color="auto"/>
              <w:left w:val="single" w:sz="4" w:space="0" w:color="auto"/>
              <w:bottom w:val="single" w:sz="4" w:space="0" w:color="auto"/>
              <w:right w:val="single" w:sz="4" w:space="0" w:color="auto"/>
            </w:tcBorders>
          </w:tcPr>
          <w:p w:rsidR="00893763" w:rsidRPr="00A9556F" w:rsidRDefault="00D010F0" w:rsidP="00A9556F">
            <w:pPr>
              <w:widowControl w:val="0"/>
              <w:tabs>
                <w:tab w:val="left" w:pos="6960"/>
              </w:tabs>
              <w:jc w:val="right"/>
              <w:rPr>
                <w:i/>
                <w:sz w:val="18"/>
                <w:szCs w:val="18"/>
              </w:rPr>
            </w:pPr>
            <w:r w:rsidRPr="00A9556F">
              <w:rPr>
                <w:i/>
                <w:sz w:val="18"/>
                <w:szCs w:val="18"/>
              </w:rPr>
              <w:t>0,</w:t>
            </w:r>
            <w:r w:rsidR="00A9556F">
              <w:rPr>
                <w:i/>
                <w:sz w:val="18"/>
                <w:szCs w:val="18"/>
              </w:rPr>
              <w:t>00</w:t>
            </w:r>
          </w:p>
        </w:tc>
        <w:tc>
          <w:tcPr>
            <w:tcW w:w="1418" w:type="dxa"/>
            <w:tcBorders>
              <w:top w:val="single" w:sz="4" w:space="0" w:color="auto"/>
              <w:left w:val="single" w:sz="4" w:space="0" w:color="auto"/>
              <w:bottom w:val="single" w:sz="4" w:space="0" w:color="auto"/>
              <w:right w:val="single" w:sz="4" w:space="0" w:color="auto"/>
            </w:tcBorders>
          </w:tcPr>
          <w:p w:rsidR="00893763" w:rsidRPr="00A9556F" w:rsidRDefault="00893763" w:rsidP="00A9556F">
            <w:pPr>
              <w:widowControl w:val="0"/>
              <w:tabs>
                <w:tab w:val="left" w:pos="6960"/>
              </w:tabs>
              <w:jc w:val="right"/>
              <w:rPr>
                <w:i/>
                <w:sz w:val="18"/>
                <w:szCs w:val="18"/>
              </w:rPr>
            </w:pPr>
            <w:r w:rsidRPr="00A9556F">
              <w:rPr>
                <w:i/>
                <w:sz w:val="18"/>
                <w:szCs w:val="18"/>
              </w:rPr>
              <w:t>10</w:t>
            </w:r>
            <w:r w:rsidR="00A9556F">
              <w:rPr>
                <w:i/>
                <w:sz w:val="18"/>
                <w:szCs w:val="18"/>
              </w:rPr>
              <w:t>0</w:t>
            </w:r>
            <w:r w:rsidRPr="00A9556F">
              <w:rPr>
                <w:i/>
                <w:sz w:val="18"/>
                <w:szCs w:val="18"/>
              </w:rPr>
              <w:t>,</w:t>
            </w:r>
            <w:r w:rsidR="00A9556F">
              <w:rPr>
                <w:i/>
                <w:sz w:val="18"/>
                <w:szCs w:val="18"/>
              </w:rPr>
              <w:t>00</w:t>
            </w:r>
          </w:p>
        </w:tc>
      </w:tr>
      <w:tr w:rsidR="00A9556F" w:rsidRPr="00324A78" w:rsidTr="007018B6">
        <w:tc>
          <w:tcPr>
            <w:tcW w:w="4253" w:type="dxa"/>
          </w:tcPr>
          <w:p w:rsidR="00A9556F" w:rsidRPr="00324A78" w:rsidRDefault="00A9556F" w:rsidP="007018B6">
            <w:pPr>
              <w:widowControl w:val="0"/>
              <w:tabs>
                <w:tab w:val="left" w:pos="6960"/>
              </w:tabs>
              <w:rPr>
                <w:i/>
                <w:sz w:val="18"/>
                <w:szCs w:val="18"/>
              </w:rPr>
            </w:pPr>
            <w:r w:rsidRPr="00324A78">
              <w:rPr>
                <w:i/>
                <w:sz w:val="18"/>
                <w:szCs w:val="18"/>
              </w:rPr>
              <w:t>Софинансирование расходных обязательств по исполнению полномочий органов местного сам</w:t>
            </w:r>
            <w:r w:rsidRPr="00324A78">
              <w:rPr>
                <w:i/>
                <w:sz w:val="18"/>
                <w:szCs w:val="18"/>
              </w:rPr>
              <w:t>о</w:t>
            </w:r>
            <w:r w:rsidRPr="00324A78">
              <w:rPr>
                <w:i/>
                <w:sz w:val="18"/>
                <w:szCs w:val="18"/>
              </w:rPr>
              <w:t>управления по вопросам местного значения</w:t>
            </w:r>
          </w:p>
        </w:tc>
        <w:tc>
          <w:tcPr>
            <w:tcW w:w="1559" w:type="dxa"/>
          </w:tcPr>
          <w:p w:rsidR="00A9556F" w:rsidRPr="00324A78" w:rsidRDefault="00A9556F" w:rsidP="007018B6">
            <w:pPr>
              <w:widowControl w:val="0"/>
              <w:tabs>
                <w:tab w:val="left" w:pos="6960"/>
              </w:tabs>
              <w:jc w:val="right"/>
              <w:rPr>
                <w:i/>
                <w:sz w:val="18"/>
                <w:szCs w:val="18"/>
              </w:rPr>
            </w:pPr>
            <w:r w:rsidRPr="00324A78">
              <w:rPr>
                <w:i/>
                <w:sz w:val="18"/>
                <w:szCs w:val="18"/>
              </w:rPr>
              <w:t>-</w:t>
            </w:r>
          </w:p>
        </w:tc>
        <w:tc>
          <w:tcPr>
            <w:tcW w:w="1418" w:type="dxa"/>
          </w:tcPr>
          <w:p w:rsidR="00A9556F" w:rsidRPr="00324A78" w:rsidRDefault="00A9556F" w:rsidP="00A9556F">
            <w:pPr>
              <w:widowControl w:val="0"/>
              <w:tabs>
                <w:tab w:val="left" w:pos="6960"/>
              </w:tabs>
              <w:jc w:val="right"/>
              <w:rPr>
                <w:i/>
                <w:sz w:val="18"/>
                <w:szCs w:val="18"/>
              </w:rPr>
            </w:pPr>
            <w:r>
              <w:rPr>
                <w:i/>
                <w:sz w:val="18"/>
                <w:szCs w:val="18"/>
              </w:rPr>
              <w:t>120</w:t>
            </w:r>
            <w:r w:rsidRPr="00324A78">
              <w:rPr>
                <w:i/>
                <w:sz w:val="18"/>
                <w:szCs w:val="18"/>
              </w:rPr>
              <w:t>,</w:t>
            </w:r>
            <w:r>
              <w:rPr>
                <w:i/>
                <w:sz w:val="18"/>
                <w:szCs w:val="18"/>
              </w:rPr>
              <w:t>70</w:t>
            </w:r>
          </w:p>
        </w:tc>
        <w:tc>
          <w:tcPr>
            <w:tcW w:w="1275" w:type="dxa"/>
          </w:tcPr>
          <w:p w:rsidR="00A9556F" w:rsidRPr="00324A78" w:rsidRDefault="00A9556F" w:rsidP="00A9556F">
            <w:pPr>
              <w:widowControl w:val="0"/>
              <w:tabs>
                <w:tab w:val="left" w:pos="6960"/>
              </w:tabs>
              <w:jc w:val="right"/>
              <w:rPr>
                <w:i/>
                <w:sz w:val="18"/>
                <w:szCs w:val="18"/>
              </w:rPr>
            </w:pPr>
            <w:r w:rsidRPr="00324A78">
              <w:rPr>
                <w:i/>
                <w:sz w:val="18"/>
                <w:szCs w:val="18"/>
              </w:rPr>
              <w:t>+</w:t>
            </w:r>
            <w:r>
              <w:rPr>
                <w:i/>
                <w:sz w:val="18"/>
                <w:szCs w:val="18"/>
              </w:rPr>
              <w:t>120,70</w:t>
            </w:r>
          </w:p>
        </w:tc>
        <w:tc>
          <w:tcPr>
            <w:tcW w:w="1418" w:type="dxa"/>
          </w:tcPr>
          <w:p w:rsidR="00A9556F" w:rsidRPr="00324A78" w:rsidRDefault="00A9556F" w:rsidP="007018B6">
            <w:pPr>
              <w:widowControl w:val="0"/>
              <w:tabs>
                <w:tab w:val="left" w:pos="6960"/>
              </w:tabs>
              <w:jc w:val="right"/>
              <w:rPr>
                <w:i/>
                <w:sz w:val="18"/>
                <w:szCs w:val="18"/>
              </w:rPr>
            </w:pPr>
            <w:r w:rsidRPr="00324A78">
              <w:rPr>
                <w:i/>
                <w:sz w:val="18"/>
                <w:szCs w:val="18"/>
              </w:rPr>
              <w:t>-</w:t>
            </w:r>
          </w:p>
        </w:tc>
      </w:tr>
      <w:tr w:rsidR="00A9556F" w:rsidRPr="00A9556F" w:rsidTr="00E8645B">
        <w:tc>
          <w:tcPr>
            <w:tcW w:w="4253" w:type="dxa"/>
            <w:tcBorders>
              <w:top w:val="single" w:sz="4" w:space="0" w:color="auto"/>
              <w:left w:val="single" w:sz="4" w:space="0" w:color="auto"/>
              <w:bottom w:val="single" w:sz="4" w:space="0" w:color="auto"/>
              <w:right w:val="single" w:sz="4" w:space="0" w:color="auto"/>
            </w:tcBorders>
          </w:tcPr>
          <w:p w:rsidR="00893763" w:rsidRPr="00A9556F" w:rsidRDefault="00EE4927" w:rsidP="00EE4927">
            <w:pPr>
              <w:widowControl w:val="0"/>
              <w:tabs>
                <w:tab w:val="left" w:pos="6960"/>
              </w:tabs>
              <w:rPr>
                <w:i/>
                <w:sz w:val="18"/>
                <w:szCs w:val="18"/>
              </w:rPr>
            </w:pPr>
            <w:r w:rsidRPr="00A9556F">
              <w:rPr>
                <w:b/>
                <w:sz w:val="18"/>
                <w:szCs w:val="18"/>
              </w:rPr>
              <w:t xml:space="preserve">0709 </w:t>
            </w:r>
            <w:r w:rsidR="00893763" w:rsidRPr="00A9556F">
              <w:rPr>
                <w:b/>
                <w:sz w:val="18"/>
                <w:szCs w:val="18"/>
              </w:rPr>
              <w:t>Другие вопросы в области образования</w:t>
            </w:r>
            <w:r w:rsidR="00893763" w:rsidRPr="00A9556F">
              <w:rPr>
                <w:sz w:val="18"/>
                <w:szCs w:val="18"/>
              </w:rPr>
              <w:t>, в том чи</w:t>
            </w:r>
            <w:r w:rsidR="00893763" w:rsidRPr="00A9556F">
              <w:rPr>
                <w:sz w:val="18"/>
                <w:szCs w:val="18"/>
              </w:rPr>
              <w:t>с</w:t>
            </w:r>
            <w:r w:rsidR="00893763" w:rsidRPr="00A9556F">
              <w:rPr>
                <w:sz w:val="18"/>
                <w:szCs w:val="18"/>
              </w:rPr>
              <w:t>ле:</w:t>
            </w:r>
          </w:p>
        </w:tc>
        <w:tc>
          <w:tcPr>
            <w:tcW w:w="1559" w:type="dxa"/>
            <w:tcBorders>
              <w:top w:val="single" w:sz="4" w:space="0" w:color="auto"/>
              <w:left w:val="single" w:sz="4" w:space="0" w:color="auto"/>
              <w:bottom w:val="single" w:sz="4" w:space="0" w:color="auto"/>
              <w:right w:val="single" w:sz="4" w:space="0" w:color="auto"/>
            </w:tcBorders>
          </w:tcPr>
          <w:p w:rsidR="00893763" w:rsidRPr="00A9556F" w:rsidRDefault="00A9556F" w:rsidP="00A9556F">
            <w:pPr>
              <w:widowControl w:val="0"/>
              <w:tabs>
                <w:tab w:val="left" w:pos="6960"/>
              </w:tabs>
              <w:jc w:val="right"/>
              <w:rPr>
                <w:b/>
                <w:sz w:val="18"/>
                <w:szCs w:val="18"/>
              </w:rPr>
            </w:pPr>
            <w:r w:rsidRPr="00A9556F">
              <w:rPr>
                <w:b/>
                <w:sz w:val="18"/>
                <w:szCs w:val="18"/>
              </w:rPr>
              <w:t>4</w:t>
            </w:r>
            <w:r w:rsidR="00893763" w:rsidRPr="00A9556F">
              <w:rPr>
                <w:b/>
                <w:sz w:val="18"/>
                <w:szCs w:val="18"/>
              </w:rPr>
              <w:t> </w:t>
            </w:r>
            <w:r w:rsidRPr="00A9556F">
              <w:rPr>
                <w:b/>
                <w:sz w:val="18"/>
                <w:szCs w:val="18"/>
              </w:rPr>
              <w:t>920</w:t>
            </w:r>
            <w:r w:rsidR="00893763" w:rsidRPr="00A9556F">
              <w:rPr>
                <w:b/>
                <w:sz w:val="18"/>
                <w:szCs w:val="18"/>
              </w:rPr>
              <w:t>,</w:t>
            </w:r>
            <w:r w:rsidRPr="00A9556F">
              <w:rPr>
                <w:b/>
                <w:sz w:val="18"/>
                <w:szCs w:val="18"/>
              </w:rPr>
              <w:t>9</w:t>
            </w:r>
            <w:r w:rsidR="00893763" w:rsidRPr="00A9556F">
              <w:rPr>
                <w:b/>
                <w:sz w:val="18"/>
                <w:szCs w:val="18"/>
              </w:rPr>
              <w:t>0</w:t>
            </w:r>
          </w:p>
        </w:tc>
        <w:tc>
          <w:tcPr>
            <w:tcW w:w="1418" w:type="dxa"/>
            <w:tcBorders>
              <w:top w:val="single" w:sz="4" w:space="0" w:color="auto"/>
              <w:left w:val="single" w:sz="4" w:space="0" w:color="auto"/>
              <w:bottom w:val="single" w:sz="4" w:space="0" w:color="auto"/>
              <w:right w:val="single" w:sz="4" w:space="0" w:color="auto"/>
            </w:tcBorders>
          </w:tcPr>
          <w:p w:rsidR="00893763" w:rsidRPr="00A9556F" w:rsidRDefault="00A9556F" w:rsidP="00A9556F">
            <w:pPr>
              <w:widowControl w:val="0"/>
              <w:tabs>
                <w:tab w:val="left" w:pos="6960"/>
              </w:tabs>
              <w:jc w:val="right"/>
              <w:rPr>
                <w:b/>
                <w:sz w:val="18"/>
                <w:szCs w:val="18"/>
              </w:rPr>
            </w:pPr>
            <w:r w:rsidRPr="00A9556F">
              <w:rPr>
                <w:b/>
                <w:sz w:val="18"/>
                <w:szCs w:val="18"/>
              </w:rPr>
              <w:t>4</w:t>
            </w:r>
            <w:r w:rsidR="00893763" w:rsidRPr="00A9556F">
              <w:rPr>
                <w:b/>
                <w:sz w:val="18"/>
                <w:szCs w:val="18"/>
              </w:rPr>
              <w:t> 7</w:t>
            </w:r>
            <w:r w:rsidRPr="00A9556F">
              <w:rPr>
                <w:b/>
                <w:sz w:val="18"/>
                <w:szCs w:val="18"/>
              </w:rPr>
              <w:t>03</w:t>
            </w:r>
            <w:r w:rsidR="00893763" w:rsidRPr="00A9556F">
              <w:rPr>
                <w:b/>
                <w:sz w:val="18"/>
                <w:szCs w:val="18"/>
              </w:rPr>
              <w:t>,</w:t>
            </w:r>
            <w:r w:rsidR="00157ABF" w:rsidRPr="00A9556F">
              <w:rPr>
                <w:b/>
                <w:sz w:val="18"/>
                <w:szCs w:val="18"/>
              </w:rPr>
              <w:t>47</w:t>
            </w:r>
          </w:p>
        </w:tc>
        <w:tc>
          <w:tcPr>
            <w:tcW w:w="1275" w:type="dxa"/>
            <w:tcBorders>
              <w:top w:val="single" w:sz="4" w:space="0" w:color="auto"/>
              <w:left w:val="single" w:sz="4" w:space="0" w:color="auto"/>
              <w:bottom w:val="single" w:sz="4" w:space="0" w:color="auto"/>
              <w:right w:val="single" w:sz="4" w:space="0" w:color="auto"/>
            </w:tcBorders>
          </w:tcPr>
          <w:p w:rsidR="00893763" w:rsidRPr="00A9556F" w:rsidRDefault="00D010F0" w:rsidP="00A9556F">
            <w:pPr>
              <w:widowControl w:val="0"/>
              <w:tabs>
                <w:tab w:val="left" w:pos="6960"/>
              </w:tabs>
              <w:jc w:val="right"/>
              <w:rPr>
                <w:b/>
                <w:sz w:val="18"/>
                <w:szCs w:val="18"/>
              </w:rPr>
            </w:pPr>
            <w:r w:rsidRPr="00A9556F">
              <w:rPr>
                <w:b/>
                <w:sz w:val="18"/>
                <w:szCs w:val="18"/>
              </w:rPr>
              <w:t>-</w:t>
            </w:r>
            <w:r w:rsidR="00A9556F" w:rsidRPr="00A9556F">
              <w:rPr>
                <w:b/>
                <w:sz w:val="18"/>
                <w:szCs w:val="18"/>
              </w:rPr>
              <w:t>2</w:t>
            </w:r>
            <w:r w:rsidRPr="00A9556F">
              <w:rPr>
                <w:b/>
                <w:sz w:val="18"/>
                <w:szCs w:val="18"/>
              </w:rPr>
              <w:t>1</w:t>
            </w:r>
            <w:r w:rsidR="00A9556F" w:rsidRPr="00A9556F">
              <w:rPr>
                <w:b/>
                <w:sz w:val="18"/>
                <w:szCs w:val="18"/>
              </w:rPr>
              <w:t>7</w:t>
            </w:r>
            <w:r w:rsidRPr="00A9556F">
              <w:rPr>
                <w:b/>
                <w:sz w:val="18"/>
                <w:szCs w:val="18"/>
              </w:rPr>
              <w:t>,</w:t>
            </w:r>
            <w:r w:rsidR="00A9556F" w:rsidRPr="00A9556F">
              <w:rPr>
                <w:b/>
                <w:sz w:val="18"/>
                <w:szCs w:val="18"/>
              </w:rPr>
              <w:t>4</w:t>
            </w:r>
            <w:r w:rsidRPr="00A9556F">
              <w:rPr>
                <w:b/>
                <w:sz w:val="18"/>
                <w:szCs w:val="18"/>
              </w:rPr>
              <w:t>3</w:t>
            </w:r>
          </w:p>
        </w:tc>
        <w:tc>
          <w:tcPr>
            <w:tcW w:w="1418" w:type="dxa"/>
            <w:tcBorders>
              <w:top w:val="single" w:sz="4" w:space="0" w:color="auto"/>
              <w:left w:val="single" w:sz="4" w:space="0" w:color="auto"/>
              <w:bottom w:val="single" w:sz="4" w:space="0" w:color="auto"/>
              <w:right w:val="single" w:sz="4" w:space="0" w:color="auto"/>
            </w:tcBorders>
          </w:tcPr>
          <w:p w:rsidR="00893763" w:rsidRPr="00A9556F" w:rsidRDefault="00D010F0" w:rsidP="00A9556F">
            <w:pPr>
              <w:widowControl w:val="0"/>
              <w:tabs>
                <w:tab w:val="left" w:pos="6960"/>
              </w:tabs>
              <w:jc w:val="right"/>
              <w:rPr>
                <w:b/>
                <w:sz w:val="18"/>
                <w:szCs w:val="18"/>
              </w:rPr>
            </w:pPr>
            <w:r w:rsidRPr="00A9556F">
              <w:rPr>
                <w:b/>
                <w:sz w:val="18"/>
                <w:szCs w:val="18"/>
              </w:rPr>
              <w:t>9</w:t>
            </w:r>
            <w:r w:rsidR="00A9556F" w:rsidRPr="00A9556F">
              <w:rPr>
                <w:b/>
                <w:sz w:val="18"/>
                <w:szCs w:val="18"/>
              </w:rPr>
              <w:t>5</w:t>
            </w:r>
            <w:r w:rsidR="00893763" w:rsidRPr="00A9556F">
              <w:rPr>
                <w:b/>
                <w:sz w:val="18"/>
                <w:szCs w:val="18"/>
              </w:rPr>
              <w:t>,</w:t>
            </w:r>
            <w:r w:rsidR="00A9556F" w:rsidRPr="00A9556F">
              <w:rPr>
                <w:b/>
                <w:sz w:val="18"/>
                <w:szCs w:val="18"/>
              </w:rPr>
              <w:t>58</w:t>
            </w:r>
          </w:p>
        </w:tc>
      </w:tr>
      <w:tr w:rsidR="00A9556F" w:rsidRPr="00A9556F" w:rsidTr="00E8645B">
        <w:tc>
          <w:tcPr>
            <w:tcW w:w="4253" w:type="dxa"/>
            <w:tcBorders>
              <w:top w:val="single" w:sz="4" w:space="0" w:color="auto"/>
              <w:left w:val="single" w:sz="4" w:space="0" w:color="auto"/>
              <w:bottom w:val="single" w:sz="4" w:space="0" w:color="auto"/>
              <w:right w:val="single" w:sz="4" w:space="0" w:color="auto"/>
            </w:tcBorders>
          </w:tcPr>
          <w:p w:rsidR="00893763" w:rsidRPr="00A9556F" w:rsidRDefault="00893763" w:rsidP="00315952">
            <w:pPr>
              <w:widowControl w:val="0"/>
              <w:tabs>
                <w:tab w:val="left" w:pos="6960"/>
              </w:tabs>
              <w:rPr>
                <w:i/>
                <w:sz w:val="18"/>
                <w:szCs w:val="18"/>
              </w:rPr>
            </w:pPr>
            <w:r w:rsidRPr="00A9556F">
              <w:rPr>
                <w:i/>
                <w:sz w:val="18"/>
                <w:szCs w:val="18"/>
              </w:rPr>
              <w:t>Руководство и управление в сфере установленных функций ОМС</w:t>
            </w:r>
          </w:p>
        </w:tc>
        <w:tc>
          <w:tcPr>
            <w:tcW w:w="1559" w:type="dxa"/>
            <w:tcBorders>
              <w:top w:val="single" w:sz="4" w:space="0" w:color="auto"/>
              <w:left w:val="single" w:sz="4" w:space="0" w:color="auto"/>
              <w:bottom w:val="single" w:sz="4" w:space="0" w:color="auto"/>
              <w:right w:val="single" w:sz="4" w:space="0" w:color="auto"/>
            </w:tcBorders>
          </w:tcPr>
          <w:p w:rsidR="00893763" w:rsidRPr="00A9556F" w:rsidRDefault="00A9556F" w:rsidP="00A9556F">
            <w:pPr>
              <w:widowControl w:val="0"/>
              <w:tabs>
                <w:tab w:val="left" w:pos="6960"/>
              </w:tabs>
              <w:jc w:val="right"/>
              <w:rPr>
                <w:i/>
                <w:sz w:val="18"/>
                <w:szCs w:val="18"/>
              </w:rPr>
            </w:pPr>
            <w:r w:rsidRPr="00A9556F">
              <w:rPr>
                <w:i/>
                <w:sz w:val="18"/>
                <w:szCs w:val="18"/>
              </w:rPr>
              <w:t>2</w:t>
            </w:r>
            <w:r w:rsidR="0008171E" w:rsidRPr="00A9556F">
              <w:rPr>
                <w:i/>
                <w:sz w:val="18"/>
                <w:szCs w:val="18"/>
              </w:rPr>
              <w:t> </w:t>
            </w:r>
            <w:r w:rsidRPr="00A9556F">
              <w:rPr>
                <w:i/>
                <w:sz w:val="18"/>
                <w:szCs w:val="18"/>
              </w:rPr>
              <w:t>2</w:t>
            </w:r>
            <w:r w:rsidR="0008171E" w:rsidRPr="00A9556F">
              <w:rPr>
                <w:i/>
                <w:sz w:val="18"/>
                <w:szCs w:val="18"/>
              </w:rPr>
              <w:t>02,</w:t>
            </w:r>
            <w:r w:rsidRPr="00A9556F">
              <w:rPr>
                <w:i/>
                <w:sz w:val="18"/>
                <w:szCs w:val="18"/>
              </w:rPr>
              <w:t>7</w:t>
            </w:r>
            <w:r w:rsidR="00893763" w:rsidRPr="00A9556F">
              <w:rPr>
                <w:i/>
                <w:sz w:val="18"/>
                <w:szCs w:val="18"/>
              </w:rPr>
              <w:t>0</w:t>
            </w:r>
          </w:p>
        </w:tc>
        <w:tc>
          <w:tcPr>
            <w:tcW w:w="1418" w:type="dxa"/>
            <w:tcBorders>
              <w:top w:val="single" w:sz="4" w:space="0" w:color="auto"/>
              <w:left w:val="single" w:sz="4" w:space="0" w:color="auto"/>
              <w:bottom w:val="single" w:sz="4" w:space="0" w:color="auto"/>
              <w:right w:val="single" w:sz="4" w:space="0" w:color="auto"/>
            </w:tcBorders>
          </w:tcPr>
          <w:p w:rsidR="00893763" w:rsidRPr="00A9556F" w:rsidRDefault="00A9556F" w:rsidP="00A9556F">
            <w:pPr>
              <w:widowControl w:val="0"/>
              <w:tabs>
                <w:tab w:val="left" w:pos="6960"/>
              </w:tabs>
              <w:jc w:val="right"/>
              <w:rPr>
                <w:i/>
                <w:sz w:val="18"/>
                <w:szCs w:val="18"/>
              </w:rPr>
            </w:pPr>
            <w:r w:rsidRPr="00A9556F">
              <w:rPr>
                <w:i/>
                <w:sz w:val="18"/>
                <w:szCs w:val="18"/>
              </w:rPr>
              <w:t>2</w:t>
            </w:r>
            <w:r w:rsidR="00893763" w:rsidRPr="00A9556F">
              <w:rPr>
                <w:i/>
                <w:sz w:val="18"/>
                <w:szCs w:val="18"/>
              </w:rPr>
              <w:t> </w:t>
            </w:r>
            <w:r w:rsidRPr="00A9556F">
              <w:rPr>
                <w:i/>
                <w:sz w:val="18"/>
                <w:szCs w:val="18"/>
              </w:rPr>
              <w:t>11</w:t>
            </w:r>
            <w:r w:rsidR="00157ABF" w:rsidRPr="00A9556F">
              <w:rPr>
                <w:i/>
                <w:sz w:val="18"/>
                <w:szCs w:val="18"/>
              </w:rPr>
              <w:t>2</w:t>
            </w:r>
            <w:r w:rsidR="00893763" w:rsidRPr="00A9556F">
              <w:rPr>
                <w:i/>
                <w:sz w:val="18"/>
                <w:szCs w:val="18"/>
              </w:rPr>
              <w:t>,</w:t>
            </w:r>
            <w:r w:rsidRPr="00A9556F">
              <w:rPr>
                <w:i/>
                <w:sz w:val="18"/>
                <w:szCs w:val="18"/>
              </w:rPr>
              <w:t>7</w:t>
            </w:r>
            <w:r w:rsidR="00893763" w:rsidRPr="00A9556F">
              <w:rPr>
                <w:i/>
                <w:sz w:val="18"/>
                <w:szCs w:val="18"/>
              </w:rPr>
              <w:t>0</w:t>
            </w:r>
          </w:p>
        </w:tc>
        <w:tc>
          <w:tcPr>
            <w:tcW w:w="1275" w:type="dxa"/>
            <w:tcBorders>
              <w:top w:val="single" w:sz="4" w:space="0" w:color="auto"/>
              <w:left w:val="single" w:sz="4" w:space="0" w:color="auto"/>
              <w:bottom w:val="single" w:sz="4" w:space="0" w:color="auto"/>
              <w:right w:val="single" w:sz="4" w:space="0" w:color="auto"/>
            </w:tcBorders>
          </w:tcPr>
          <w:p w:rsidR="00893763" w:rsidRPr="00A9556F" w:rsidRDefault="00A9556F" w:rsidP="00A9556F">
            <w:pPr>
              <w:widowControl w:val="0"/>
              <w:tabs>
                <w:tab w:val="left" w:pos="6960"/>
              </w:tabs>
              <w:jc w:val="right"/>
              <w:rPr>
                <w:i/>
                <w:sz w:val="18"/>
                <w:szCs w:val="18"/>
              </w:rPr>
            </w:pPr>
            <w:r w:rsidRPr="00A9556F">
              <w:rPr>
                <w:i/>
                <w:sz w:val="18"/>
                <w:szCs w:val="18"/>
              </w:rPr>
              <w:t>-9</w:t>
            </w:r>
            <w:r w:rsidR="00D010F0" w:rsidRPr="00A9556F">
              <w:rPr>
                <w:i/>
                <w:sz w:val="18"/>
                <w:szCs w:val="18"/>
              </w:rPr>
              <w:t>0</w:t>
            </w:r>
            <w:r w:rsidR="00893763" w:rsidRPr="00A9556F">
              <w:rPr>
                <w:i/>
                <w:sz w:val="18"/>
                <w:szCs w:val="18"/>
              </w:rPr>
              <w:t>,00</w:t>
            </w:r>
          </w:p>
        </w:tc>
        <w:tc>
          <w:tcPr>
            <w:tcW w:w="1418" w:type="dxa"/>
            <w:tcBorders>
              <w:top w:val="single" w:sz="4" w:space="0" w:color="auto"/>
              <w:left w:val="single" w:sz="4" w:space="0" w:color="auto"/>
              <w:bottom w:val="single" w:sz="4" w:space="0" w:color="auto"/>
              <w:right w:val="single" w:sz="4" w:space="0" w:color="auto"/>
            </w:tcBorders>
          </w:tcPr>
          <w:p w:rsidR="00893763" w:rsidRPr="00A9556F" w:rsidRDefault="00A9556F" w:rsidP="00A9556F">
            <w:pPr>
              <w:widowControl w:val="0"/>
              <w:tabs>
                <w:tab w:val="left" w:pos="6960"/>
              </w:tabs>
              <w:jc w:val="right"/>
              <w:rPr>
                <w:i/>
                <w:sz w:val="18"/>
                <w:szCs w:val="18"/>
              </w:rPr>
            </w:pPr>
            <w:r w:rsidRPr="00A9556F">
              <w:rPr>
                <w:i/>
                <w:sz w:val="18"/>
                <w:szCs w:val="18"/>
              </w:rPr>
              <w:t>95</w:t>
            </w:r>
            <w:r w:rsidR="00893763" w:rsidRPr="00A9556F">
              <w:rPr>
                <w:i/>
                <w:sz w:val="18"/>
                <w:szCs w:val="18"/>
              </w:rPr>
              <w:t>,</w:t>
            </w:r>
            <w:r w:rsidRPr="00A9556F">
              <w:rPr>
                <w:i/>
                <w:sz w:val="18"/>
                <w:szCs w:val="18"/>
              </w:rPr>
              <w:t>91</w:t>
            </w:r>
          </w:p>
        </w:tc>
      </w:tr>
      <w:tr w:rsidR="00884F6E" w:rsidRPr="00851287" w:rsidTr="007018B6">
        <w:tc>
          <w:tcPr>
            <w:tcW w:w="4253" w:type="dxa"/>
          </w:tcPr>
          <w:p w:rsidR="00884F6E" w:rsidRPr="00851287" w:rsidRDefault="00884F6E" w:rsidP="007018B6">
            <w:pPr>
              <w:widowControl w:val="0"/>
              <w:tabs>
                <w:tab w:val="left" w:pos="6960"/>
              </w:tabs>
              <w:rPr>
                <w:i/>
                <w:sz w:val="18"/>
                <w:szCs w:val="18"/>
              </w:rPr>
            </w:pPr>
            <w:r w:rsidRPr="00851287">
              <w:rPr>
                <w:i/>
                <w:sz w:val="18"/>
                <w:szCs w:val="18"/>
              </w:rPr>
              <w:t>Государственная программа Пермского края «Ра</w:t>
            </w:r>
            <w:r w:rsidRPr="00851287">
              <w:rPr>
                <w:i/>
                <w:sz w:val="18"/>
                <w:szCs w:val="18"/>
              </w:rPr>
              <w:t>з</w:t>
            </w:r>
            <w:r w:rsidRPr="00851287">
              <w:rPr>
                <w:i/>
                <w:sz w:val="18"/>
                <w:szCs w:val="18"/>
              </w:rPr>
              <w:t>витие образования и науки»</w:t>
            </w:r>
          </w:p>
        </w:tc>
        <w:tc>
          <w:tcPr>
            <w:tcW w:w="1559" w:type="dxa"/>
          </w:tcPr>
          <w:p w:rsidR="00884F6E" w:rsidRPr="00851287" w:rsidRDefault="00884F6E" w:rsidP="00884F6E">
            <w:pPr>
              <w:widowControl w:val="0"/>
              <w:tabs>
                <w:tab w:val="left" w:pos="6960"/>
              </w:tabs>
              <w:jc w:val="right"/>
              <w:rPr>
                <w:i/>
                <w:sz w:val="18"/>
                <w:szCs w:val="18"/>
              </w:rPr>
            </w:pPr>
            <w:r>
              <w:rPr>
                <w:i/>
                <w:sz w:val="18"/>
                <w:szCs w:val="18"/>
              </w:rPr>
              <w:t>6</w:t>
            </w:r>
            <w:r w:rsidRPr="00851287">
              <w:rPr>
                <w:i/>
                <w:sz w:val="18"/>
                <w:szCs w:val="18"/>
              </w:rPr>
              <w:t>8,</w:t>
            </w:r>
            <w:r>
              <w:rPr>
                <w:i/>
                <w:sz w:val="18"/>
                <w:szCs w:val="18"/>
              </w:rPr>
              <w:t>5</w:t>
            </w:r>
            <w:r w:rsidRPr="00851287">
              <w:rPr>
                <w:i/>
                <w:sz w:val="18"/>
                <w:szCs w:val="18"/>
              </w:rPr>
              <w:t>0</w:t>
            </w:r>
          </w:p>
        </w:tc>
        <w:tc>
          <w:tcPr>
            <w:tcW w:w="1418" w:type="dxa"/>
          </w:tcPr>
          <w:p w:rsidR="00884F6E" w:rsidRPr="00851287" w:rsidRDefault="00884F6E" w:rsidP="00884F6E">
            <w:pPr>
              <w:widowControl w:val="0"/>
              <w:tabs>
                <w:tab w:val="left" w:pos="6960"/>
              </w:tabs>
              <w:jc w:val="right"/>
              <w:rPr>
                <w:i/>
                <w:sz w:val="18"/>
                <w:szCs w:val="18"/>
              </w:rPr>
            </w:pPr>
            <w:r>
              <w:rPr>
                <w:i/>
                <w:sz w:val="18"/>
                <w:szCs w:val="18"/>
              </w:rPr>
              <w:t>6</w:t>
            </w:r>
            <w:r w:rsidRPr="00851287">
              <w:rPr>
                <w:i/>
                <w:sz w:val="18"/>
                <w:szCs w:val="18"/>
              </w:rPr>
              <w:t>1,</w:t>
            </w:r>
            <w:r>
              <w:rPr>
                <w:i/>
                <w:sz w:val="18"/>
                <w:szCs w:val="18"/>
              </w:rPr>
              <w:t>80</w:t>
            </w:r>
          </w:p>
        </w:tc>
        <w:tc>
          <w:tcPr>
            <w:tcW w:w="1275" w:type="dxa"/>
          </w:tcPr>
          <w:p w:rsidR="00884F6E" w:rsidRPr="00851287" w:rsidRDefault="00884F6E" w:rsidP="00884F6E">
            <w:pPr>
              <w:widowControl w:val="0"/>
              <w:tabs>
                <w:tab w:val="left" w:pos="6960"/>
              </w:tabs>
              <w:jc w:val="right"/>
              <w:rPr>
                <w:i/>
                <w:sz w:val="18"/>
                <w:szCs w:val="18"/>
              </w:rPr>
            </w:pPr>
            <w:r>
              <w:rPr>
                <w:i/>
                <w:sz w:val="18"/>
                <w:szCs w:val="18"/>
              </w:rPr>
              <w:t>-6</w:t>
            </w:r>
            <w:r w:rsidRPr="00851287">
              <w:rPr>
                <w:i/>
                <w:sz w:val="18"/>
                <w:szCs w:val="18"/>
              </w:rPr>
              <w:t>,</w:t>
            </w:r>
            <w:r>
              <w:rPr>
                <w:i/>
                <w:sz w:val="18"/>
                <w:szCs w:val="18"/>
              </w:rPr>
              <w:t>70</w:t>
            </w:r>
          </w:p>
        </w:tc>
        <w:tc>
          <w:tcPr>
            <w:tcW w:w="1418" w:type="dxa"/>
          </w:tcPr>
          <w:p w:rsidR="00884F6E" w:rsidRPr="00851287" w:rsidRDefault="00884F6E" w:rsidP="00884F6E">
            <w:pPr>
              <w:widowControl w:val="0"/>
              <w:tabs>
                <w:tab w:val="left" w:pos="6960"/>
              </w:tabs>
              <w:jc w:val="right"/>
              <w:rPr>
                <w:i/>
                <w:sz w:val="18"/>
                <w:szCs w:val="18"/>
              </w:rPr>
            </w:pPr>
            <w:r>
              <w:rPr>
                <w:i/>
                <w:sz w:val="18"/>
                <w:szCs w:val="18"/>
              </w:rPr>
              <w:t>90</w:t>
            </w:r>
            <w:r w:rsidRPr="00851287">
              <w:rPr>
                <w:i/>
                <w:sz w:val="18"/>
                <w:szCs w:val="18"/>
              </w:rPr>
              <w:t>,</w:t>
            </w:r>
            <w:r>
              <w:rPr>
                <w:i/>
                <w:sz w:val="18"/>
                <w:szCs w:val="18"/>
              </w:rPr>
              <w:t>22</w:t>
            </w:r>
          </w:p>
        </w:tc>
      </w:tr>
      <w:tr w:rsidR="00884F6E" w:rsidRPr="00851287" w:rsidTr="007018B6">
        <w:tc>
          <w:tcPr>
            <w:tcW w:w="4253" w:type="dxa"/>
          </w:tcPr>
          <w:p w:rsidR="00884F6E" w:rsidRPr="00851287" w:rsidRDefault="00884F6E" w:rsidP="00884F6E">
            <w:pPr>
              <w:widowControl w:val="0"/>
              <w:tabs>
                <w:tab w:val="left" w:pos="6960"/>
              </w:tabs>
              <w:rPr>
                <w:i/>
                <w:sz w:val="18"/>
                <w:szCs w:val="18"/>
              </w:rPr>
            </w:pPr>
            <w:r w:rsidRPr="00851287">
              <w:rPr>
                <w:i/>
                <w:sz w:val="18"/>
                <w:szCs w:val="18"/>
              </w:rPr>
              <w:t>Государственная программа Пермского края «</w:t>
            </w:r>
            <w:r>
              <w:rPr>
                <w:i/>
                <w:sz w:val="18"/>
                <w:szCs w:val="18"/>
              </w:rPr>
              <w:t>С</w:t>
            </w:r>
            <w:r>
              <w:rPr>
                <w:i/>
                <w:sz w:val="18"/>
                <w:szCs w:val="18"/>
              </w:rPr>
              <w:t>е</w:t>
            </w:r>
            <w:r>
              <w:rPr>
                <w:i/>
                <w:sz w:val="18"/>
                <w:szCs w:val="18"/>
              </w:rPr>
              <w:t>мья и дети Пермского края</w:t>
            </w:r>
            <w:r w:rsidRPr="00851287">
              <w:rPr>
                <w:i/>
                <w:sz w:val="18"/>
                <w:szCs w:val="18"/>
              </w:rPr>
              <w:t>»</w:t>
            </w:r>
          </w:p>
        </w:tc>
        <w:tc>
          <w:tcPr>
            <w:tcW w:w="1559" w:type="dxa"/>
          </w:tcPr>
          <w:p w:rsidR="00884F6E" w:rsidRPr="00851287" w:rsidRDefault="00884F6E" w:rsidP="00884F6E">
            <w:pPr>
              <w:widowControl w:val="0"/>
              <w:tabs>
                <w:tab w:val="left" w:pos="6960"/>
              </w:tabs>
              <w:jc w:val="right"/>
              <w:rPr>
                <w:i/>
                <w:sz w:val="18"/>
                <w:szCs w:val="18"/>
              </w:rPr>
            </w:pPr>
            <w:r w:rsidRPr="00851287">
              <w:rPr>
                <w:i/>
                <w:sz w:val="18"/>
                <w:szCs w:val="18"/>
              </w:rPr>
              <w:t>158,</w:t>
            </w:r>
            <w:r>
              <w:rPr>
                <w:i/>
                <w:sz w:val="18"/>
                <w:szCs w:val="18"/>
              </w:rPr>
              <w:t>7</w:t>
            </w:r>
            <w:r w:rsidRPr="00851287">
              <w:rPr>
                <w:i/>
                <w:sz w:val="18"/>
                <w:szCs w:val="18"/>
              </w:rPr>
              <w:t>0</w:t>
            </w:r>
          </w:p>
        </w:tc>
        <w:tc>
          <w:tcPr>
            <w:tcW w:w="1418" w:type="dxa"/>
          </w:tcPr>
          <w:p w:rsidR="00884F6E" w:rsidRPr="00851287" w:rsidRDefault="00884F6E" w:rsidP="00884F6E">
            <w:pPr>
              <w:widowControl w:val="0"/>
              <w:tabs>
                <w:tab w:val="left" w:pos="6960"/>
              </w:tabs>
              <w:jc w:val="right"/>
              <w:rPr>
                <w:i/>
                <w:sz w:val="18"/>
                <w:szCs w:val="18"/>
              </w:rPr>
            </w:pPr>
            <w:r w:rsidRPr="00851287">
              <w:rPr>
                <w:i/>
                <w:sz w:val="18"/>
                <w:szCs w:val="18"/>
              </w:rPr>
              <w:t>1</w:t>
            </w:r>
            <w:r>
              <w:rPr>
                <w:i/>
                <w:sz w:val="18"/>
                <w:szCs w:val="18"/>
              </w:rPr>
              <w:t>58</w:t>
            </w:r>
            <w:r w:rsidRPr="00851287">
              <w:rPr>
                <w:i/>
                <w:sz w:val="18"/>
                <w:szCs w:val="18"/>
              </w:rPr>
              <w:t>,</w:t>
            </w:r>
            <w:r>
              <w:rPr>
                <w:i/>
                <w:sz w:val="18"/>
                <w:szCs w:val="18"/>
              </w:rPr>
              <w:t>70</w:t>
            </w:r>
          </w:p>
        </w:tc>
        <w:tc>
          <w:tcPr>
            <w:tcW w:w="1275" w:type="dxa"/>
          </w:tcPr>
          <w:p w:rsidR="00884F6E" w:rsidRPr="00851287" w:rsidRDefault="00884F6E" w:rsidP="00884F6E">
            <w:pPr>
              <w:widowControl w:val="0"/>
              <w:tabs>
                <w:tab w:val="left" w:pos="6960"/>
              </w:tabs>
              <w:jc w:val="right"/>
              <w:rPr>
                <w:i/>
                <w:sz w:val="18"/>
                <w:szCs w:val="18"/>
              </w:rPr>
            </w:pPr>
            <w:r>
              <w:rPr>
                <w:i/>
                <w:sz w:val="18"/>
                <w:szCs w:val="18"/>
              </w:rPr>
              <w:t>0</w:t>
            </w:r>
            <w:r w:rsidRPr="00851287">
              <w:rPr>
                <w:i/>
                <w:sz w:val="18"/>
                <w:szCs w:val="18"/>
              </w:rPr>
              <w:t>,</w:t>
            </w:r>
            <w:r>
              <w:rPr>
                <w:i/>
                <w:sz w:val="18"/>
                <w:szCs w:val="18"/>
              </w:rPr>
              <w:t>00</w:t>
            </w:r>
          </w:p>
        </w:tc>
        <w:tc>
          <w:tcPr>
            <w:tcW w:w="1418" w:type="dxa"/>
          </w:tcPr>
          <w:p w:rsidR="00884F6E" w:rsidRPr="00851287" w:rsidRDefault="00884F6E" w:rsidP="00884F6E">
            <w:pPr>
              <w:widowControl w:val="0"/>
              <w:tabs>
                <w:tab w:val="left" w:pos="6960"/>
              </w:tabs>
              <w:jc w:val="right"/>
              <w:rPr>
                <w:i/>
                <w:sz w:val="18"/>
                <w:szCs w:val="18"/>
              </w:rPr>
            </w:pPr>
            <w:r w:rsidRPr="00851287">
              <w:rPr>
                <w:i/>
                <w:sz w:val="18"/>
                <w:szCs w:val="18"/>
              </w:rPr>
              <w:t>1</w:t>
            </w:r>
            <w:r>
              <w:rPr>
                <w:i/>
                <w:sz w:val="18"/>
                <w:szCs w:val="18"/>
              </w:rPr>
              <w:t>00</w:t>
            </w:r>
            <w:r w:rsidRPr="00851287">
              <w:rPr>
                <w:i/>
                <w:sz w:val="18"/>
                <w:szCs w:val="18"/>
              </w:rPr>
              <w:t>,</w:t>
            </w:r>
            <w:r>
              <w:rPr>
                <w:i/>
                <w:sz w:val="18"/>
                <w:szCs w:val="18"/>
              </w:rPr>
              <w:t>00</w:t>
            </w:r>
          </w:p>
        </w:tc>
      </w:tr>
      <w:tr w:rsidR="00884F6E" w:rsidRPr="00520EB3" w:rsidTr="007018B6">
        <w:tc>
          <w:tcPr>
            <w:tcW w:w="4253" w:type="dxa"/>
          </w:tcPr>
          <w:p w:rsidR="00884F6E" w:rsidRPr="00520EB3" w:rsidRDefault="00884F6E" w:rsidP="007018B6">
            <w:pPr>
              <w:widowControl w:val="0"/>
              <w:tabs>
                <w:tab w:val="left" w:pos="6960"/>
              </w:tabs>
              <w:rPr>
                <w:i/>
                <w:sz w:val="18"/>
                <w:szCs w:val="18"/>
              </w:rPr>
            </w:pPr>
            <w:r w:rsidRPr="00520EB3">
              <w:rPr>
                <w:i/>
                <w:sz w:val="18"/>
                <w:szCs w:val="18"/>
              </w:rPr>
              <w:t>Государственная программа Пермского края «Р</w:t>
            </w:r>
            <w:r w:rsidRPr="00520EB3">
              <w:rPr>
                <w:i/>
                <w:sz w:val="18"/>
                <w:szCs w:val="18"/>
              </w:rPr>
              <w:t>е</w:t>
            </w:r>
            <w:r w:rsidRPr="00520EB3">
              <w:rPr>
                <w:i/>
                <w:sz w:val="18"/>
                <w:szCs w:val="18"/>
              </w:rPr>
              <w:t>гиональная политика и развитие территорий»</w:t>
            </w:r>
          </w:p>
        </w:tc>
        <w:tc>
          <w:tcPr>
            <w:tcW w:w="1559" w:type="dxa"/>
          </w:tcPr>
          <w:p w:rsidR="00884F6E" w:rsidRPr="00520EB3" w:rsidRDefault="00884F6E" w:rsidP="007018B6">
            <w:pPr>
              <w:widowControl w:val="0"/>
              <w:tabs>
                <w:tab w:val="left" w:pos="6960"/>
              </w:tabs>
              <w:jc w:val="right"/>
              <w:rPr>
                <w:i/>
                <w:sz w:val="18"/>
                <w:szCs w:val="18"/>
              </w:rPr>
            </w:pPr>
            <w:r w:rsidRPr="00520EB3">
              <w:rPr>
                <w:i/>
                <w:sz w:val="18"/>
                <w:szCs w:val="18"/>
              </w:rPr>
              <w:t>-</w:t>
            </w:r>
          </w:p>
        </w:tc>
        <w:tc>
          <w:tcPr>
            <w:tcW w:w="1418" w:type="dxa"/>
          </w:tcPr>
          <w:p w:rsidR="00884F6E" w:rsidRPr="00520EB3" w:rsidRDefault="00884F6E" w:rsidP="00884F6E">
            <w:pPr>
              <w:widowControl w:val="0"/>
              <w:tabs>
                <w:tab w:val="left" w:pos="6960"/>
              </w:tabs>
              <w:jc w:val="right"/>
              <w:rPr>
                <w:i/>
                <w:sz w:val="18"/>
                <w:szCs w:val="18"/>
              </w:rPr>
            </w:pPr>
            <w:r>
              <w:rPr>
                <w:i/>
                <w:sz w:val="18"/>
                <w:szCs w:val="18"/>
              </w:rPr>
              <w:t>20</w:t>
            </w:r>
            <w:r w:rsidRPr="00520EB3">
              <w:rPr>
                <w:i/>
                <w:sz w:val="18"/>
                <w:szCs w:val="18"/>
              </w:rPr>
              <w:t>,</w:t>
            </w:r>
            <w:r>
              <w:rPr>
                <w:i/>
                <w:sz w:val="18"/>
                <w:szCs w:val="18"/>
              </w:rPr>
              <w:t>65</w:t>
            </w:r>
          </w:p>
        </w:tc>
        <w:tc>
          <w:tcPr>
            <w:tcW w:w="1275" w:type="dxa"/>
          </w:tcPr>
          <w:p w:rsidR="00884F6E" w:rsidRPr="00520EB3" w:rsidRDefault="00884F6E" w:rsidP="00884F6E">
            <w:pPr>
              <w:widowControl w:val="0"/>
              <w:tabs>
                <w:tab w:val="left" w:pos="6960"/>
              </w:tabs>
              <w:jc w:val="right"/>
              <w:rPr>
                <w:i/>
                <w:sz w:val="18"/>
                <w:szCs w:val="18"/>
              </w:rPr>
            </w:pPr>
            <w:r w:rsidRPr="00520EB3">
              <w:rPr>
                <w:i/>
                <w:sz w:val="18"/>
                <w:szCs w:val="18"/>
              </w:rPr>
              <w:t>+</w:t>
            </w:r>
            <w:r>
              <w:rPr>
                <w:i/>
                <w:sz w:val="18"/>
                <w:szCs w:val="18"/>
              </w:rPr>
              <w:t>2</w:t>
            </w:r>
            <w:r w:rsidRPr="00520EB3">
              <w:rPr>
                <w:i/>
                <w:sz w:val="18"/>
                <w:szCs w:val="18"/>
              </w:rPr>
              <w:t>0,</w:t>
            </w:r>
            <w:r>
              <w:rPr>
                <w:i/>
                <w:sz w:val="18"/>
                <w:szCs w:val="18"/>
              </w:rPr>
              <w:t>65</w:t>
            </w:r>
          </w:p>
        </w:tc>
        <w:tc>
          <w:tcPr>
            <w:tcW w:w="1418" w:type="dxa"/>
          </w:tcPr>
          <w:p w:rsidR="00884F6E" w:rsidRPr="00520EB3" w:rsidRDefault="00884F6E" w:rsidP="007018B6">
            <w:pPr>
              <w:widowControl w:val="0"/>
              <w:tabs>
                <w:tab w:val="left" w:pos="6960"/>
              </w:tabs>
              <w:jc w:val="right"/>
              <w:rPr>
                <w:i/>
                <w:sz w:val="18"/>
                <w:szCs w:val="18"/>
              </w:rPr>
            </w:pPr>
            <w:r w:rsidRPr="00520EB3">
              <w:rPr>
                <w:i/>
                <w:sz w:val="18"/>
                <w:szCs w:val="18"/>
              </w:rPr>
              <w:t>-</w:t>
            </w:r>
          </w:p>
        </w:tc>
      </w:tr>
      <w:tr w:rsidR="00A9556F" w:rsidRPr="00A9556F" w:rsidTr="00E8645B">
        <w:tc>
          <w:tcPr>
            <w:tcW w:w="4253" w:type="dxa"/>
            <w:tcBorders>
              <w:top w:val="single" w:sz="4" w:space="0" w:color="auto"/>
              <w:left w:val="single" w:sz="4" w:space="0" w:color="auto"/>
              <w:bottom w:val="single" w:sz="4" w:space="0" w:color="auto"/>
              <w:right w:val="single" w:sz="4" w:space="0" w:color="auto"/>
            </w:tcBorders>
          </w:tcPr>
          <w:p w:rsidR="00893763" w:rsidRPr="00A9556F" w:rsidRDefault="00893763" w:rsidP="00264DD6">
            <w:pPr>
              <w:widowControl w:val="0"/>
              <w:tabs>
                <w:tab w:val="left" w:pos="6960"/>
              </w:tabs>
              <w:rPr>
                <w:i/>
                <w:sz w:val="18"/>
                <w:szCs w:val="18"/>
              </w:rPr>
            </w:pPr>
            <w:r w:rsidRPr="00A9556F">
              <w:rPr>
                <w:i/>
                <w:sz w:val="18"/>
                <w:szCs w:val="18"/>
              </w:rPr>
              <w:t>Учебно-методические кабинеты, централизова</w:t>
            </w:r>
            <w:r w:rsidRPr="00A9556F">
              <w:rPr>
                <w:i/>
                <w:sz w:val="18"/>
                <w:szCs w:val="18"/>
              </w:rPr>
              <w:t>н</w:t>
            </w:r>
            <w:r w:rsidRPr="00A9556F">
              <w:rPr>
                <w:i/>
                <w:sz w:val="18"/>
                <w:szCs w:val="18"/>
              </w:rPr>
              <w:t>ные бухгалтерии, группы хозяйственного обслуж</w:t>
            </w:r>
            <w:r w:rsidRPr="00A9556F">
              <w:rPr>
                <w:i/>
                <w:sz w:val="18"/>
                <w:szCs w:val="18"/>
              </w:rPr>
              <w:t>и</w:t>
            </w:r>
            <w:r w:rsidRPr="00A9556F">
              <w:rPr>
                <w:i/>
                <w:sz w:val="18"/>
                <w:szCs w:val="18"/>
              </w:rPr>
              <w:t>вания, учебные фильмотеки, межшкол</w:t>
            </w:r>
            <w:r w:rsidRPr="00A9556F">
              <w:rPr>
                <w:i/>
                <w:sz w:val="18"/>
                <w:szCs w:val="18"/>
              </w:rPr>
              <w:t>ь</w:t>
            </w:r>
            <w:r w:rsidRPr="00A9556F">
              <w:rPr>
                <w:i/>
                <w:sz w:val="18"/>
                <w:szCs w:val="18"/>
              </w:rPr>
              <w:t>ные учебно-производственные комбинаты, логопедич</w:t>
            </w:r>
            <w:r w:rsidRPr="00A9556F">
              <w:rPr>
                <w:i/>
                <w:sz w:val="18"/>
                <w:szCs w:val="18"/>
              </w:rPr>
              <w:t>е</w:t>
            </w:r>
            <w:r w:rsidRPr="00A9556F">
              <w:rPr>
                <w:i/>
                <w:sz w:val="18"/>
                <w:szCs w:val="18"/>
              </w:rPr>
              <w:t>ские пункты</w:t>
            </w:r>
          </w:p>
        </w:tc>
        <w:tc>
          <w:tcPr>
            <w:tcW w:w="1559" w:type="dxa"/>
            <w:tcBorders>
              <w:top w:val="single" w:sz="4" w:space="0" w:color="auto"/>
              <w:left w:val="single" w:sz="4" w:space="0" w:color="auto"/>
              <w:bottom w:val="single" w:sz="4" w:space="0" w:color="auto"/>
              <w:right w:val="single" w:sz="4" w:space="0" w:color="auto"/>
            </w:tcBorders>
          </w:tcPr>
          <w:p w:rsidR="00893763" w:rsidRPr="00A9556F" w:rsidRDefault="00A9556F" w:rsidP="00A9556F">
            <w:pPr>
              <w:widowControl w:val="0"/>
              <w:tabs>
                <w:tab w:val="left" w:pos="6960"/>
              </w:tabs>
              <w:jc w:val="right"/>
              <w:rPr>
                <w:i/>
                <w:sz w:val="18"/>
                <w:szCs w:val="18"/>
              </w:rPr>
            </w:pPr>
            <w:r w:rsidRPr="00A9556F">
              <w:rPr>
                <w:i/>
                <w:sz w:val="18"/>
                <w:szCs w:val="18"/>
              </w:rPr>
              <w:t>2</w:t>
            </w:r>
            <w:r w:rsidR="0008171E" w:rsidRPr="00A9556F">
              <w:rPr>
                <w:i/>
                <w:sz w:val="18"/>
                <w:szCs w:val="18"/>
              </w:rPr>
              <w:t> </w:t>
            </w:r>
            <w:r w:rsidRPr="00A9556F">
              <w:rPr>
                <w:i/>
                <w:sz w:val="18"/>
                <w:szCs w:val="18"/>
              </w:rPr>
              <w:t>491</w:t>
            </w:r>
            <w:r w:rsidR="0008171E" w:rsidRPr="00A9556F">
              <w:rPr>
                <w:i/>
                <w:sz w:val="18"/>
                <w:szCs w:val="18"/>
              </w:rPr>
              <w:t>,</w:t>
            </w:r>
            <w:r w:rsidRPr="00A9556F">
              <w:rPr>
                <w:i/>
                <w:sz w:val="18"/>
                <w:szCs w:val="18"/>
              </w:rPr>
              <w:t>0</w:t>
            </w:r>
            <w:r w:rsidR="00893763" w:rsidRPr="00A9556F">
              <w:rPr>
                <w:i/>
                <w:sz w:val="18"/>
                <w:szCs w:val="18"/>
              </w:rPr>
              <w:t>0</w:t>
            </w:r>
          </w:p>
        </w:tc>
        <w:tc>
          <w:tcPr>
            <w:tcW w:w="1418" w:type="dxa"/>
            <w:tcBorders>
              <w:top w:val="single" w:sz="4" w:space="0" w:color="auto"/>
              <w:left w:val="single" w:sz="4" w:space="0" w:color="auto"/>
              <w:bottom w:val="single" w:sz="4" w:space="0" w:color="auto"/>
              <w:right w:val="single" w:sz="4" w:space="0" w:color="auto"/>
            </w:tcBorders>
          </w:tcPr>
          <w:p w:rsidR="00893763" w:rsidRPr="00A9556F" w:rsidRDefault="00A9556F" w:rsidP="00A9556F">
            <w:pPr>
              <w:widowControl w:val="0"/>
              <w:tabs>
                <w:tab w:val="left" w:pos="6960"/>
              </w:tabs>
              <w:jc w:val="right"/>
              <w:rPr>
                <w:i/>
                <w:sz w:val="18"/>
                <w:szCs w:val="18"/>
              </w:rPr>
            </w:pPr>
            <w:r w:rsidRPr="00A9556F">
              <w:rPr>
                <w:i/>
                <w:sz w:val="18"/>
                <w:szCs w:val="18"/>
              </w:rPr>
              <w:t>2</w:t>
            </w:r>
            <w:r w:rsidR="009E50A9" w:rsidRPr="00A9556F">
              <w:rPr>
                <w:i/>
                <w:sz w:val="18"/>
                <w:szCs w:val="18"/>
              </w:rPr>
              <w:t> </w:t>
            </w:r>
            <w:r w:rsidRPr="00A9556F">
              <w:rPr>
                <w:i/>
                <w:sz w:val="18"/>
                <w:szCs w:val="18"/>
              </w:rPr>
              <w:t>349</w:t>
            </w:r>
            <w:r w:rsidR="009E50A9" w:rsidRPr="00A9556F">
              <w:rPr>
                <w:i/>
                <w:sz w:val="18"/>
                <w:szCs w:val="18"/>
              </w:rPr>
              <w:t>,</w:t>
            </w:r>
            <w:r w:rsidRPr="00A9556F">
              <w:rPr>
                <w:i/>
                <w:sz w:val="18"/>
                <w:szCs w:val="18"/>
              </w:rPr>
              <w:t>62</w:t>
            </w:r>
          </w:p>
        </w:tc>
        <w:tc>
          <w:tcPr>
            <w:tcW w:w="1275" w:type="dxa"/>
            <w:tcBorders>
              <w:top w:val="single" w:sz="4" w:space="0" w:color="auto"/>
              <w:left w:val="single" w:sz="4" w:space="0" w:color="auto"/>
              <w:bottom w:val="single" w:sz="4" w:space="0" w:color="auto"/>
              <w:right w:val="single" w:sz="4" w:space="0" w:color="auto"/>
            </w:tcBorders>
          </w:tcPr>
          <w:p w:rsidR="00893763" w:rsidRPr="00A9556F" w:rsidRDefault="00D010F0" w:rsidP="00A9556F">
            <w:pPr>
              <w:widowControl w:val="0"/>
              <w:tabs>
                <w:tab w:val="left" w:pos="6960"/>
              </w:tabs>
              <w:jc w:val="right"/>
              <w:rPr>
                <w:i/>
                <w:sz w:val="18"/>
                <w:szCs w:val="18"/>
              </w:rPr>
            </w:pPr>
            <w:r w:rsidRPr="00A9556F">
              <w:rPr>
                <w:i/>
                <w:sz w:val="18"/>
                <w:szCs w:val="18"/>
              </w:rPr>
              <w:t>-</w:t>
            </w:r>
            <w:r w:rsidR="00A9556F" w:rsidRPr="00A9556F">
              <w:rPr>
                <w:i/>
                <w:sz w:val="18"/>
                <w:szCs w:val="18"/>
              </w:rPr>
              <w:t>141</w:t>
            </w:r>
            <w:r w:rsidR="009E50A9" w:rsidRPr="00A9556F">
              <w:rPr>
                <w:i/>
                <w:sz w:val="18"/>
                <w:szCs w:val="18"/>
              </w:rPr>
              <w:t>,</w:t>
            </w:r>
            <w:r w:rsidR="00A9556F" w:rsidRPr="00A9556F">
              <w:rPr>
                <w:i/>
                <w:sz w:val="18"/>
                <w:szCs w:val="18"/>
              </w:rPr>
              <w:t>38</w:t>
            </w:r>
          </w:p>
        </w:tc>
        <w:tc>
          <w:tcPr>
            <w:tcW w:w="1418" w:type="dxa"/>
            <w:tcBorders>
              <w:top w:val="single" w:sz="4" w:space="0" w:color="auto"/>
              <w:left w:val="single" w:sz="4" w:space="0" w:color="auto"/>
              <w:bottom w:val="single" w:sz="4" w:space="0" w:color="auto"/>
              <w:right w:val="single" w:sz="4" w:space="0" w:color="auto"/>
            </w:tcBorders>
          </w:tcPr>
          <w:p w:rsidR="00893763" w:rsidRPr="00A9556F" w:rsidRDefault="00A9556F" w:rsidP="00A9556F">
            <w:pPr>
              <w:widowControl w:val="0"/>
              <w:tabs>
                <w:tab w:val="left" w:pos="6960"/>
              </w:tabs>
              <w:jc w:val="right"/>
              <w:rPr>
                <w:i/>
                <w:sz w:val="18"/>
                <w:szCs w:val="18"/>
              </w:rPr>
            </w:pPr>
            <w:r w:rsidRPr="00A9556F">
              <w:rPr>
                <w:i/>
                <w:sz w:val="18"/>
                <w:szCs w:val="18"/>
              </w:rPr>
              <w:t>94</w:t>
            </w:r>
            <w:r w:rsidR="00893763" w:rsidRPr="00A9556F">
              <w:rPr>
                <w:i/>
                <w:sz w:val="18"/>
                <w:szCs w:val="18"/>
              </w:rPr>
              <w:t>,</w:t>
            </w:r>
            <w:r w:rsidRPr="00A9556F">
              <w:rPr>
                <w:i/>
                <w:sz w:val="18"/>
                <w:szCs w:val="18"/>
              </w:rPr>
              <w:t>32</w:t>
            </w:r>
          </w:p>
        </w:tc>
      </w:tr>
    </w:tbl>
    <w:p w:rsidR="00A37F12" w:rsidRPr="00252BCE" w:rsidRDefault="00A37F12" w:rsidP="00873492">
      <w:pPr>
        <w:widowControl w:val="0"/>
        <w:ind w:firstLine="709"/>
        <w:jc w:val="both"/>
      </w:pPr>
    </w:p>
    <w:p w:rsidR="00940261" w:rsidRPr="00252BCE" w:rsidRDefault="001C6D5E" w:rsidP="00873492">
      <w:pPr>
        <w:widowControl w:val="0"/>
        <w:spacing w:line="240" w:lineRule="exact"/>
        <w:jc w:val="center"/>
        <w:rPr>
          <w:b/>
        </w:rPr>
      </w:pPr>
      <w:bookmarkStart w:id="20" w:name="_Toc291760165"/>
      <w:bookmarkEnd w:id="19"/>
      <w:r w:rsidRPr="00252BCE">
        <w:rPr>
          <w:b/>
        </w:rPr>
        <w:t>3.</w:t>
      </w:r>
      <w:r w:rsidR="00081465" w:rsidRPr="00252BCE">
        <w:rPr>
          <w:b/>
        </w:rPr>
        <w:t>3</w:t>
      </w:r>
      <w:r w:rsidRPr="00252BCE">
        <w:rPr>
          <w:b/>
        </w:rPr>
        <w:t>.</w:t>
      </w:r>
      <w:r w:rsidR="00081465" w:rsidRPr="00252BCE">
        <w:rPr>
          <w:b/>
        </w:rPr>
        <w:t>2.</w:t>
      </w:r>
      <w:r w:rsidRPr="00252BCE">
        <w:rPr>
          <w:b/>
        </w:rPr>
        <w:t xml:space="preserve"> </w:t>
      </w:r>
      <w:r w:rsidR="007B24C0" w:rsidRPr="00252BCE">
        <w:rPr>
          <w:b/>
        </w:rPr>
        <w:t xml:space="preserve">Расходование средств резервного фонда </w:t>
      </w:r>
      <w:r w:rsidR="00940261" w:rsidRPr="00252BCE">
        <w:rPr>
          <w:b/>
        </w:rPr>
        <w:t>А</w:t>
      </w:r>
      <w:r w:rsidR="007B24C0" w:rsidRPr="00252BCE">
        <w:rPr>
          <w:b/>
        </w:rPr>
        <w:t xml:space="preserve">дминистрации </w:t>
      </w:r>
    </w:p>
    <w:p w:rsidR="007B24C0" w:rsidRPr="00252BCE" w:rsidRDefault="00940261" w:rsidP="00873492">
      <w:pPr>
        <w:widowControl w:val="0"/>
        <w:spacing w:line="240" w:lineRule="exact"/>
        <w:jc w:val="center"/>
        <w:rPr>
          <w:b/>
        </w:rPr>
      </w:pPr>
      <w:r w:rsidRPr="00252BCE">
        <w:rPr>
          <w:b/>
        </w:rPr>
        <w:t>Суксунского муниципального района</w:t>
      </w:r>
      <w:bookmarkEnd w:id="20"/>
    </w:p>
    <w:p w:rsidR="00940261" w:rsidRPr="00252BCE" w:rsidRDefault="00940261" w:rsidP="00873492">
      <w:pPr>
        <w:widowControl w:val="0"/>
        <w:ind w:firstLine="709"/>
        <w:jc w:val="both"/>
        <w:rPr>
          <w:b/>
        </w:rPr>
      </w:pPr>
    </w:p>
    <w:p w:rsidR="005A1DBC" w:rsidRPr="00252BCE" w:rsidRDefault="007B24C0" w:rsidP="002B1F49">
      <w:pPr>
        <w:widowControl w:val="0"/>
        <w:ind w:firstLine="709"/>
        <w:jc w:val="both"/>
      </w:pPr>
      <w:proofErr w:type="gramStart"/>
      <w:r w:rsidRPr="00252BCE">
        <w:t xml:space="preserve">В соответствии с </w:t>
      </w:r>
      <w:r w:rsidR="005A1DBC" w:rsidRPr="00252BCE">
        <w:t>пунктом 5 статьи 5 Решения Земского собрания Суксунского муниц</w:t>
      </w:r>
      <w:r w:rsidR="005A1DBC" w:rsidRPr="00252BCE">
        <w:t>и</w:t>
      </w:r>
      <w:r w:rsidR="005A1DBC" w:rsidRPr="00252BCE">
        <w:t>пального района от 2</w:t>
      </w:r>
      <w:r w:rsidR="00252BCE" w:rsidRPr="00252BCE">
        <w:t>6</w:t>
      </w:r>
      <w:r w:rsidR="005A1DBC" w:rsidRPr="00252BCE">
        <w:t>.12.201</w:t>
      </w:r>
      <w:r w:rsidR="00252BCE" w:rsidRPr="00252BCE">
        <w:t>3</w:t>
      </w:r>
      <w:r w:rsidR="005A1DBC" w:rsidRPr="00252BCE">
        <w:t xml:space="preserve"> № </w:t>
      </w:r>
      <w:r w:rsidR="00252BCE" w:rsidRPr="00252BCE">
        <w:t>149</w:t>
      </w:r>
      <w:r w:rsidR="005A1DBC" w:rsidRPr="00252BCE">
        <w:t xml:space="preserve"> «О бюджете Суксунского муниципального района на 201</w:t>
      </w:r>
      <w:r w:rsidR="00252BCE" w:rsidRPr="00252BCE">
        <w:t>4</w:t>
      </w:r>
      <w:r w:rsidR="005A1DBC" w:rsidRPr="00252BCE">
        <w:t xml:space="preserve"> год и на плановый период 201</w:t>
      </w:r>
      <w:r w:rsidR="00252BCE" w:rsidRPr="00252BCE">
        <w:t>5</w:t>
      </w:r>
      <w:r w:rsidR="005A1DBC" w:rsidRPr="00252BCE">
        <w:t xml:space="preserve"> и 201</w:t>
      </w:r>
      <w:r w:rsidR="00252BCE" w:rsidRPr="00252BCE">
        <w:t>6</w:t>
      </w:r>
      <w:r w:rsidR="005A1DBC" w:rsidRPr="00252BCE">
        <w:t xml:space="preserve"> годов» </w:t>
      </w:r>
      <w:r w:rsidRPr="00252BCE">
        <w:t>и сводной бюджетной росписью, объем резервн</w:t>
      </w:r>
      <w:r w:rsidRPr="00252BCE">
        <w:t>о</w:t>
      </w:r>
      <w:r w:rsidRPr="00252BCE">
        <w:t xml:space="preserve">го фонда </w:t>
      </w:r>
      <w:r w:rsidR="005A1DBC" w:rsidRPr="00252BCE">
        <w:t>а</w:t>
      </w:r>
      <w:r w:rsidR="002A3FC1" w:rsidRPr="00252BCE">
        <w:t xml:space="preserve">дминистрации муниципального района </w:t>
      </w:r>
      <w:r w:rsidR="00007370" w:rsidRPr="00252BCE">
        <w:t>на 201</w:t>
      </w:r>
      <w:r w:rsidR="00252BCE" w:rsidRPr="00252BCE">
        <w:t>4</w:t>
      </w:r>
      <w:r w:rsidR="002A3FC1" w:rsidRPr="00252BCE">
        <w:t>-201</w:t>
      </w:r>
      <w:r w:rsidR="00252BCE" w:rsidRPr="00252BCE">
        <w:t>6</w:t>
      </w:r>
      <w:r w:rsidR="002A3FC1" w:rsidRPr="00252BCE">
        <w:t xml:space="preserve"> </w:t>
      </w:r>
      <w:r w:rsidR="00007370" w:rsidRPr="00252BCE">
        <w:t>год</w:t>
      </w:r>
      <w:r w:rsidR="002A3FC1" w:rsidRPr="00252BCE">
        <w:t>ы</w:t>
      </w:r>
      <w:r w:rsidR="00007370" w:rsidRPr="00252BCE">
        <w:t xml:space="preserve"> </w:t>
      </w:r>
      <w:r w:rsidRPr="00252BCE">
        <w:t>у</w:t>
      </w:r>
      <w:r w:rsidR="002A3FC1" w:rsidRPr="00252BCE">
        <w:t>с</w:t>
      </w:r>
      <w:r w:rsidRPr="00252BCE">
        <w:t>т</w:t>
      </w:r>
      <w:r w:rsidR="002A3FC1" w:rsidRPr="00252BCE">
        <w:t>ановлен</w:t>
      </w:r>
      <w:r w:rsidRPr="00252BCE">
        <w:t xml:space="preserve"> в размере </w:t>
      </w:r>
      <w:r w:rsidR="004C0197" w:rsidRPr="00252BCE">
        <w:rPr>
          <w:b/>
        </w:rPr>
        <w:t>5</w:t>
      </w:r>
      <w:r w:rsidR="00252BCE" w:rsidRPr="00252BCE">
        <w:rPr>
          <w:b/>
        </w:rPr>
        <w:t>5</w:t>
      </w:r>
      <w:r w:rsidR="00007370" w:rsidRPr="00252BCE">
        <w:rPr>
          <w:b/>
        </w:rPr>
        <w:t>0</w:t>
      </w:r>
      <w:r w:rsidRPr="00252BCE">
        <w:rPr>
          <w:b/>
        </w:rPr>
        <w:t>,</w:t>
      </w:r>
      <w:r w:rsidR="00007370" w:rsidRPr="00252BCE">
        <w:rPr>
          <w:b/>
        </w:rPr>
        <w:t>0</w:t>
      </w:r>
      <w:r w:rsidRPr="00252BCE">
        <w:rPr>
          <w:b/>
        </w:rPr>
        <w:t xml:space="preserve"> тыс.</w:t>
      </w:r>
      <w:r w:rsidR="002B1F49" w:rsidRPr="00252BCE">
        <w:rPr>
          <w:b/>
        </w:rPr>
        <w:t xml:space="preserve"> </w:t>
      </w:r>
      <w:r w:rsidRPr="00252BCE">
        <w:rPr>
          <w:b/>
        </w:rPr>
        <w:t>руб</w:t>
      </w:r>
      <w:r w:rsidR="002B1F49" w:rsidRPr="00252BCE">
        <w:rPr>
          <w:b/>
        </w:rPr>
        <w:t>лей</w:t>
      </w:r>
      <w:r w:rsidR="002A3FC1" w:rsidRPr="00252BCE">
        <w:rPr>
          <w:b/>
        </w:rPr>
        <w:t xml:space="preserve"> ежегодно</w:t>
      </w:r>
      <w:r w:rsidR="00EE36A3" w:rsidRPr="00252BCE">
        <w:t>.</w:t>
      </w:r>
      <w:proofErr w:type="gramEnd"/>
    </w:p>
    <w:p w:rsidR="00252BCE" w:rsidRPr="00AF4E3C" w:rsidRDefault="00AF6CA3" w:rsidP="002B1F49">
      <w:pPr>
        <w:widowControl w:val="0"/>
        <w:ind w:firstLine="709"/>
        <w:jc w:val="both"/>
      </w:pPr>
      <w:proofErr w:type="gramStart"/>
      <w:r w:rsidRPr="00AF4E3C">
        <w:t>В соответствии с подпунктами 2.1, 2.3 Положения о порядке использ</w:t>
      </w:r>
      <w:r w:rsidRPr="00AF4E3C">
        <w:t>о</w:t>
      </w:r>
      <w:r w:rsidRPr="00AF4E3C">
        <w:t>вания бюджетных ассигнований резервного фонда администрации муниципального района, утвержденного пост</w:t>
      </w:r>
      <w:r w:rsidRPr="00AF4E3C">
        <w:t>а</w:t>
      </w:r>
      <w:r w:rsidRPr="00AF4E3C">
        <w:t>новлением главы Администрации Суксунского м</w:t>
      </w:r>
      <w:r w:rsidRPr="00AF4E3C">
        <w:t>у</w:t>
      </w:r>
      <w:r w:rsidRPr="00AF4E3C">
        <w:t>ниципального района от 14.01.2008 № 4 «Об утверждении Положения о порядке использования бюджетных ассигнов</w:t>
      </w:r>
      <w:r w:rsidRPr="00AF4E3C">
        <w:t>а</w:t>
      </w:r>
      <w:r w:rsidRPr="00AF4E3C">
        <w:t xml:space="preserve">ний резервного фонда администрации муниципального района», </w:t>
      </w:r>
      <w:r w:rsidR="00646F96" w:rsidRPr="00AF4E3C">
        <w:t>были выделены из резервного фонда средства в су</w:t>
      </w:r>
      <w:r w:rsidR="00646F96" w:rsidRPr="00AF4E3C">
        <w:t>м</w:t>
      </w:r>
      <w:r w:rsidR="00646F96" w:rsidRPr="00AF4E3C">
        <w:t xml:space="preserve">ме </w:t>
      </w:r>
      <w:r w:rsidR="00646F96" w:rsidRPr="00AF4E3C">
        <w:rPr>
          <w:b/>
        </w:rPr>
        <w:t>439,20 тыс. рублей</w:t>
      </w:r>
      <w:r w:rsidR="00646F96" w:rsidRPr="00AF4E3C">
        <w:t xml:space="preserve">, или </w:t>
      </w:r>
      <w:r w:rsidR="00646F96" w:rsidRPr="00AF4E3C">
        <w:rPr>
          <w:b/>
        </w:rPr>
        <w:t>79,85%</w:t>
      </w:r>
      <w:r w:rsidR="00646F96" w:rsidRPr="00AF4E3C">
        <w:t xml:space="preserve"> от утвержде</w:t>
      </w:r>
      <w:r w:rsidR="00646F96" w:rsidRPr="00AF4E3C">
        <w:t>н</w:t>
      </w:r>
      <w:r w:rsidR="00646F96" w:rsidRPr="00AF4E3C">
        <w:t>ной на отчетный год суммы, в</w:t>
      </w:r>
      <w:proofErr w:type="gramEnd"/>
      <w:r w:rsidR="00646F96" w:rsidRPr="00AF4E3C">
        <w:t xml:space="preserve"> том числе:</w:t>
      </w:r>
    </w:p>
    <w:p w:rsidR="00646F96" w:rsidRPr="00646F96" w:rsidRDefault="00315952" w:rsidP="002B1F49">
      <w:pPr>
        <w:widowControl w:val="0"/>
        <w:ind w:firstLine="709"/>
        <w:jc w:val="both"/>
      </w:pPr>
      <w:r w:rsidRPr="00AF4E3C">
        <w:rPr>
          <w:bCs/>
        </w:rPr>
        <w:t xml:space="preserve">на основании </w:t>
      </w:r>
      <w:r w:rsidRPr="00AF4E3C">
        <w:t>постановлени</w:t>
      </w:r>
      <w:r w:rsidR="00354EEA" w:rsidRPr="00AF4E3C">
        <w:t>я</w:t>
      </w:r>
      <w:r w:rsidRPr="00AF4E3C">
        <w:t xml:space="preserve"> Администрации</w:t>
      </w:r>
      <w:r w:rsidRPr="00646F96">
        <w:t xml:space="preserve"> Суксунского муниципального района </w:t>
      </w:r>
      <w:r w:rsidR="00354EEA" w:rsidRPr="00646F96">
        <w:t xml:space="preserve">от </w:t>
      </w:r>
      <w:r w:rsidR="00252BCE" w:rsidRPr="00646F96">
        <w:t>1</w:t>
      </w:r>
      <w:r w:rsidR="00354EEA" w:rsidRPr="00646F96">
        <w:t>8.0</w:t>
      </w:r>
      <w:r w:rsidR="00252BCE" w:rsidRPr="00646F96">
        <w:t>7</w:t>
      </w:r>
      <w:r w:rsidR="00354EEA" w:rsidRPr="00646F96">
        <w:t>.201</w:t>
      </w:r>
      <w:r w:rsidR="00252BCE" w:rsidRPr="00646F96">
        <w:t>4</w:t>
      </w:r>
      <w:r w:rsidR="00354EEA" w:rsidRPr="00646F96">
        <w:t xml:space="preserve"> № </w:t>
      </w:r>
      <w:r w:rsidR="00252BCE" w:rsidRPr="00646F96">
        <w:t>22</w:t>
      </w:r>
      <w:r w:rsidR="00354EEA" w:rsidRPr="00646F96">
        <w:t>3 «О выделении бюджетных ассигнов</w:t>
      </w:r>
      <w:r w:rsidR="00354EEA" w:rsidRPr="00646F96">
        <w:t>а</w:t>
      </w:r>
      <w:r w:rsidR="00354EEA" w:rsidRPr="00646F96">
        <w:t xml:space="preserve">ний </w:t>
      </w:r>
      <w:r w:rsidR="00252BCE" w:rsidRPr="00646F96">
        <w:t xml:space="preserve">резервного фонда Администрации муниципального района </w:t>
      </w:r>
      <w:r w:rsidR="00354EEA" w:rsidRPr="00646F96">
        <w:t xml:space="preserve">на проведение ремонтных работ </w:t>
      </w:r>
      <w:r w:rsidR="00252BCE" w:rsidRPr="00646F96">
        <w:t xml:space="preserve">моста </w:t>
      </w:r>
      <w:r w:rsidR="00354EEA" w:rsidRPr="00646F96">
        <w:t xml:space="preserve">с. </w:t>
      </w:r>
      <w:r w:rsidR="00252BCE" w:rsidRPr="00646F96">
        <w:t xml:space="preserve">Брёхово </w:t>
      </w:r>
      <w:r w:rsidR="00646F96">
        <w:t>-</w:t>
      </w:r>
      <w:r w:rsidR="00252BCE" w:rsidRPr="00646F96">
        <w:t xml:space="preserve"> д. Говырино</w:t>
      </w:r>
      <w:r w:rsidR="00354EEA" w:rsidRPr="00646F96">
        <w:t xml:space="preserve">» </w:t>
      </w:r>
      <w:r w:rsidR="00646F96" w:rsidRPr="00646F96">
        <w:t>–</w:t>
      </w:r>
      <w:r w:rsidR="00646F96">
        <w:t xml:space="preserve"> </w:t>
      </w:r>
      <w:r w:rsidR="00252BCE" w:rsidRPr="00646F96">
        <w:rPr>
          <w:b/>
        </w:rPr>
        <w:t>389</w:t>
      </w:r>
      <w:r w:rsidRPr="00646F96">
        <w:rPr>
          <w:b/>
        </w:rPr>
        <w:t>,</w:t>
      </w:r>
      <w:r w:rsidR="00252BCE" w:rsidRPr="00646F96">
        <w:rPr>
          <w:b/>
        </w:rPr>
        <w:t>2</w:t>
      </w:r>
      <w:r w:rsidRPr="00646F96">
        <w:rPr>
          <w:b/>
        </w:rPr>
        <w:t>0 тыс.</w:t>
      </w:r>
      <w:r w:rsidR="002B1F49" w:rsidRPr="00646F96">
        <w:rPr>
          <w:b/>
        </w:rPr>
        <w:t xml:space="preserve"> </w:t>
      </w:r>
      <w:r w:rsidRPr="00646F96">
        <w:rPr>
          <w:b/>
        </w:rPr>
        <w:t>руб</w:t>
      </w:r>
      <w:r w:rsidR="002B1F49" w:rsidRPr="00646F96">
        <w:rPr>
          <w:b/>
        </w:rPr>
        <w:t>лей</w:t>
      </w:r>
      <w:r w:rsidRPr="00646F96">
        <w:t xml:space="preserve">, или </w:t>
      </w:r>
      <w:r w:rsidR="00646F96" w:rsidRPr="00646F96">
        <w:rPr>
          <w:b/>
        </w:rPr>
        <w:t>70</w:t>
      </w:r>
      <w:r w:rsidRPr="00646F96">
        <w:rPr>
          <w:b/>
        </w:rPr>
        <w:t>,</w:t>
      </w:r>
      <w:r w:rsidR="00646F96" w:rsidRPr="00646F96">
        <w:rPr>
          <w:b/>
        </w:rPr>
        <w:t>76</w:t>
      </w:r>
      <w:r w:rsidRPr="00646F96">
        <w:rPr>
          <w:b/>
        </w:rPr>
        <w:t>%</w:t>
      </w:r>
      <w:r w:rsidRPr="00646F96">
        <w:t xml:space="preserve"> от утвержде</w:t>
      </w:r>
      <w:r w:rsidRPr="00646F96">
        <w:t>н</w:t>
      </w:r>
      <w:r w:rsidR="00354EEA" w:rsidRPr="00646F96">
        <w:t>ной на отчетный год суммы</w:t>
      </w:r>
      <w:r w:rsidR="00646F96" w:rsidRPr="00646F96">
        <w:t>;</w:t>
      </w:r>
    </w:p>
    <w:p w:rsidR="00315952" w:rsidRPr="00646F96" w:rsidRDefault="00646F96" w:rsidP="002B1F49">
      <w:pPr>
        <w:widowControl w:val="0"/>
        <w:ind w:firstLine="709"/>
        <w:jc w:val="both"/>
      </w:pPr>
      <w:r w:rsidRPr="00646F96">
        <w:rPr>
          <w:bCs/>
        </w:rPr>
        <w:t xml:space="preserve">на основании </w:t>
      </w:r>
      <w:r w:rsidRPr="00646F96">
        <w:t xml:space="preserve">постановления Администрации Суксунского муниципального района от </w:t>
      </w:r>
      <w:r w:rsidRPr="00646F96">
        <w:lastRenderedPageBreak/>
        <w:t xml:space="preserve">11.12.2014 № 364 «О выделении бюджетных ассигнований резервного фонда Администрации муниципального района на приобретение насосов для котельной детского сада «Колосок» п. Суксун» – </w:t>
      </w:r>
      <w:r w:rsidRPr="00646F96">
        <w:rPr>
          <w:b/>
        </w:rPr>
        <w:t>50,00 тыс. рублей</w:t>
      </w:r>
      <w:r w:rsidRPr="00646F96">
        <w:t xml:space="preserve">, или </w:t>
      </w:r>
      <w:r w:rsidRPr="00646F96">
        <w:rPr>
          <w:b/>
        </w:rPr>
        <w:t>9,09%</w:t>
      </w:r>
      <w:r w:rsidRPr="00646F96">
        <w:t xml:space="preserve"> от утвержденной на отчетный год су</w:t>
      </w:r>
      <w:r w:rsidRPr="00646F96">
        <w:t>м</w:t>
      </w:r>
      <w:r w:rsidRPr="00646F96">
        <w:t>мы</w:t>
      </w:r>
      <w:r w:rsidR="00354EEA" w:rsidRPr="00646F96">
        <w:t>.</w:t>
      </w:r>
    </w:p>
    <w:p w:rsidR="007B24C0" w:rsidRPr="00252BCE" w:rsidRDefault="007B24C0" w:rsidP="002B1F49">
      <w:pPr>
        <w:widowControl w:val="0"/>
        <w:ind w:firstLine="709"/>
        <w:jc w:val="both"/>
      </w:pPr>
      <w:r w:rsidRPr="00252BCE">
        <w:t>Дебиторская и кредиторская задолженность по расходам за счет средств резервного фонда отсу</w:t>
      </w:r>
      <w:r w:rsidRPr="00252BCE">
        <w:t>т</w:t>
      </w:r>
      <w:r w:rsidRPr="00252BCE">
        <w:t>ствует.</w:t>
      </w:r>
    </w:p>
    <w:p w:rsidR="00D71B17" w:rsidRPr="00252BCE" w:rsidRDefault="00D71B17" w:rsidP="002B1F49">
      <w:pPr>
        <w:widowControl w:val="0"/>
        <w:ind w:firstLine="709"/>
        <w:jc w:val="both"/>
      </w:pPr>
      <w:r w:rsidRPr="00252BCE">
        <w:t xml:space="preserve">Остаток средств резервного фонда </w:t>
      </w:r>
      <w:r w:rsidR="002B1F49" w:rsidRPr="00252BCE">
        <w:t>-</w:t>
      </w:r>
      <w:r w:rsidRPr="00252BCE">
        <w:t xml:space="preserve"> </w:t>
      </w:r>
      <w:r w:rsidR="00252BCE" w:rsidRPr="00252BCE">
        <w:rPr>
          <w:b/>
        </w:rPr>
        <w:t>110</w:t>
      </w:r>
      <w:r w:rsidRPr="00252BCE">
        <w:rPr>
          <w:b/>
        </w:rPr>
        <w:t>,</w:t>
      </w:r>
      <w:r w:rsidR="00252BCE" w:rsidRPr="00252BCE">
        <w:rPr>
          <w:b/>
        </w:rPr>
        <w:t>8</w:t>
      </w:r>
      <w:r w:rsidR="00A61CAE" w:rsidRPr="00252BCE">
        <w:rPr>
          <w:b/>
        </w:rPr>
        <w:t>0</w:t>
      </w:r>
      <w:r w:rsidRPr="00252BCE">
        <w:rPr>
          <w:b/>
        </w:rPr>
        <w:t xml:space="preserve"> тыс.</w:t>
      </w:r>
      <w:r w:rsidR="002B1F49" w:rsidRPr="00252BCE">
        <w:rPr>
          <w:b/>
        </w:rPr>
        <w:t xml:space="preserve"> </w:t>
      </w:r>
      <w:r w:rsidRPr="00252BCE">
        <w:rPr>
          <w:b/>
        </w:rPr>
        <w:t>руб</w:t>
      </w:r>
      <w:r w:rsidR="002B1F49" w:rsidRPr="00252BCE">
        <w:rPr>
          <w:b/>
        </w:rPr>
        <w:t>лей</w:t>
      </w:r>
      <w:r w:rsidRPr="00252BCE">
        <w:t>.</w:t>
      </w:r>
    </w:p>
    <w:p w:rsidR="004A5C60" w:rsidRPr="009F4913" w:rsidRDefault="008B7D5C" w:rsidP="004A5C60">
      <w:pPr>
        <w:widowControl w:val="0"/>
        <w:ind w:firstLine="709"/>
        <w:jc w:val="both"/>
      </w:pPr>
      <w:r w:rsidRPr="009F4913">
        <w:t>В 201</w:t>
      </w:r>
      <w:r w:rsidR="00646F96" w:rsidRPr="009F4913">
        <w:t>3</w:t>
      </w:r>
      <w:r w:rsidRPr="009F4913">
        <w:t xml:space="preserve"> году из резервного фонда администрации Суксунского муниципального района </w:t>
      </w:r>
      <w:r w:rsidR="005B64A7" w:rsidRPr="009F4913">
        <w:t>были</w:t>
      </w:r>
      <w:r w:rsidRPr="009F4913">
        <w:t xml:space="preserve"> выдел</w:t>
      </w:r>
      <w:r w:rsidR="005B64A7" w:rsidRPr="009F4913">
        <w:t xml:space="preserve">ены средства </w:t>
      </w:r>
      <w:r w:rsidR="004A5C60" w:rsidRPr="009F4913">
        <w:t xml:space="preserve">на сумму </w:t>
      </w:r>
      <w:r w:rsidR="004A5C60" w:rsidRPr="009F4913">
        <w:rPr>
          <w:b/>
        </w:rPr>
        <w:t>4</w:t>
      </w:r>
      <w:r w:rsidR="009F4913" w:rsidRPr="009F4913">
        <w:rPr>
          <w:b/>
        </w:rPr>
        <w:t>5,0</w:t>
      </w:r>
      <w:r w:rsidR="004A5C60" w:rsidRPr="009F4913">
        <w:rPr>
          <w:b/>
        </w:rPr>
        <w:t>0 тыс. рублей</w:t>
      </w:r>
      <w:r w:rsidR="004A5C60" w:rsidRPr="009F4913">
        <w:t xml:space="preserve">, или </w:t>
      </w:r>
      <w:r w:rsidR="004A5C60" w:rsidRPr="009F4913">
        <w:rPr>
          <w:b/>
        </w:rPr>
        <w:t>9,</w:t>
      </w:r>
      <w:r w:rsidR="009F4913" w:rsidRPr="009F4913">
        <w:rPr>
          <w:b/>
        </w:rPr>
        <w:t>00</w:t>
      </w:r>
      <w:r w:rsidR="004A5C60" w:rsidRPr="009F4913">
        <w:rPr>
          <w:b/>
        </w:rPr>
        <w:t>%</w:t>
      </w:r>
      <w:r w:rsidR="004A5C60" w:rsidRPr="009F4913">
        <w:t xml:space="preserve"> от утвержденной на 201</w:t>
      </w:r>
      <w:r w:rsidR="00646F96" w:rsidRPr="009F4913">
        <w:t>3</w:t>
      </w:r>
      <w:r w:rsidR="004A5C60" w:rsidRPr="009F4913">
        <w:t xml:space="preserve"> год суммы.</w:t>
      </w:r>
    </w:p>
    <w:p w:rsidR="00461DEB" w:rsidRPr="009F4913" w:rsidRDefault="00461DEB" w:rsidP="00873492">
      <w:pPr>
        <w:widowControl w:val="0"/>
        <w:ind w:firstLine="709"/>
        <w:jc w:val="both"/>
        <w:rPr>
          <w:b/>
        </w:rPr>
      </w:pPr>
    </w:p>
    <w:p w:rsidR="00BC5272" w:rsidRPr="000B486A" w:rsidRDefault="00A85E08" w:rsidP="00873492">
      <w:pPr>
        <w:widowControl w:val="0"/>
        <w:spacing w:line="240" w:lineRule="exact"/>
        <w:jc w:val="center"/>
        <w:rPr>
          <w:b/>
        </w:rPr>
      </w:pPr>
      <w:bookmarkStart w:id="21" w:name="_Toc291760166"/>
      <w:r w:rsidRPr="000B486A">
        <w:rPr>
          <w:b/>
        </w:rPr>
        <w:t>3</w:t>
      </w:r>
      <w:r w:rsidR="007B24C0" w:rsidRPr="000B486A">
        <w:rPr>
          <w:b/>
        </w:rPr>
        <w:t>.</w:t>
      </w:r>
      <w:r w:rsidR="00081465" w:rsidRPr="000B486A">
        <w:rPr>
          <w:b/>
        </w:rPr>
        <w:t>3</w:t>
      </w:r>
      <w:r w:rsidR="00356B06" w:rsidRPr="000B486A">
        <w:rPr>
          <w:b/>
        </w:rPr>
        <w:t>.</w:t>
      </w:r>
      <w:r w:rsidR="00081465" w:rsidRPr="000B486A">
        <w:rPr>
          <w:b/>
        </w:rPr>
        <w:t>3.</w:t>
      </w:r>
      <w:r w:rsidR="007B24C0" w:rsidRPr="000B486A">
        <w:rPr>
          <w:b/>
        </w:rPr>
        <w:t xml:space="preserve"> </w:t>
      </w:r>
      <w:bookmarkStart w:id="22" w:name="OLE_LINK1"/>
      <w:bookmarkStart w:id="23" w:name="OLE_LINK2"/>
      <w:r w:rsidR="007B24C0" w:rsidRPr="000B486A">
        <w:rPr>
          <w:b/>
        </w:rPr>
        <w:t>Анализ испо</w:t>
      </w:r>
      <w:r w:rsidR="002248C2">
        <w:rPr>
          <w:b/>
        </w:rPr>
        <w:t>лнения программной составляющей</w:t>
      </w:r>
    </w:p>
    <w:p w:rsidR="007B24C0" w:rsidRPr="000B486A" w:rsidRDefault="007B24C0" w:rsidP="00873492">
      <w:pPr>
        <w:widowControl w:val="0"/>
        <w:spacing w:line="240" w:lineRule="exact"/>
        <w:jc w:val="center"/>
        <w:rPr>
          <w:b/>
        </w:rPr>
      </w:pPr>
      <w:r w:rsidRPr="000B486A">
        <w:rPr>
          <w:b/>
        </w:rPr>
        <w:t xml:space="preserve">бюджета </w:t>
      </w:r>
      <w:r w:rsidR="00BC5272" w:rsidRPr="000B486A">
        <w:rPr>
          <w:b/>
        </w:rPr>
        <w:t>Суксунского муниц</w:t>
      </w:r>
      <w:r w:rsidR="00BC5272" w:rsidRPr="000B486A">
        <w:rPr>
          <w:b/>
        </w:rPr>
        <w:t>и</w:t>
      </w:r>
      <w:r w:rsidR="00BC5272" w:rsidRPr="000B486A">
        <w:rPr>
          <w:b/>
        </w:rPr>
        <w:t xml:space="preserve">пального </w:t>
      </w:r>
      <w:r w:rsidR="00B8335E" w:rsidRPr="000B486A">
        <w:rPr>
          <w:b/>
        </w:rPr>
        <w:t>района</w:t>
      </w:r>
      <w:bookmarkEnd w:id="21"/>
    </w:p>
    <w:p w:rsidR="00B8335E" w:rsidRPr="000B486A" w:rsidRDefault="00B8335E" w:rsidP="00873492">
      <w:pPr>
        <w:widowControl w:val="0"/>
        <w:ind w:firstLine="709"/>
        <w:jc w:val="both"/>
        <w:rPr>
          <w:b/>
        </w:rPr>
      </w:pPr>
    </w:p>
    <w:bookmarkEnd w:id="22"/>
    <w:bookmarkEnd w:id="23"/>
    <w:p w:rsidR="007B24C0" w:rsidRPr="005A6C39" w:rsidRDefault="003F5F9B" w:rsidP="00873492">
      <w:pPr>
        <w:widowControl w:val="0"/>
        <w:autoSpaceDE w:val="0"/>
        <w:autoSpaceDN w:val="0"/>
        <w:adjustRightInd w:val="0"/>
        <w:ind w:firstLine="709"/>
        <w:jc w:val="both"/>
      </w:pPr>
      <w:r w:rsidRPr="000B486A">
        <w:t>Бюджетом на 201</w:t>
      </w:r>
      <w:r w:rsidR="000B486A" w:rsidRPr="000B486A">
        <w:t>4</w:t>
      </w:r>
      <w:r w:rsidRPr="000B486A">
        <w:t xml:space="preserve"> год предусмотрены р</w:t>
      </w:r>
      <w:r w:rsidR="007B24C0" w:rsidRPr="000B486A">
        <w:t xml:space="preserve">асходы на </w:t>
      </w:r>
      <w:r w:rsidR="007B24C0" w:rsidRPr="000B486A">
        <w:rPr>
          <w:b/>
        </w:rPr>
        <w:t xml:space="preserve">реализацию </w:t>
      </w:r>
      <w:r w:rsidR="00BB0B63">
        <w:rPr>
          <w:b/>
        </w:rPr>
        <w:t>5</w:t>
      </w:r>
      <w:r w:rsidR="00A37B08" w:rsidRPr="00BB0B63">
        <w:rPr>
          <w:b/>
        </w:rPr>
        <w:t>-ти</w:t>
      </w:r>
      <w:r w:rsidRPr="00BB0B63">
        <w:rPr>
          <w:b/>
        </w:rPr>
        <w:t xml:space="preserve"> </w:t>
      </w:r>
      <w:r w:rsidR="000B486A" w:rsidRPr="000B486A">
        <w:rPr>
          <w:b/>
        </w:rPr>
        <w:t>муниципальных</w:t>
      </w:r>
      <w:r w:rsidRPr="000B486A">
        <w:rPr>
          <w:b/>
        </w:rPr>
        <w:t xml:space="preserve"> программ</w:t>
      </w:r>
      <w:r w:rsidR="003E4478">
        <w:rPr>
          <w:b/>
        </w:rPr>
        <w:t xml:space="preserve"> Суксунского муниципального района</w:t>
      </w:r>
      <w:r w:rsidR="003E4478" w:rsidRPr="003E4478">
        <w:t xml:space="preserve"> </w:t>
      </w:r>
      <w:r w:rsidRPr="000B486A">
        <w:t xml:space="preserve">(далее </w:t>
      </w:r>
      <w:r w:rsidR="005A6C39">
        <w:t>–</w:t>
      </w:r>
      <w:r w:rsidRPr="000B486A">
        <w:t xml:space="preserve"> </w:t>
      </w:r>
      <w:r w:rsidR="000B486A">
        <w:t>М</w:t>
      </w:r>
      <w:r w:rsidRPr="000B486A">
        <w:t>П). Плановые назначения на ре</w:t>
      </w:r>
      <w:r w:rsidRPr="000B486A">
        <w:t>а</w:t>
      </w:r>
      <w:r w:rsidRPr="000B486A">
        <w:t xml:space="preserve">лизацию </w:t>
      </w:r>
      <w:r w:rsidR="000B486A">
        <w:t>М</w:t>
      </w:r>
      <w:r w:rsidRPr="000B486A">
        <w:t xml:space="preserve">П в целом освоены </w:t>
      </w:r>
      <w:r w:rsidRPr="005A6C39">
        <w:t xml:space="preserve">на </w:t>
      </w:r>
      <w:r w:rsidR="00E77317" w:rsidRPr="005A6C39">
        <w:rPr>
          <w:b/>
        </w:rPr>
        <w:t>89</w:t>
      </w:r>
      <w:r w:rsidRPr="005A6C39">
        <w:rPr>
          <w:b/>
        </w:rPr>
        <w:t>,</w:t>
      </w:r>
      <w:r w:rsidR="005A6C39" w:rsidRPr="005A6C39">
        <w:rPr>
          <w:b/>
        </w:rPr>
        <w:t>84</w:t>
      </w:r>
      <w:r w:rsidRPr="005A6C39">
        <w:rPr>
          <w:b/>
        </w:rPr>
        <w:t>%</w:t>
      </w:r>
      <w:r w:rsidRPr="005A6C39">
        <w:t xml:space="preserve"> - уточненный годовой план в сумме </w:t>
      </w:r>
      <w:r w:rsidR="005A6C39" w:rsidRPr="005A6C39">
        <w:rPr>
          <w:b/>
        </w:rPr>
        <w:t>25</w:t>
      </w:r>
      <w:r w:rsidRPr="005A6C39">
        <w:rPr>
          <w:b/>
        </w:rPr>
        <w:t> </w:t>
      </w:r>
      <w:r w:rsidR="005A6C39" w:rsidRPr="005A6C39">
        <w:rPr>
          <w:b/>
        </w:rPr>
        <w:t>1</w:t>
      </w:r>
      <w:r w:rsidR="00E77317" w:rsidRPr="005A6C39">
        <w:rPr>
          <w:b/>
        </w:rPr>
        <w:t>6</w:t>
      </w:r>
      <w:r w:rsidR="005A6C39" w:rsidRPr="005A6C39">
        <w:rPr>
          <w:b/>
        </w:rPr>
        <w:t>7</w:t>
      </w:r>
      <w:r w:rsidRPr="005A6C39">
        <w:rPr>
          <w:b/>
        </w:rPr>
        <w:t>,</w:t>
      </w:r>
      <w:r w:rsidR="005A6C39" w:rsidRPr="005A6C39">
        <w:rPr>
          <w:b/>
        </w:rPr>
        <w:t>94</w:t>
      </w:r>
      <w:r w:rsidRPr="005A6C39">
        <w:rPr>
          <w:b/>
        </w:rPr>
        <w:t xml:space="preserve"> </w:t>
      </w:r>
      <w:r w:rsidR="007B24C0" w:rsidRPr="005A6C39">
        <w:rPr>
          <w:b/>
          <w:bCs/>
        </w:rPr>
        <w:t>тыс.</w:t>
      </w:r>
      <w:r w:rsidR="004656F0" w:rsidRPr="005A6C39">
        <w:rPr>
          <w:b/>
          <w:bCs/>
        </w:rPr>
        <w:t xml:space="preserve"> </w:t>
      </w:r>
      <w:r w:rsidR="007B24C0" w:rsidRPr="005A6C39">
        <w:rPr>
          <w:b/>
          <w:bCs/>
        </w:rPr>
        <w:t>руб</w:t>
      </w:r>
      <w:r w:rsidR="004656F0" w:rsidRPr="005A6C39">
        <w:rPr>
          <w:b/>
          <w:bCs/>
        </w:rPr>
        <w:t>лей</w:t>
      </w:r>
      <w:r w:rsidR="00132900" w:rsidRPr="005A6C39">
        <w:t xml:space="preserve"> испо</w:t>
      </w:r>
      <w:r w:rsidR="00132900" w:rsidRPr="005A6C39">
        <w:t>л</w:t>
      </w:r>
      <w:r w:rsidR="00132900" w:rsidRPr="005A6C39">
        <w:t>нен</w:t>
      </w:r>
      <w:r w:rsidRPr="005A6C39">
        <w:t xml:space="preserve"> на</w:t>
      </w:r>
      <w:r w:rsidR="00132900" w:rsidRPr="005A6C39">
        <w:t xml:space="preserve"> </w:t>
      </w:r>
      <w:r w:rsidR="005A6C39" w:rsidRPr="005A6C39">
        <w:rPr>
          <w:b/>
        </w:rPr>
        <w:t>22 610,63</w:t>
      </w:r>
      <w:r w:rsidR="00132900" w:rsidRPr="005A6C39">
        <w:t xml:space="preserve"> </w:t>
      </w:r>
      <w:r w:rsidR="00132900" w:rsidRPr="005A6C39">
        <w:rPr>
          <w:b/>
        </w:rPr>
        <w:t>тыс.</w:t>
      </w:r>
      <w:r w:rsidR="004656F0" w:rsidRPr="005A6C39">
        <w:rPr>
          <w:b/>
        </w:rPr>
        <w:t xml:space="preserve"> </w:t>
      </w:r>
      <w:r w:rsidR="00132900" w:rsidRPr="005A6C39">
        <w:rPr>
          <w:b/>
        </w:rPr>
        <w:t>руб</w:t>
      </w:r>
      <w:r w:rsidR="004656F0" w:rsidRPr="005A6C39">
        <w:rPr>
          <w:b/>
        </w:rPr>
        <w:t>лей</w:t>
      </w:r>
      <w:r w:rsidR="00132900" w:rsidRPr="005A6C39">
        <w:t>.</w:t>
      </w:r>
    </w:p>
    <w:p w:rsidR="007B24C0" w:rsidRPr="000B486A" w:rsidRDefault="007B24C0" w:rsidP="00873492">
      <w:pPr>
        <w:widowControl w:val="0"/>
        <w:tabs>
          <w:tab w:val="left" w:pos="960"/>
        </w:tabs>
        <w:ind w:firstLine="709"/>
        <w:jc w:val="both"/>
      </w:pPr>
      <w:r w:rsidRPr="000B486A">
        <w:rPr>
          <w:i/>
        </w:rPr>
        <w:t>Программная составляющая</w:t>
      </w:r>
      <w:r w:rsidRPr="000B486A">
        <w:t xml:space="preserve"> бюджета</w:t>
      </w:r>
      <w:r w:rsidRPr="000B486A">
        <w:rPr>
          <w:rStyle w:val="a9"/>
        </w:rPr>
        <w:footnoteReference w:id="3"/>
      </w:r>
      <w:r w:rsidRPr="000B486A">
        <w:t xml:space="preserve"> представлена следующими данными</w:t>
      </w:r>
      <w:r w:rsidR="00A50361" w:rsidRPr="000B486A">
        <w:t xml:space="preserve"> (тыс.</w:t>
      </w:r>
      <w:r w:rsidR="003416A4" w:rsidRPr="000B486A">
        <w:t xml:space="preserve"> </w:t>
      </w:r>
      <w:r w:rsidR="00A50361" w:rsidRPr="000B486A">
        <w:t>ру</w:t>
      </w:r>
      <w:r w:rsidR="00A50361" w:rsidRPr="000B486A">
        <w:t>б</w:t>
      </w:r>
      <w:r w:rsidR="003416A4" w:rsidRPr="000B486A">
        <w:t>лей</w:t>
      </w:r>
      <w:r w:rsidR="00A50361" w:rsidRPr="000B486A">
        <w:t>)</w:t>
      </w:r>
      <w:r w:rsidRPr="000B486A">
        <w:t>:</w:t>
      </w:r>
    </w:p>
    <w:p w:rsidR="00A50361" w:rsidRPr="000B486A" w:rsidRDefault="00A50361" w:rsidP="00873492">
      <w:pPr>
        <w:widowControl w:val="0"/>
        <w:tabs>
          <w:tab w:val="left" w:pos="960"/>
        </w:tabs>
        <w:ind w:firstLine="709"/>
        <w:jc w:val="both"/>
      </w:pPr>
    </w:p>
    <w:p w:rsidR="007B24C0" w:rsidRPr="000B486A" w:rsidRDefault="007B24C0" w:rsidP="00873492">
      <w:pPr>
        <w:widowControl w:val="0"/>
        <w:tabs>
          <w:tab w:val="left" w:pos="960"/>
        </w:tabs>
        <w:ind w:firstLine="539"/>
        <w:jc w:val="right"/>
        <w:rPr>
          <w:sz w:val="20"/>
          <w:szCs w:val="20"/>
        </w:rPr>
      </w:pPr>
      <w:r w:rsidRPr="000B486A">
        <w:rPr>
          <w:sz w:val="20"/>
          <w:szCs w:val="20"/>
        </w:rPr>
        <w:t xml:space="preserve">Таблица </w:t>
      </w:r>
      <w:r w:rsidR="001442A9" w:rsidRPr="000B486A">
        <w:rPr>
          <w:sz w:val="20"/>
          <w:szCs w:val="20"/>
        </w:rPr>
        <w:t>1</w:t>
      </w:r>
      <w:r w:rsidR="008B51E7">
        <w:rPr>
          <w:sz w:val="20"/>
          <w:szCs w:val="20"/>
        </w:rPr>
        <w:t>2</w:t>
      </w:r>
    </w:p>
    <w:tbl>
      <w:tblPr>
        <w:tblW w:w="9951" w:type="dxa"/>
        <w:tblLayout w:type="fixed"/>
        <w:tblCellMar>
          <w:left w:w="28" w:type="dxa"/>
          <w:right w:w="28" w:type="dxa"/>
        </w:tblCellMar>
        <w:tblLook w:val="0000"/>
      </w:tblPr>
      <w:tblGrid>
        <w:gridCol w:w="3856"/>
        <w:gridCol w:w="1219"/>
        <w:gridCol w:w="1219"/>
        <w:gridCol w:w="1219"/>
        <w:gridCol w:w="1219"/>
        <w:gridCol w:w="1219"/>
      </w:tblGrid>
      <w:tr w:rsidR="002A1E67" w:rsidRPr="000B486A" w:rsidTr="002A1E67">
        <w:trPr>
          <w:trHeight w:val="456"/>
          <w:tblHeader/>
        </w:trPr>
        <w:tc>
          <w:tcPr>
            <w:tcW w:w="3856" w:type="dxa"/>
            <w:tcBorders>
              <w:top w:val="single" w:sz="4" w:space="0" w:color="auto"/>
              <w:left w:val="single" w:sz="4" w:space="0" w:color="auto"/>
              <w:bottom w:val="single" w:sz="4" w:space="0" w:color="auto"/>
              <w:right w:val="single" w:sz="4" w:space="0" w:color="auto"/>
            </w:tcBorders>
            <w:shd w:val="clear" w:color="auto" w:fill="auto"/>
            <w:vAlign w:val="center"/>
          </w:tcPr>
          <w:p w:rsidR="002A1E67" w:rsidRPr="000B486A" w:rsidRDefault="002A1E67" w:rsidP="00D06FDA">
            <w:pPr>
              <w:widowControl w:val="0"/>
              <w:spacing w:line="160" w:lineRule="exact"/>
              <w:jc w:val="center"/>
              <w:rPr>
                <w:b/>
                <w:bCs/>
                <w:sz w:val="16"/>
                <w:szCs w:val="16"/>
              </w:rPr>
            </w:pPr>
            <w:r w:rsidRPr="000B486A">
              <w:rPr>
                <w:b/>
                <w:bCs/>
                <w:sz w:val="16"/>
                <w:szCs w:val="16"/>
              </w:rPr>
              <w:t>Наименование целевых программ</w:t>
            </w:r>
          </w:p>
        </w:tc>
        <w:tc>
          <w:tcPr>
            <w:tcW w:w="1219" w:type="dxa"/>
            <w:tcBorders>
              <w:top w:val="single" w:sz="4" w:space="0" w:color="auto"/>
              <w:left w:val="nil"/>
              <w:bottom w:val="single" w:sz="4" w:space="0" w:color="auto"/>
              <w:right w:val="single" w:sz="4" w:space="0" w:color="auto"/>
            </w:tcBorders>
            <w:shd w:val="clear" w:color="auto" w:fill="auto"/>
            <w:vAlign w:val="center"/>
          </w:tcPr>
          <w:p w:rsidR="002A1E67" w:rsidRPr="000B486A" w:rsidRDefault="002A1E67" w:rsidP="005855C5">
            <w:pPr>
              <w:widowControl w:val="0"/>
              <w:spacing w:line="160" w:lineRule="exact"/>
              <w:jc w:val="center"/>
              <w:rPr>
                <w:b/>
                <w:bCs/>
                <w:sz w:val="16"/>
                <w:szCs w:val="16"/>
              </w:rPr>
            </w:pPr>
            <w:r w:rsidRPr="000B486A">
              <w:rPr>
                <w:b/>
                <w:bCs/>
                <w:sz w:val="16"/>
                <w:szCs w:val="16"/>
              </w:rPr>
              <w:t>Первоначал</w:t>
            </w:r>
            <w:r w:rsidRPr="000B486A">
              <w:rPr>
                <w:b/>
                <w:bCs/>
                <w:sz w:val="16"/>
                <w:szCs w:val="16"/>
              </w:rPr>
              <w:t>ь</w:t>
            </w:r>
            <w:r w:rsidRPr="000B486A">
              <w:rPr>
                <w:b/>
                <w:bCs/>
                <w:sz w:val="16"/>
                <w:szCs w:val="16"/>
              </w:rPr>
              <w:t>но утвержде</w:t>
            </w:r>
            <w:r w:rsidRPr="000B486A">
              <w:rPr>
                <w:b/>
                <w:bCs/>
                <w:sz w:val="16"/>
                <w:szCs w:val="16"/>
              </w:rPr>
              <w:t>н</w:t>
            </w:r>
            <w:r w:rsidRPr="000B486A">
              <w:rPr>
                <w:b/>
                <w:bCs/>
                <w:sz w:val="16"/>
                <w:szCs w:val="16"/>
              </w:rPr>
              <w:t>ный бюджет (РЗС от 26.12.2013 № 149)</w:t>
            </w:r>
            <w:r>
              <w:rPr>
                <w:b/>
                <w:bCs/>
                <w:sz w:val="16"/>
                <w:szCs w:val="16"/>
              </w:rPr>
              <w:t>, тыс. ру</w:t>
            </w:r>
            <w:r>
              <w:rPr>
                <w:b/>
                <w:bCs/>
                <w:sz w:val="16"/>
                <w:szCs w:val="16"/>
              </w:rPr>
              <w:t>б</w:t>
            </w:r>
            <w:r>
              <w:rPr>
                <w:b/>
                <w:bCs/>
                <w:sz w:val="16"/>
                <w:szCs w:val="16"/>
              </w:rPr>
              <w:t>лей</w:t>
            </w:r>
          </w:p>
        </w:tc>
        <w:tc>
          <w:tcPr>
            <w:tcW w:w="1219" w:type="dxa"/>
            <w:tcBorders>
              <w:top w:val="single" w:sz="4" w:space="0" w:color="auto"/>
              <w:left w:val="nil"/>
              <w:bottom w:val="single" w:sz="4" w:space="0" w:color="auto"/>
              <w:right w:val="single" w:sz="4" w:space="0" w:color="auto"/>
            </w:tcBorders>
            <w:shd w:val="clear" w:color="auto" w:fill="auto"/>
            <w:vAlign w:val="center"/>
          </w:tcPr>
          <w:p w:rsidR="002A1E67" w:rsidRPr="000B486A" w:rsidRDefault="002A1E67" w:rsidP="00A37B08">
            <w:pPr>
              <w:widowControl w:val="0"/>
              <w:spacing w:line="160" w:lineRule="exact"/>
              <w:jc w:val="center"/>
              <w:rPr>
                <w:b/>
                <w:bCs/>
                <w:sz w:val="16"/>
                <w:szCs w:val="16"/>
              </w:rPr>
            </w:pPr>
            <w:r w:rsidRPr="000B486A">
              <w:rPr>
                <w:b/>
                <w:bCs/>
                <w:sz w:val="16"/>
                <w:szCs w:val="16"/>
              </w:rPr>
              <w:t>Уточне</w:t>
            </w:r>
            <w:r w:rsidRPr="000B486A">
              <w:rPr>
                <w:b/>
                <w:bCs/>
                <w:sz w:val="16"/>
                <w:szCs w:val="16"/>
              </w:rPr>
              <w:t>н</w:t>
            </w:r>
            <w:r w:rsidRPr="000B486A">
              <w:rPr>
                <w:b/>
                <w:bCs/>
                <w:sz w:val="16"/>
                <w:szCs w:val="16"/>
              </w:rPr>
              <w:t xml:space="preserve">ный </w:t>
            </w:r>
          </w:p>
          <w:p w:rsidR="002A1E67" w:rsidRPr="000B486A" w:rsidRDefault="002A1E67" w:rsidP="00EE1E97">
            <w:pPr>
              <w:widowControl w:val="0"/>
              <w:spacing w:line="160" w:lineRule="exact"/>
              <w:jc w:val="center"/>
              <w:rPr>
                <w:b/>
                <w:bCs/>
                <w:sz w:val="16"/>
                <w:szCs w:val="16"/>
              </w:rPr>
            </w:pPr>
            <w:r w:rsidRPr="000B486A">
              <w:rPr>
                <w:b/>
                <w:bCs/>
                <w:sz w:val="16"/>
                <w:szCs w:val="16"/>
              </w:rPr>
              <w:t>бю</w:t>
            </w:r>
            <w:r w:rsidRPr="000B486A">
              <w:rPr>
                <w:b/>
                <w:bCs/>
                <w:sz w:val="16"/>
                <w:szCs w:val="16"/>
              </w:rPr>
              <w:t>д</w:t>
            </w:r>
            <w:r w:rsidRPr="000B486A">
              <w:rPr>
                <w:b/>
                <w:bCs/>
                <w:sz w:val="16"/>
                <w:szCs w:val="16"/>
              </w:rPr>
              <w:t>жет (РЗС от 30.12.2014 № 215)</w:t>
            </w:r>
            <w:r>
              <w:rPr>
                <w:b/>
                <w:bCs/>
                <w:sz w:val="16"/>
                <w:szCs w:val="16"/>
              </w:rPr>
              <w:t>, тыс. ру</w:t>
            </w:r>
            <w:r>
              <w:rPr>
                <w:b/>
                <w:bCs/>
                <w:sz w:val="16"/>
                <w:szCs w:val="16"/>
              </w:rPr>
              <w:t>б</w:t>
            </w:r>
            <w:r>
              <w:rPr>
                <w:b/>
                <w:bCs/>
                <w:sz w:val="16"/>
                <w:szCs w:val="16"/>
              </w:rPr>
              <w:t>лей</w:t>
            </w:r>
          </w:p>
        </w:tc>
        <w:tc>
          <w:tcPr>
            <w:tcW w:w="1219" w:type="dxa"/>
            <w:tcBorders>
              <w:top w:val="single" w:sz="4" w:space="0" w:color="auto"/>
              <w:left w:val="nil"/>
              <w:bottom w:val="single" w:sz="4" w:space="0" w:color="auto"/>
              <w:right w:val="single" w:sz="4" w:space="0" w:color="auto"/>
            </w:tcBorders>
            <w:shd w:val="clear" w:color="auto" w:fill="auto"/>
            <w:vAlign w:val="center"/>
          </w:tcPr>
          <w:p w:rsidR="002A1E67" w:rsidRDefault="002A1E67" w:rsidP="00A50361">
            <w:pPr>
              <w:widowControl w:val="0"/>
              <w:spacing w:line="160" w:lineRule="exact"/>
              <w:jc w:val="center"/>
              <w:rPr>
                <w:b/>
                <w:bCs/>
                <w:sz w:val="16"/>
                <w:szCs w:val="16"/>
              </w:rPr>
            </w:pPr>
            <w:r w:rsidRPr="000B486A">
              <w:rPr>
                <w:b/>
                <w:bCs/>
                <w:sz w:val="16"/>
                <w:szCs w:val="16"/>
              </w:rPr>
              <w:t>Испо</w:t>
            </w:r>
            <w:r w:rsidRPr="000B486A">
              <w:rPr>
                <w:b/>
                <w:bCs/>
                <w:sz w:val="16"/>
                <w:szCs w:val="16"/>
              </w:rPr>
              <w:t>л</w:t>
            </w:r>
            <w:r w:rsidRPr="000B486A">
              <w:rPr>
                <w:b/>
                <w:bCs/>
                <w:sz w:val="16"/>
                <w:szCs w:val="16"/>
              </w:rPr>
              <w:t>нено</w:t>
            </w:r>
            <w:r>
              <w:rPr>
                <w:b/>
                <w:bCs/>
                <w:sz w:val="16"/>
                <w:szCs w:val="16"/>
              </w:rPr>
              <w:t>,</w:t>
            </w:r>
          </w:p>
          <w:p w:rsidR="002A1E67" w:rsidRPr="000B486A" w:rsidRDefault="002A1E67" w:rsidP="00A50361">
            <w:pPr>
              <w:widowControl w:val="0"/>
              <w:spacing w:line="160" w:lineRule="exact"/>
              <w:jc w:val="center"/>
              <w:rPr>
                <w:b/>
                <w:bCs/>
                <w:sz w:val="16"/>
                <w:szCs w:val="16"/>
              </w:rPr>
            </w:pPr>
            <w:r>
              <w:rPr>
                <w:b/>
                <w:bCs/>
                <w:sz w:val="16"/>
                <w:szCs w:val="16"/>
              </w:rPr>
              <w:t>тыс. ру</w:t>
            </w:r>
            <w:r>
              <w:rPr>
                <w:b/>
                <w:bCs/>
                <w:sz w:val="16"/>
                <w:szCs w:val="16"/>
              </w:rPr>
              <w:t>б</w:t>
            </w:r>
            <w:r>
              <w:rPr>
                <w:b/>
                <w:bCs/>
                <w:sz w:val="16"/>
                <w:szCs w:val="16"/>
              </w:rPr>
              <w:t>лей</w:t>
            </w:r>
          </w:p>
        </w:tc>
        <w:tc>
          <w:tcPr>
            <w:tcW w:w="1219" w:type="dxa"/>
            <w:tcBorders>
              <w:top w:val="single" w:sz="4" w:space="0" w:color="auto"/>
              <w:left w:val="nil"/>
              <w:bottom w:val="single" w:sz="4" w:space="0" w:color="auto"/>
              <w:right w:val="single" w:sz="4" w:space="0" w:color="auto"/>
            </w:tcBorders>
            <w:shd w:val="clear" w:color="auto" w:fill="auto"/>
            <w:vAlign w:val="center"/>
          </w:tcPr>
          <w:p w:rsidR="002A1E67" w:rsidRPr="000B486A" w:rsidRDefault="002A1E67" w:rsidP="00D06FDA">
            <w:pPr>
              <w:widowControl w:val="0"/>
              <w:spacing w:line="160" w:lineRule="exact"/>
              <w:jc w:val="center"/>
              <w:rPr>
                <w:b/>
                <w:bCs/>
                <w:sz w:val="16"/>
                <w:szCs w:val="16"/>
              </w:rPr>
            </w:pPr>
            <w:r>
              <w:rPr>
                <w:b/>
                <w:bCs/>
                <w:sz w:val="16"/>
                <w:szCs w:val="16"/>
              </w:rPr>
              <w:t>И</w:t>
            </w:r>
            <w:r w:rsidRPr="000B486A">
              <w:rPr>
                <w:b/>
                <w:bCs/>
                <w:sz w:val="16"/>
                <w:szCs w:val="16"/>
              </w:rPr>
              <w:t>сполнени</w:t>
            </w:r>
            <w:r>
              <w:rPr>
                <w:b/>
                <w:bCs/>
                <w:sz w:val="16"/>
                <w:szCs w:val="16"/>
              </w:rPr>
              <w:t>е</w:t>
            </w:r>
            <w:r w:rsidRPr="000B486A">
              <w:rPr>
                <w:b/>
                <w:bCs/>
                <w:sz w:val="16"/>
                <w:szCs w:val="16"/>
              </w:rPr>
              <w:t xml:space="preserve"> утвержденн</w:t>
            </w:r>
            <w:r w:rsidRPr="000B486A">
              <w:rPr>
                <w:b/>
                <w:bCs/>
                <w:sz w:val="16"/>
                <w:szCs w:val="16"/>
              </w:rPr>
              <w:t>о</w:t>
            </w:r>
            <w:r w:rsidRPr="000B486A">
              <w:rPr>
                <w:b/>
                <w:bCs/>
                <w:sz w:val="16"/>
                <w:szCs w:val="16"/>
              </w:rPr>
              <w:t>го бюдж</w:t>
            </w:r>
            <w:r w:rsidRPr="000B486A">
              <w:rPr>
                <w:b/>
                <w:bCs/>
                <w:sz w:val="16"/>
                <w:szCs w:val="16"/>
              </w:rPr>
              <w:t>е</w:t>
            </w:r>
            <w:r w:rsidRPr="000B486A">
              <w:rPr>
                <w:b/>
                <w:bCs/>
                <w:sz w:val="16"/>
                <w:szCs w:val="16"/>
              </w:rPr>
              <w:t>та</w:t>
            </w:r>
            <w:r>
              <w:rPr>
                <w:b/>
                <w:bCs/>
                <w:sz w:val="16"/>
                <w:szCs w:val="16"/>
              </w:rPr>
              <w:t>, %</w:t>
            </w:r>
          </w:p>
          <w:p w:rsidR="002A1E67" w:rsidRPr="000B486A" w:rsidRDefault="002A1E67" w:rsidP="002A1E67">
            <w:pPr>
              <w:widowControl w:val="0"/>
              <w:spacing w:line="160" w:lineRule="exact"/>
              <w:jc w:val="center"/>
              <w:rPr>
                <w:bCs/>
                <w:sz w:val="14"/>
                <w:szCs w:val="14"/>
              </w:rPr>
            </w:pPr>
            <w:r w:rsidRPr="000B486A">
              <w:rPr>
                <w:bCs/>
                <w:sz w:val="14"/>
                <w:szCs w:val="14"/>
              </w:rPr>
              <w:t xml:space="preserve">(гр. </w:t>
            </w:r>
            <w:r>
              <w:rPr>
                <w:bCs/>
                <w:sz w:val="14"/>
                <w:szCs w:val="14"/>
              </w:rPr>
              <w:t>4</w:t>
            </w:r>
            <w:r w:rsidRPr="000B486A">
              <w:rPr>
                <w:bCs/>
                <w:sz w:val="14"/>
                <w:szCs w:val="14"/>
              </w:rPr>
              <w:t xml:space="preserve"> / гр. 2 х х 100)</w:t>
            </w:r>
          </w:p>
        </w:tc>
        <w:tc>
          <w:tcPr>
            <w:tcW w:w="1219" w:type="dxa"/>
            <w:tcBorders>
              <w:top w:val="single" w:sz="4" w:space="0" w:color="auto"/>
              <w:left w:val="nil"/>
              <w:bottom w:val="single" w:sz="4" w:space="0" w:color="auto"/>
              <w:right w:val="single" w:sz="4" w:space="0" w:color="auto"/>
            </w:tcBorders>
            <w:shd w:val="clear" w:color="auto" w:fill="auto"/>
            <w:vAlign w:val="center"/>
          </w:tcPr>
          <w:p w:rsidR="002A1E67" w:rsidRPr="000B486A" w:rsidRDefault="002A1E67" w:rsidP="00D06FDA">
            <w:pPr>
              <w:widowControl w:val="0"/>
              <w:spacing w:line="160" w:lineRule="exact"/>
              <w:jc w:val="center"/>
              <w:rPr>
                <w:b/>
                <w:bCs/>
                <w:sz w:val="16"/>
                <w:szCs w:val="16"/>
              </w:rPr>
            </w:pPr>
            <w:r>
              <w:rPr>
                <w:b/>
                <w:bCs/>
                <w:sz w:val="16"/>
                <w:szCs w:val="16"/>
              </w:rPr>
              <w:t>И</w:t>
            </w:r>
            <w:r w:rsidRPr="000B486A">
              <w:rPr>
                <w:b/>
                <w:bCs/>
                <w:sz w:val="16"/>
                <w:szCs w:val="16"/>
              </w:rPr>
              <w:t>сполнени</w:t>
            </w:r>
            <w:r>
              <w:rPr>
                <w:b/>
                <w:bCs/>
                <w:sz w:val="16"/>
                <w:szCs w:val="16"/>
              </w:rPr>
              <w:t>е</w:t>
            </w:r>
            <w:r w:rsidRPr="000B486A">
              <w:rPr>
                <w:b/>
                <w:bCs/>
                <w:sz w:val="16"/>
                <w:szCs w:val="16"/>
              </w:rPr>
              <w:t xml:space="preserve"> уточненного бю</w:t>
            </w:r>
            <w:r w:rsidRPr="000B486A">
              <w:rPr>
                <w:b/>
                <w:bCs/>
                <w:sz w:val="16"/>
                <w:szCs w:val="16"/>
              </w:rPr>
              <w:t>д</w:t>
            </w:r>
            <w:r w:rsidRPr="000B486A">
              <w:rPr>
                <w:b/>
                <w:bCs/>
                <w:sz w:val="16"/>
                <w:szCs w:val="16"/>
              </w:rPr>
              <w:t>жета</w:t>
            </w:r>
            <w:r>
              <w:rPr>
                <w:b/>
                <w:bCs/>
                <w:sz w:val="16"/>
                <w:szCs w:val="16"/>
              </w:rPr>
              <w:t>, %</w:t>
            </w:r>
          </w:p>
          <w:p w:rsidR="002A1E67" w:rsidRPr="000B486A" w:rsidRDefault="002A1E67" w:rsidP="002A1E67">
            <w:pPr>
              <w:widowControl w:val="0"/>
              <w:spacing w:line="160" w:lineRule="exact"/>
              <w:jc w:val="center"/>
              <w:rPr>
                <w:b/>
                <w:bCs/>
                <w:sz w:val="14"/>
                <w:szCs w:val="14"/>
              </w:rPr>
            </w:pPr>
            <w:r w:rsidRPr="000B486A">
              <w:rPr>
                <w:bCs/>
                <w:sz w:val="14"/>
                <w:szCs w:val="14"/>
              </w:rPr>
              <w:t xml:space="preserve">(гр. </w:t>
            </w:r>
            <w:r>
              <w:rPr>
                <w:bCs/>
                <w:sz w:val="14"/>
                <w:szCs w:val="14"/>
              </w:rPr>
              <w:t>4</w:t>
            </w:r>
            <w:r w:rsidRPr="000B486A">
              <w:rPr>
                <w:bCs/>
                <w:sz w:val="14"/>
                <w:szCs w:val="14"/>
              </w:rPr>
              <w:t xml:space="preserve"> / гр. 3 х х 100)</w:t>
            </w:r>
          </w:p>
        </w:tc>
      </w:tr>
      <w:tr w:rsidR="002A1E67" w:rsidRPr="000B486A" w:rsidTr="002A1E67">
        <w:trPr>
          <w:trHeight w:val="154"/>
          <w:tblHeader/>
        </w:trPr>
        <w:tc>
          <w:tcPr>
            <w:tcW w:w="3856" w:type="dxa"/>
            <w:tcBorders>
              <w:top w:val="single" w:sz="4" w:space="0" w:color="auto"/>
              <w:left w:val="single" w:sz="4" w:space="0" w:color="auto"/>
              <w:bottom w:val="single" w:sz="4" w:space="0" w:color="auto"/>
              <w:right w:val="single" w:sz="4" w:space="0" w:color="auto"/>
            </w:tcBorders>
            <w:shd w:val="clear" w:color="auto" w:fill="auto"/>
            <w:vAlign w:val="center"/>
          </w:tcPr>
          <w:p w:rsidR="002A1E67" w:rsidRPr="000B486A" w:rsidRDefault="002A1E67" w:rsidP="00873492">
            <w:pPr>
              <w:widowControl w:val="0"/>
              <w:jc w:val="center"/>
              <w:rPr>
                <w:bCs/>
                <w:sz w:val="16"/>
                <w:szCs w:val="16"/>
              </w:rPr>
            </w:pPr>
            <w:r w:rsidRPr="000B486A">
              <w:rPr>
                <w:bCs/>
                <w:sz w:val="16"/>
                <w:szCs w:val="16"/>
              </w:rPr>
              <w:t>1</w:t>
            </w:r>
          </w:p>
        </w:tc>
        <w:tc>
          <w:tcPr>
            <w:tcW w:w="1219" w:type="dxa"/>
            <w:tcBorders>
              <w:top w:val="single" w:sz="4" w:space="0" w:color="auto"/>
              <w:left w:val="nil"/>
              <w:bottom w:val="single" w:sz="4" w:space="0" w:color="auto"/>
              <w:right w:val="single" w:sz="4" w:space="0" w:color="auto"/>
            </w:tcBorders>
            <w:shd w:val="clear" w:color="auto" w:fill="auto"/>
            <w:vAlign w:val="center"/>
          </w:tcPr>
          <w:p w:rsidR="002A1E67" w:rsidRPr="000B486A" w:rsidRDefault="002A1E67" w:rsidP="00873492">
            <w:pPr>
              <w:widowControl w:val="0"/>
              <w:jc w:val="center"/>
              <w:rPr>
                <w:bCs/>
                <w:sz w:val="16"/>
                <w:szCs w:val="16"/>
              </w:rPr>
            </w:pPr>
            <w:r w:rsidRPr="000B486A">
              <w:rPr>
                <w:bCs/>
                <w:sz w:val="16"/>
                <w:szCs w:val="16"/>
              </w:rPr>
              <w:t>2</w:t>
            </w:r>
          </w:p>
        </w:tc>
        <w:tc>
          <w:tcPr>
            <w:tcW w:w="1219" w:type="dxa"/>
            <w:tcBorders>
              <w:top w:val="single" w:sz="4" w:space="0" w:color="auto"/>
              <w:left w:val="nil"/>
              <w:bottom w:val="single" w:sz="4" w:space="0" w:color="auto"/>
              <w:right w:val="single" w:sz="4" w:space="0" w:color="auto"/>
            </w:tcBorders>
            <w:shd w:val="clear" w:color="auto" w:fill="auto"/>
            <w:vAlign w:val="center"/>
          </w:tcPr>
          <w:p w:rsidR="002A1E67" w:rsidRPr="000B486A" w:rsidRDefault="002A1E67" w:rsidP="00873492">
            <w:pPr>
              <w:widowControl w:val="0"/>
              <w:jc w:val="center"/>
              <w:rPr>
                <w:bCs/>
                <w:sz w:val="16"/>
                <w:szCs w:val="16"/>
              </w:rPr>
            </w:pPr>
            <w:r w:rsidRPr="000B486A">
              <w:rPr>
                <w:bCs/>
                <w:sz w:val="16"/>
                <w:szCs w:val="16"/>
              </w:rPr>
              <w:t>3</w:t>
            </w:r>
          </w:p>
        </w:tc>
        <w:tc>
          <w:tcPr>
            <w:tcW w:w="1219" w:type="dxa"/>
            <w:tcBorders>
              <w:top w:val="single" w:sz="4" w:space="0" w:color="auto"/>
              <w:left w:val="nil"/>
              <w:bottom w:val="single" w:sz="4" w:space="0" w:color="auto"/>
              <w:right w:val="single" w:sz="4" w:space="0" w:color="auto"/>
            </w:tcBorders>
            <w:shd w:val="clear" w:color="auto" w:fill="auto"/>
            <w:vAlign w:val="center"/>
          </w:tcPr>
          <w:p w:rsidR="002A1E67" w:rsidRPr="000B486A" w:rsidRDefault="002A1E67" w:rsidP="002A1E67">
            <w:pPr>
              <w:widowControl w:val="0"/>
              <w:jc w:val="center"/>
              <w:rPr>
                <w:bCs/>
                <w:sz w:val="16"/>
                <w:szCs w:val="16"/>
              </w:rPr>
            </w:pPr>
            <w:r>
              <w:rPr>
                <w:bCs/>
                <w:sz w:val="16"/>
                <w:szCs w:val="16"/>
              </w:rPr>
              <w:t>4</w:t>
            </w:r>
          </w:p>
        </w:tc>
        <w:tc>
          <w:tcPr>
            <w:tcW w:w="1219" w:type="dxa"/>
            <w:tcBorders>
              <w:top w:val="single" w:sz="4" w:space="0" w:color="auto"/>
              <w:left w:val="nil"/>
              <w:bottom w:val="single" w:sz="4" w:space="0" w:color="auto"/>
              <w:right w:val="single" w:sz="4" w:space="0" w:color="auto"/>
            </w:tcBorders>
            <w:shd w:val="clear" w:color="auto" w:fill="auto"/>
            <w:vAlign w:val="center"/>
          </w:tcPr>
          <w:p w:rsidR="002A1E67" w:rsidRPr="000B486A" w:rsidRDefault="002A1E67" w:rsidP="002A1E67">
            <w:pPr>
              <w:widowControl w:val="0"/>
              <w:jc w:val="center"/>
              <w:rPr>
                <w:bCs/>
                <w:sz w:val="16"/>
                <w:szCs w:val="16"/>
              </w:rPr>
            </w:pPr>
            <w:r>
              <w:rPr>
                <w:bCs/>
                <w:sz w:val="16"/>
                <w:szCs w:val="16"/>
              </w:rPr>
              <w:t>5</w:t>
            </w:r>
          </w:p>
        </w:tc>
        <w:tc>
          <w:tcPr>
            <w:tcW w:w="1219" w:type="dxa"/>
            <w:tcBorders>
              <w:top w:val="single" w:sz="4" w:space="0" w:color="auto"/>
              <w:left w:val="nil"/>
              <w:bottom w:val="single" w:sz="4" w:space="0" w:color="auto"/>
              <w:right w:val="single" w:sz="4" w:space="0" w:color="auto"/>
            </w:tcBorders>
            <w:shd w:val="clear" w:color="auto" w:fill="auto"/>
            <w:vAlign w:val="center"/>
          </w:tcPr>
          <w:p w:rsidR="002A1E67" w:rsidRPr="000B486A" w:rsidRDefault="002A1E67" w:rsidP="002A1E67">
            <w:pPr>
              <w:widowControl w:val="0"/>
              <w:jc w:val="center"/>
              <w:rPr>
                <w:bCs/>
                <w:sz w:val="16"/>
                <w:szCs w:val="16"/>
              </w:rPr>
            </w:pPr>
            <w:r>
              <w:rPr>
                <w:bCs/>
                <w:sz w:val="16"/>
                <w:szCs w:val="16"/>
              </w:rPr>
              <w:t>6</w:t>
            </w:r>
          </w:p>
        </w:tc>
      </w:tr>
      <w:tr w:rsidR="002A1E67" w:rsidRPr="00B94991" w:rsidTr="002A1E67">
        <w:trPr>
          <w:trHeight w:val="255"/>
        </w:trPr>
        <w:tc>
          <w:tcPr>
            <w:tcW w:w="3856" w:type="dxa"/>
            <w:tcBorders>
              <w:top w:val="nil"/>
              <w:left w:val="single" w:sz="4" w:space="0" w:color="auto"/>
              <w:bottom w:val="single" w:sz="4" w:space="0" w:color="auto"/>
              <w:right w:val="single" w:sz="4" w:space="0" w:color="auto"/>
            </w:tcBorders>
            <w:shd w:val="clear" w:color="auto" w:fill="auto"/>
            <w:noWrap/>
            <w:vAlign w:val="bottom"/>
          </w:tcPr>
          <w:p w:rsidR="002A1E67" w:rsidRPr="00BD77C2" w:rsidRDefault="002A1E67" w:rsidP="00BD77C2">
            <w:pPr>
              <w:pStyle w:val="af7"/>
              <w:widowControl w:val="0"/>
              <w:spacing w:line="160" w:lineRule="exact"/>
              <w:jc w:val="left"/>
              <w:rPr>
                <w:sz w:val="16"/>
                <w:szCs w:val="16"/>
              </w:rPr>
            </w:pPr>
            <w:r w:rsidRPr="005A6C39">
              <w:rPr>
                <w:sz w:val="16"/>
                <w:szCs w:val="16"/>
              </w:rPr>
              <w:t>МП «Молодежная политика Суксунского района</w:t>
            </w:r>
            <w:r w:rsidRPr="00BD77C2">
              <w:rPr>
                <w:sz w:val="16"/>
                <w:szCs w:val="16"/>
              </w:rPr>
              <w:t>» (утверждена постановлением Администрации Суксу</w:t>
            </w:r>
            <w:r w:rsidRPr="00BD77C2">
              <w:rPr>
                <w:sz w:val="16"/>
                <w:szCs w:val="16"/>
              </w:rPr>
              <w:t>н</w:t>
            </w:r>
            <w:r w:rsidRPr="00BD77C2">
              <w:rPr>
                <w:sz w:val="16"/>
                <w:szCs w:val="16"/>
              </w:rPr>
              <w:t>ского муниципального района от 30.12.2013 № 293)</w:t>
            </w:r>
          </w:p>
        </w:tc>
        <w:tc>
          <w:tcPr>
            <w:tcW w:w="1219" w:type="dxa"/>
            <w:tcBorders>
              <w:top w:val="nil"/>
              <w:left w:val="nil"/>
              <w:bottom w:val="single" w:sz="4" w:space="0" w:color="auto"/>
              <w:right w:val="single" w:sz="4" w:space="0" w:color="auto"/>
            </w:tcBorders>
            <w:shd w:val="clear" w:color="auto" w:fill="auto"/>
            <w:noWrap/>
          </w:tcPr>
          <w:p w:rsidR="002A1E67" w:rsidRPr="005A6C39" w:rsidRDefault="002A1E67" w:rsidP="005A6C39">
            <w:pPr>
              <w:widowControl w:val="0"/>
              <w:jc w:val="right"/>
              <w:rPr>
                <w:sz w:val="20"/>
                <w:szCs w:val="20"/>
              </w:rPr>
            </w:pPr>
            <w:r w:rsidRPr="005A6C39">
              <w:rPr>
                <w:sz w:val="20"/>
                <w:szCs w:val="20"/>
              </w:rPr>
              <w:t>782,80</w:t>
            </w:r>
          </w:p>
        </w:tc>
        <w:tc>
          <w:tcPr>
            <w:tcW w:w="1219" w:type="dxa"/>
            <w:tcBorders>
              <w:top w:val="nil"/>
              <w:left w:val="nil"/>
              <w:bottom w:val="single" w:sz="4" w:space="0" w:color="auto"/>
              <w:right w:val="single" w:sz="4" w:space="0" w:color="auto"/>
            </w:tcBorders>
            <w:shd w:val="clear" w:color="auto" w:fill="auto"/>
            <w:noWrap/>
          </w:tcPr>
          <w:p w:rsidR="002A1E67" w:rsidRPr="005A6C39" w:rsidRDefault="002A1E67" w:rsidP="005A6C39">
            <w:pPr>
              <w:widowControl w:val="0"/>
              <w:jc w:val="right"/>
              <w:rPr>
                <w:sz w:val="20"/>
                <w:szCs w:val="20"/>
              </w:rPr>
            </w:pPr>
            <w:r w:rsidRPr="005A6C39">
              <w:rPr>
                <w:sz w:val="20"/>
                <w:szCs w:val="20"/>
              </w:rPr>
              <w:t>2 187,68</w:t>
            </w:r>
          </w:p>
        </w:tc>
        <w:tc>
          <w:tcPr>
            <w:tcW w:w="1219" w:type="dxa"/>
            <w:tcBorders>
              <w:top w:val="nil"/>
              <w:left w:val="nil"/>
              <w:bottom w:val="single" w:sz="4" w:space="0" w:color="auto"/>
              <w:right w:val="single" w:sz="4" w:space="0" w:color="auto"/>
            </w:tcBorders>
            <w:shd w:val="clear" w:color="auto" w:fill="auto"/>
            <w:noWrap/>
          </w:tcPr>
          <w:p w:rsidR="002A1E67" w:rsidRPr="005A6C39" w:rsidRDefault="002A1E67" w:rsidP="005A6C39">
            <w:pPr>
              <w:widowControl w:val="0"/>
              <w:jc w:val="right"/>
              <w:rPr>
                <w:sz w:val="20"/>
                <w:szCs w:val="20"/>
              </w:rPr>
            </w:pPr>
            <w:r w:rsidRPr="005A6C39">
              <w:rPr>
                <w:sz w:val="20"/>
                <w:szCs w:val="20"/>
              </w:rPr>
              <w:t>1 478,74</w:t>
            </w:r>
          </w:p>
        </w:tc>
        <w:tc>
          <w:tcPr>
            <w:tcW w:w="1219" w:type="dxa"/>
            <w:tcBorders>
              <w:top w:val="nil"/>
              <w:left w:val="nil"/>
              <w:bottom w:val="single" w:sz="4" w:space="0" w:color="auto"/>
              <w:right w:val="single" w:sz="4" w:space="0" w:color="auto"/>
            </w:tcBorders>
            <w:shd w:val="clear" w:color="auto" w:fill="auto"/>
            <w:noWrap/>
          </w:tcPr>
          <w:p w:rsidR="002A1E67" w:rsidRPr="005A6C39" w:rsidRDefault="002A1E67" w:rsidP="005A6C39">
            <w:pPr>
              <w:widowControl w:val="0"/>
              <w:jc w:val="right"/>
              <w:rPr>
                <w:sz w:val="20"/>
                <w:szCs w:val="20"/>
              </w:rPr>
            </w:pPr>
            <w:r w:rsidRPr="005A6C39">
              <w:rPr>
                <w:sz w:val="20"/>
                <w:szCs w:val="20"/>
              </w:rPr>
              <w:t>188,90</w:t>
            </w:r>
          </w:p>
        </w:tc>
        <w:tc>
          <w:tcPr>
            <w:tcW w:w="1219" w:type="dxa"/>
            <w:tcBorders>
              <w:top w:val="nil"/>
              <w:left w:val="nil"/>
              <w:bottom w:val="single" w:sz="4" w:space="0" w:color="auto"/>
              <w:right w:val="single" w:sz="4" w:space="0" w:color="auto"/>
            </w:tcBorders>
            <w:shd w:val="clear" w:color="auto" w:fill="auto"/>
            <w:noWrap/>
          </w:tcPr>
          <w:p w:rsidR="002A1E67" w:rsidRPr="005A6C39" w:rsidRDefault="002A1E67" w:rsidP="005A6C39">
            <w:pPr>
              <w:widowControl w:val="0"/>
              <w:jc w:val="right"/>
              <w:rPr>
                <w:sz w:val="20"/>
                <w:szCs w:val="20"/>
              </w:rPr>
            </w:pPr>
            <w:r w:rsidRPr="005A6C39">
              <w:rPr>
                <w:sz w:val="20"/>
                <w:szCs w:val="20"/>
              </w:rPr>
              <w:t>67,59</w:t>
            </w:r>
          </w:p>
        </w:tc>
      </w:tr>
      <w:tr w:rsidR="002A1E67" w:rsidRPr="00B94991" w:rsidTr="002A1E67">
        <w:trPr>
          <w:trHeight w:val="255"/>
        </w:trPr>
        <w:tc>
          <w:tcPr>
            <w:tcW w:w="3856" w:type="dxa"/>
            <w:tcBorders>
              <w:top w:val="nil"/>
              <w:left w:val="single" w:sz="4" w:space="0" w:color="auto"/>
              <w:bottom w:val="single" w:sz="4" w:space="0" w:color="auto"/>
              <w:right w:val="single" w:sz="4" w:space="0" w:color="auto"/>
            </w:tcBorders>
            <w:shd w:val="clear" w:color="auto" w:fill="auto"/>
            <w:noWrap/>
            <w:vAlign w:val="bottom"/>
          </w:tcPr>
          <w:p w:rsidR="002A1E67" w:rsidRPr="00BD77C2" w:rsidRDefault="002A1E67" w:rsidP="00BD77C2">
            <w:pPr>
              <w:pStyle w:val="af7"/>
              <w:widowControl w:val="0"/>
              <w:spacing w:line="160" w:lineRule="exact"/>
              <w:jc w:val="left"/>
              <w:rPr>
                <w:sz w:val="16"/>
                <w:szCs w:val="16"/>
              </w:rPr>
            </w:pPr>
            <w:r w:rsidRPr="00BD77C2">
              <w:rPr>
                <w:sz w:val="16"/>
                <w:szCs w:val="16"/>
              </w:rPr>
              <w:t>МП «Экономическое развитие» (</w:t>
            </w:r>
            <w:proofErr w:type="gramStart"/>
            <w:r w:rsidRPr="00BD77C2">
              <w:rPr>
                <w:sz w:val="16"/>
                <w:szCs w:val="16"/>
              </w:rPr>
              <w:t>утверждена</w:t>
            </w:r>
            <w:proofErr w:type="gramEnd"/>
            <w:r w:rsidRPr="00BD77C2">
              <w:rPr>
                <w:sz w:val="16"/>
                <w:szCs w:val="16"/>
              </w:rPr>
              <w:t xml:space="preserve"> постано</w:t>
            </w:r>
            <w:r w:rsidRPr="00BD77C2">
              <w:rPr>
                <w:sz w:val="16"/>
                <w:szCs w:val="16"/>
              </w:rPr>
              <w:t>в</w:t>
            </w:r>
            <w:r w:rsidRPr="00BD77C2">
              <w:rPr>
                <w:sz w:val="16"/>
                <w:szCs w:val="16"/>
              </w:rPr>
              <w:t>лением Администрации Суксунского мун</w:t>
            </w:r>
            <w:r w:rsidRPr="00BD77C2">
              <w:rPr>
                <w:sz w:val="16"/>
                <w:szCs w:val="16"/>
              </w:rPr>
              <w:t>и</w:t>
            </w:r>
            <w:r w:rsidRPr="00BD77C2">
              <w:rPr>
                <w:sz w:val="16"/>
                <w:szCs w:val="16"/>
              </w:rPr>
              <w:t>ципального рай</w:t>
            </w:r>
            <w:r w:rsidRPr="00BD77C2">
              <w:rPr>
                <w:sz w:val="16"/>
                <w:szCs w:val="16"/>
              </w:rPr>
              <w:t>о</w:t>
            </w:r>
            <w:r w:rsidRPr="00BD77C2">
              <w:rPr>
                <w:sz w:val="16"/>
                <w:szCs w:val="16"/>
              </w:rPr>
              <w:t>на от 30.12.2013 № 299)</w:t>
            </w:r>
          </w:p>
        </w:tc>
        <w:tc>
          <w:tcPr>
            <w:tcW w:w="1219" w:type="dxa"/>
            <w:tcBorders>
              <w:top w:val="nil"/>
              <w:left w:val="nil"/>
              <w:bottom w:val="single" w:sz="4" w:space="0" w:color="auto"/>
              <w:right w:val="single" w:sz="4" w:space="0" w:color="auto"/>
            </w:tcBorders>
            <w:shd w:val="clear" w:color="auto" w:fill="auto"/>
            <w:noWrap/>
          </w:tcPr>
          <w:p w:rsidR="002A1E67" w:rsidRPr="005A6C39" w:rsidRDefault="002A1E67" w:rsidP="005A6C39">
            <w:pPr>
              <w:widowControl w:val="0"/>
              <w:jc w:val="right"/>
              <w:rPr>
                <w:sz w:val="20"/>
                <w:szCs w:val="20"/>
              </w:rPr>
            </w:pPr>
            <w:r w:rsidRPr="005A6C39">
              <w:rPr>
                <w:sz w:val="20"/>
                <w:szCs w:val="20"/>
              </w:rPr>
              <w:t>450,00</w:t>
            </w:r>
          </w:p>
        </w:tc>
        <w:tc>
          <w:tcPr>
            <w:tcW w:w="1219" w:type="dxa"/>
            <w:tcBorders>
              <w:top w:val="nil"/>
              <w:left w:val="nil"/>
              <w:bottom w:val="single" w:sz="4" w:space="0" w:color="auto"/>
              <w:right w:val="single" w:sz="4" w:space="0" w:color="auto"/>
            </w:tcBorders>
            <w:shd w:val="clear" w:color="auto" w:fill="auto"/>
            <w:noWrap/>
          </w:tcPr>
          <w:p w:rsidR="002A1E67" w:rsidRPr="005A6C39" w:rsidRDefault="002A1E67" w:rsidP="005A6C39">
            <w:pPr>
              <w:widowControl w:val="0"/>
              <w:jc w:val="right"/>
              <w:rPr>
                <w:sz w:val="20"/>
                <w:szCs w:val="20"/>
              </w:rPr>
            </w:pPr>
            <w:r w:rsidRPr="005A6C39">
              <w:rPr>
                <w:sz w:val="20"/>
                <w:szCs w:val="20"/>
              </w:rPr>
              <w:t>450,00</w:t>
            </w:r>
          </w:p>
        </w:tc>
        <w:tc>
          <w:tcPr>
            <w:tcW w:w="1219" w:type="dxa"/>
            <w:tcBorders>
              <w:top w:val="nil"/>
              <w:left w:val="nil"/>
              <w:bottom w:val="single" w:sz="4" w:space="0" w:color="auto"/>
              <w:right w:val="single" w:sz="4" w:space="0" w:color="auto"/>
            </w:tcBorders>
            <w:shd w:val="clear" w:color="auto" w:fill="auto"/>
            <w:noWrap/>
          </w:tcPr>
          <w:p w:rsidR="002A1E67" w:rsidRPr="005A6C39" w:rsidRDefault="002A1E67" w:rsidP="005A6C39">
            <w:pPr>
              <w:widowControl w:val="0"/>
              <w:jc w:val="right"/>
              <w:rPr>
                <w:sz w:val="20"/>
                <w:szCs w:val="20"/>
              </w:rPr>
            </w:pPr>
            <w:r w:rsidRPr="005A6C39">
              <w:rPr>
                <w:sz w:val="20"/>
                <w:szCs w:val="20"/>
              </w:rPr>
              <w:t>314,05</w:t>
            </w:r>
          </w:p>
        </w:tc>
        <w:tc>
          <w:tcPr>
            <w:tcW w:w="1219" w:type="dxa"/>
            <w:tcBorders>
              <w:top w:val="nil"/>
              <w:left w:val="nil"/>
              <w:bottom w:val="single" w:sz="4" w:space="0" w:color="auto"/>
              <w:right w:val="single" w:sz="4" w:space="0" w:color="auto"/>
            </w:tcBorders>
            <w:shd w:val="clear" w:color="auto" w:fill="auto"/>
            <w:noWrap/>
          </w:tcPr>
          <w:p w:rsidR="002A1E67" w:rsidRPr="005A6C39" w:rsidRDefault="002A1E67" w:rsidP="005A6C39">
            <w:pPr>
              <w:widowControl w:val="0"/>
              <w:jc w:val="right"/>
              <w:rPr>
                <w:sz w:val="20"/>
                <w:szCs w:val="20"/>
              </w:rPr>
            </w:pPr>
            <w:r w:rsidRPr="005A6C39">
              <w:rPr>
                <w:sz w:val="20"/>
                <w:szCs w:val="20"/>
              </w:rPr>
              <w:t>69,79</w:t>
            </w:r>
          </w:p>
        </w:tc>
        <w:tc>
          <w:tcPr>
            <w:tcW w:w="1219" w:type="dxa"/>
            <w:tcBorders>
              <w:top w:val="nil"/>
              <w:left w:val="nil"/>
              <w:bottom w:val="single" w:sz="4" w:space="0" w:color="auto"/>
              <w:right w:val="single" w:sz="4" w:space="0" w:color="auto"/>
            </w:tcBorders>
            <w:shd w:val="clear" w:color="auto" w:fill="auto"/>
            <w:noWrap/>
          </w:tcPr>
          <w:p w:rsidR="002A1E67" w:rsidRPr="005A6C39" w:rsidRDefault="002A1E67" w:rsidP="005A6C39">
            <w:pPr>
              <w:widowControl w:val="0"/>
              <w:jc w:val="right"/>
              <w:rPr>
                <w:sz w:val="20"/>
                <w:szCs w:val="20"/>
              </w:rPr>
            </w:pPr>
            <w:r w:rsidRPr="005A6C39">
              <w:rPr>
                <w:sz w:val="20"/>
                <w:szCs w:val="20"/>
              </w:rPr>
              <w:t>69,79</w:t>
            </w:r>
          </w:p>
        </w:tc>
      </w:tr>
      <w:tr w:rsidR="002A1E67" w:rsidRPr="00B94991" w:rsidTr="002A1E67">
        <w:trPr>
          <w:trHeight w:val="255"/>
        </w:trPr>
        <w:tc>
          <w:tcPr>
            <w:tcW w:w="3856" w:type="dxa"/>
            <w:tcBorders>
              <w:top w:val="nil"/>
              <w:left w:val="single" w:sz="4" w:space="0" w:color="auto"/>
              <w:bottom w:val="single" w:sz="4" w:space="0" w:color="auto"/>
              <w:right w:val="single" w:sz="4" w:space="0" w:color="auto"/>
            </w:tcBorders>
            <w:shd w:val="clear" w:color="auto" w:fill="auto"/>
            <w:noWrap/>
            <w:vAlign w:val="bottom"/>
          </w:tcPr>
          <w:p w:rsidR="002A1E67" w:rsidRPr="00BD77C2" w:rsidRDefault="002A1E67" w:rsidP="00825309">
            <w:pPr>
              <w:pStyle w:val="af7"/>
              <w:widowControl w:val="0"/>
              <w:spacing w:line="160" w:lineRule="exact"/>
              <w:jc w:val="left"/>
              <w:rPr>
                <w:sz w:val="16"/>
                <w:szCs w:val="16"/>
              </w:rPr>
            </w:pPr>
            <w:r w:rsidRPr="00B942C1">
              <w:rPr>
                <w:sz w:val="16"/>
                <w:szCs w:val="16"/>
              </w:rPr>
              <w:t>МП «Создание комфортной среды проживания на территории Суксунского района</w:t>
            </w:r>
            <w:r w:rsidRPr="00BD77C2">
              <w:rPr>
                <w:sz w:val="16"/>
                <w:szCs w:val="16"/>
              </w:rPr>
              <w:t>» (</w:t>
            </w:r>
            <w:proofErr w:type="gramStart"/>
            <w:r w:rsidRPr="00BD77C2">
              <w:rPr>
                <w:sz w:val="16"/>
                <w:szCs w:val="16"/>
              </w:rPr>
              <w:t>утверждена</w:t>
            </w:r>
            <w:proofErr w:type="gramEnd"/>
            <w:r w:rsidRPr="00BD77C2">
              <w:rPr>
                <w:sz w:val="16"/>
                <w:szCs w:val="16"/>
              </w:rPr>
              <w:t xml:space="preserve"> пост</w:t>
            </w:r>
            <w:r w:rsidRPr="00BD77C2">
              <w:rPr>
                <w:sz w:val="16"/>
                <w:szCs w:val="16"/>
              </w:rPr>
              <w:t>а</w:t>
            </w:r>
            <w:r w:rsidRPr="00BD77C2">
              <w:rPr>
                <w:sz w:val="16"/>
                <w:szCs w:val="16"/>
              </w:rPr>
              <w:t>новлением Администрации Суксунского муниципал</w:t>
            </w:r>
            <w:r w:rsidRPr="00BD77C2">
              <w:rPr>
                <w:sz w:val="16"/>
                <w:szCs w:val="16"/>
              </w:rPr>
              <w:t>ь</w:t>
            </w:r>
            <w:r w:rsidRPr="00BD77C2">
              <w:rPr>
                <w:sz w:val="16"/>
                <w:szCs w:val="16"/>
              </w:rPr>
              <w:t>ного района от 30.12.2013 № 302)</w:t>
            </w:r>
          </w:p>
        </w:tc>
        <w:tc>
          <w:tcPr>
            <w:tcW w:w="1219" w:type="dxa"/>
            <w:tcBorders>
              <w:top w:val="nil"/>
              <w:left w:val="nil"/>
              <w:bottom w:val="single" w:sz="4" w:space="0" w:color="auto"/>
              <w:right w:val="single" w:sz="4" w:space="0" w:color="auto"/>
            </w:tcBorders>
            <w:shd w:val="clear" w:color="auto" w:fill="auto"/>
            <w:noWrap/>
          </w:tcPr>
          <w:p w:rsidR="002A1E67" w:rsidRPr="00B942C1" w:rsidRDefault="002A1E67" w:rsidP="00D5206C">
            <w:pPr>
              <w:widowControl w:val="0"/>
              <w:jc w:val="right"/>
              <w:rPr>
                <w:sz w:val="20"/>
                <w:szCs w:val="20"/>
              </w:rPr>
            </w:pPr>
            <w:r w:rsidRPr="00B942C1">
              <w:rPr>
                <w:sz w:val="20"/>
                <w:szCs w:val="20"/>
              </w:rPr>
              <w:t>41 689,60</w:t>
            </w:r>
          </w:p>
        </w:tc>
        <w:tc>
          <w:tcPr>
            <w:tcW w:w="1219" w:type="dxa"/>
            <w:tcBorders>
              <w:top w:val="nil"/>
              <w:left w:val="nil"/>
              <w:bottom w:val="single" w:sz="4" w:space="0" w:color="auto"/>
              <w:right w:val="single" w:sz="4" w:space="0" w:color="auto"/>
            </w:tcBorders>
            <w:shd w:val="clear" w:color="auto" w:fill="auto"/>
            <w:noWrap/>
          </w:tcPr>
          <w:p w:rsidR="002A1E67" w:rsidRPr="00B942C1" w:rsidRDefault="002A1E67" w:rsidP="00D5206C">
            <w:pPr>
              <w:widowControl w:val="0"/>
              <w:jc w:val="right"/>
              <w:rPr>
                <w:sz w:val="20"/>
                <w:szCs w:val="20"/>
              </w:rPr>
            </w:pPr>
            <w:r w:rsidRPr="00B942C1">
              <w:rPr>
                <w:sz w:val="20"/>
                <w:szCs w:val="20"/>
              </w:rPr>
              <w:t>41 433,94</w:t>
            </w:r>
          </w:p>
        </w:tc>
        <w:tc>
          <w:tcPr>
            <w:tcW w:w="1219" w:type="dxa"/>
            <w:tcBorders>
              <w:top w:val="nil"/>
              <w:left w:val="nil"/>
              <w:bottom w:val="single" w:sz="4" w:space="0" w:color="auto"/>
              <w:right w:val="single" w:sz="4" w:space="0" w:color="auto"/>
            </w:tcBorders>
            <w:shd w:val="clear" w:color="auto" w:fill="auto"/>
            <w:noWrap/>
          </w:tcPr>
          <w:p w:rsidR="002A1E67" w:rsidRPr="00B942C1" w:rsidRDefault="002A1E67" w:rsidP="00D5206C">
            <w:pPr>
              <w:widowControl w:val="0"/>
              <w:jc w:val="right"/>
              <w:rPr>
                <w:sz w:val="20"/>
                <w:szCs w:val="20"/>
              </w:rPr>
            </w:pPr>
            <w:r w:rsidRPr="00B942C1">
              <w:rPr>
                <w:sz w:val="20"/>
                <w:szCs w:val="20"/>
              </w:rPr>
              <w:t>16 192,70</w:t>
            </w:r>
          </w:p>
        </w:tc>
        <w:tc>
          <w:tcPr>
            <w:tcW w:w="1219" w:type="dxa"/>
            <w:tcBorders>
              <w:top w:val="nil"/>
              <w:left w:val="nil"/>
              <w:bottom w:val="single" w:sz="4" w:space="0" w:color="auto"/>
              <w:right w:val="single" w:sz="4" w:space="0" w:color="auto"/>
            </w:tcBorders>
            <w:shd w:val="clear" w:color="auto" w:fill="auto"/>
            <w:noWrap/>
          </w:tcPr>
          <w:p w:rsidR="002A1E67" w:rsidRPr="00B942C1" w:rsidRDefault="002A1E67" w:rsidP="00D5206C">
            <w:pPr>
              <w:widowControl w:val="0"/>
              <w:jc w:val="right"/>
              <w:rPr>
                <w:sz w:val="20"/>
                <w:szCs w:val="20"/>
              </w:rPr>
            </w:pPr>
            <w:r w:rsidRPr="00B942C1">
              <w:rPr>
                <w:sz w:val="20"/>
                <w:szCs w:val="20"/>
              </w:rPr>
              <w:t>38,84</w:t>
            </w:r>
          </w:p>
        </w:tc>
        <w:tc>
          <w:tcPr>
            <w:tcW w:w="1219" w:type="dxa"/>
            <w:tcBorders>
              <w:top w:val="nil"/>
              <w:left w:val="nil"/>
              <w:bottom w:val="single" w:sz="4" w:space="0" w:color="auto"/>
              <w:right w:val="single" w:sz="4" w:space="0" w:color="auto"/>
            </w:tcBorders>
            <w:shd w:val="clear" w:color="auto" w:fill="auto"/>
            <w:noWrap/>
          </w:tcPr>
          <w:p w:rsidR="002A1E67" w:rsidRPr="00B942C1" w:rsidRDefault="002A1E67" w:rsidP="00D5206C">
            <w:pPr>
              <w:widowControl w:val="0"/>
              <w:jc w:val="right"/>
              <w:rPr>
                <w:sz w:val="20"/>
                <w:szCs w:val="20"/>
              </w:rPr>
            </w:pPr>
            <w:r w:rsidRPr="00B942C1">
              <w:rPr>
                <w:sz w:val="20"/>
                <w:szCs w:val="20"/>
              </w:rPr>
              <w:t>39,08</w:t>
            </w:r>
          </w:p>
        </w:tc>
      </w:tr>
      <w:tr w:rsidR="002A1E67" w:rsidRPr="00B94991" w:rsidTr="002A1E67">
        <w:trPr>
          <w:trHeight w:val="255"/>
        </w:trPr>
        <w:tc>
          <w:tcPr>
            <w:tcW w:w="3856" w:type="dxa"/>
            <w:tcBorders>
              <w:top w:val="nil"/>
              <w:left w:val="single" w:sz="4" w:space="0" w:color="auto"/>
              <w:bottom w:val="single" w:sz="4" w:space="0" w:color="auto"/>
              <w:right w:val="single" w:sz="4" w:space="0" w:color="auto"/>
            </w:tcBorders>
            <w:shd w:val="clear" w:color="auto" w:fill="auto"/>
            <w:noWrap/>
          </w:tcPr>
          <w:p w:rsidR="002A1E67" w:rsidRPr="00BD77C2" w:rsidRDefault="002A1E67" w:rsidP="00D5206C">
            <w:pPr>
              <w:pStyle w:val="af7"/>
              <w:widowControl w:val="0"/>
              <w:spacing w:line="160" w:lineRule="exact"/>
              <w:jc w:val="left"/>
              <w:rPr>
                <w:sz w:val="16"/>
                <w:szCs w:val="16"/>
              </w:rPr>
            </w:pPr>
            <w:r w:rsidRPr="00B942C1">
              <w:rPr>
                <w:sz w:val="16"/>
                <w:szCs w:val="16"/>
              </w:rPr>
              <w:t>МП «Развитие физической культуры, спорта и форм</w:t>
            </w:r>
            <w:r w:rsidRPr="00B942C1">
              <w:rPr>
                <w:sz w:val="16"/>
                <w:szCs w:val="16"/>
              </w:rPr>
              <w:t>и</w:t>
            </w:r>
            <w:r w:rsidRPr="00B942C1">
              <w:rPr>
                <w:sz w:val="16"/>
                <w:szCs w:val="16"/>
              </w:rPr>
              <w:t>рование здорового образа жизни</w:t>
            </w:r>
            <w:r w:rsidRPr="00BD77C2">
              <w:rPr>
                <w:sz w:val="16"/>
                <w:szCs w:val="16"/>
              </w:rPr>
              <w:t>» (</w:t>
            </w:r>
            <w:proofErr w:type="gramStart"/>
            <w:r w:rsidRPr="00BD77C2">
              <w:rPr>
                <w:sz w:val="16"/>
                <w:szCs w:val="16"/>
              </w:rPr>
              <w:t>утверждена</w:t>
            </w:r>
            <w:proofErr w:type="gramEnd"/>
            <w:r w:rsidRPr="00BD77C2">
              <w:rPr>
                <w:sz w:val="16"/>
                <w:szCs w:val="16"/>
              </w:rPr>
              <w:t xml:space="preserve"> пост</w:t>
            </w:r>
            <w:r w:rsidRPr="00BD77C2">
              <w:rPr>
                <w:sz w:val="16"/>
                <w:szCs w:val="16"/>
              </w:rPr>
              <w:t>а</w:t>
            </w:r>
            <w:r w:rsidRPr="00BD77C2">
              <w:rPr>
                <w:sz w:val="16"/>
                <w:szCs w:val="16"/>
              </w:rPr>
              <w:t>новлением Администрации Суксунского муниципал</w:t>
            </w:r>
            <w:r w:rsidRPr="00BD77C2">
              <w:rPr>
                <w:sz w:val="16"/>
                <w:szCs w:val="16"/>
              </w:rPr>
              <w:t>ь</w:t>
            </w:r>
            <w:r w:rsidRPr="00BD77C2">
              <w:rPr>
                <w:sz w:val="16"/>
                <w:szCs w:val="16"/>
              </w:rPr>
              <w:t>ного района от 30.12.2013 № 303)</w:t>
            </w:r>
          </w:p>
        </w:tc>
        <w:tc>
          <w:tcPr>
            <w:tcW w:w="1219" w:type="dxa"/>
            <w:tcBorders>
              <w:top w:val="nil"/>
              <w:left w:val="nil"/>
              <w:bottom w:val="single" w:sz="4" w:space="0" w:color="auto"/>
              <w:right w:val="single" w:sz="4" w:space="0" w:color="auto"/>
            </w:tcBorders>
            <w:shd w:val="clear" w:color="auto" w:fill="auto"/>
            <w:noWrap/>
          </w:tcPr>
          <w:p w:rsidR="002A1E67" w:rsidRPr="00B942C1" w:rsidRDefault="002A1E67" w:rsidP="00D5206C">
            <w:pPr>
              <w:widowControl w:val="0"/>
              <w:jc w:val="right"/>
              <w:rPr>
                <w:sz w:val="20"/>
                <w:szCs w:val="20"/>
              </w:rPr>
            </w:pPr>
            <w:r w:rsidRPr="00B942C1">
              <w:rPr>
                <w:sz w:val="20"/>
                <w:szCs w:val="20"/>
              </w:rPr>
              <w:t>805,50</w:t>
            </w:r>
          </w:p>
        </w:tc>
        <w:tc>
          <w:tcPr>
            <w:tcW w:w="1219" w:type="dxa"/>
            <w:tcBorders>
              <w:top w:val="nil"/>
              <w:left w:val="nil"/>
              <w:bottom w:val="single" w:sz="4" w:space="0" w:color="auto"/>
              <w:right w:val="single" w:sz="4" w:space="0" w:color="auto"/>
            </w:tcBorders>
            <w:shd w:val="clear" w:color="auto" w:fill="auto"/>
            <w:noWrap/>
          </w:tcPr>
          <w:p w:rsidR="002A1E67" w:rsidRPr="00B942C1" w:rsidRDefault="002A1E67" w:rsidP="00D5206C">
            <w:pPr>
              <w:widowControl w:val="0"/>
              <w:jc w:val="right"/>
              <w:rPr>
                <w:sz w:val="20"/>
                <w:szCs w:val="20"/>
              </w:rPr>
            </w:pPr>
            <w:r w:rsidRPr="00B942C1">
              <w:rPr>
                <w:sz w:val="20"/>
                <w:szCs w:val="20"/>
              </w:rPr>
              <w:t>905,50</w:t>
            </w:r>
          </w:p>
        </w:tc>
        <w:tc>
          <w:tcPr>
            <w:tcW w:w="1219" w:type="dxa"/>
            <w:tcBorders>
              <w:top w:val="nil"/>
              <w:left w:val="nil"/>
              <w:bottom w:val="single" w:sz="4" w:space="0" w:color="auto"/>
              <w:right w:val="single" w:sz="4" w:space="0" w:color="auto"/>
            </w:tcBorders>
            <w:shd w:val="clear" w:color="auto" w:fill="auto"/>
            <w:noWrap/>
          </w:tcPr>
          <w:p w:rsidR="002A1E67" w:rsidRPr="00B942C1" w:rsidRDefault="002A1E67" w:rsidP="00D5206C">
            <w:pPr>
              <w:widowControl w:val="0"/>
              <w:jc w:val="right"/>
              <w:rPr>
                <w:sz w:val="20"/>
                <w:szCs w:val="20"/>
              </w:rPr>
            </w:pPr>
            <w:r w:rsidRPr="00B942C1">
              <w:rPr>
                <w:sz w:val="20"/>
                <w:szCs w:val="20"/>
              </w:rPr>
              <w:t>863,05</w:t>
            </w:r>
          </w:p>
        </w:tc>
        <w:tc>
          <w:tcPr>
            <w:tcW w:w="1219" w:type="dxa"/>
            <w:tcBorders>
              <w:top w:val="nil"/>
              <w:left w:val="nil"/>
              <w:bottom w:val="single" w:sz="4" w:space="0" w:color="auto"/>
              <w:right w:val="single" w:sz="4" w:space="0" w:color="auto"/>
            </w:tcBorders>
            <w:shd w:val="clear" w:color="auto" w:fill="auto"/>
            <w:noWrap/>
          </w:tcPr>
          <w:p w:rsidR="002A1E67" w:rsidRPr="00B942C1" w:rsidRDefault="002A1E67" w:rsidP="00D5206C">
            <w:pPr>
              <w:widowControl w:val="0"/>
              <w:jc w:val="right"/>
              <w:rPr>
                <w:sz w:val="20"/>
                <w:szCs w:val="20"/>
              </w:rPr>
            </w:pPr>
            <w:r w:rsidRPr="00B942C1">
              <w:rPr>
                <w:sz w:val="20"/>
                <w:szCs w:val="20"/>
              </w:rPr>
              <w:t>107,14</w:t>
            </w:r>
          </w:p>
        </w:tc>
        <w:tc>
          <w:tcPr>
            <w:tcW w:w="1219" w:type="dxa"/>
            <w:tcBorders>
              <w:top w:val="nil"/>
              <w:left w:val="nil"/>
              <w:bottom w:val="single" w:sz="4" w:space="0" w:color="auto"/>
              <w:right w:val="single" w:sz="4" w:space="0" w:color="auto"/>
            </w:tcBorders>
            <w:shd w:val="clear" w:color="auto" w:fill="auto"/>
            <w:noWrap/>
          </w:tcPr>
          <w:p w:rsidR="002A1E67" w:rsidRPr="00B942C1" w:rsidRDefault="002A1E67" w:rsidP="00D5206C">
            <w:pPr>
              <w:widowControl w:val="0"/>
              <w:jc w:val="right"/>
              <w:rPr>
                <w:sz w:val="20"/>
                <w:szCs w:val="20"/>
              </w:rPr>
            </w:pPr>
            <w:r w:rsidRPr="00B942C1">
              <w:rPr>
                <w:sz w:val="20"/>
                <w:szCs w:val="20"/>
              </w:rPr>
              <w:t>95,31</w:t>
            </w:r>
          </w:p>
        </w:tc>
      </w:tr>
      <w:tr w:rsidR="002A1E67" w:rsidRPr="005A6C39" w:rsidTr="002A1E67">
        <w:trPr>
          <w:trHeight w:val="255"/>
        </w:trPr>
        <w:tc>
          <w:tcPr>
            <w:tcW w:w="3856" w:type="dxa"/>
            <w:tcBorders>
              <w:top w:val="nil"/>
              <w:left w:val="single" w:sz="4" w:space="0" w:color="auto"/>
              <w:bottom w:val="single" w:sz="4" w:space="0" w:color="auto"/>
              <w:right w:val="single" w:sz="4" w:space="0" w:color="auto"/>
            </w:tcBorders>
            <w:shd w:val="clear" w:color="auto" w:fill="auto"/>
            <w:noWrap/>
            <w:vAlign w:val="bottom"/>
          </w:tcPr>
          <w:p w:rsidR="002A1E67" w:rsidRPr="005855C5" w:rsidRDefault="002A1E67" w:rsidP="00BD77C2">
            <w:pPr>
              <w:pStyle w:val="af7"/>
              <w:widowControl w:val="0"/>
              <w:spacing w:line="160" w:lineRule="exact"/>
              <w:jc w:val="left"/>
              <w:rPr>
                <w:sz w:val="16"/>
                <w:szCs w:val="16"/>
              </w:rPr>
            </w:pPr>
            <w:r w:rsidRPr="005855C5">
              <w:rPr>
                <w:sz w:val="16"/>
                <w:szCs w:val="16"/>
              </w:rPr>
              <w:t>МП «</w:t>
            </w:r>
            <w:r>
              <w:rPr>
                <w:sz w:val="16"/>
                <w:szCs w:val="16"/>
              </w:rPr>
              <w:t>К</w:t>
            </w:r>
            <w:r w:rsidRPr="005855C5">
              <w:rPr>
                <w:sz w:val="16"/>
                <w:szCs w:val="16"/>
              </w:rPr>
              <w:t>ультур</w:t>
            </w:r>
            <w:r>
              <w:rPr>
                <w:sz w:val="16"/>
                <w:szCs w:val="16"/>
              </w:rPr>
              <w:t xml:space="preserve">а </w:t>
            </w:r>
            <w:r w:rsidRPr="005855C5">
              <w:rPr>
                <w:sz w:val="16"/>
                <w:szCs w:val="16"/>
              </w:rPr>
              <w:t>Суксунск</w:t>
            </w:r>
            <w:r>
              <w:rPr>
                <w:sz w:val="16"/>
                <w:szCs w:val="16"/>
              </w:rPr>
              <w:t>ого</w:t>
            </w:r>
            <w:r w:rsidRPr="005855C5">
              <w:rPr>
                <w:sz w:val="16"/>
                <w:szCs w:val="16"/>
              </w:rPr>
              <w:t xml:space="preserve"> муниципаль</w:t>
            </w:r>
            <w:r>
              <w:rPr>
                <w:sz w:val="16"/>
                <w:szCs w:val="16"/>
              </w:rPr>
              <w:t>ного</w:t>
            </w:r>
            <w:r w:rsidRPr="005855C5">
              <w:rPr>
                <w:sz w:val="16"/>
                <w:szCs w:val="16"/>
              </w:rPr>
              <w:t xml:space="preserve"> </w:t>
            </w:r>
            <w:r w:rsidRPr="00BD77C2">
              <w:rPr>
                <w:sz w:val="16"/>
                <w:szCs w:val="16"/>
              </w:rPr>
              <w:t>района» (утверждена постановлением Администрации Суксу</w:t>
            </w:r>
            <w:r w:rsidRPr="00BD77C2">
              <w:rPr>
                <w:sz w:val="16"/>
                <w:szCs w:val="16"/>
              </w:rPr>
              <w:t>н</w:t>
            </w:r>
            <w:r w:rsidRPr="00BD77C2">
              <w:rPr>
                <w:sz w:val="16"/>
                <w:szCs w:val="16"/>
              </w:rPr>
              <w:t>ского муниц</w:t>
            </w:r>
            <w:r w:rsidRPr="00BD77C2">
              <w:rPr>
                <w:sz w:val="16"/>
                <w:szCs w:val="16"/>
              </w:rPr>
              <w:t>и</w:t>
            </w:r>
            <w:r w:rsidRPr="00BD77C2">
              <w:rPr>
                <w:sz w:val="16"/>
                <w:szCs w:val="16"/>
              </w:rPr>
              <w:t>пального района от 30.12.2013 № 304)</w:t>
            </w:r>
          </w:p>
        </w:tc>
        <w:tc>
          <w:tcPr>
            <w:tcW w:w="1219" w:type="dxa"/>
            <w:tcBorders>
              <w:top w:val="nil"/>
              <w:left w:val="nil"/>
              <w:bottom w:val="single" w:sz="4" w:space="0" w:color="auto"/>
              <w:right w:val="single" w:sz="4" w:space="0" w:color="auto"/>
            </w:tcBorders>
            <w:shd w:val="clear" w:color="auto" w:fill="auto"/>
            <w:noWrap/>
          </w:tcPr>
          <w:p w:rsidR="002A1E67" w:rsidRPr="005855C5" w:rsidRDefault="002A1E67" w:rsidP="005A6C39">
            <w:pPr>
              <w:widowControl w:val="0"/>
              <w:jc w:val="right"/>
              <w:rPr>
                <w:sz w:val="20"/>
                <w:szCs w:val="20"/>
              </w:rPr>
            </w:pPr>
            <w:r>
              <w:rPr>
                <w:sz w:val="20"/>
                <w:szCs w:val="20"/>
              </w:rPr>
              <w:t>1 283,50</w:t>
            </w:r>
          </w:p>
        </w:tc>
        <w:tc>
          <w:tcPr>
            <w:tcW w:w="1219" w:type="dxa"/>
            <w:tcBorders>
              <w:top w:val="nil"/>
              <w:left w:val="nil"/>
              <w:bottom w:val="single" w:sz="4" w:space="0" w:color="auto"/>
              <w:right w:val="single" w:sz="4" w:space="0" w:color="auto"/>
            </w:tcBorders>
            <w:shd w:val="clear" w:color="auto" w:fill="auto"/>
            <w:noWrap/>
          </w:tcPr>
          <w:p w:rsidR="002A1E67" w:rsidRPr="005855C5" w:rsidRDefault="002A1E67" w:rsidP="005A6C39">
            <w:pPr>
              <w:widowControl w:val="0"/>
              <w:jc w:val="right"/>
              <w:rPr>
                <w:sz w:val="20"/>
                <w:szCs w:val="20"/>
              </w:rPr>
            </w:pPr>
            <w:r>
              <w:rPr>
                <w:sz w:val="20"/>
                <w:szCs w:val="20"/>
              </w:rPr>
              <w:t>3</w:t>
            </w:r>
            <w:r w:rsidRPr="005855C5">
              <w:rPr>
                <w:sz w:val="20"/>
                <w:szCs w:val="20"/>
              </w:rPr>
              <w:t> </w:t>
            </w:r>
            <w:r>
              <w:rPr>
                <w:sz w:val="20"/>
                <w:szCs w:val="20"/>
              </w:rPr>
              <w:t>283</w:t>
            </w:r>
            <w:r w:rsidRPr="005855C5">
              <w:rPr>
                <w:sz w:val="20"/>
                <w:szCs w:val="20"/>
              </w:rPr>
              <w:t>,</w:t>
            </w:r>
            <w:r>
              <w:rPr>
                <w:sz w:val="20"/>
                <w:szCs w:val="20"/>
              </w:rPr>
              <w:t>50</w:t>
            </w:r>
          </w:p>
        </w:tc>
        <w:tc>
          <w:tcPr>
            <w:tcW w:w="1219" w:type="dxa"/>
            <w:tcBorders>
              <w:top w:val="nil"/>
              <w:left w:val="nil"/>
              <w:bottom w:val="single" w:sz="4" w:space="0" w:color="auto"/>
              <w:right w:val="single" w:sz="4" w:space="0" w:color="auto"/>
            </w:tcBorders>
            <w:shd w:val="clear" w:color="auto" w:fill="auto"/>
            <w:noWrap/>
          </w:tcPr>
          <w:p w:rsidR="002A1E67" w:rsidRPr="005855C5" w:rsidRDefault="002A1E67" w:rsidP="005A6C39">
            <w:pPr>
              <w:widowControl w:val="0"/>
              <w:jc w:val="right"/>
              <w:rPr>
                <w:sz w:val="20"/>
                <w:szCs w:val="20"/>
              </w:rPr>
            </w:pPr>
            <w:r>
              <w:rPr>
                <w:sz w:val="20"/>
                <w:szCs w:val="20"/>
              </w:rPr>
              <w:t>3</w:t>
            </w:r>
            <w:r w:rsidRPr="005855C5">
              <w:rPr>
                <w:sz w:val="20"/>
                <w:szCs w:val="20"/>
              </w:rPr>
              <w:t> </w:t>
            </w:r>
            <w:r>
              <w:rPr>
                <w:sz w:val="20"/>
                <w:szCs w:val="20"/>
              </w:rPr>
              <w:t>762</w:t>
            </w:r>
            <w:r w:rsidRPr="005855C5">
              <w:rPr>
                <w:sz w:val="20"/>
                <w:szCs w:val="20"/>
              </w:rPr>
              <w:t>,0</w:t>
            </w:r>
            <w:r>
              <w:rPr>
                <w:sz w:val="20"/>
                <w:szCs w:val="20"/>
              </w:rPr>
              <w:t>9</w:t>
            </w:r>
          </w:p>
        </w:tc>
        <w:tc>
          <w:tcPr>
            <w:tcW w:w="1219" w:type="dxa"/>
            <w:tcBorders>
              <w:top w:val="nil"/>
              <w:left w:val="nil"/>
              <w:bottom w:val="single" w:sz="4" w:space="0" w:color="auto"/>
              <w:right w:val="single" w:sz="4" w:space="0" w:color="auto"/>
            </w:tcBorders>
            <w:shd w:val="clear" w:color="auto" w:fill="auto"/>
            <w:noWrap/>
          </w:tcPr>
          <w:p w:rsidR="002A1E67" w:rsidRPr="005855C5" w:rsidRDefault="002A1E67" w:rsidP="005A6C39">
            <w:pPr>
              <w:widowControl w:val="0"/>
              <w:jc w:val="right"/>
              <w:rPr>
                <w:sz w:val="20"/>
                <w:szCs w:val="20"/>
              </w:rPr>
            </w:pPr>
            <w:r>
              <w:rPr>
                <w:sz w:val="20"/>
                <w:szCs w:val="20"/>
              </w:rPr>
              <w:t>293</w:t>
            </w:r>
            <w:r w:rsidRPr="005855C5">
              <w:rPr>
                <w:sz w:val="20"/>
                <w:szCs w:val="20"/>
              </w:rPr>
              <w:t>,</w:t>
            </w:r>
            <w:r>
              <w:rPr>
                <w:sz w:val="20"/>
                <w:szCs w:val="20"/>
              </w:rPr>
              <w:t>11</w:t>
            </w:r>
          </w:p>
        </w:tc>
        <w:tc>
          <w:tcPr>
            <w:tcW w:w="1219" w:type="dxa"/>
            <w:tcBorders>
              <w:top w:val="nil"/>
              <w:left w:val="nil"/>
              <w:bottom w:val="single" w:sz="4" w:space="0" w:color="auto"/>
              <w:right w:val="single" w:sz="4" w:space="0" w:color="auto"/>
            </w:tcBorders>
            <w:shd w:val="clear" w:color="auto" w:fill="auto"/>
            <w:noWrap/>
          </w:tcPr>
          <w:p w:rsidR="002A1E67" w:rsidRPr="005855C5" w:rsidRDefault="002A1E67" w:rsidP="005A6C39">
            <w:pPr>
              <w:widowControl w:val="0"/>
              <w:jc w:val="right"/>
              <w:rPr>
                <w:sz w:val="20"/>
                <w:szCs w:val="20"/>
              </w:rPr>
            </w:pPr>
            <w:r>
              <w:rPr>
                <w:sz w:val="20"/>
                <w:szCs w:val="20"/>
              </w:rPr>
              <w:t>114</w:t>
            </w:r>
            <w:r w:rsidRPr="005855C5">
              <w:rPr>
                <w:sz w:val="20"/>
                <w:szCs w:val="20"/>
              </w:rPr>
              <w:t>,</w:t>
            </w:r>
            <w:r>
              <w:rPr>
                <w:sz w:val="20"/>
                <w:szCs w:val="20"/>
              </w:rPr>
              <w:t>58</w:t>
            </w:r>
          </w:p>
        </w:tc>
      </w:tr>
      <w:tr w:rsidR="002A1E67" w:rsidRPr="00B942C1" w:rsidTr="002A1E67">
        <w:trPr>
          <w:trHeight w:val="70"/>
        </w:trPr>
        <w:tc>
          <w:tcPr>
            <w:tcW w:w="3856" w:type="dxa"/>
            <w:tcBorders>
              <w:top w:val="single" w:sz="4" w:space="0" w:color="auto"/>
              <w:left w:val="single" w:sz="4" w:space="0" w:color="auto"/>
              <w:bottom w:val="single" w:sz="4" w:space="0" w:color="auto"/>
              <w:right w:val="single" w:sz="4" w:space="0" w:color="auto"/>
            </w:tcBorders>
            <w:shd w:val="clear" w:color="auto" w:fill="CCFFFF"/>
            <w:vAlign w:val="bottom"/>
          </w:tcPr>
          <w:p w:rsidR="002A1E67" w:rsidRPr="00B942C1" w:rsidRDefault="002A1E67" w:rsidP="00873492">
            <w:pPr>
              <w:widowControl w:val="0"/>
              <w:rPr>
                <w:b/>
                <w:bCs/>
                <w:sz w:val="18"/>
                <w:szCs w:val="18"/>
              </w:rPr>
            </w:pPr>
            <w:r w:rsidRPr="00B942C1">
              <w:rPr>
                <w:b/>
                <w:bCs/>
                <w:sz w:val="18"/>
                <w:szCs w:val="18"/>
              </w:rPr>
              <w:t>ИТОГО программная часть бю</w:t>
            </w:r>
            <w:r w:rsidRPr="00B942C1">
              <w:rPr>
                <w:b/>
                <w:bCs/>
                <w:sz w:val="18"/>
                <w:szCs w:val="18"/>
              </w:rPr>
              <w:t>д</w:t>
            </w:r>
            <w:r w:rsidRPr="00B942C1">
              <w:rPr>
                <w:b/>
                <w:bCs/>
                <w:sz w:val="18"/>
                <w:szCs w:val="18"/>
              </w:rPr>
              <w:t>жета</w:t>
            </w:r>
          </w:p>
        </w:tc>
        <w:tc>
          <w:tcPr>
            <w:tcW w:w="1219" w:type="dxa"/>
            <w:tcBorders>
              <w:top w:val="single" w:sz="4" w:space="0" w:color="auto"/>
              <w:left w:val="nil"/>
              <w:bottom w:val="single" w:sz="4" w:space="0" w:color="auto"/>
              <w:right w:val="single" w:sz="4" w:space="0" w:color="auto"/>
            </w:tcBorders>
            <w:shd w:val="clear" w:color="auto" w:fill="CCFFFF"/>
            <w:noWrap/>
          </w:tcPr>
          <w:p w:rsidR="002A1E67" w:rsidRPr="00B942C1" w:rsidRDefault="002A1E67" w:rsidP="00B942C1">
            <w:pPr>
              <w:widowControl w:val="0"/>
              <w:jc w:val="right"/>
              <w:rPr>
                <w:b/>
                <w:bCs/>
                <w:sz w:val="18"/>
                <w:szCs w:val="18"/>
              </w:rPr>
            </w:pPr>
            <w:r>
              <w:rPr>
                <w:b/>
                <w:bCs/>
                <w:sz w:val="18"/>
                <w:szCs w:val="18"/>
              </w:rPr>
              <w:t>45</w:t>
            </w:r>
            <w:r w:rsidRPr="00B942C1">
              <w:rPr>
                <w:b/>
                <w:bCs/>
                <w:sz w:val="18"/>
                <w:szCs w:val="18"/>
              </w:rPr>
              <w:t> </w:t>
            </w:r>
            <w:r>
              <w:rPr>
                <w:b/>
                <w:bCs/>
                <w:sz w:val="18"/>
                <w:szCs w:val="18"/>
              </w:rPr>
              <w:t>0</w:t>
            </w:r>
            <w:r w:rsidRPr="00B942C1">
              <w:rPr>
                <w:b/>
                <w:bCs/>
                <w:sz w:val="18"/>
                <w:szCs w:val="18"/>
              </w:rPr>
              <w:t>1</w:t>
            </w:r>
            <w:r>
              <w:rPr>
                <w:b/>
                <w:bCs/>
                <w:sz w:val="18"/>
                <w:szCs w:val="18"/>
              </w:rPr>
              <w:t>1</w:t>
            </w:r>
            <w:r w:rsidRPr="00B942C1">
              <w:rPr>
                <w:b/>
                <w:bCs/>
                <w:sz w:val="18"/>
                <w:szCs w:val="18"/>
              </w:rPr>
              <w:t>,</w:t>
            </w:r>
            <w:r>
              <w:rPr>
                <w:b/>
                <w:bCs/>
                <w:sz w:val="18"/>
                <w:szCs w:val="18"/>
              </w:rPr>
              <w:t>4</w:t>
            </w:r>
            <w:r w:rsidRPr="00B942C1">
              <w:rPr>
                <w:b/>
                <w:bCs/>
                <w:sz w:val="18"/>
                <w:szCs w:val="18"/>
              </w:rPr>
              <w:t>0</w:t>
            </w:r>
          </w:p>
        </w:tc>
        <w:tc>
          <w:tcPr>
            <w:tcW w:w="1219" w:type="dxa"/>
            <w:tcBorders>
              <w:top w:val="single" w:sz="4" w:space="0" w:color="auto"/>
              <w:left w:val="nil"/>
              <w:bottom w:val="single" w:sz="4" w:space="0" w:color="auto"/>
              <w:right w:val="single" w:sz="4" w:space="0" w:color="auto"/>
            </w:tcBorders>
            <w:shd w:val="clear" w:color="auto" w:fill="CCFFFF"/>
            <w:noWrap/>
          </w:tcPr>
          <w:p w:rsidR="002A1E67" w:rsidRPr="00B942C1" w:rsidRDefault="002A1E67" w:rsidP="00B942C1">
            <w:pPr>
              <w:widowControl w:val="0"/>
              <w:jc w:val="right"/>
              <w:rPr>
                <w:b/>
                <w:bCs/>
                <w:sz w:val="18"/>
                <w:szCs w:val="18"/>
              </w:rPr>
            </w:pPr>
            <w:r>
              <w:rPr>
                <w:b/>
                <w:bCs/>
                <w:sz w:val="18"/>
                <w:szCs w:val="18"/>
              </w:rPr>
              <w:t>48</w:t>
            </w:r>
            <w:r w:rsidRPr="00B942C1">
              <w:rPr>
                <w:b/>
                <w:bCs/>
                <w:sz w:val="18"/>
                <w:szCs w:val="18"/>
              </w:rPr>
              <w:t> </w:t>
            </w:r>
            <w:r>
              <w:rPr>
                <w:b/>
                <w:bCs/>
                <w:sz w:val="18"/>
                <w:szCs w:val="18"/>
              </w:rPr>
              <w:t>2</w:t>
            </w:r>
            <w:r w:rsidRPr="00B942C1">
              <w:rPr>
                <w:b/>
                <w:bCs/>
                <w:sz w:val="18"/>
                <w:szCs w:val="18"/>
              </w:rPr>
              <w:t>6</w:t>
            </w:r>
            <w:r>
              <w:rPr>
                <w:b/>
                <w:bCs/>
                <w:sz w:val="18"/>
                <w:szCs w:val="18"/>
              </w:rPr>
              <w:t>0</w:t>
            </w:r>
            <w:r w:rsidRPr="00B942C1">
              <w:rPr>
                <w:b/>
                <w:bCs/>
                <w:sz w:val="18"/>
                <w:szCs w:val="18"/>
              </w:rPr>
              <w:t>,</w:t>
            </w:r>
            <w:r>
              <w:rPr>
                <w:b/>
                <w:bCs/>
                <w:sz w:val="18"/>
                <w:szCs w:val="18"/>
              </w:rPr>
              <w:t>62</w:t>
            </w:r>
          </w:p>
        </w:tc>
        <w:tc>
          <w:tcPr>
            <w:tcW w:w="1219" w:type="dxa"/>
            <w:tcBorders>
              <w:top w:val="single" w:sz="4" w:space="0" w:color="auto"/>
              <w:left w:val="nil"/>
              <w:bottom w:val="single" w:sz="4" w:space="0" w:color="auto"/>
              <w:right w:val="single" w:sz="4" w:space="0" w:color="auto"/>
            </w:tcBorders>
            <w:shd w:val="clear" w:color="auto" w:fill="CCFFFF"/>
            <w:noWrap/>
          </w:tcPr>
          <w:p w:rsidR="002A1E67" w:rsidRPr="00B942C1" w:rsidRDefault="002A1E67" w:rsidP="00B942C1">
            <w:pPr>
              <w:widowControl w:val="0"/>
              <w:jc w:val="right"/>
              <w:rPr>
                <w:b/>
                <w:bCs/>
                <w:sz w:val="18"/>
                <w:szCs w:val="18"/>
              </w:rPr>
            </w:pPr>
            <w:r>
              <w:rPr>
                <w:b/>
                <w:bCs/>
                <w:sz w:val="18"/>
                <w:szCs w:val="18"/>
              </w:rPr>
              <w:t>22</w:t>
            </w:r>
            <w:r w:rsidRPr="00B942C1">
              <w:rPr>
                <w:b/>
                <w:bCs/>
                <w:sz w:val="18"/>
                <w:szCs w:val="18"/>
              </w:rPr>
              <w:t> </w:t>
            </w:r>
            <w:r>
              <w:rPr>
                <w:b/>
                <w:bCs/>
                <w:sz w:val="18"/>
                <w:szCs w:val="18"/>
              </w:rPr>
              <w:t>610</w:t>
            </w:r>
            <w:r w:rsidRPr="00B942C1">
              <w:rPr>
                <w:b/>
                <w:bCs/>
                <w:sz w:val="18"/>
                <w:szCs w:val="18"/>
              </w:rPr>
              <w:t>,</w:t>
            </w:r>
            <w:r>
              <w:rPr>
                <w:b/>
                <w:bCs/>
                <w:sz w:val="18"/>
                <w:szCs w:val="18"/>
              </w:rPr>
              <w:t>63</w:t>
            </w:r>
          </w:p>
        </w:tc>
        <w:tc>
          <w:tcPr>
            <w:tcW w:w="1219" w:type="dxa"/>
            <w:tcBorders>
              <w:top w:val="single" w:sz="4" w:space="0" w:color="auto"/>
              <w:left w:val="nil"/>
              <w:bottom w:val="single" w:sz="4" w:space="0" w:color="auto"/>
              <w:right w:val="single" w:sz="4" w:space="0" w:color="auto"/>
            </w:tcBorders>
            <w:shd w:val="clear" w:color="auto" w:fill="CCFFFF"/>
            <w:noWrap/>
          </w:tcPr>
          <w:p w:rsidR="002A1E67" w:rsidRPr="00B942C1" w:rsidRDefault="002A1E67" w:rsidP="00B942C1">
            <w:pPr>
              <w:widowControl w:val="0"/>
              <w:jc w:val="right"/>
              <w:rPr>
                <w:b/>
                <w:bCs/>
                <w:sz w:val="18"/>
                <w:szCs w:val="18"/>
              </w:rPr>
            </w:pPr>
            <w:r>
              <w:rPr>
                <w:b/>
                <w:bCs/>
                <w:sz w:val="18"/>
                <w:szCs w:val="18"/>
              </w:rPr>
              <w:t>50</w:t>
            </w:r>
            <w:r w:rsidRPr="00B942C1">
              <w:rPr>
                <w:b/>
                <w:bCs/>
                <w:sz w:val="18"/>
                <w:szCs w:val="18"/>
              </w:rPr>
              <w:t>,2</w:t>
            </w:r>
            <w:r>
              <w:rPr>
                <w:b/>
                <w:bCs/>
                <w:sz w:val="18"/>
                <w:szCs w:val="18"/>
              </w:rPr>
              <w:t>3</w:t>
            </w:r>
          </w:p>
        </w:tc>
        <w:tc>
          <w:tcPr>
            <w:tcW w:w="1219" w:type="dxa"/>
            <w:tcBorders>
              <w:top w:val="single" w:sz="4" w:space="0" w:color="auto"/>
              <w:left w:val="nil"/>
              <w:bottom w:val="single" w:sz="4" w:space="0" w:color="auto"/>
              <w:right w:val="single" w:sz="4" w:space="0" w:color="auto"/>
            </w:tcBorders>
            <w:shd w:val="clear" w:color="auto" w:fill="CCFFFF"/>
            <w:noWrap/>
          </w:tcPr>
          <w:p w:rsidR="002A1E67" w:rsidRPr="00B942C1" w:rsidRDefault="002A1E67" w:rsidP="00B942C1">
            <w:pPr>
              <w:widowControl w:val="0"/>
              <w:jc w:val="right"/>
              <w:rPr>
                <w:b/>
                <w:bCs/>
                <w:sz w:val="18"/>
                <w:szCs w:val="18"/>
              </w:rPr>
            </w:pPr>
            <w:r>
              <w:rPr>
                <w:b/>
                <w:bCs/>
                <w:sz w:val="18"/>
                <w:szCs w:val="18"/>
              </w:rPr>
              <w:t>46</w:t>
            </w:r>
            <w:r w:rsidRPr="00B942C1">
              <w:rPr>
                <w:b/>
                <w:bCs/>
                <w:sz w:val="18"/>
                <w:szCs w:val="18"/>
              </w:rPr>
              <w:t>,</w:t>
            </w:r>
            <w:r>
              <w:rPr>
                <w:b/>
                <w:bCs/>
                <w:sz w:val="18"/>
                <w:szCs w:val="18"/>
              </w:rPr>
              <w:t>85</w:t>
            </w:r>
          </w:p>
        </w:tc>
      </w:tr>
    </w:tbl>
    <w:p w:rsidR="00BD3B44" w:rsidRPr="00BB0B63" w:rsidRDefault="00BD3B44" w:rsidP="00873492">
      <w:pPr>
        <w:pStyle w:val="a3"/>
        <w:widowControl w:val="0"/>
        <w:ind w:firstLine="709"/>
        <w:jc w:val="both"/>
        <w:rPr>
          <w:sz w:val="24"/>
        </w:rPr>
      </w:pPr>
    </w:p>
    <w:p w:rsidR="007B24C0" w:rsidRPr="00BB0B63" w:rsidRDefault="007B24C0" w:rsidP="00873492">
      <w:pPr>
        <w:pStyle w:val="a3"/>
        <w:widowControl w:val="0"/>
        <w:ind w:firstLine="709"/>
        <w:jc w:val="both"/>
        <w:rPr>
          <w:sz w:val="24"/>
        </w:rPr>
      </w:pPr>
      <w:r w:rsidRPr="00BB0B63">
        <w:rPr>
          <w:sz w:val="24"/>
        </w:rPr>
        <w:t xml:space="preserve">Анализ структуры расходов </w:t>
      </w:r>
      <w:r w:rsidR="006F4B09" w:rsidRPr="00BB0B63">
        <w:rPr>
          <w:sz w:val="24"/>
        </w:rPr>
        <w:t xml:space="preserve">бюджета </w:t>
      </w:r>
      <w:r w:rsidRPr="00BB0B63">
        <w:rPr>
          <w:sz w:val="24"/>
        </w:rPr>
        <w:t>показал, что</w:t>
      </w:r>
      <w:r w:rsidR="00881B24" w:rsidRPr="00BB0B63">
        <w:rPr>
          <w:sz w:val="24"/>
        </w:rPr>
        <w:t xml:space="preserve"> в</w:t>
      </w:r>
      <w:r w:rsidRPr="00BB0B63">
        <w:rPr>
          <w:sz w:val="24"/>
        </w:rPr>
        <w:t xml:space="preserve"> </w:t>
      </w:r>
      <w:r w:rsidR="00881B24" w:rsidRPr="00BB0B63">
        <w:rPr>
          <w:sz w:val="24"/>
        </w:rPr>
        <w:t>201</w:t>
      </w:r>
      <w:r w:rsidR="00BB0B63" w:rsidRPr="00BB0B63">
        <w:rPr>
          <w:sz w:val="24"/>
        </w:rPr>
        <w:t>4</w:t>
      </w:r>
      <w:r w:rsidR="00A709A3" w:rsidRPr="00BB0B63">
        <w:rPr>
          <w:sz w:val="24"/>
        </w:rPr>
        <w:t xml:space="preserve"> </w:t>
      </w:r>
      <w:r w:rsidR="00881B24" w:rsidRPr="00BB0B63">
        <w:rPr>
          <w:sz w:val="24"/>
        </w:rPr>
        <w:t xml:space="preserve">году </w:t>
      </w:r>
      <w:r w:rsidR="00BB0B63" w:rsidRPr="00BB0B63">
        <w:rPr>
          <w:sz w:val="24"/>
        </w:rPr>
        <w:t>4</w:t>
      </w:r>
      <w:r w:rsidR="00F37981" w:rsidRPr="00BB0B63">
        <w:rPr>
          <w:sz w:val="24"/>
        </w:rPr>
        <w:t>,</w:t>
      </w:r>
      <w:r w:rsidR="00BB0B63" w:rsidRPr="00BB0B63">
        <w:rPr>
          <w:sz w:val="24"/>
        </w:rPr>
        <w:t>13</w:t>
      </w:r>
      <w:r w:rsidRPr="00BB0B63">
        <w:rPr>
          <w:sz w:val="24"/>
        </w:rPr>
        <w:t xml:space="preserve">% расходов бюджета </w:t>
      </w:r>
      <w:r w:rsidR="00881B24" w:rsidRPr="00BB0B63">
        <w:rPr>
          <w:sz w:val="24"/>
        </w:rPr>
        <w:t xml:space="preserve">от </w:t>
      </w:r>
      <w:r w:rsidR="003F5F9B" w:rsidRPr="00BB0B63">
        <w:rPr>
          <w:sz w:val="24"/>
        </w:rPr>
        <w:t xml:space="preserve">общего </w:t>
      </w:r>
      <w:r w:rsidR="00881B24" w:rsidRPr="00BB0B63">
        <w:rPr>
          <w:sz w:val="24"/>
        </w:rPr>
        <w:t xml:space="preserve">объема средств </w:t>
      </w:r>
      <w:r w:rsidRPr="00BB0B63">
        <w:rPr>
          <w:sz w:val="24"/>
        </w:rPr>
        <w:t xml:space="preserve">направлены на реализацию </w:t>
      </w:r>
      <w:r w:rsidR="00BB0B63">
        <w:rPr>
          <w:sz w:val="24"/>
        </w:rPr>
        <w:t>муниципальных</w:t>
      </w:r>
      <w:r w:rsidRPr="00BB0B63">
        <w:rPr>
          <w:sz w:val="24"/>
        </w:rPr>
        <w:t xml:space="preserve"> программ</w:t>
      </w:r>
      <w:r w:rsidR="003A2B29" w:rsidRPr="00BB0B63">
        <w:rPr>
          <w:sz w:val="24"/>
        </w:rPr>
        <w:t xml:space="preserve"> </w:t>
      </w:r>
      <w:r w:rsidR="00A13A8B">
        <w:rPr>
          <w:sz w:val="24"/>
        </w:rPr>
        <w:t xml:space="preserve">Суксунского муниципального района </w:t>
      </w:r>
      <w:r w:rsidR="003A2B29" w:rsidRPr="00BB0B63">
        <w:rPr>
          <w:sz w:val="24"/>
        </w:rPr>
        <w:t>(в 201</w:t>
      </w:r>
      <w:r w:rsidR="00BB0B63" w:rsidRPr="00BB0B63">
        <w:rPr>
          <w:sz w:val="24"/>
        </w:rPr>
        <w:t>3</w:t>
      </w:r>
      <w:r w:rsidR="003A2B29" w:rsidRPr="00BB0B63">
        <w:rPr>
          <w:sz w:val="24"/>
        </w:rPr>
        <w:t xml:space="preserve"> году </w:t>
      </w:r>
      <w:r w:rsidR="00EE1E97">
        <w:rPr>
          <w:sz w:val="24"/>
        </w:rPr>
        <w:t>–</w:t>
      </w:r>
      <w:r w:rsidR="003A2B29" w:rsidRPr="00BB0B63">
        <w:rPr>
          <w:sz w:val="24"/>
        </w:rPr>
        <w:t xml:space="preserve"> 1,8</w:t>
      </w:r>
      <w:r w:rsidR="00BB0B63" w:rsidRPr="00BB0B63">
        <w:rPr>
          <w:sz w:val="24"/>
        </w:rPr>
        <w:t>2</w:t>
      </w:r>
      <w:r w:rsidR="003A2B29" w:rsidRPr="00BB0B63">
        <w:rPr>
          <w:sz w:val="24"/>
        </w:rPr>
        <w:t>%).</w:t>
      </w:r>
    </w:p>
    <w:p w:rsidR="00C30629" w:rsidRDefault="007B24C0" w:rsidP="00873492">
      <w:pPr>
        <w:pStyle w:val="a3"/>
        <w:widowControl w:val="0"/>
        <w:ind w:firstLine="709"/>
        <w:jc w:val="both"/>
        <w:rPr>
          <w:sz w:val="24"/>
        </w:rPr>
      </w:pPr>
      <w:r w:rsidRPr="009F2BEA">
        <w:rPr>
          <w:sz w:val="24"/>
        </w:rPr>
        <w:t xml:space="preserve">При этом в соответствии с требованиями </w:t>
      </w:r>
      <w:r w:rsidR="00EB77D3" w:rsidRPr="009F2BEA">
        <w:rPr>
          <w:sz w:val="24"/>
        </w:rPr>
        <w:t xml:space="preserve">пункта </w:t>
      </w:r>
      <w:r w:rsidR="009F2BEA" w:rsidRPr="009F2BEA">
        <w:rPr>
          <w:sz w:val="24"/>
        </w:rPr>
        <w:t>3</w:t>
      </w:r>
      <w:r w:rsidR="00EB77D3" w:rsidRPr="009F2BEA">
        <w:rPr>
          <w:sz w:val="24"/>
        </w:rPr>
        <w:t xml:space="preserve"> </w:t>
      </w:r>
      <w:r w:rsidRPr="009F2BEA">
        <w:rPr>
          <w:sz w:val="24"/>
        </w:rPr>
        <w:t>статьи 179 Б</w:t>
      </w:r>
      <w:r w:rsidR="00AE4AB0" w:rsidRPr="009F2BEA">
        <w:rPr>
          <w:sz w:val="24"/>
        </w:rPr>
        <w:t>юджетного кодекса</w:t>
      </w:r>
      <w:r w:rsidRPr="009F2BEA">
        <w:rPr>
          <w:sz w:val="24"/>
        </w:rPr>
        <w:t xml:space="preserve"> Р</w:t>
      </w:r>
      <w:r w:rsidR="00AE4AB0" w:rsidRPr="009F2BEA">
        <w:rPr>
          <w:sz w:val="24"/>
        </w:rPr>
        <w:t>о</w:t>
      </w:r>
      <w:r w:rsidR="00AE4AB0" w:rsidRPr="009F2BEA">
        <w:rPr>
          <w:sz w:val="24"/>
        </w:rPr>
        <w:t>с</w:t>
      </w:r>
      <w:r w:rsidR="00AE4AB0" w:rsidRPr="009F2BEA">
        <w:rPr>
          <w:sz w:val="24"/>
        </w:rPr>
        <w:t xml:space="preserve">сийской </w:t>
      </w:r>
      <w:r w:rsidRPr="009F2BEA">
        <w:rPr>
          <w:sz w:val="24"/>
        </w:rPr>
        <w:t>Ф</w:t>
      </w:r>
      <w:r w:rsidR="00EB77D3" w:rsidRPr="009F2BEA">
        <w:rPr>
          <w:sz w:val="24"/>
        </w:rPr>
        <w:t>едерации</w:t>
      </w:r>
      <w:r w:rsidR="009F2BEA" w:rsidRPr="009F2BEA">
        <w:rPr>
          <w:sz w:val="24"/>
        </w:rPr>
        <w:t xml:space="preserve"> </w:t>
      </w:r>
      <w:r w:rsidRPr="009F2BEA">
        <w:rPr>
          <w:sz w:val="24"/>
        </w:rPr>
        <w:t xml:space="preserve">по каждой </w:t>
      </w:r>
      <w:r w:rsidR="00AC2057" w:rsidRPr="009F2BEA">
        <w:rPr>
          <w:sz w:val="24"/>
        </w:rPr>
        <w:t>М</w:t>
      </w:r>
      <w:r w:rsidR="00465239" w:rsidRPr="009F2BEA">
        <w:rPr>
          <w:sz w:val="24"/>
        </w:rPr>
        <w:t>П</w:t>
      </w:r>
      <w:r w:rsidRPr="009F2BEA">
        <w:rPr>
          <w:sz w:val="24"/>
        </w:rPr>
        <w:t xml:space="preserve"> в обязательном порядке ежегодно </w:t>
      </w:r>
      <w:r w:rsidR="00426794" w:rsidRPr="009F2BEA">
        <w:rPr>
          <w:sz w:val="24"/>
        </w:rPr>
        <w:t xml:space="preserve">должна </w:t>
      </w:r>
      <w:r w:rsidRPr="009F2BEA">
        <w:rPr>
          <w:sz w:val="24"/>
        </w:rPr>
        <w:t>проводит</w:t>
      </w:r>
      <w:r w:rsidR="00426794" w:rsidRPr="009F2BEA">
        <w:rPr>
          <w:sz w:val="24"/>
        </w:rPr>
        <w:t>ь</w:t>
      </w:r>
      <w:r w:rsidRPr="009F2BEA">
        <w:rPr>
          <w:sz w:val="24"/>
        </w:rPr>
        <w:t xml:space="preserve">ся оценка эффективности ее реализации. Порядок проведения </w:t>
      </w:r>
      <w:r w:rsidR="009F2BEA" w:rsidRPr="009F2BEA">
        <w:rPr>
          <w:sz w:val="24"/>
        </w:rPr>
        <w:t xml:space="preserve">указанной оценки </w:t>
      </w:r>
      <w:r w:rsidRPr="009F2BEA">
        <w:rPr>
          <w:sz w:val="24"/>
        </w:rPr>
        <w:t xml:space="preserve">и </w:t>
      </w:r>
      <w:r w:rsidR="009F2BEA" w:rsidRPr="009F2BEA">
        <w:rPr>
          <w:sz w:val="24"/>
        </w:rPr>
        <w:t xml:space="preserve">ее </w:t>
      </w:r>
      <w:r w:rsidRPr="009F2BEA">
        <w:rPr>
          <w:sz w:val="24"/>
        </w:rPr>
        <w:t>критерии у</w:t>
      </w:r>
      <w:r w:rsidRPr="009F2BEA">
        <w:rPr>
          <w:sz w:val="24"/>
        </w:rPr>
        <w:t>с</w:t>
      </w:r>
      <w:r w:rsidRPr="009F2BEA">
        <w:rPr>
          <w:sz w:val="24"/>
        </w:rPr>
        <w:t xml:space="preserve">танавливаются </w:t>
      </w:r>
      <w:r w:rsidR="00AE4AB0" w:rsidRPr="009F2BEA">
        <w:rPr>
          <w:sz w:val="24"/>
        </w:rPr>
        <w:t>А</w:t>
      </w:r>
      <w:r w:rsidRPr="009F2BEA">
        <w:rPr>
          <w:sz w:val="24"/>
        </w:rPr>
        <w:t>дминистрацией</w:t>
      </w:r>
      <w:r w:rsidR="00AE4AB0" w:rsidRPr="009F2BEA">
        <w:rPr>
          <w:sz w:val="24"/>
        </w:rPr>
        <w:t xml:space="preserve"> района</w:t>
      </w:r>
      <w:r w:rsidR="00C30629" w:rsidRPr="009F2BEA">
        <w:rPr>
          <w:sz w:val="24"/>
        </w:rPr>
        <w:t>.</w:t>
      </w:r>
    </w:p>
    <w:p w:rsidR="005E66A1" w:rsidRPr="005E66A1" w:rsidRDefault="005E66A1" w:rsidP="005E66A1">
      <w:pPr>
        <w:autoSpaceDE w:val="0"/>
        <w:autoSpaceDN w:val="0"/>
        <w:adjustRightInd w:val="0"/>
        <w:ind w:firstLine="540"/>
        <w:jc w:val="both"/>
      </w:pPr>
      <w:r w:rsidRPr="005E66A1">
        <w:t xml:space="preserve">По результатам указанной оценки </w:t>
      </w:r>
      <w:r>
        <w:t>А</w:t>
      </w:r>
      <w:r w:rsidRPr="005E66A1">
        <w:t xml:space="preserve">дминистрацией </w:t>
      </w:r>
      <w:r>
        <w:t>района</w:t>
      </w:r>
      <w:r w:rsidRPr="005E66A1">
        <w:t xml:space="preserve"> </w:t>
      </w:r>
      <w:proofErr w:type="gramStart"/>
      <w:r w:rsidRPr="005E66A1">
        <w:t>может быть принято решение о необходимости прекращения или об изменении начиная</w:t>
      </w:r>
      <w:proofErr w:type="gramEnd"/>
      <w:r w:rsidRPr="005E66A1">
        <w:t xml:space="preserve"> с очередного финансового года ранее утвержденной муниципальной программы, в том числе необходимости изменения объема бю</w:t>
      </w:r>
      <w:r w:rsidRPr="005E66A1">
        <w:t>д</w:t>
      </w:r>
      <w:r w:rsidRPr="005E66A1">
        <w:t>жетных ассигнований на финансовое обеспечение реализации муниципальной пр</w:t>
      </w:r>
      <w:r w:rsidRPr="005E66A1">
        <w:t>о</w:t>
      </w:r>
      <w:r w:rsidRPr="005E66A1">
        <w:t>граммы.</w:t>
      </w:r>
    </w:p>
    <w:p w:rsidR="00432CEF" w:rsidRDefault="007B24C0" w:rsidP="00873492">
      <w:pPr>
        <w:pStyle w:val="a3"/>
        <w:widowControl w:val="0"/>
        <w:ind w:firstLine="709"/>
        <w:jc w:val="both"/>
        <w:rPr>
          <w:sz w:val="24"/>
        </w:rPr>
      </w:pPr>
      <w:r w:rsidRPr="00432CEF">
        <w:rPr>
          <w:sz w:val="24"/>
        </w:rPr>
        <w:t xml:space="preserve">Во исполнение данной нормы бюджетного законодательства </w:t>
      </w:r>
      <w:r w:rsidR="009F2BEA" w:rsidRPr="00432CEF">
        <w:rPr>
          <w:sz w:val="24"/>
        </w:rPr>
        <w:t xml:space="preserve">было </w:t>
      </w:r>
      <w:r w:rsidR="00C30629" w:rsidRPr="00432CEF">
        <w:rPr>
          <w:sz w:val="24"/>
        </w:rPr>
        <w:t>принят</w:t>
      </w:r>
      <w:r w:rsidR="009F2BEA" w:rsidRPr="00432CEF">
        <w:rPr>
          <w:sz w:val="24"/>
        </w:rPr>
        <w:t>о</w:t>
      </w:r>
      <w:r w:rsidR="00C30629" w:rsidRPr="00432CEF">
        <w:rPr>
          <w:sz w:val="24"/>
        </w:rPr>
        <w:t xml:space="preserve"> постановл</w:t>
      </w:r>
      <w:r w:rsidR="00C30629" w:rsidRPr="00432CEF">
        <w:rPr>
          <w:sz w:val="24"/>
        </w:rPr>
        <w:t>е</w:t>
      </w:r>
      <w:r w:rsidR="009F2BEA" w:rsidRPr="00432CEF">
        <w:rPr>
          <w:sz w:val="24"/>
        </w:rPr>
        <w:t>ние</w:t>
      </w:r>
      <w:r w:rsidR="00C30629" w:rsidRPr="00432CEF">
        <w:rPr>
          <w:sz w:val="24"/>
        </w:rPr>
        <w:t xml:space="preserve"> Администрации Сук</w:t>
      </w:r>
      <w:r w:rsidR="00CF16BE" w:rsidRPr="00432CEF">
        <w:rPr>
          <w:sz w:val="24"/>
        </w:rPr>
        <w:t>сунского муниципального района</w:t>
      </w:r>
      <w:r w:rsidR="009F2BEA" w:rsidRPr="00432CEF">
        <w:rPr>
          <w:sz w:val="24"/>
        </w:rPr>
        <w:t xml:space="preserve"> </w:t>
      </w:r>
      <w:r w:rsidR="00AE4AB0" w:rsidRPr="00432CEF">
        <w:rPr>
          <w:sz w:val="24"/>
        </w:rPr>
        <w:t>о</w:t>
      </w:r>
      <w:r w:rsidRPr="00432CEF">
        <w:rPr>
          <w:sz w:val="24"/>
        </w:rPr>
        <w:t xml:space="preserve">т </w:t>
      </w:r>
      <w:r w:rsidR="009F2BEA" w:rsidRPr="00432CEF">
        <w:rPr>
          <w:sz w:val="24"/>
        </w:rPr>
        <w:t>28</w:t>
      </w:r>
      <w:r w:rsidRPr="00432CEF">
        <w:rPr>
          <w:sz w:val="24"/>
        </w:rPr>
        <w:t>.</w:t>
      </w:r>
      <w:r w:rsidR="009F2BEA" w:rsidRPr="00432CEF">
        <w:rPr>
          <w:sz w:val="24"/>
        </w:rPr>
        <w:t>1</w:t>
      </w:r>
      <w:r w:rsidR="00AE4AB0" w:rsidRPr="00432CEF">
        <w:rPr>
          <w:sz w:val="24"/>
        </w:rPr>
        <w:t>0</w:t>
      </w:r>
      <w:r w:rsidRPr="00432CEF">
        <w:rPr>
          <w:sz w:val="24"/>
        </w:rPr>
        <w:t>.20</w:t>
      </w:r>
      <w:r w:rsidR="00AE4AB0" w:rsidRPr="00432CEF">
        <w:rPr>
          <w:sz w:val="24"/>
        </w:rPr>
        <w:t>1</w:t>
      </w:r>
      <w:r w:rsidR="009F2BEA" w:rsidRPr="00432CEF">
        <w:rPr>
          <w:sz w:val="24"/>
        </w:rPr>
        <w:t>3</w:t>
      </w:r>
      <w:r w:rsidR="00AE4AB0" w:rsidRPr="00432CEF">
        <w:rPr>
          <w:sz w:val="24"/>
        </w:rPr>
        <w:t xml:space="preserve"> № </w:t>
      </w:r>
      <w:r w:rsidR="009F2BEA" w:rsidRPr="00432CEF">
        <w:rPr>
          <w:sz w:val="24"/>
        </w:rPr>
        <w:t>188</w:t>
      </w:r>
      <w:r w:rsidRPr="00432CEF">
        <w:rPr>
          <w:sz w:val="24"/>
        </w:rPr>
        <w:t xml:space="preserve"> </w:t>
      </w:r>
      <w:r w:rsidR="00AE4AB0" w:rsidRPr="00432CEF">
        <w:rPr>
          <w:sz w:val="24"/>
        </w:rPr>
        <w:t>«О</w:t>
      </w:r>
      <w:r w:rsidR="009F2BEA" w:rsidRPr="00432CEF">
        <w:rPr>
          <w:sz w:val="24"/>
        </w:rPr>
        <w:t>б утвержд</w:t>
      </w:r>
      <w:r w:rsidR="009F2BEA" w:rsidRPr="00432CEF">
        <w:rPr>
          <w:sz w:val="24"/>
        </w:rPr>
        <w:t>е</w:t>
      </w:r>
      <w:r w:rsidR="009F2BEA" w:rsidRPr="00432CEF">
        <w:rPr>
          <w:sz w:val="24"/>
        </w:rPr>
        <w:lastRenderedPageBreak/>
        <w:t>нии Порядка принятия решений о</w:t>
      </w:r>
      <w:r w:rsidR="00AE4AB0" w:rsidRPr="00432CEF">
        <w:rPr>
          <w:sz w:val="24"/>
        </w:rPr>
        <w:t xml:space="preserve"> разработке</w:t>
      </w:r>
      <w:r w:rsidR="009F2BEA" w:rsidRPr="00432CEF">
        <w:rPr>
          <w:sz w:val="24"/>
        </w:rPr>
        <w:t xml:space="preserve"> муниципальных программ Суксунского муниц</w:t>
      </w:r>
      <w:r w:rsidR="009F2BEA" w:rsidRPr="00432CEF">
        <w:rPr>
          <w:sz w:val="24"/>
        </w:rPr>
        <w:t>и</w:t>
      </w:r>
      <w:r w:rsidR="009F2BEA" w:rsidRPr="00432CEF">
        <w:rPr>
          <w:sz w:val="24"/>
        </w:rPr>
        <w:t>пального района</w:t>
      </w:r>
      <w:r w:rsidR="00AE4AB0" w:rsidRPr="00432CEF">
        <w:rPr>
          <w:sz w:val="24"/>
        </w:rPr>
        <w:t>,</w:t>
      </w:r>
      <w:r w:rsidR="009F2BEA" w:rsidRPr="00432CEF">
        <w:rPr>
          <w:sz w:val="24"/>
        </w:rPr>
        <w:t xml:space="preserve"> формирования,</w:t>
      </w:r>
      <w:r w:rsidR="00AE4AB0" w:rsidRPr="00432CEF">
        <w:rPr>
          <w:sz w:val="24"/>
        </w:rPr>
        <w:t xml:space="preserve"> реализации </w:t>
      </w:r>
      <w:r w:rsidR="009F2BEA" w:rsidRPr="00432CEF">
        <w:rPr>
          <w:sz w:val="24"/>
        </w:rPr>
        <w:t>и проведения оценки эффективности реализации муниципальных</w:t>
      </w:r>
      <w:r w:rsidR="00AE4AB0" w:rsidRPr="00432CEF">
        <w:rPr>
          <w:sz w:val="24"/>
        </w:rPr>
        <w:t xml:space="preserve"> программ</w:t>
      </w:r>
      <w:r w:rsidR="00432CEF" w:rsidRPr="00432CEF">
        <w:rPr>
          <w:sz w:val="24"/>
        </w:rPr>
        <w:t xml:space="preserve"> Суксунского муниципального района</w:t>
      </w:r>
      <w:r w:rsidR="00AE4AB0" w:rsidRPr="00432CEF">
        <w:rPr>
          <w:sz w:val="24"/>
        </w:rPr>
        <w:t>»</w:t>
      </w:r>
      <w:r w:rsidR="00432CEF" w:rsidRPr="00432CEF">
        <w:rPr>
          <w:sz w:val="24"/>
        </w:rPr>
        <w:t>.</w:t>
      </w:r>
    </w:p>
    <w:p w:rsidR="00DD3976" w:rsidRPr="00432CEF" w:rsidRDefault="00DD3976" w:rsidP="00DD3976">
      <w:pPr>
        <w:pStyle w:val="a3"/>
        <w:widowControl w:val="0"/>
        <w:ind w:firstLine="709"/>
        <w:jc w:val="both"/>
        <w:rPr>
          <w:sz w:val="24"/>
        </w:rPr>
      </w:pPr>
      <w:r>
        <w:rPr>
          <w:sz w:val="24"/>
        </w:rPr>
        <w:t>П</w:t>
      </w:r>
      <w:r w:rsidRPr="00432CEF">
        <w:rPr>
          <w:sz w:val="24"/>
        </w:rPr>
        <w:t>остановление</w:t>
      </w:r>
      <w:r>
        <w:rPr>
          <w:sz w:val="24"/>
        </w:rPr>
        <w:t>м</w:t>
      </w:r>
      <w:r w:rsidRPr="00432CEF">
        <w:rPr>
          <w:sz w:val="24"/>
        </w:rPr>
        <w:t xml:space="preserve"> Администрации Суксунского муниципального района от </w:t>
      </w:r>
      <w:r>
        <w:rPr>
          <w:sz w:val="24"/>
        </w:rPr>
        <w:t>06</w:t>
      </w:r>
      <w:r w:rsidRPr="00432CEF">
        <w:rPr>
          <w:sz w:val="24"/>
        </w:rPr>
        <w:t>.10.201</w:t>
      </w:r>
      <w:r>
        <w:rPr>
          <w:sz w:val="24"/>
        </w:rPr>
        <w:t>4</w:t>
      </w:r>
      <w:r w:rsidRPr="00432CEF">
        <w:rPr>
          <w:sz w:val="24"/>
        </w:rPr>
        <w:t xml:space="preserve"> № </w:t>
      </w:r>
      <w:r>
        <w:rPr>
          <w:sz w:val="24"/>
        </w:rPr>
        <w:t>304</w:t>
      </w:r>
      <w:r w:rsidRPr="00432CEF">
        <w:rPr>
          <w:sz w:val="24"/>
        </w:rPr>
        <w:t xml:space="preserve"> «Об утверждении Порядка принятия решений о разработке муниципальных программ Су</w:t>
      </w:r>
      <w:r w:rsidRPr="00432CEF">
        <w:rPr>
          <w:sz w:val="24"/>
        </w:rPr>
        <w:t>к</w:t>
      </w:r>
      <w:r w:rsidRPr="00432CEF">
        <w:rPr>
          <w:sz w:val="24"/>
        </w:rPr>
        <w:t>сунского муниципального района, формирования, реализации и проведения оценки эффекти</w:t>
      </w:r>
      <w:r w:rsidRPr="00432CEF">
        <w:rPr>
          <w:sz w:val="24"/>
        </w:rPr>
        <w:t>в</w:t>
      </w:r>
      <w:r w:rsidRPr="00432CEF">
        <w:rPr>
          <w:sz w:val="24"/>
        </w:rPr>
        <w:t>ности реализации муниципальных программ Суксунского муниципального района»</w:t>
      </w:r>
      <w:r>
        <w:rPr>
          <w:sz w:val="24"/>
        </w:rPr>
        <w:t xml:space="preserve"> </w:t>
      </w:r>
      <w:r w:rsidRPr="00432CEF">
        <w:rPr>
          <w:sz w:val="24"/>
        </w:rPr>
        <w:t>постано</w:t>
      </w:r>
      <w:r w:rsidRPr="00432CEF">
        <w:rPr>
          <w:sz w:val="24"/>
        </w:rPr>
        <w:t>в</w:t>
      </w:r>
      <w:r w:rsidRPr="00432CEF">
        <w:rPr>
          <w:sz w:val="24"/>
        </w:rPr>
        <w:t>ление Администрации Суксунского муниципального района от 28.10.2013 № 188</w:t>
      </w:r>
      <w:r w:rsidR="00476A2E">
        <w:rPr>
          <w:sz w:val="24"/>
        </w:rPr>
        <w:t xml:space="preserve"> признано у</w:t>
      </w:r>
      <w:r w:rsidR="00476A2E">
        <w:rPr>
          <w:sz w:val="24"/>
        </w:rPr>
        <w:t>т</w:t>
      </w:r>
      <w:r w:rsidR="00476A2E">
        <w:rPr>
          <w:sz w:val="24"/>
        </w:rPr>
        <w:t>ратившим силу</w:t>
      </w:r>
      <w:r w:rsidRPr="00432CEF">
        <w:rPr>
          <w:sz w:val="24"/>
        </w:rPr>
        <w:t>.</w:t>
      </w:r>
    </w:p>
    <w:p w:rsidR="00DD3976" w:rsidRPr="00432CEF" w:rsidRDefault="00DD3976" w:rsidP="00873492">
      <w:pPr>
        <w:pStyle w:val="a3"/>
        <w:widowControl w:val="0"/>
        <w:ind w:firstLine="709"/>
        <w:jc w:val="both"/>
        <w:rPr>
          <w:sz w:val="24"/>
        </w:rPr>
      </w:pPr>
    </w:p>
    <w:p w:rsidR="00AC1853" w:rsidRDefault="00C5162A" w:rsidP="00873492">
      <w:pPr>
        <w:pStyle w:val="a3"/>
        <w:widowControl w:val="0"/>
        <w:ind w:firstLine="709"/>
        <w:jc w:val="both"/>
        <w:rPr>
          <w:sz w:val="24"/>
        </w:rPr>
      </w:pPr>
      <w:proofErr w:type="gramStart"/>
      <w:r>
        <w:rPr>
          <w:sz w:val="24"/>
        </w:rPr>
        <w:t xml:space="preserve">Согласно </w:t>
      </w:r>
      <w:r w:rsidR="00AC1853" w:rsidRPr="00AC1853">
        <w:rPr>
          <w:sz w:val="24"/>
        </w:rPr>
        <w:t>утвержденн</w:t>
      </w:r>
      <w:r>
        <w:rPr>
          <w:sz w:val="24"/>
        </w:rPr>
        <w:t>о</w:t>
      </w:r>
      <w:r w:rsidR="00AC1853" w:rsidRPr="00AC1853">
        <w:rPr>
          <w:sz w:val="24"/>
        </w:rPr>
        <w:t>м</w:t>
      </w:r>
      <w:r>
        <w:rPr>
          <w:sz w:val="24"/>
        </w:rPr>
        <w:t>у</w:t>
      </w:r>
      <w:r w:rsidR="00AC1853" w:rsidRPr="00AC1853">
        <w:rPr>
          <w:sz w:val="24"/>
        </w:rPr>
        <w:t xml:space="preserve"> Порядк</w:t>
      </w:r>
      <w:r>
        <w:rPr>
          <w:sz w:val="24"/>
        </w:rPr>
        <w:t>у</w:t>
      </w:r>
      <w:r w:rsidR="00AC1853" w:rsidRPr="00432CEF">
        <w:rPr>
          <w:sz w:val="24"/>
        </w:rPr>
        <w:t xml:space="preserve"> принятия решений о разработке муниципальных пр</w:t>
      </w:r>
      <w:r w:rsidR="00AC1853" w:rsidRPr="00432CEF">
        <w:rPr>
          <w:sz w:val="24"/>
        </w:rPr>
        <w:t>о</w:t>
      </w:r>
      <w:r w:rsidR="00AC1853" w:rsidRPr="00432CEF">
        <w:rPr>
          <w:sz w:val="24"/>
        </w:rPr>
        <w:t>грамм Суксунского муниципального района, формирования, реализации и проведения оце</w:t>
      </w:r>
      <w:r w:rsidR="00AC1853" w:rsidRPr="00432CEF">
        <w:rPr>
          <w:sz w:val="24"/>
        </w:rPr>
        <w:t>н</w:t>
      </w:r>
      <w:r w:rsidR="00AC1853" w:rsidRPr="00432CEF">
        <w:rPr>
          <w:sz w:val="24"/>
        </w:rPr>
        <w:t>ки эффективности реализации муниципальных программ Суксунского муниципального района</w:t>
      </w:r>
      <w:r w:rsidR="00AC1853">
        <w:rPr>
          <w:sz w:val="24"/>
        </w:rPr>
        <w:t xml:space="preserve"> </w:t>
      </w:r>
      <w:r w:rsidR="00536DE9">
        <w:rPr>
          <w:sz w:val="24"/>
        </w:rPr>
        <w:t xml:space="preserve">(далее – Порядок) </w:t>
      </w:r>
      <w:r w:rsidR="00AC1853">
        <w:rPr>
          <w:sz w:val="24"/>
        </w:rPr>
        <w:t>реализация муниципальной программы осуществляется в соответствии с планом реализации муниципальной программы, разрабатываемым на очередной фина</w:t>
      </w:r>
      <w:r w:rsidR="00AC1853">
        <w:rPr>
          <w:sz w:val="24"/>
        </w:rPr>
        <w:t>н</w:t>
      </w:r>
      <w:r w:rsidR="00AC1853">
        <w:rPr>
          <w:sz w:val="24"/>
        </w:rPr>
        <w:t>совый год и плановый период и содержащим перечень мероприятий муниципальной программы с ук</w:t>
      </w:r>
      <w:r w:rsidR="00AC1853">
        <w:rPr>
          <w:sz w:val="24"/>
        </w:rPr>
        <w:t>а</w:t>
      </w:r>
      <w:r w:rsidR="00AC1853">
        <w:rPr>
          <w:sz w:val="24"/>
        </w:rPr>
        <w:t>занием этапов (направлений), задач (работ), сроков реализации и</w:t>
      </w:r>
      <w:proofErr w:type="gramEnd"/>
      <w:r w:rsidR="00AC1853">
        <w:rPr>
          <w:sz w:val="24"/>
        </w:rPr>
        <w:t xml:space="preserve"> ожидаемых результ</w:t>
      </w:r>
      <w:r w:rsidR="00AC1853">
        <w:rPr>
          <w:sz w:val="24"/>
        </w:rPr>
        <w:t>а</w:t>
      </w:r>
      <w:r w:rsidR="00AC1853">
        <w:rPr>
          <w:sz w:val="24"/>
        </w:rPr>
        <w:t>тов (вех) их выполнения, бюджетных ассигнований, а также информации о расходах из других источн</w:t>
      </w:r>
      <w:r w:rsidR="00AC1853">
        <w:rPr>
          <w:sz w:val="24"/>
        </w:rPr>
        <w:t>и</w:t>
      </w:r>
      <w:r w:rsidR="00AC1853">
        <w:rPr>
          <w:sz w:val="24"/>
        </w:rPr>
        <w:t>ков.</w:t>
      </w:r>
    </w:p>
    <w:p w:rsidR="00536DE9" w:rsidRDefault="00C5162A" w:rsidP="00873492">
      <w:pPr>
        <w:pStyle w:val="a3"/>
        <w:widowControl w:val="0"/>
        <w:ind w:firstLine="709"/>
        <w:jc w:val="both"/>
        <w:rPr>
          <w:sz w:val="24"/>
        </w:rPr>
      </w:pPr>
      <w:proofErr w:type="gramStart"/>
      <w:r>
        <w:rPr>
          <w:sz w:val="24"/>
        </w:rPr>
        <w:t xml:space="preserve">В соответствии с пунктом 5.2 Порядка </w:t>
      </w:r>
      <w:r w:rsidR="00536DE9">
        <w:rPr>
          <w:sz w:val="24"/>
        </w:rPr>
        <w:t xml:space="preserve">ответственным исполнителем муниципальной программы совместно с соисполнителями </w:t>
      </w:r>
      <w:r w:rsidR="0024771B">
        <w:rPr>
          <w:sz w:val="24"/>
        </w:rPr>
        <w:t xml:space="preserve">должен готовиться годовой отчет о ходе реализации и оценке эффективности муниципальной программы </w:t>
      </w:r>
      <w:r w:rsidR="00536DE9">
        <w:rPr>
          <w:sz w:val="24"/>
        </w:rPr>
        <w:t>и после согласования с Финансовым управлен</w:t>
      </w:r>
      <w:r w:rsidR="00536DE9">
        <w:rPr>
          <w:sz w:val="24"/>
        </w:rPr>
        <w:t>и</w:t>
      </w:r>
      <w:r w:rsidR="00536DE9">
        <w:rPr>
          <w:sz w:val="24"/>
        </w:rPr>
        <w:t>ем до 1 марта года, следующего за отчетным, направлят</w:t>
      </w:r>
      <w:r w:rsidR="009A6166">
        <w:rPr>
          <w:sz w:val="24"/>
        </w:rPr>
        <w:t>ь</w:t>
      </w:r>
      <w:r w:rsidR="00536DE9">
        <w:rPr>
          <w:sz w:val="24"/>
        </w:rPr>
        <w:t>ся в уполномоченный орган по форме согласно приложению 10 к Поря</w:t>
      </w:r>
      <w:r w:rsidR="00536DE9">
        <w:rPr>
          <w:sz w:val="24"/>
        </w:rPr>
        <w:t>д</w:t>
      </w:r>
      <w:r w:rsidR="00536DE9">
        <w:rPr>
          <w:sz w:val="24"/>
        </w:rPr>
        <w:t>ку.</w:t>
      </w:r>
      <w:proofErr w:type="gramEnd"/>
    </w:p>
    <w:p w:rsidR="0077236D" w:rsidRDefault="0077236D" w:rsidP="00873492">
      <w:pPr>
        <w:pStyle w:val="a3"/>
        <w:widowControl w:val="0"/>
        <w:ind w:firstLine="709"/>
        <w:jc w:val="both"/>
        <w:rPr>
          <w:sz w:val="24"/>
        </w:rPr>
      </w:pPr>
      <w:r>
        <w:rPr>
          <w:sz w:val="24"/>
        </w:rPr>
        <w:t>Уполномоченным органом согласно абзацу второму пункта 3.1 Порядка является отдел прогнозирования и социально-экономического развития Администрации Суксунского муниц</w:t>
      </w:r>
      <w:r>
        <w:rPr>
          <w:sz w:val="24"/>
        </w:rPr>
        <w:t>и</w:t>
      </w:r>
      <w:r>
        <w:rPr>
          <w:sz w:val="24"/>
        </w:rPr>
        <w:t>пальн</w:t>
      </w:r>
      <w:r>
        <w:rPr>
          <w:sz w:val="24"/>
        </w:rPr>
        <w:t>о</w:t>
      </w:r>
      <w:r>
        <w:rPr>
          <w:sz w:val="24"/>
        </w:rPr>
        <w:t>го района.</w:t>
      </w:r>
    </w:p>
    <w:p w:rsidR="009A6166" w:rsidRDefault="009A6166" w:rsidP="009A6166">
      <w:pPr>
        <w:pStyle w:val="a3"/>
        <w:widowControl w:val="0"/>
        <w:ind w:firstLine="709"/>
        <w:jc w:val="both"/>
        <w:rPr>
          <w:sz w:val="24"/>
        </w:rPr>
      </w:pPr>
      <w:r>
        <w:rPr>
          <w:sz w:val="24"/>
        </w:rPr>
        <w:t>В соответствии с пунктом 5.4 Порядка Финансовое управление до 1 апреля года, сл</w:t>
      </w:r>
      <w:r>
        <w:rPr>
          <w:sz w:val="24"/>
        </w:rPr>
        <w:t>е</w:t>
      </w:r>
      <w:r>
        <w:rPr>
          <w:sz w:val="24"/>
        </w:rPr>
        <w:t>дующего за отчетным годом, должно представлять в уполномоченный орган информацию о кассовых расходах бюджета Суксунского муниципального района на реализацию муниципал</w:t>
      </w:r>
      <w:r>
        <w:rPr>
          <w:sz w:val="24"/>
        </w:rPr>
        <w:t>ь</w:t>
      </w:r>
      <w:r>
        <w:rPr>
          <w:sz w:val="24"/>
        </w:rPr>
        <w:t>ных программ.</w:t>
      </w:r>
    </w:p>
    <w:p w:rsidR="00B80EA4" w:rsidRDefault="00B80EA4" w:rsidP="00B80EA4">
      <w:pPr>
        <w:pStyle w:val="a3"/>
        <w:widowControl w:val="0"/>
        <w:ind w:firstLine="709"/>
        <w:jc w:val="both"/>
        <w:rPr>
          <w:sz w:val="24"/>
        </w:rPr>
      </w:pPr>
      <w:proofErr w:type="gramStart"/>
      <w:r>
        <w:rPr>
          <w:sz w:val="24"/>
        </w:rPr>
        <w:t>В соответствии с пунктом 5.5 Порядка уполномоченный орган в срок до 1 мая года, сл</w:t>
      </w:r>
      <w:r>
        <w:rPr>
          <w:sz w:val="24"/>
        </w:rPr>
        <w:t>е</w:t>
      </w:r>
      <w:r>
        <w:rPr>
          <w:sz w:val="24"/>
        </w:rPr>
        <w:t>дующего за отчетным, должен направлять главе Администрации Суксунского муниципального района сводный годовой доклад о ходе реализации и оценке эффективности муниципальных программ.</w:t>
      </w:r>
      <w:proofErr w:type="gramEnd"/>
    </w:p>
    <w:p w:rsidR="009A6166" w:rsidRDefault="00427BE3" w:rsidP="00873492">
      <w:pPr>
        <w:pStyle w:val="a3"/>
        <w:widowControl w:val="0"/>
        <w:ind w:firstLine="709"/>
        <w:jc w:val="both"/>
        <w:rPr>
          <w:sz w:val="24"/>
        </w:rPr>
      </w:pPr>
      <w:r>
        <w:rPr>
          <w:sz w:val="24"/>
        </w:rPr>
        <w:t>Годовой отчет и сводный годовой доклад в соответствии с пунктом 5.6 Порядка подл</w:t>
      </w:r>
      <w:r>
        <w:rPr>
          <w:sz w:val="24"/>
        </w:rPr>
        <w:t>е</w:t>
      </w:r>
      <w:r>
        <w:rPr>
          <w:sz w:val="24"/>
        </w:rPr>
        <w:t>жат размещению на официальном сайте Суксунского муниципального района в информацио</w:t>
      </w:r>
      <w:r>
        <w:rPr>
          <w:sz w:val="24"/>
        </w:rPr>
        <w:t>н</w:t>
      </w:r>
      <w:r>
        <w:rPr>
          <w:sz w:val="24"/>
        </w:rPr>
        <w:t>но-коммуникационной сети «Интернет».</w:t>
      </w:r>
    </w:p>
    <w:p w:rsidR="00C85B2B" w:rsidRPr="005C0474" w:rsidRDefault="00C85B2B" w:rsidP="00873492">
      <w:pPr>
        <w:widowControl w:val="0"/>
        <w:ind w:firstLine="709"/>
        <w:jc w:val="both"/>
      </w:pPr>
    </w:p>
    <w:p w:rsidR="00E46B4F" w:rsidRPr="005C0474" w:rsidRDefault="004A1937" w:rsidP="00E46B4F">
      <w:pPr>
        <w:widowControl w:val="0"/>
        <w:ind w:firstLine="709"/>
        <w:jc w:val="both"/>
      </w:pPr>
      <w:r w:rsidRPr="005C0474">
        <w:t xml:space="preserve">При сложившемся среднем уровне исполнения </w:t>
      </w:r>
      <w:r w:rsidR="0085222A" w:rsidRPr="005C0474">
        <w:t xml:space="preserve">по </w:t>
      </w:r>
      <w:r w:rsidR="004D3C1D" w:rsidRPr="005C0474">
        <w:t>М</w:t>
      </w:r>
      <w:r w:rsidR="0085222A" w:rsidRPr="005C0474">
        <w:t xml:space="preserve">П в размере </w:t>
      </w:r>
      <w:r w:rsidR="00816BAC" w:rsidRPr="005C0474">
        <w:t>89</w:t>
      </w:r>
      <w:r w:rsidRPr="005C0474">
        <w:t>,</w:t>
      </w:r>
      <w:r w:rsidR="0083744A" w:rsidRPr="005C0474">
        <w:t>84</w:t>
      </w:r>
      <w:r w:rsidRPr="005C0474">
        <w:t>% н</w:t>
      </w:r>
      <w:r w:rsidR="00675064" w:rsidRPr="005C0474">
        <w:t>аиболее ни</w:t>
      </w:r>
      <w:r w:rsidR="00675064" w:rsidRPr="005C0474">
        <w:t>з</w:t>
      </w:r>
      <w:r w:rsidR="00675064" w:rsidRPr="005C0474">
        <w:t>кий уровень освоения средств допущен</w:t>
      </w:r>
      <w:r w:rsidR="005C0474" w:rsidRPr="005C0474">
        <w:t xml:space="preserve"> </w:t>
      </w:r>
      <w:r w:rsidR="00E46B4F" w:rsidRPr="005C0474">
        <w:t xml:space="preserve">по </w:t>
      </w:r>
      <w:r w:rsidR="0083744A" w:rsidRPr="005C0474">
        <w:rPr>
          <w:b/>
        </w:rPr>
        <w:t>М</w:t>
      </w:r>
      <w:r w:rsidR="00E46B4F" w:rsidRPr="005C0474">
        <w:rPr>
          <w:b/>
        </w:rPr>
        <w:t>П «</w:t>
      </w:r>
      <w:r w:rsidR="0083744A" w:rsidRPr="005C0474">
        <w:rPr>
          <w:b/>
        </w:rPr>
        <w:t xml:space="preserve">Молодежная политика </w:t>
      </w:r>
      <w:r w:rsidR="00816BAC" w:rsidRPr="005C0474">
        <w:rPr>
          <w:b/>
        </w:rPr>
        <w:t>Суксунск</w:t>
      </w:r>
      <w:r w:rsidR="0083744A" w:rsidRPr="005C0474">
        <w:rPr>
          <w:b/>
        </w:rPr>
        <w:t>ого</w:t>
      </w:r>
      <w:r w:rsidR="00816BAC" w:rsidRPr="005C0474">
        <w:rPr>
          <w:b/>
        </w:rPr>
        <w:t xml:space="preserve"> рай</w:t>
      </w:r>
      <w:r w:rsidR="00816BAC" w:rsidRPr="005C0474">
        <w:rPr>
          <w:b/>
        </w:rPr>
        <w:t>о</w:t>
      </w:r>
      <w:r w:rsidR="00816BAC" w:rsidRPr="005C0474">
        <w:rPr>
          <w:b/>
        </w:rPr>
        <w:t>н</w:t>
      </w:r>
      <w:r w:rsidR="0083744A" w:rsidRPr="005C0474">
        <w:rPr>
          <w:b/>
        </w:rPr>
        <w:t>а</w:t>
      </w:r>
      <w:r w:rsidR="00816BAC" w:rsidRPr="005C0474">
        <w:rPr>
          <w:b/>
        </w:rPr>
        <w:t>»</w:t>
      </w:r>
      <w:r w:rsidR="005C0474" w:rsidRPr="005C0474">
        <w:t>. В</w:t>
      </w:r>
      <w:r w:rsidR="00E46B4F" w:rsidRPr="005C0474">
        <w:t xml:space="preserve"> целом по программе уровень исполнения плановых назначений составил </w:t>
      </w:r>
      <w:r w:rsidR="005C0474" w:rsidRPr="005C0474">
        <w:rPr>
          <w:b/>
        </w:rPr>
        <w:t>67</w:t>
      </w:r>
      <w:r w:rsidR="00E46B4F" w:rsidRPr="005C0474">
        <w:rPr>
          <w:b/>
        </w:rPr>
        <w:t>,</w:t>
      </w:r>
      <w:r w:rsidR="005C0474" w:rsidRPr="005C0474">
        <w:rPr>
          <w:b/>
        </w:rPr>
        <w:t>59</w:t>
      </w:r>
      <w:r w:rsidR="00E46B4F" w:rsidRPr="005C0474">
        <w:rPr>
          <w:b/>
        </w:rPr>
        <w:t>%</w:t>
      </w:r>
      <w:r w:rsidR="00E46B4F" w:rsidRPr="005C0474">
        <w:t>, уточне</w:t>
      </w:r>
      <w:r w:rsidR="00E46B4F" w:rsidRPr="005C0474">
        <w:t>н</w:t>
      </w:r>
      <w:r w:rsidR="00E46B4F" w:rsidRPr="005C0474">
        <w:t xml:space="preserve">ный годовой план в сумме </w:t>
      </w:r>
      <w:r w:rsidR="005C0474" w:rsidRPr="005C0474">
        <w:t>2 187,68</w:t>
      </w:r>
      <w:r w:rsidR="00E46B4F" w:rsidRPr="005C0474">
        <w:rPr>
          <w:bCs/>
        </w:rPr>
        <w:t xml:space="preserve"> </w:t>
      </w:r>
      <w:r w:rsidR="00E46B4F" w:rsidRPr="005C0474">
        <w:t>тыс.</w:t>
      </w:r>
      <w:r w:rsidR="0085222A" w:rsidRPr="005C0474">
        <w:t xml:space="preserve"> </w:t>
      </w:r>
      <w:r w:rsidR="00E46B4F" w:rsidRPr="005C0474">
        <w:t>руб</w:t>
      </w:r>
      <w:r w:rsidR="0085222A" w:rsidRPr="005C0474">
        <w:t>лей</w:t>
      </w:r>
      <w:r w:rsidR="00E46B4F" w:rsidRPr="005C0474">
        <w:t xml:space="preserve"> исполнен на </w:t>
      </w:r>
      <w:r w:rsidR="00816BAC" w:rsidRPr="005C0474">
        <w:t>1</w:t>
      </w:r>
      <w:r w:rsidR="005C0474" w:rsidRPr="005C0474">
        <w:t> 47</w:t>
      </w:r>
      <w:r w:rsidR="00816BAC" w:rsidRPr="005C0474">
        <w:t>8</w:t>
      </w:r>
      <w:r w:rsidR="005C0474" w:rsidRPr="005C0474">
        <w:t>,74</w:t>
      </w:r>
      <w:r w:rsidR="00E46B4F" w:rsidRPr="005C0474">
        <w:rPr>
          <w:bCs/>
        </w:rPr>
        <w:t xml:space="preserve"> </w:t>
      </w:r>
      <w:r w:rsidR="00E46B4F" w:rsidRPr="005C0474">
        <w:t>тыс.</w:t>
      </w:r>
      <w:r w:rsidR="0085222A" w:rsidRPr="005C0474">
        <w:t xml:space="preserve"> </w:t>
      </w:r>
      <w:r w:rsidR="00E46B4F" w:rsidRPr="005C0474">
        <w:t>руб</w:t>
      </w:r>
      <w:r w:rsidR="0085222A" w:rsidRPr="005C0474">
        <w:t>лей</w:t>
      </w:r>
      <w:r w:rsidR="00E46B4F" w:rsidRPr="005C0474">
        <w:t xml:space="preserve"> (не осво</w:t>
      </w:r>
      <w:r w:rsidR="00E46B4F" w:rsidRPr="005C0474">
        <w:t>е</w:t>
      </w:r>
      <w:r w:rsidR="00E46B4F" w:rsidRPr="005C0474">
        <w:t xml:space="preserve">но </w:t>
      </w:r>
      <w:r w:rsidR="005C0474" w:rsidRPr="005C0474">
        <w:t>708</w:t>
      </w:r>
      <w:r w:rsidR="00E46B4F" w:rsidRPr="005C0474">
        <w:t>,</w:t>
      </w:r>
      <w:r w:rsidR="005C0474" w:rsidRPr="005C0474">
        <w:t>94</w:t>
      </w:r>
      <w:r w:rsidR="00E46B4F" w:rsidRPr="005C0474">
        <w:t xml:space="preserve"> тыс.</w:t>
      </w:r>
      <w:r w:rsidR="0085222A" w:rsidRPr="005C0474">
        <w:t xml:space="preserve"> </w:t>
      </w:r>
      <w:r w:rsidR="00E46B4F" w:rsidRPr="005C0474">
        <w:t>ру</w:t>
      </w:r>
      <w:r w:rsidR="00E46B4F" w:rsidRPr="005C0474">
        <w:t>б</w:t>
      </w:r>
      <w:r w:rsidR="0085222A" w:rsidRPr="005C0474">
        <w:t>лей</w:t>
      </w:r>
      <w:r w:rsidR="00E46B4F" w:rsidRPr="005C0474">
        <w:t>)</w:t>
      </w:r>
      <w:r w:rsidR="005C0474" w:rsidRPr="005C0474">
        <w:t>.</w:t>
      </w:r>
    </w:p>
    <w:p w:rsidR="00486FD2" w:rsidRPr="005C0474" w:rsidRDefault="00486FD2" w:rsidP="00873492">
      <w:pPr>
        <w:widowControl w:val="0"/>
        <w:ind w:firstLine="709"/>
        <w:jc w:val="both"/>
      </w:pPr>
    </w:p>
    <w:p w:rsidR="00781F20" w:rsidRPr="00A00C20" w:rsidRDefault="00081465" w:rsidP="00873492">
      <w:pPr>
        <w:widowControl w:val="0"/>
        <w:spacing w:line="240" w:lineRule="exact"/>
        <w:jc w:val="center"/>
        <w:rPr>
          <w:b/>
        </w:rPr>
      </w:pPr>
      <w:bookmarkStart w:id="24" w:name="_Toc291760169"/>
      <w:r w:rsidRPr="00A00C20">
        <w:rPr>
          <w:b/>
        </w:rPr>
        <w:t>3</w:t>
      </w:r>
      <w:r w:rsidR="00F75854" w:rsidRPr="00A00C20">
        <w:rPr>
          <w:b/>
        </w:rPr>
        <w:t xml:space="preserve">.4. </w:t>
      </w:r>
      <w:r w:rsidR="00661557" w:rsidRPr="00A00C20">
        <w:rPr>
          <w:b/>
        </w:rPr>
        <w:t>Состояние</w:t>
      </w:r>
      <w:r w:rsidR="00781F20" w:rsidRPr="00A00C20">
        <w:rPr>
          <w:b/>
        </w:rPr>
        <w:t xml:space="preserve"> дебиторской и кредиторской задолженности</w:t>
      </w:r>
      <w:bookmarkEnd w:id="24"/>
    </w:p>
    <w:p w:rsidR="00573C69" w:rsidRPr="0001473F" w:rsidRDefault="00573C69" w:rsidP="002407CD">
      <w:pPr>
        <w:widowControl w:val="0"/>
        <w:ind w:firstLine="709"/>
        <w:jc w:val="both"/>
      </w:pPr>
    </w:p>
    <w:p w:rsidR="002407CD" w:rsidRPr="00F65C38" w:rsidRDefault="00781F20" w:rsidP="002407CD">
      <w:pPr>
        <w:pStyle w:val="a3"/>
        <w:ind w:firstLine="709"/>
        <w:jc w:val="both"/>
        <w:rPr>
          <w:sz w:val="24"/>
        </w:rPr>
      </w:pPr>
      <w:r w:rsidRPr="00F65C38">
        <w:rPr>
          <w:sz w:val="24"/>
        </w:rPr>
        <w:t>По состоянию на 01.01.201</w:t>
      </w:r>
      <w:r w:rsidR="00F65C38" w:rsidRPr="00F65C38">
        <w:rPr>
          <w:sz w:val="24"/>
        </w:rPr>
        <w:t>5</w:t>
      </w:r>
      <w:r w:rsidRPr="00F65C38">
        <w:rPr>
          <w:sz w:val="24"/>
        </w:rPr>
        <w:t xml:space="preserve"> имеется </w:t>
      </w:r>
      <w:r w:rsidR="00BF4AFC" w:rsidRPr="00F65C38">
        <w:rPr>
          <w:sz w:val="24"/>
        </w:rPr>
        <w:t xml:space="preserve">просроченная </w:t>
      </w:r>
      <w:r w:rsidRPr="00F65C38">
        <w:rPr>
          <w:b/>
          <w:sz w:val="24"/>
        </w:rPr>
        <w:t>дебиторская задолженность</w:t>
      </w:r>
      <w:r w:rsidRPr="00F65C38">
        <w:rPr>
          <w:sz w:val="24"/>
        </w:rPr>
        <w:t xml:space="preserve"> по средствам бюджета в общей сумме </w:t>
      </w:r>
      <w:r w:rsidR="00903918" w:rsidRPr="00F65C38">
        <w:rPr>
          <w:b/>
          <w:sz w:val="24"/>
        </w:rPr>
        <w:t>4</w:t>
      </w:r>
      <w:r w:rsidRPr="00F65C38">
        <w:rPr>
          <w:b/>
          <w:sz w:val="24"/>
        </w:rPr>
        <w:t>,</w:t>
      </w:r>
      <w:r w:rsidR="00E524B8" w:rsidRPr="00F65C38">
        <w:rPr>
          <w:b/>
          <w:sz w:val="24"/>
        </w:rPr>
        <w:t>7</w:t>
      </w:r>
      <w:r w:rsidR="00565423" w:rsidRPr="00F65C38">
        <w:rPr>
          <w:b/>
          <w:sz w:val="24"/>
        </w:rPr>
        <w:t xml:space="preserve">0 </w:t>
      </w:r>
      <w:r w:rsidRPr="00F65C38">
        <w:rPr>
          <w:b/>
          <w:sz w:val="24"/>
        </w:rPr>
        <w:t>тыс.</w:t>
      </w:r>
      <w:r w:rsidR="00565423" w:rsidRPr="00F65C38">
        <w:rPr>
          <w:b/>
          <w:sz w:val="24"/>
        </w:rPr>
        <w:t xml:space="preserve"> </w:t>
      </w:r>
      <w:r w:rsidRPr="00AE5F82">
        <w:rPr>
          <w:b/>
          <w:sz w:val="24"/>
        </w:rPr>
        <w:t>руб</w:t>
      </w:r>
      <w:r w:rsidR="00565423" w:rsidRPr="00AE5F82">
        <w:rPr>
          <w:b/>
          <w:sz w:val="24"/>
        </w:rPr>
        <w:t>лей</w:t>
      </w:r>
      <w:r w:rsidR="00F74EFB" w:rsidRPr="00AE5F82">
        <w:rPr>
          <w:sz w:val="24"/>
        </w:rPr>
        <w:t>.</w:t>
      </w:r>
      <w:r w:rsidRPr="00AE5F82">
        <w:rPr>
          <w:sz w:val="24"/>
        </w:rPr>
        <w:t xml:space="preserve"> </w:t>
      </w:r>
      <w:r w:rsidRPr="00AE5F82">
        <w:rPr>
          <w:i/>
          <w:sz w:val="24"/>
        </w:rPr>
        <w:t>О</w:t>
      </w:r>
      <w:r w:rsidRPr="00AE5F82">
        <w:rPr>
          <w:bCs/>
          <w:i/>
          <w:sz w:val="24"/>
        </w:rPr>
        <w:t xml:space="preserve">бъем </w:t>
      </w:r>
      <w:r w:rsidR="00AE5F82" w:rsidRPr="00AE5F82">
        <w:rPr>
          <w:bCs/>
          <w:i/>
          <w:sz w:val="24"/>
        </w:rPr>
        <w:t xml:space="preserve">просроченной </w:t>
      </w:r>
      <w:r w:rsidRPr="00AE5F82">
        <w:rPr>
          <w:bCs/>
          <w:i/>
          <w:sz w:val="24"/>
        </w:rPr>
        <w:t>дебиторской з</w:t>
      </w:r>
      <w:r w:rsidRPr="00AE5F82">
        <w:rPr>
          <w:bCs/>
          <w:i/>
          <w:sz w:val="24"/>
        </w:rPr>
        <w:t>а</w:t>
      </w:r>
      <w:r w:rsidRPr="00AE5F82">
        <w:rPr>
          <w:bCs/>
          <w:i/>
          <w:sz w:val="24"/>
        </w:rPr>
        <w:t>долженности</w:t>
      </w:r>
      <w:r w:rsidRPr="00AE5F82">
        <w:rPr>
          <w:i/>
          <w:sz w:val="24"/>
        </w:rPr>
        <w:t xml:space="preserve"> по сравнению с 01.01.201</w:t>
      </w:r>
      <w:r w:rsidR="00F65C38" w:rsidRPr="00AE5F82">
        <w:rPr>
          <w:i/>
          <w:sz w:val="24"/>
        </w:rPr>
        <w:t>4</w:t>
      </w:r>
      <w:r w:rsidRPr="00AE5F82">
        <w:rPr>
          <w:i/>
          <w:sz w:val="24"/>
        </w:rPr>
        <w:t xml:space="preserve"> </w:t>
      </w:r>
      <w:r w:rsidR="00AE5F82" w:rsidRPr="00AE5F82">
        <w:rPr>
          <w:i/>
          <w:sz w:val="24"/>
        </w:rPr>
        <w:t>не изменился</w:t>
      </w:r>
      <w:r w:rsidRPr="00AE5F82">
        <w:rPr>
          <w:i/>
          <w:sz w:val="24"/>
        </w:rPr>
        <w:t>.</w:t>
      </w:r>
      <w:r w:rsidR="002407CD" w:rsidRPr="00B94991">
        <w:rPr>
          <w:i/>
          <w:color w:val="0070C0"/>
          <w:sz w:val="24"/>
        </w:rPr>
        <w:t xml:space="preserve"> </w:t>
      </w:r>
      <w:r w:rsidR="005748CF" w:rsidRPr="005748CF">
        <w:rPr>
          <w:sz w:val="24"/>
        </w:rPr>
        <w:t>Весь объем</w:t>
      </w:r>
      <w:r w:rsidR="002407CD" w:rsidRPr="005748CF">
        <w:rPr>
          <w:sz w:val="24"/>
        </w:rPr>
        <w:t xml:space="preserve"> просроченной</w:t>
      </w:r>
      <w:r w:rsidR="002407CD" w:rsidRPr="00F65C38">
        <w:rPr>
          <w:sz w:val="24"/>
        </w:rPr>
        <w:t xml:space="preserve"> задолженн</w:t>
      </w:r>
      <w:r w:rsidR="002407CD" w:rsidRPr="00F65C38">
        <w:rPr>
          <w:sz w:val="24"/>
        </w:rPr>
        <w:t>о</w:t>
      </w:r>
      <w:r w:rsidR="002407CD" w:rsidRPr="00F65C38">
        <w:rPr>
          <w:sz w:val="24"/>
        </w:rPr>
        <w:t xml:space="preserve">сти </w:t>
      </w:r>
      <w:r w:rsidR="005748CF">
        <w:rPr>
          <w:sz w:val="24"/>
        </w:rPr>
        <w:t>(</w:t>
      </w:r>
      <w:r w:rsidR="0070637F" w:rsidRPr="00F65C38">
        <w:rPr>
          <w:sz w:val="24"/>
        </w:rPr>
        <w:t>4</w:t>
      </w:r>
      <w:r w:rsidR="002407CD" w:rsidRPr="00F65C38">
        <w:rPr>
          <w:sz w:val="24"/>
        </w:rPr>
        <w:t>,7</w:t>
      </w:r>
      <w:r w:rsidR="00F65C38">
        <w:rPr>
          <w:sz w:val="24"/>
        </w:rPr>
        <w:t>0</w:t>
      </w:r>
      <w:r w:rsidR="002407CD" w:rsidRPr="00F65C38">
        <w:rPr>
          <w:sz w:val="24"/>
        </w:rPr>
        <w:t xml:space="preserve"> тыс.</w:t>
      </w:r>
      <w:r w:rsidR="00565423" w:rsidRPr="00F65C38">
        <w:rPr>
          <w:sz w:val="24"/>
        </w:rPr>
        <w:t xml:space="preserve"> </w:t>
      </w:r>
      <w:r w:rsidR="002407CD" w:rsidRPr="00F65C38">
        <w:rPr>
          <w:sz w:val="24"/>
        </w:rPr>
        <w:t>руб</w:t>
      </w:r>
      <w:r w:rsidR="00565423" w:rsidRPr="00F65C38">
        <w:rPr>
          <w:sz w:val="24"/>
        </w:rPr>
        <w:t>лей</w:t>
      </w:r>
      <w:r w:rsidR="005748CF">
        <w:rPr>
          <w:sz w:val="24"/>
        </w:rPr>
        <w:t>)</w:t>
      </w:r>
      <w:r w:rsidR="002407CD" w:rsidRPr="00F65C38">
        <w:rPr>
          <w:sz w:val="24"/>
        </w:rPr>
        <w:t xml:space="preserve"> </w:t>
      </w:r>
      <w:r w:rsidR="00F74EFB" w:rsidRPr="00F65C38">
        <w:rPr>
          <w:sz w:val="24"/>
        </w:rPr>
        <w:t>составляет</w:t>
      </w:r>
      <w:r w:rsidR="002407CD" w:rsidRPr="00F65C38">
        <w:rPr>
          <w:sz w:val="24"/>
        </w:rPr>
        <w:t xml:space="preserve"> задолженность по бюджетной ссуде (возникнов</w:t>
      </w:r>
      <w:r w:rsidR="002407CD" w:rsidRPr="00F65C38">
        <w:rPr>
          <w:sz w:val="24"/>
        </w:rPr>
        <w:t>е</w:t>
      </w:r>
      <w:r w:rsidR="002407CD" w:rsidRPr="00F65C38">
        <w:rPr>
          <w:sz w:val="24"/>
        </w:rPr>
        <w:t>ние в 1995 году).</w:t>
      </w:r>
    </w:p>
    <w:p w:rsidR="00781F20" w:rsidRPr="00F65C38" w:rsidRDefault="00BF4AFC" w:rsidP="00873492">
      <w:pPr>
        <w:widowControl w:val="0"/>
        <w:ind w:firstLine="709"/>
        <w:jc w:val="both"/>
      </w:pPr>
      <w:r w:rsidRPr="00F65C38">
        <w:rPr>
          <w:bCs/>
        </w:rPr>
        <w:lastRenderedPageBreak/>
        <w:t xml:space="preserve">Просроченная </w:t>
      </w:r>
      <w:r w:rsidRPr="00F65C38">
        <w:rPr>
          <w:b/>
          <w:bCs/>
        </w:rPr>
        <w:t>к</w:t>
      </w:r>
      <w:r w:rsidR="00781F20" w:rsidRPr="00F65C38">
        <w:rPr>
          <w:b/>
          <w:bCs/>
        </w:rPr>
        <w:t>редиторск</w:t>
      </w:r>
      <w:r w:rsidR="00E524B8" w:rsidRPr="00F65C38">
        <w:rPr>
          <w:b/>
          <w:bCs/>
        </w:rPr>
        <w:t>ая</w:t>
      </w:r>
      <w:r w:rsidR="00781F20" w:rsidRPr="00F65C38">
        <w:rPr>
          <w:b/>
          <w:bCs/>
        </w:rPr>
        <w:t xml:space="preserve"> задолженност</w:t>
      </w:r>
      <w:r w:rsidR="00E524B8" w:rsidRPr="00F65C38">
        <w:rPr>
          <w:b/>
          <w:bCs/>
        </w:rPr>
        <w:t>ь</w:t>
      </w:r>
      <w:r w:rsidR="00781F20" w:rsidRPr="00F65C38">
        <w:t xml:space="preserve"> по состоянию на 01.01.201</w:t>
      </w:r>
      <w:r w:rsidR="00F65C38">
        <w:t>5</w:t>
      </w:r>
      <w:r w:rsidR="00781F20" w:rsidRPr="00F65C38">
        <w:t xml:space="preserve"> </w:t>
      </w:r>
      <w:r w:rsidR="00AF12A0" w:rsidRPr="00F65C38">
        <w:t>(так же, как и на 01.01.201</w:t>
      </w:r>
      <w:r w:rsidR="00F65C38">
        <w:t>4</w:t>
      </w:r>
      <w:r w:rsidR="00AF12A0" w:rsidRPr="00F65C38">
        <w:t xml:space="preserve">) </w:t>
      </w:r>
      <w:r w:rsidR="00E524B8" w:rsidRPr="00F65C38">
        <w:t>отсутствует</w:t>
      </w:r>
      <w:r w:rsidR="00AF12A0" w:rsidRPr="00F65C38">
        <w:t>.</w:t>
      </w:r>
    </w:p>
    <w:p w:rsidR="00430C5F" w:rsidRPr="00F65C38" w:rsidRDefault="00430C5F" w:rsidP="00873492">
      <w:pPr>
        <w:widowControl w:val="0"/>
        <w:ind w:firstLine="709"/>
        <w:jc w:val="both"/>
      </w:pPr>
    </w:p>
    <w:p w:rsidR="00430C5F" w:rsidRPr="00F65C38" w:rsidRDefault="00081465" w:rsidP="00430C5F">
      <w:pPr>
        <w:widowControl w:val="0"/>
        <w:spacing w:line="240" w:lineRule="exact"/>
        <w:jc w:val="center"/>
        <w:rPr>
          <w:b/>
        </w:rPr>
      </w:pPr>
      <w:r w:rsidRPr="00F65C38">
        <w:rPr>
          <w:b/>
        </w:rPr>
        <w:t xml:space="preserve">3.5. </w:t>
      </w:r>
      <w:r w:rsidR="00430C5F" w:rsidRPr="00F65C38">
        <w:rPr>
          <w:b/>
        </w:rPr>
        <w:t>Муниципальный долг Суксунского муниципального района</w:t>
      </w:r>
    </w:p>
    <w:p w:rsidR="00EB1911" w:rsidRPr="00F65C38" w:rsidRDefault="00EB1911" w:rsidP="00873492">
      <w:pPr>
        <w:widowControl w:val="0"/>
        <w:autoSpaceDE w:val="0"/>
        <w:autoSpaceDN w:val="0"/>
        <w:adjustRightInd w:val="0"/>
        <w:ind w:firstLine="709"/>
        <w:jc w:val="both"/>
      </w:pPr>
    </w:p>
    <w:p w:rsidR="00430C5F" w:rsidRPr="00F65C38" w:rsidRDefault="00430C5F" w:rsidP="00873492">
      <w:pPr>
        <w:widowControl w:val="0"/>
        <w:autoSpaceDE w:val="0"/>
        <w:autoSpaceDN w:val="0"/>
        <w:adjustRightInd w:val="0"/>
        <w:ind w:firstLine="709"/>
        <w:jc w:val="both"/>
      </w:pPr>
      <w:r w:rsidRPr="00F65C38">
        <w:t xml:space="preserve">С учетом требований и в пределах ограничений, </w:t>
      </w:r>
      <w:r w:rsidRPr="00F40723">
        <w:t xml:space="preserve">определенных статьей 107 Бюджетного кодекса Российской Федерации, </w:t>
      </w:r>
      <w:r w:rsidR="00E34B1C" w:rsidRPr="00F40723">
        <w:t>Р</w:t>
      </w:r>
      <w:r w:rsidRPr="00F40723">
        <w:t xml:space="preserve">ешением </w:t>
      </w:r>
      <w:r w:rsidR="00E34B1C" w:rsidRPr="00F40723">
        <w:t>Земского собрания Суксунского</w:t>
      </w:r>
      <w:r w:rsidR="00E34B1C" w:rsidRPr="00F65C38">
        <w:t xml:space="preserve"> муниципальн</w:t>
      </w:r>
      <w:r w:rsidR="00E34B1C" w:rsidRPr="00F65C38">
        <w:t>о</w:t>
      </w:r>
      <w:r w:rsidR="00E34B1C" w:rsidRPr="00F65C38">
        <w:t>го района от 2</w:t>
      </w:r>
      <w:r w:rsidR="00F65C38" w:rsidRPr="00F65C38">
        <w:t>6</w:t>
      </w:r>
      <w:r w:rsidR="00E34B1C" w:rsidRPr="00F65C38">
        <w:t>.12.201</w:t>
      </w:r>
      <w:r w:rsidR="00F65C38" w:rsidRPr="00F65C38">
        <w:t>3</w:t>
      </w:r>
      <w:r w:rsidR="00E34B1C" w:rsidRPr="00F65C38">
        <w:t xml:space="preserve"> № </w:t>
      </w:r>
      <w:r w:rsidR="00F65C38" w:rsidRPr="00F65C38">
        <w:t>149</w:t>
      </w:r>
      <w:r w:rsidR="00E34B1C" w:rsidRPr="00F65C38">
        <w:t xml:space="preserve"> </w:t>
      </w:r>
      <w:r w:rsidR="00C36AFC" w:rsidRPr="00F65C38">
        <w:t>(</w:t>
      </w:r>
      <w:r w:rsidR="00A454D2" w:rsidRPr="00F65C38">
        <w:t xml:space="preserve">пункты 5, 6 </w:t>
      </w:r>
      <w:r w:rsidR="00C36AFC" w:rsidRPr="00F65C38">
        <w:t>стать</w:t>
      </w:r>
      <w:r w:rsidR="00A454D2" w:rsidRPr="00F65C38">
        <w:t>и</w:t>
      </w:r>
      <w:r w:rsidR="00C36AFC" w:rsidRPr="00F65C38">
        <w:t xml:space="preserve"> </w:t>
      </w:r>
      <w:r w:rsidR="00A454D2" w:rsidRPr="00F65C38">
        <w:t>12</w:t>
      </w:r>
      <w:r w:rsidR="00C36AFC" w:rsidRPr="00F65C38">
        <w:t xml:space="preserve">) </w:t>
      </w:r>
      <w:r w:rsidRPr="00F65C38">
        <w:t>установлены</w:t>
      </w:r>
      <w:r w:rsidR="00E34B1C" w:rsidRPr="00F65C38">
        <w:t>:</w:t>
      </w:r>
    </w:p>
    <w:p w:rsidR="00430C5F" w:rsidRPr="00F65C38" w:rsidRDefault="00E34B1C" w:rsidP="00873492">
      <w:pPr>
        <w:widowControl w:val="0"/>
        <w:autoSpaceDE w:val="0"/>
        <w:autoSpaceDN w:val="0"/>
        <w:adjustRightInd w:val="0"/>
        <w:ind w:firstLine="709"/>
        <w:jc w:val="both"/>
      </w:pPr>
      <w:r w:rsidRPr="00F65C38">
        <w:t>- п</w:t>
      </w:r>
      <w:r w:rsidR="00430C5F" w:rsidRPr="00F65C38">
        <w:t>редельный объем муниципального долга Суксунского муниципального района на 201</w:t>
      </w:r>
      <w:r w:rsidR="00F65C38" w:rsidRPr="00F65C38">
        <w:t>4</w:t>
      </w:r>
      <w:r w:rsidR="00430C5F" w:rsidRPr="00F65C38">
        <w:t xml:space="preserve"> год</w:t>
      </w:r>
      <w:r w:rsidRPr="00F65C38">
        <w:t xml:space="preserve"> в сумме </w:t>
      </w:r>
      <w:r w:rsidR="00F65C38" w:rsidRPr="00F65C38">
        <w:t>1 101,8</w:t>
      </w:r>
      <w:r w:rsidR="00D22ECB" w:rsidRPr="00F65C38">
        <w:t>0</w:t>
      </w:r>
      <w:r w:rsidRPr="00F65C38">
        <w:t xml:space="preserve"> тыс.</w:t>
      </w:r>
      <w:r w:rsidR="00D11AE9" w:rsidRPr="00F65C38">
        <w:t xml:space="preserve"> </w:t>
      </w:r>
      <w:r w:rsidRPr="00F65C38">
        <w:t>руб</w:t>
      </w:r>
      <w:r w:rsidR="00D11AE9" w:rsidRPr="00F65C38">
        <w:t>лей</w:t>
      </w:r>
      <w:r w:rsidRPr="00F65C38">
        <w:t>;</w:t>
      </w:r>
    </w:p>
    <w:p w:rsidR="00430C5F" w:rsidRPr="00F65C38" w:rsidRDefault="00E34B1C" w:rsidP="00873492">
      <w:pPr>
        <w:widowControl w:val="0"/>
        <w:autoSpaceDE w:val="0"/>
        <w:autoSpaceDN w:val="0"/>
        <w:adjustRightInd w:val="0"/>
        <w:ind w:firstLine="709"/>
        <w:jc w:val="both"/>
      </w:pPr>
      <w:r w:rsidRPr="00F65C38">
        <w:t>- в</w:t>
      </w:r>
      <w:r w:rsidR="00430C5F" w:rsidRPr="00F65C38">
        <w:t xml:space="preserve">ерхний предел </w:t>
      </w:r>
      <w:r w:rsidR="00F65C38" w:rsidRPr="00F65C38">
        <w:t xml:space="preserve">внутреннего </w:t>
      </w:r>
      <w:r w:rsidR="00430C5F" w:rsidRPr="00F65C38">
        <w:t>муниципального долга Суксунского муниципального ра</w:t>
      </w:r>
      <w:r w:rsidR="00430C5F" w:rsidRPr="00F65C38">
        <w:t>й</w:t>
      </w:r>
      <w:r w:rsidR="00430C5F" w:rsidRPr="00F65C38">
        <w:t>она</w:t>
      </w:r>
      <w:r w:rsidRPr="00F65C38">
        <w:t xml:space="preserve"> на 01.01.201</w:t>
      </w:r>
      <w:r w:rsidR="00F65C38" w:rsidRPr="00F65C38">
        <w:t>5</w:t>
      </w:r>
      <w:r w:rsidRPr="00F65C38">
        <w:t xml:space="preserve"> в сумме 0 тыс.</w:t>
      </w:r>
      <w:r w:rsidR="00D11AE9" w:rsidRPr="00F65C38">
        <w:t xml:space="preserve"> </w:t>
      </w:r>
      <w:r w:rsidRPr="00F65C38">
        <w:t>руб</w:t>
      </w:r>
      <w:r w:rsidR="00D11AE9" w:rsidRPr="00F65C38">
        <w:t>лей</w:t>
      </w:r>
      <w:r w:rsidRPr="00F65C38">
        <w:t>, в том числе верхнего предела долга по муниципал</w:t>
      </w:r>
      <w:r w:rsidRPr="00F65C38">
        <w:t>ь</w:t>
      </w:r>
      <w:r w:rsidRPr="00F65C38">
        <w:t>ным г</w:t>
      </w:r>
      <w:r w:rsidRPr="00F65C38">
        <w:t>а</w:t>
      </w:r>
      <w:r w:rsidRPr="00F65C38">
        <w:t>рантиям в сумме 0 тыс.</w:t>
      </w:r>
      <w:r w:rsidR="00D11AE9" w:rsidRPr="00F65C38">
        <w:t xml:space="preserve"> </w:t>
      </w:r>
      <w:r w:rsidRPr="00F65C38">
        <w:t>руб</w:t>
      </w:r>
      <w:r w:rsidR="00D11AE9" w:rsidRPr="00F65C38">
        <w:t>лей</w:t>
      </w:r>
      <w:r w:rsidRPr="00F65C38">
        <w:t>.</w:t>
      </w:r>
    </w:p>
    <w:p w:rsidR="00430C5F" w:rsidRPr="00F65C38" w:rsidRDefault="00144280" w:rsidP="00873492">
      <w:pPr>
        <w:widowControl w:val="0"/>
        <w:autoSpaceDE w:val="0"/>
        <w:autoSpaceDN w:val="0"/>
        <w:adjustRightInd w:val="0"/>
        <w:ind w:firstLine="709"/>
        <w:jc w:val="both"/>
      </w:pPr>
      <w:r w:rsidRPr="00F65C38">
        <w:t>Муниципальный долг на 01.01.201</w:t>
      </w:r>
      <w:r w:rsidR="00F65C38" w:rsidRPr="00F65C38">
        <w:t>5</w:t>
      </w:r>
      <w:r w:rsidRPr="00F65C38">
        <w:t xml:space="preserve"> отсутствует.</w:t>
      </w:r>
    </w:p>
    <w:p w:rsidR="00144280" w:rsidRPr="00F65C38" w:rsidRDefault="00144280" w:rsidP="00873492">
      <w:pPr>
        <w:widowControl w:val="0"/>
        <w:autoSpaceDE w:val="0"/>
        <w:autoSpaceDN w:val="0"/>
        <w:adjustRightInd w:val="0"/>
        <w:ind w:firstLine="709"/>
        <w:jc w:val="both"/>
      </w:pPr>
    </w:p>
    <w:p w:rsidR="00373833" w:rsidRPr="00CC247B" w:rsidRDefault="00081465" w:rsidP="00373833">
      <w:pPr>
        <w:widowControl w:val="0"/>
        <w:autoSpaceDE w:val="0"/>
        <w:autoSpaceDN w:val="0"/>
        <w:adjustRightInd w:val="0"/>
        <w:spacing w:line="240" w:lineRule="exact"/>
        <w:jc w:val="center"/>
        <w:rPr>
          <w:b/>
        </w:rPr>
      </w:pPr>
      <w:r w:rsidRPr="00CC247B">
        <w:rPr>
          <w:b/>
        </w:rPr>
        <w:t xml:space="preserve">3.6. </w:t>
      </w:r>
      <w:r w:rsidR="00373833" w:rsidRPr="00CC247B">
        <w:rPr>
          <w:b/>
        </w:rPr>
        <w:t xml:space="preserve">Муниципальные заимствования, предоставление </w:t>
      </w:r>
      <w:proofErr w:type="gramStart"/>
      <w:r w:rsidR="00373833" w:rsidRPr="00CC247B">
        <w:rPr>
          <w:b/>
        </w:rPr>
        <w:t>муниципальных</w:t>
      </w:r>
      <w:proofErr w:type="gramEnd"/>
      <w:r w:rsidR="00373833" w:rsidRPr="00CC247B">
        <w:rPr>
          <w:b/>
        </w:rPr>
        <w:t xml:space="preserve"> </w:t>
      </w:r>
    </w:p>
    <w:p w:rsidR="00373833" w:rsidRPr="00CC247B" w:rsidRDefault="00373833" w:rsidP="00373833">
      <w:pPr>
        <w:widowControl w:val="0"/>
        <w:autoSpaceDE w:val="0"/>
        <w:autoSpaceDN w:val="0"/>
        <w:adjustRightInd w:val="0"/>
        <w:spacing w:line="240" w:lineRule="exact"/>
        <w:jc w:val="center"/>
        <w:rPr>
          <w:b/>
        </w:rPr>
      </w:pPr>
      <w:r w:rsidRPr="00CC247B">
        <w:rPr>
          <w:b/>
        </w:rPr>
        <w:t>гарантий, предоста</w:t>
      </w:r>
      <w:r w:rsidRPr="00CC247B">
        <w:rPr>
          <w:b/>
        </w:rPr>
        <w:t>в</w:t>
      </w:r>
      <w:r w:rsidRPr="00CC247B">
        <w:rPr>
          <w:b/>
        </w:rPr>
        <w:t>ление бюджетных кредитов</w:t>
      </w:r>
    </w:p>
    <w:p w:rsidR="00373833" w:rsidRPr="00CC247B" w:rsidRDefault="00373833" w:rsidP="005F741F">
      <w:pPr>
        <w:widowControl w:val="0"/>
        <w:autoSpaceDE w:val="0"/>
        <w:autoSpaceDN w:val="0"/>
        <w:adjustRightInd w:val="0"/>
        <w:ind w:firstLine="709"/>
        <w:jc w:val="both"/>
      </w:pPr>
    </w:p>
    <w:p w:rsidR="005F741F" w:rsidRPr="00CC247B" w:rsidRDefault="005F741F" w:rsidP="005F741F">
      <w:pPr>
        <w:tabs>
          <w:tab w:val="left" w:pos="1276"/>
        </w:tabs>
        <w:autoSpaceDE w:val="0"/>
        <w:autoSpaceDN w:val="0"/>
        <w:adjustRightInd w:val="0"/>
        <w:ind w:firstLine="709"/>
        <w:jc w:val="both"/>
      </w:pPr>
      <w:proofErr w:type="gramStart"/>
      <w:r w:rsidRPr="00CC247B">
        <w:t xml:space="preserve">В соответствии </w:t>
      </w:r>
      <w:r w:rsidRPr="00BA44F5">
        <w:t xml:space="preserve">со статьей 184.2 Бюджетного кодекса </w:t>
      </w:r>
      <w:r w:rsidRPr="00BA44F5">
        <w:rPr>
          <w:bCs/>
        </w:rPr>
        <w:t>Российской Федерации</w:t>
      </w:r>
      <w:r w:rsidR="00650AFF" w:rsidRPr="00BA44F5">
        <w:rPr>
          <w:bCs/>
        </w:rPr>
        <w:t xml:space="preserve"> и</w:t>
      </w:r>
      <w:r w:rsidRPr="00BA44F5">
        <w:t xml:space="preserve"> статьей 31 Положения о бюджетном процессе </w:t>
      </w:r>
      <w:r w:rsidR="00B16CC8" w:rsidRPr="00BA44F5">
        <w:t>в муниципальном образовании</w:t>
      </w:r>
      <w:r w:rsidR="00B16CC8" w:rsidRPr="00CC247B">
        <w:t xml:space="preserve"> «Суксунский муниц</w:t>
      </w:r>
      <w:r w:rsidR="00B16CC8" w:rsidRPr="00CC247B">
        <w:t>и</w:t>
      </w:r>
      <w:r w:rsidR="00B16CC8" w:rsidRPr="00CC247B">
        <w:t>пальный район» Р</w:t>
      </w:r>
      <w:r w:rsidRPr="00CC247B">
        <w:t>ешени</w:t>
      </w:r>
      <w:r w:rsidR="00B16CC8" w:rsidRPr="00CC247B">
        <w:t>ем Земского собрания Суксунского муниципального района от 2</w:t>
      </w:r>
      <w:r w:rsidR="00CC247B" w:rsidRPr="00CC247B">
        <w:t>6</w:t>
      </w:r>
      <w:r w:rsidR="00B16CC8" w:rsidRPr="00CC247B">
        <w:t>.12.201</w:t>
      </w:r>
      <w:r w:rsidR="00CC247B" w:rsidRPr="00CC247B">
        <w:t>3</w:t>
      </w:r>
      <w:r w:rsidR="003343B5" w:rsidRPr="00CC247B">
        <w:t xml:space="preserve"> № </w:t>
      </w:r>
      <w:r w:rsidR="00CC247B" w:rsidRPr="00CC247B">
        <w:t>149</w:t>
      </w:r>
      <w:r w:rsidR="00B16CC8" w:rsidRPr="00CC247B">
        <w:t xml:space="preserve"> </w:t>
      </w:r>
      <w:r w:rsidR="003343B5" w:rsidRPr="00CC247B">
        <w:t>(</w:t>
      </w:r>
      <w:r w:rsidR="00524963" w:rsidRPr="00CC247B">
        <w:t xml:space="preserve">пункт 1, 3 </w:t>
      </w:r>
      <w:r w:rsidR="003343B5" w:rsidRPr="00CC247B">
        <w:t xml:space="preserve">статьи </w:t>
      </w:r>
      <w:r w:rsidR="00524963" w:rsidRPr="00CC247B">
        <w:t>1</w:t>
      </w:r>
      <w:r w:rsidR="003343B5" w:rsidRPr="00CC247B">
        <w:t xml:space="preserve">2) </w:t>
      </w:r>
      <w:r w:rsidR="00B16CC8" w:rsidRPr="00CC247B">
        <w:t>были утверждены</w:t>
      </w:r>
      <w:r w:rsidRPr="00CC247B">
        <w:t xml:space="preserve"> </w:t>
      </w:r>
      <w:r w:rsidR="00CC247B" w:rsidRPr="00CC247B">
        <w:t>П</w:t>
      </w:r>
      <w:r w:rsidR="003343B5" w:rsidRPr="00CC247B">
        <w:t>рограмма муниципальных внутре</w:t>
      </w:r>
      <w:r w:rsidR="003343B5" w:rsidRPr="00CC247B">
        <w:t>н</w:t>
      </w:r>
      <w:r w:rsidR="003343B5" w:rsidRPr="00CC247B">
        <w:t>них заимствований муниципального района на 201</w:t>
      </w:r>
      <w:r w:rsidR="00CC247B" w:rsidRPr="00CC247B">
        <w:t>4</w:t>
      </w:r>
      <w:r w:rsidR="003343B5" w:rsidRPr="00CC247B">
        <w:t xml:space="preserve"> год и </w:t>
      </w:r>
      <w:r w:rsidR="00CC247B" w:rsidRPr="00CC247B">
        <w:t>П</w:t>
      </w:r>
      <w:r w:rsidRPr="00CC247B">
        <w:t>рограмм</w:t>
      </w:r>
      <w:r w:rsidR="00B16CC8" w:rsidRPr="00CC247B">
        <w:t>а</w:t>
      </w:r>
      <w:r w:rsidRPr="00CC247B">
        <w:t xml:space="preserve"> муниципальных гара</w:t>
      </w:r>
      <w:r w:rsidRPr="00CC247B">
        <w:t>н</w:t>
      </w:r>
      <w:r w:rsidRPr="00CC247B">
        <w:t xml:space="preserve">тий муниципального района на </w:t>
      </w:r>
      <w:r w:rsidR="00CC247B" w:rsidRPr="00CC247B">
        <w:t>2014</w:t>
      </w:r>
      <w:r w:rsidR="00B16CC8" w:rsidRPr="00CC247B">
        <w:t xml:space="preserve"> год</w:t>
      </w:r>
      <w:r w:rsidRPr="00CC247B">
        <w:t>.</w:t>
      </w:r>
      <w:proofErr w:type="gramEnd"/>
    </w:p>
    <w:p w:rsidR="00B16CC8" w:rsidRPr="00CC247B" w:rsidRDefault="00B16CC8" w:rsidP="005F741F">
      <w:pPr>
        <w:tabs>
          <w:tab w:val="left" w:pos="993"/>
          <w:tab w:val="left" w:pos="1276"/>
          <w:tab w:val="left" w:pos="9900"/>
        </w:tabs>
        <w:autoSpaceDE w:val="0"/>
        <w:autoSpaceDN w:val="0"/>
        <w:adjustRightInd w:val="0"/>
        <w:ind w:firstLine="709"/>
        <w:jc w:val="both"/>
      </w:pPr>
      <w:r w:rsidRPr="00CC247B">
        <w:t xml:space="preserve">Указанным </w:t>
      </w:r>
      <w:r w:rsidR="0078029D" w:rsidRPr="00CC247B">
        <w:t>р</w:t>
      </w:r>
      <w:r w:rsidRPr="00CC247B">
        <w:t>ешением о бюджете предусмотрено предоставление муниципальных гара</w:t>
      </w:r>
      <w:r w:rsidRPr="00CC247B">
        <w:t>н</w:t>
      </w:r>
      <w:r w:rsidRPr="00CC247B">
        <w:t xml:space="preserve">тий поселениям района в объеме </w:t>
      </w:r>
      <w:r w:rsidR="00CC247B" w:rsidRPr="00CC247B">
        <w:t>1 101,8</w:t>
      </w:r>
      <w:r w:rsidR="00C36AFC" w:rsidRPr="00CC247B">
        <w:t>0</w:t>
      </w:r>
      <w:r w:rsidRPr="00CC247B">
        <w:t xml:space="preserve"> тыс.</w:t>
      </w:r>
      <w:r w:rsidR="00650AFF" w:rsidRPr="00CC247B">
        <w:t xml:space="preserve"> </w:t>
      </w:r>
      <w:r w:rsidRPr="00CC247B">
        <w:t>руб</w:t>
      </w:r>
      <w:r w:rsidR="00650AFF" w:rsidRPr="00CC247B">
        <w:t>лей</w:t>
      </w:r>
      <w:r w:rsidRPr="00CC247B">
        <w:t>.</w:t>
      </w:r>
      <w:r w:rsidR="0078029D" w:rsidRPr="00CC247B">
        <w:t xml:space="preserve"> Фактически предоставление муниц</w:t>
      </w:r>
      <w:r w:rsidR="0078029D" w:rsidRPr="00CC247B">
        <w:t>и</w:t>
      </w:r>
      <w:r w:rsidR="0078029D" w:rsidRPr="00CC247B">
        <w:t xml:space="preserve">пальных гарантий в рамках утвержденной </w:t>
      </w:r>
      <w:r w:rsidR="00CC247B" w:rsidRPr="00CC247B">
        <w:t>П</w:t>
      </w:r>
      <w:r w:rsidR="0078029D" w:rsidRPr="00CC247B">
        <w:t xml:space="preserve">рограммы </w:t>
      </w:r>
      <w:r w:rsidR="00EE057D" w:rsidRPr="00CC247B">
        <w:t xml:space="preserve">муниципальных </w:t>
      </w:r>
      <w:r w:rsidR="0078029D" w:rsidRPr="00CC247B">
        <w:t>гарантий в 201</w:t>
      </w:r>
      <w:r w:rsidR="00CC247B" w:rsidRPr="00CC247B">
        <w:t>4</w:t>
      </w:r>
      <w:r w:rsidR="0078029D" w:rsidRPr="00CC247B">
        <w:t xml:space="preserve"> году не пр</w:t>
      </w:r>
      <w:r w:rsidR="0078029D" w:rsidRPr="00CC247B">
        <w:t>о</w:t>
      </w:r>
      <w:r w:rsidR="0078029D" w:rsidRPr="00CC247B">
        <w:t>изводилось.</w:t>
      </w:r>
    </w:p>
    <w:p w:rsidR="005F741F" w:rsidRPr="00657EC3" w:rsidRDefault="005F741F" w:rsidP="0078029D">
      <w:pPr>
        <w:tabs>
          <w:tab w:val="left" w:pos="993"/>
          <w:tab w:val="left" w:pos="1276"/>
          <w:tab w:val="left" w:pos="9900"/>
        </w:tabs>
        <w:autoSpaceDE w:val="0"/>
        <w:autoSpaceDN w:val="0"/>
        <w:adjustRightInd w:val="0"/>
        <w:ind w:firstLine="709"/>
        <w:jc w:val="both"/>
      </w:pPr>
      <w:r w:rsidRPr="00657EC3">
        <w:t xml:space="preserve">В </w:t>
      </w:r>
      <w:r w:rsidR="0078029D" w:rsidRPr="00657EC3">
        <w:t>201</w:t>
      </w:r>
      <w:r w:rsidR="00CC247B" w:rsidRPr="00657EC3">
        <w:t>4</w:t>
      </w:r>
      <w:r w:rsidR="0078029D" w:rsidRPr="00657EC3">
        <w:t xml:space="preserve"> году н</w:t>
      </w:r>
      <w:r w:rsidRPr="00657EC3">
        <w:t>е предусматрива</w:t>
      </w:r>
      <w:r w:rsidR="0078029D" w:rsidRPr="00657EC3">
        <w:t>лось</w:t>
      </w:r>
      <w:r w:rsidRPr="00657EC3">
        <w:t xml:space="preserve"> привлечение кредитов кредитных организаций, бю</w:t>
      </w:r>
      <w:r w:rsidRPr="00657EC3">
        <w:t>д</w:t>
      </w:r>
      <w:r w:rsidRPr="00657EC3">
        <w:t>жетных кредитов от бюджетов других уровней. Соответственно расходы на обслуживание м</w:t>
      </w:r>
      <w:r w:rsidRPr="00657EC3">
        <w:t>у</w:t>
      </w:r>
      <w:r w:rsidRPr="00657EC3">
        <w:t>ниципального долга не планир</w:t>
      </w:r>
      <w:r w:rsidR="0078029D" w:rsidRPr="00657EC3">
        <w:t>овались</w:t>
      </w:r>
      <w:r w:rsidRPr="00657EC3">
        <w:t>.</w:t>
      </w:r>
      <w:r w:rsidR="0078029D" w:rsidRPr="00657EC3">
        <w:t xml:space="preserve"> Выделение в 201</w:t>
      </w:r>
      <w:r w:rsidR="00CC247B" w:rsidRPr="00657EC3">
        <w:t>4</w:t>
      </w:r>
      <w:r w:rsidR="00C36AFC" w:rsidRPr="00657EC3">
        <w:t xml:space="preserve"> </w:t>
      </w:r>
      <w:r w:rsidR="0078029D" w:rsidRPr="00657EC3">
        <w:t>году бюджетных кредитов бюдж</w:t>
      </w:r>
      <w:r w:rsidR="0078029D" w:rsidRPr="00657EC3">
        <w:t>е</w:t>
      </w:r>
      <w:r w:rsidR="0078029D" w:rsidRPr="00657EC3">
        <w:t xml:space="preserve">там поселений </w:t>
      </w:r>
      <w:r w:rsidRPr="00657EC3">
        <w:t>решени</w:t>
      </w:r>
      <w:r w:rsidR="0078029D" w:rsidRPr="00657EC3">
        <w:t xml:space="preserve">ем о </w:t>
      </w:r>
      <w:r w:rsidRPr="00657EC3">
        <w:t xml:space="preserve">бюджете </w:t>
      </w:r>
      <w:r w:rsidR="0078029D" w:rsidRPr="00657EC3">
        <w:t xml:space="preserve">также </w:t>
      </w:r>
      <w:r w:rsidRPr="00657EC3">
        <w:t>не предусм</w:t>
      </w:r>
      <w:r w:rsidR="0078029D" w:rsidRPr="00657EC3">
        <w:t>атривалось</w:t>
      </w:r>
      <w:r w:rsidRPr="00657EC3">
        <w:t>.</w:t>
      </w:r>
    </w:p>
    <w:p w:rsidR="00A12175" w:rsidRPr="00657EC3" w:rsidRDefault="00A12175" w:rsidP="005F741F">
      <w:pPr>
        <w:widowControl w:val="0"/>
        <w:autoSpaceDE w:val="0"/>
        <w:autoSpaceDN w:val="0"/>
        <w:adjustRightInd w:val="0"/>
        <w:ind w:firstLine="709"/>
        <w:jc w:val="both"/>
      </w:pPr>
    </w:p>
    <w:p w:rsidR="00F423E4" w:rsidRPr="00BA44F5" w:rsidRDefault="00A85E08" w:rsidP="00BA295B">
      <w:pPr>
        <w:widowControl w:val="0"/>
        <w:jc w:val="center"/>
        <w:rPr>
          <w:b/>
        </w:rPr>
      </w:pPr>
      <w:bookmarkStart w:id="25" w:name="_Toc291760170"/>
      <w:r w:rsidRPr="00BA44F5">
        <w:rPr>
          <w:b/>
        </w:rPr>
        <w:t>4</w:t>
      </w:r>
      <w:r w:rsidR="00D22E25" w:rsidRPr="00BA44F5">
        <w:rPr>
          <w:b/>
        </w:rPr>
        <w:t xml:space="preserve">. </w:t>
      </w:r>
      <w:r w:rsidR="00F423E4" w:rsidRPr="00BA44F5">
        <w:rPr>
          <w:b/>
        </w:rPr>
        <w:t>В</w:t>
      </w:r>
      <w:r w:rsidR="00D22E25" w:rsidRPr="00BA44F5">
        <w:rPr>
          <w:b/>
        </w:rPr>
        <w:t>ыводы и предложения</w:t>
      </w:r>
      <w:bookmarkEnd w:id="25"/>
    </w:p>
    <w:p w:rsidR="00EB1911" w:rsidRPr="00BA44F5" w:rsidRDefault="00EB1911" w:rsidP="00873492">
      <w:pPr>
        <w:widowControl w:val="0"/>
        <w:jc w:val="center"/>
        <w:rPr>
          <w:b/>
        </w:rPr>
      </w:pPr>
    </w:p>
    <w:p w:rsidR="0009734D" w:rsidRPr="004E51A5" w:rsidRDefault="00EB1911" w:rsidP="0009734D">
      <w:pPr>
        <w:widowControl w:val="0"/>
        <w:tabs>
          <w:tab w:val="num" w:pos="1154"/>
          <w:tab w:val="num" w:pos="1680"/>
        </w:tabs>
        <w:ind w:firstLine="709"/>
        <w:jc w:val="both"/>
      </w:pPr>
      <w:r w:rsidRPr="0009734D">
        <w:t xml:space="preserve">1. </w:t>
      </w:r>
      <w:r w:rsidR="0009734D" w:rsidRPr="0009734D">
        <w:t>Отчет</w:t>
      </w:r>
      <w:r w:rsidR="0009734D" w:rsidRPr="004E51A5">
        <w:t xml:space="preserve"> об исполнении бюджета за 201</w:t>
      </w:r>
      <w:r w:rsidR="0009734D">
        <w:t>4</w:t>
      </w:r>
      <w:r w:rsidR="0009734D" w:rsidRPr="004E51A5">
        <w:t xml:space="preserve"> год представлен Администрацией Суксунск</w:t>
      </w:r>
      <w:r w:rsidR="0009734D" w:rsidRPr="004E51A5">
        <w:t>о</w:t>
      </w:r>
      <w:r w:rsidR="0009734D" w:rsidRPr="004E51A5">
        <w:t>го муниципального района с полным соблюдением требований по срокам представления, устано</w:t>
      </w:r>
      <w:r w:rsidR="0009734D" w:rsidRPr="004E51A5">
        <w:t>в</w:t>
      </w:r>
      <w:r w:rsidR="0009734D" w:rsidRPr="004E51A5">
        <w:t>ленным стать</w:t>
      </w:r>
      <w:r w:rsidR="00FB05FB">
        <w:t>ей</w:t>
      </w:r>
      <w:r w:rsidR="0009734D" w:rsidRPr="004E51A5">
        <w:t xml:space="preserve"> 48 Положения о бюджетном процессе.</w:t>
      </w:r>
    </w:p>
    <w:p w:rsidR="00065FD8" w:rsidRPr="00AB47B5" w:rsidRDefault="00065FD8" w:rsidP="00D96032">
      <w:pPr>
        <w:widowControl w:val="0"/>
        <w:tabs>
          <w:tab w:val="num" w:pos="1154"/>
          <w:tab w:val="num" w:pos="1680"/>
        </w:tabs>
        <w:ind w:firstLine="709"/>
        <w:jc w:val="both"/>
      </w:pPr>
      <w:r w:rsidRPr="00AB47B5">
        <w:t>Одновременно с отчетом об исполнении бюджета представлены документы и матери</w:t>
      </w:r>
      <w:r w:rsidRPr="00AB47B5">
        <w:t>а</w:t>
      </w:r>
      <w:r w:rsidRPr="00AB47B5">
        <w:t>лы, установленные статьей 47 Положения о бюджетном процессе в муниципальном образов</w:t>
      </w:r>
      <w:r w:rsidRPr="00AB47B5">
        <w:t>а</w:t>
      </w:r>
      <w:r w:rsidRPr="00AB47B5">
        <w:t>нии «Суксунский муниципальный район».</w:t>
      </w:r>
    </w:p>
    <w:p w:rsidR="00746C9E" w:rsidRPr="00D9541D" w:rsidRDefault="00A66461" w:rsidP="00D96032">
      <w:pPr>
        <w:widowControl w:val="0"/>
        <w:tabs>
          <w:tab w:val="num" w:pos="1154"/>
          <w:tab w:val="num" w:pos="1680"/>
        </w:tabs>
        <w:ind w:firstLine="709"/>
        <w:jc w:val="both"/>
      </w:pPr>
      <w:r w:rsidRPr="00D9541D">
        <w:t xml:space="preserve">2. </w:t>
      </w:r>
      <w:proofErr w:type="gramStart"/>
      <w:r w:rsidR="00F423E4" w:rsidRPr="00D9541D">
        <w:t>Оценка достоверности бюджетной отчетности главных администраторов бюджетных средств проводилась с учетом результатов камеральных проверок и свидетельств</w:t>
      </w:r>
      <w:r w:rsidR="00F423E4" w:rsidRPr="00D9541D">
        <w:t>у</w:t>
      </w:r>
      <w:r w:rsidR="00F423E4" w:rsidRPr="00D9541D">
        <w:t xml:space="preserve">ет о том, </w:t>
      </w:r>
      <w:r w:rsidR="00AB0FD5" w:rsidRPr="00D9541D">
        <w:t xml:space="preserve">что бюджетная отчётность в целом </w:t>
      </w:r>
      <w:r w:rsidR="00F423E4" w:rsidRPr="00D9541D">
        <w:t>представлена к проверке в полном объёме</w:t>
      </w:r>
      <w:r w:rsidR="00951451" w:rsidRPr="00D9541D">
        <w:t xml:space="preserve"> (за исключением бюджетной отчетности главного администратора доходов муниципального района – Админис</w:t>
      </w:r>
      <w:r w:rsidR="00951451" w:rsidRPr="00D9541D">
        <w:t>т</w:t>
      </w:r>
      <w:r w:rsidR="00951451" w:rsidRPr="00D9541D">
        <w:t xml:space="preserve">рации Суксунского муниципального района) </w:t>
      </w:r>
      <w:r w:rsidR="00F423E4" w:rsidRPr="00D9541D">
        <w:t>в соответствии с требованиями действующего з</w:t>
      </w:r>
      <w:r w:rsidR="00F423E4" w:rsidRPr="00D9541D">
        <w:t>а</w:t>
      </w:r>
      <w:r w:rsidR="00F423E4" w:rsidRPr="00D9541D">
        <w:t xml:space="preserve">конодательства, а также является </w:t>
      </w:r>
      <w:r w:rsidR="00746C9E" w:rsidRPr="00D9541D">
        <w:t>д</w:t>
      </w:r>
      <w:r w:rsidR="00746C9E" w:rsidRPr="00D9541D">
        <w:t>о</w:t>
      </w:r>
      <w:r w:rsidR="00746C9E" w:rsidRPr="00D9541D">
        <w:t>стоверной.</w:t>
      </w:r>
      <w:proofErr w:type="gramEnd"/>
    </w:p>
    <w:p w:rsidR="00F423E4" w:rsidRPr="00771BFE" w:rsidRDefault="00A66461" w:rsidP="00D96032">
      <w:pPr>
        <w:widowControl w:val="0"/>
        <w:tabs>
          <w:tab w:val="left" w:pos="360"/>
          <w:tab w:val="left" w:pos="900"/>
        </w:tabs>
        <w:ind w:firstLine="709"/>
        <w:jc w:val="both"/>
      </w:pPr>
      <w:r w:rsidRPr="00DE2E99">
        <w:t xml:space="preserve">3. </w:t>
      </w:r>
      <w:r w:rsidR="00F423E4" w:rsidRPr="00DE2E99">
        <w:t>По итогам исполнения бюджета за 201</w:t>
      </w:r>
      <w:r w:rsidR="00FB05FB" w:rsidRPr="00DE2E99">
        <w:t>4</w:t>
      </w:r>
      <w:r w:rsidR="00CE0A37" w:rsidRPr="00DE2E99">
        <w:t xml:space="preserve"> </w:t>
      </w:r>
      <w:r w:rsidR="00F423E4" w:rsidRPr="00DE2E99">
        <w:t xml:space="preserve">год получено доходов в сумме </w:t>
      </w:r>
      <w:r w:rsidR="00CE0A37" w:rsidRPr="00DE2E99">
        <w:rPr>
          <w:b/>
        </w:rPr>
        <w:t>5</w:t>
      </w:r>
      <w:r w:rsidR="00DE2E99" w:rsidRPr="00DE2E99">
        <w:rPr>
          <w:b/>
        </w:rPr>
        <w:t>38</w:t>
      </w:r>
      <w:r w:rsidR="00F423E4" w:rsidRPr="00DE2E99">
        <w:rPr>
          <w:b/>
        </w:rPr>
        <w:t> </w:t>
      </w:r>
      <w:r w:rsidR="00DE2E99" w:rsidRPr="00DE2E99">
        <w:rPr>
          <w:b/>
        </w:rPr>
        <w:t>463</w:t>
      </w:r>
      <w:r w:rsidR="00F423E4" w:rsidRPr="00DE2E99">
        <w:rPr>
          <w:b/>
        </w:rPr>
        <w:t>,</w:t>
      </w:r>
      <w:r w:rsidR="001C3096" w:rsidRPr="00DE2E99">
        <w:rPr>
          <w:b/>
        </w:rPr>
        <w:t>7</w:t>
      </w:r>
      <w:r w:rsidR="00DE2E99" w:rsidRPr="00DE2E99">
        <w:rPr>
          <w:b/>
        </w:rPr>
        <w:t>0</w:t>
      </w:r>
      <w:r w:rsidR="00F423E4" w:rsidRPr="00DE2E99">
        <w:rPr>
          <w:b/>
        </w:rPr>
        <w:t xml:space="preserve"> тыс.</w:t>
      </w:r>
      <w:r w:rsidR="00A57512" w:rsidRPr="00DE2E99">
        <w:rPr>
          <w:b/>
        </w:rPr>
        <w:t xml:space="preserve"> </w:t>
      </w:r>
      <w:r w:rsidR="00F423E4" w:rsidRPr="00DE2E99">
        <w:rPr>
          <w:b/>
        </w:rPr>
        <w:t>руб</w:t>
      </w:r>
      <w:r w:rsidR="00A57512" w:rsidRPr="00DE2E99">
        <w:rPr>
          <w:b/>
        </w:rPr>
        <w:t>лей</w:t>
      </w:r>
      <w:r w:rsidR="00A57512" w:rsidRPr="00386873">
        <w:t>,</w:t>
      </w:r>
      <w:r w:rsidR="00F423E4" w:rsidRPr="00386873">
        <w:t xml:space="preserve"> плановое задание</w:t>
      </w:r>
      <w:r w:rsidR="00D01B5E" w:rsidRPr="00386873">
        <w:t>,</w:t>
      </w:r>
      <w:r w:rsidR="00F423E4" w:rsidRPr="00386873">
        <w:t xml:space="preserve"> утвержденное </w:t>
      </w:r>
      <w:r w:rsidR="00B22029" w:rsidRPr="00386873">
        <w:t>Р</w:t>
      </w:r>
      <w:r w:rsidR="00F423E4" w:rsidRPr="00386873">
        <w:t xml:space="preserve">ешением </w:t>
      </w:r>
      <w:r w:rsidR="00B22029" w:rsidRPr="00386873">
        <w:t>Земского собрания Суксунского муниц</w:t>
      </w:r>
      <w:r w:rsidR="00B22029" w:rsidRPr="00386873">
        <w:t>и</w:t>
      </w:r>
      <w:r w:rsidR="00B22029" w:rsidRPr="00386873">
        <w:t xml:space="preserve">пального района от </w:t>
      </w:r>
      <w:r w:rsidR="00386873" w:rsidRPr="00386873">
        <w:t>30</w:t>
      </w:r>
      <w:r w:rsidR="00B22029" w:rsidRPr="00386873">
        <w:t>.12.201</w:t>
      </w:r>
      <w:r w:rsidR="00386873" w:rsidRPr="00386873">
        <w:t>4</w:t>
      </w:r>
      <w:r w:rsidR="00B22029" w:rsidRPr="00386873">
        <w:t xml:space="preserve"> № </w:t>
      </w:r>
      <w:r w:rsidR="00386873" w:rsidRPr="00386873">
        <w:t>2</w:t>
      </w:r>
      <w:r w:rsidR="001C3096" w:rsidRPr="00386873">
        <w:t>15</w:t>
      </w:r>
      <w:r w:rsidR="00D01B5E" w:rsidRPr="00386873">
        <w:t>,</w:t>
      </w:r>
      <w:r w:rsidR="00F423E4" w:rsidRPr="00386873">
        <w:t xml:space="preserve"> исполнено на </w:t>
      </w:r>
      <w:r w:rsidR="00B22029" w:rsidRPr="00386873">
        <w:rPr>
          <w:b/>
        </w:rPr>
        <w:t>9</w:t>
      </w:r>
      <w:r w:rsidR="00386873" w:rsidRPr="00386873">
        <w:rPr>
          <w:b/>
        </w:rPr>
        <w:t>8</w:t>
      </w:r>
      <w:r w:rsidR="00F423E4" w:rsidRPr="00386873">
        <w:rPr>
          <w:b/>
        </w:rPr>
        <w:t>,</w:t>
      </w:r>
      <w:r w:rsidR="00386873" w:rsidRPr="00386873">
        <w:rPr>
          <w:b/>
        </w:rPr>
        <w:t>55</w:t>
      </w:r>
      <w:r w:rsidR="00F423E4" w:rsidRPr="00386873">
        <w:rPr>
          <w:b/>
        </w:rPr>
        <w:t>%</w:t>
      </w:r>
      <w:r w:rsidR="00F423E4" w:rsidRPr="00386873">
        <w:t xml:space="preserve">, </w:t>
      </w:r>
      <w:r w:rsidR="00B22029" w:rsidRPr="00386873">
        <w:t>недо</w:t>
      </w:r>
      <w:r w:rsidR="00F423E4" w:rsidRPr="00386873">
        <w:t xml:space="preserve">получено </w:t>
      </w:r>
      <w:r w:rsidR="00386873" w:rsidRPr="00386873">
        <w:rPr>
          <w:b/>
        </w:rPr>
        <w:t>7</w:t>
      </w:r>
      <w:r w:rsidR="001C3096" w:rsidRPr="00386873">
        <w:rPr>
          <w:b/>
        </w:rPr>
        <w:t> </w:t>
      </w:r>
      <w:r w:rsidR="00386873" w:rsidRPr="00386873">
        <w:rPr>
          <w:b/>
        </w:rPr>
        <w:t>938</w:t>
      </w:r>
      <w:r w:rsidR="001C3096" w:rsidRPr="00386873">
        <w:rPr>
          <w:b/>
        </w:rPr>
        <w:t>,</w:t>
      </w:r>
      <w:r w:rsidR="00386873" w:rsidRPr="00386873">
        <w:rPr>
          <w:b/>
        </w:rPr>
        <w:t>87</w:t>
      </w:r>
      <w:r w:rsidR="00F423E4" w:rsidRPr="00386873">
        <w:rPr>
          <w:b/>
        </w:rPr>
        <w:t xml:space="preserve"> тыс.</w:t>
      </w:r>
      <w:r w:rsidR="00A57512" w:rsidRPr="00386873">
        <w:rPr>
          <w:b/>
        </w:rPr>
        <w:t xml:space="preserve"> </w:t>
      </w:r>
      <w:r w:rsidR="00F423E4" w:rsidRPr="00386873">
        <w:rPr>
          <w:b/>
        </w:rPr>
        <w:t>ру</w:t>
      </w:r>
      <w:r w:rsidR="00F423E4" w:rsidRPr="00386873">
        <w:rPr>
          <w:b/>
        </w:rPr>
        <w:t>б</w:t>
      </w:r>
      <w:r w:rsidR="00A57512" w:rsidRPr="00386873">
        <w:rPr>
          <w:b/>
        </w:rPr>
        <w:t>лей</w:t>
      </w:r>
      <w:r w:rsidR="00A57512" w:rsidRPr="00771BFE">
        <w:t>.</w:t>
      </w:r>
      <w:r w:rsidR="00F423E4" w:rsidRPr="00771BFE">
        <w:t xml:space="preserve"> План по доходам </w:t>
      </w:r>
      <w:r w:rsidR="00B22029" w:rsidRPr="00771BFE">
        <w:t xml:space="preserve">не </w:t>
      </w:r>
      <w:r w:rsidR="00F423E4" w:rsidRPr="00771BFE">
        <w:t xml:space="preserve">исполнен за счет </w:t>
      </w:r>
      <w:r w:rsidR="00B22029" w:rsidRPr="00771BFE">
        <w:t>не</w:t>
      </w:r>
      <w:r w:rsidR="00F423E4" w:rsidRPr="00771BFE">
        <w:t xml:space="preserve">выполнения плана </w:t>
      </w:r>
      <w:r w:rsidR="00B22029" w:rsidRPr="00771BFE">
        <w:t xml:space="preserve">по безвозмездным </w:t>
      </w:r>
      <w:r w:rsidR="00F423E4" w:rsidRPr="00771BFE">
        <w:t>поступлен</w:t>
      </w:r>
      <w:r w:rsidR="00F423E4" w:rsidRPr="00771BFE">
        <w:t>и</w:t>
      </w:r>
      <w:r w:rsidR="00F423E4" w:rsidRPr="00771BFE">
        <w:t>я</w:t>
      </w:r>
      <w:r w:rsidR="00B22029" w:rsidRPr="00771BFE">
        <w:t xml:space="preserve">м </w:t>
      </w:r>
      <w:r w:rsidR="00F423E4" w:rsidRPr="00771BFE">
        <w:t xml:space="preserve">средств </w:t>
      </w:r>
      <w:r w:rsidR="00887C5D" w:rsidRPr="00771BFE">
        <w:t xml:space="preserve">из краевого </w:t>
      </w:r>
      <w:r w:rsidR="00F423E4" w:rsidRPr="00771BFE">
        <w:t>бюджет</w:t>
      </w:r>
      <w:r w:rsidR="00887C5D" w:rsidRPr="00771BFE">
        <w:t>а</w:t>
      </w:r>
      <w:r w:rsidR="00B22029" w:rsidRPr="00771BFE">
        <w:t>.</w:t>
      </w:r>
    </w:p>
    <w:p w:rsidR="007967DA" w:rsidRPr="00D70C57" w:rsidRDefault="00F423E4" w:rsidP="00D96032">
      <w:pPr>
        <w:widowControl w:val="0"/>
        <w:tabs>
          <w:tab w:val="left" w:pos="360"/>
          <w:tab w:val="left" w:pos="900"/>
        </w:tabs>
        <w:ind w:firstLine="709"/>
        <w:jc w:val="both"/>
      </w:pPr>
      <w:r w:rsidRPr="00D70C57">
        <w:lastRenderedPageBreak/>
        <w:t xml:space="preserve">Фактическое исполнение бюджета </w:t>
      </w:r>
      <w:r w:rsidR="007967DA" w:rsidRPr="00D70C57">
        <w:t>района</w:t>
      </w:r>
      <w:r w:rsidRPr="00D70C57">
        <w:t xml:space="preserve"> в 201</w:t>
      </w:r>
      <w:r w:rsidR="00386873" w:rsidRPr="00D70C57">
        <w:t>4</w:t>
      </w:r>
      <w:r w:rsidRPr="00D70C57">
        <w:t xml:space="preserve"> году по расходам составило </w:t>
      </w:r>
      <w:r w:rsidR="007967DA" w:rsidRPr="00D70C57">
        <w:rPr>
          <w:b/>
        </w:rPr>
        <w:t>5</w:t>
      </w:r>
      <w:r w:rsidR="00386873" w:rsidRPr="00D70C57">
        <w:rPr>
          <w:b/>
        </w:rPr>
        <w:t>47</w:t>
      </w:r>
      <w:r w:rsidRPr="00D70C57">
        <w:rPr>
          <w:b/>
        </w:rPr>
        <w:t> </w:t>
      </w:r>
      <w:r w:rsidR="001C3096" w:rsidRPr="00D70C57">
        <w:rPr>
          <w:b/>
        </w:rPr>
        <w:t>4</w:t>
      </w:r>
      <w:r w:rsidR="00386873" w:rsidRPr="00D70C57">
        <w:rPr>
          <w:b/>
        </w:rPr>
        <w:t>52</w:t>
      </w:r>
      <w:r w:rsidR="007967DA" w:rsidRPr="00D70C57">
        <w:rPr>
          <w:b/>
        </w:rPr>
        <w:t>,</w:t>
      </w:r>
      <w:r w:rsidR="00386873" w:rsidRPr="00D70C57">
        <w:rPr>
          <w:b/>
        </w:rPr>
        <w:t>37</w:t>
      </w:r>
      <w:r w:rsidR="00013BB4" w:rsidRPr="00D70C57">
        <w:rPr>
          <w:b/>
        </w:rPr>
        <w:t xml:space="preserve"> </w:t>
      </w:r>
      <w:r w:rsidRPr="00D70C57">
        <w:rPr>
          <w:b/>
        </w:rPr>
        <w:t>тыс.</w:t>
      </w:r>
      <w:r w:rsidR="00A57512" w:rsidRPr="00D70C57">
        <w:rPr>
          <w:b/>
        </w:rPr>
        <w:t xml:space="preserve"> </w:t>
      </w:r>
      <w:r w:rsidRPr="00D70C57">
        <w:rPr>
          <w:b/>
        </w:rPr>
        <w:t>руб</w:t>
      </w:r>
      <w:r w:rsidR="00A57512" w:rsidRPr="00D70C57">
        <w:rPr>
          <w:b/>
        </w:rPr>
        <w:t>лей</w:t>
      </w:r>
      <w:r w:rsidR="00A57512" w:rsidRPr="00D70C57">
        <w:t>,</w:t>
      </w:r>
      <w:r w:rsidRPr="00D70C57">
        <w:t xml:space="preserve"> или </w:t>
      </w:r>
      <w:r w:rsidR="00160732" w:rsidRPr="00D70C57">
        <w:rPr>
          <w:b/>
        </w:rPr>
        <w:t>9</w:t>
      </w:r>
      <w:r w:rsidR="00D70C57" w:rsidRPr="00D70C57">
        <w:rPr>
          <w:b/>
        </w:rPr>
        <w:t>6</w:t>
      </w:r>
      <w:r w:rsidRPr="00D70C57">
        <w:rPr>
          <w:b/>
        </w:rPr>
        <w:t>,</w:t>
      </w:r>
      <w:r w:rsidR="00D70C57" w:rsidRPr="00D70C57">
        <w:rPr>
          <w:b/>
        </w:rPr>
        <w:t>80</w:t>
      </w:r>
      <w:r w:rsidRPr="00D70C57">
        <w:rPr>
          <w:b/>
        </w:rPr>
        <w:t>%</w:t>
      </w:r>
      <w:r w:rsidRPr="00D70C57">
        <w:t xml:space="preserve"> от плана</w:t>
      </w:r>
      <w:r w:rsidR="009C136E" w:rsidRPr="00D70C57">
        <w:t>,</w:t>
      </w:r>
      <w:r w:rsidRPr="00D70C57">
        <w:t xml:space="preserve"> утвержденного </w:t>
      </w:r>
      <w:r w:rsidR="007967DA" w:rsidRPr="00D70C57">
        <w:t>Решением Земского собрания Суксунск</w:t>
      </w:r>
      <w:r w:rsidR="007967DA" w:rsidRPr="00D70C57">
        <w:t>о</w:t>
      </w:r>
      <w:r w:rsidR="007967DA" w:rsidRPr="00D70C57">
        <w:t xml:space="preserve">го муниципального района от </w:t>
      </w:r>
      <w:r w:rsidR="00D70C57" w:rsidRPr="00D70C57">
        <w:t>30</w:t>
      </w:r>
      <w:r w:rsidR="007967DA" w:rsidRPr="00D70C57">
        <w:t>.12.201</w:t>
      </w:r>
      <w:r w:rsidR="00D70C57" w:rsidRPr="00D70C57">
        <w:t>4</w:t>
      </w:r>
      <w:r w:rsidR="007967DA" w:rsidRPr="00D70C57">
        <w:t xml:space="preserve"> № </w:t>
      </w:r>
      <w:r w:rsidR="00D70C57" w:rsidRPr="00D70C57">
        <w:t>2</w:t>
      </w:r>
      <w:r w:rsidR="00013BB4" w:rsidRPr="00D70C57">
        <w:t>15</w:t>
      </w:r>
      <w:r w:rsidR="007967DA" w:rsidRPr="00D70C57">
        <w:t>.</w:t>
      </w:r>
    </w:p>
    <w:p w:rsidR="00F160C6" w:rsidRPr="00F255B9" w:rsidRDefault="00A66461" w:rsidP="00D96032">
      <w:pPr>
        <w:widowControl w:val="0"/>
        <w:tabs>
          <w:tab w:val="left" w:pos="360"/>
          <w:tab w:val="left" w:pos="900"/>
        </w:tabs>
        <w:ind w:firstLine="709"/>
        <w:jc w:val="both"/>
      </w:pPr>
      <w:r w:rsidRPr="00F255B9">
        <w:t>4</w:t>
      </w:r>
      <w:r w:rsidR="007B526B" w:rsidRPr="00F255B9">
        <w:t xml:space="preserve">. </w:t>
      </w:r>
      <w:r w:rsidR="00400885" w:rsidRPr="00F255B9">
        <w:t xml:space="preserve">Наибольший </w:t>
      </w:r>
      <w:r w:rsidR="00F423E4" w:rsidRPr="00F255B9">
        <w:t xml:space="preserve">удельный вес в составе расходов </w:t>
      </w:r>
      <w:r w:rsidR="00063CEA" w:rsidRPr="00F255B9">
        <w:t xml:space="preserve">бюджета района </w:t>
      </w:r>
      <w:r w:rsidR="00F423E4" w:rsidRPr="00F255B9">
        <w:t xml:space="preserve">занимают </w:t>
      </w:r>
      <w:r w:rsidR="001C5164" w:rsidRPr="00F255B9">
        <w:t xml:space="preserve">следующие </w:t>
      </w:r>
      <w:r w:rsidR="00F423E4" w:rsidRPr="00F255B9">
        <w:t xml:space="preserve">расходы: на образование – </w:t>
      </w:r>
      <w:r w:rsidR="0049695E" w:rsidRPr="00F255B9">
        <w:t>6</w:t>
      </w:r>
      <w:r w:rsidR="00F255B9" w:rsidRPr="00F255B9">
        <w:t>9</w:t>
      </w:r>
      <w:r w:rsidR="0049695E" w:rsidRPr="00F255B9">
        <w:t>,</w:t>
      </w:r>
      <w:r w:rsidR="00F255B9" w:rsidRPr="00F255B9">
        <w:t>7</w:t>
      </w:r>
      <w:r w:rsidR="0049695E" w:rsidRPr="00F255B9">
        <w:t>0% (в 201</w:t>
      </w:r>
      <w:r w:rsidR="00F255B9" w:rsidRPr="00F255B9">
        <w:t>3</w:t>
      </w:r>
      <w:r w:rsidR="0049695E" w:rsidRPr="00F255B9">
        <w:t xml:space="preserve"> году - </w:t>
      </w:r>
      <w:r w:rsidR="001C5164" w:rsidRPr="00F255B9">
        <w:t>6</w:t>
      </w:r>
      <w:r w:rsidR="00F255B9" w:rsidRPr="00F255B9">
        <w:t>5</w:t>
      </w:r>
      <w:r w:rsidR="001C5164" w:rsidRPr="00F255B9">
        <w:t>,</w:t>
      </w:r>
      <w:r w:rsidR="00F255B9" w:rsidRPr="00F255B9">
        <w:t>06</w:t>
      </w:r>
      <w:r w:rsidR="00F423E4" w:rsidRPr="00F255B9">
        <w:t>%</w:t>
      </w:r>
      <w:r w:rsidR="0049695E" w:rsidRPr="00F255B9">
        <w:t>)</w:t>
      </w:r>
      <w:r w:rsidR="00F423E4" w:rsidRPr="00F255B9">
        <w:t xml:space="preserve">, </w:t>
      </w:r>
      <w:r w:rsidR="00F160C6" w:rsidRPr="00F255B9">
        <w:t xml:space="preserve">на </w:t>
      </w:r>
      <w:r w:rsidR="00F255B9" w:rsidRPr="00F255B9">
        <w:t>общегосударственные расходы</w:t>
      </w:r>
      <w:r w:rsidR="00F160C6" w:rsidRPr="00F255B9">
        <w:t xml:space="preserve"> – </w:t>
      </w:r>
      <w:r w:rsidR="00F255B9" w:rsidRPr="00F255B9">
        <w:t>6</w:t>
      </w:r>
      <w:r w:rsidR="0049695E" w:rsidRPr="00F255B9">
        <w:t>,</w:t>
      </w:r>
      <w:r w:rsidR="00F255B9" w:rsidRPr="00F255B9">
        <w:t>50</w:t>
      </w:r>
      <w:r w:rsidR="0049695E" w:rsidRPr="00F255B9">
        <w:t>% (в 201</w:t>
      </w:r>
      <w:r w:rsidR="00F255B9">
        <w:t>3</w:t>
      </w:r>
      <w:r w:rsidR="0049695E" w:rsidRPr="00F255B9">
        <w:t xml:space="preserve"> году - </w:t>
      </w:r>
      <w:r w:rsidR="00F255B9" w:rsidRPr="00F255B9">
        <w:t>5</w:t>
      </w:r>
      <w:r w:rsidR="00F160C6" w:rsidRPr="00F255B9">
        <w:t>,</w:t>
      </w:r>
      <w:r w:rsidR="00F255B9" w:rsidRPr="00F255B9">
        <w:t>54</w:t>
      </w:r>
      <w:r w:rsidR="00F160C6" w:rsidRPr="00F255B9">
        <w:t>%</w:t>
      </w:r>
      <w:r w:rsidR="0049695E" w:rsidRPr="00F255B9">
        <w:t>)</w:t>
      </w:r>
      <w:r w:rsidR="00F255B9" w:rsidRPr="00F255B9">
        <w:t>, на социальную политику – 5,10% (в 2013 году - 7,88%)</w:t>
      </w:r>
      <w:r w:rsidR="00F255B9">
        <w:t>, на жили</w:t>
      </w:r>
      <w:r w:rsidR="00F255B9">
        <w:t>щ</w:t>
      </w:r>
      <w:r w:rsidR="00F255B9">
        <w:t xml:space="preserve">но-коммунальное хозяйство – 4,82% </w:t>
      </w:r>
      <w:r w:rsidR="00F255B9" w:rsidRPr="00F255B9">
        <w:t xml:space="preserve">(в 2013 году - </w:t>
      </w:r>
      <w:r w:rsidR="00771BFE">
        <w:t>4</w:t>
      </w:r>
      <w:r w:rsidR="00F255B9" w:rsidRPr="00F255B9">
        <w:t>,3</w:t>
      </w:r>
      <w:r w:rsidR="00771BFE">
        <w:t>5</w:t>
      </w:r>
      <w:r w:rsidR="00F255B9" w:rsidRPr="00F255B9">
        <w:t>%)</w:t>
      </w:r>
      <w:r w:rsidR="00771BFE">
        <w:t xml:space="preserve">, на национальную экономику – 3,94% </w:t>
      </w:r>
      <w:r w:rsidR="00771BFE" w:rsidRPr="00F255B9">
        <w:t xml:space="preserve">(в 2013 году - </w:t>
      </w:r>
      <w:r w:rsidR="00771BFE">
        <w:t>5</w:t>
      </w:r>
      <w:r w:rsidR="00771BFE" w:rsidRPr="00F255B9">
        <w:t>,</w:t>
      </w:r>
      <w:r w:rsidR="00771BFE">
        <w:t>41</w:t>
      </w:r>
      <w:r w:rsidR="00771BFE" w:rsidRPr="00F255B9">
        <w:t>%)</w:t>
      </w:r>
      <w:r w:rsidR="001C5164" w:rsidRPr="00F255B9">
        <w:t>;</w:t>
      </w:r>
      <w:r w:rsidR="00F160C6" w:rsidRPr="00F255B9">
        <w:t xml:space="preserve"> </w:t>
      </w:r>
      <w:r w:rsidR="001C5164" w:rsidRPr="00F255B9">
        <w:t>наименьший удельный вес в составе расходов занимают следующие ра</w:t>
      </w:r>
      <w:r w:rsidR="001C5164" w:rsidRPr="00F255B9">
        <w:t>с</w:t>
      </w:r>
      <w:r w:rsidR="001C5164" w:rsidRPr="00F255B9">
        <w:t xml:space="preserve">ходы: </w:t>
      </w:r>
      <w:r w:rsidR="00F160C6" w:rsidRPr="00F255B9">
        <w:t xml:space="preserve">на </w:t>
      </w:r>
      <w:r w:rsidR="001C5164" w:rsidRPr="00F255B9">
        <w:t>охрану окружающей среды – 0</w:t>
      </w:r>
      <w:r w:rsidR="00F160C6" w:rsidRPr="00F255B9">
        <w:t>,</w:t>
      </w:r>
      <w:r w:rsidR="001C5164" w:rsidRPr="00F255B9">
        <w:t>0</w:t>
      </w:r>
      <w:r w:rsidR="00F255B9" w:rsidRPr="00F255B9">
        <w:t>2</w:t>
      </w:r>
      <w:r w:rsidR="00F160C6" w:rsidRPr="00F255B9">
        <w:t>%</w:t>
      </w:r>
      <w:r w:rsidR="00F255B9" w:rsidRPr="00F255B9">
        <w:t xml:space="preserve"> (в 2013 году - 0,03%)</w:t>
      </w:r>
      <w:r w:rsidR="00F160C6" w:rsidRPr="00F255B9">
        <w:t xml:space="preserve">, </w:t>
      </w:r>
      <w:r w:rsidR="00F423E4" w:rsidRPr="00F255B9">
        <w:t xml:space="preserve">на </w:t>
      </w:r>
      <w:r w:rsidR="001C5164" w:rsidRPr="00F255B9">
        <w:t>культуру, кинематогр</w:t>
      </w:r>
      <w:r w:rsidR="001C5164" w:rsidRPr="00F255B9">
        <w:t>а</w:t>
      </w:r>
      <w:r w:rsidR="001C5164" w:rsidRPr="00F255B9">
        <w:t>фию</w:t>
      </w:r>
      <w:r w:rsidR="00F423E4" w:rsidRPr="00F255B9">
        <w:t xml:space="preserve"> – </w:t>
      </w:r>
      <w:r w:rsidR="001C5164" w:rsidRPr="00F255B9">
        <w:t>0</w:t>
      </w:r>
      <w:r w:rsidR="00F423E4" w:rsidRPr="00F255B9">
        <w:t>,</w:t>
      </w:r>
      <w:r w:rsidR="00F255B9" w:rsidRPr="00F255B9">
        <w:t>75</w:t>
      </w:r>
      <w:r w:rsidR="00F423E4" w:rsidRPr="00F255B9">
        <w:t>%</w:t>
      </w:r>
      <w:r w:rsidR="00F255B9" w:rsidRPr="00F255B9">
        <w:t xml:space="preserve"> (в 2013 году - 0,</w:t>
      </w:r>
      <w:r w:rsidR="00F255B9">
        <w:t>28</w:t>
      </w:r>
      <w:r w:rsidR="00F255B9" w:rsidRPr="00F255B9">
        <w:t>%)</w:t>
      </w:r>
      <w:r w:rsidR="001C5164" w:rsidRPr="00F255B9">
        <w:t xml:space="preserve">, на физическую культуру и спорт – </w:t>
      </w:r>
      <w:r w:rsidR="00F255B9" w:rsidRPr="00F255B9">
        <w:t>1</w:t>
      </w:r>
      <w:r w:rsidR="001C5164" w:rsidRPr="00F255B9">
        <w:t>,</w:t>
      </w:r>
      <w:r w:rsidR="00F255B9" w:rsidRPr="00F255B9">
        <w:t>06</w:t>
      </w:r>
      <w:r w:rsidR="001C5164" w:rsidRPr="00F255B9">
        <w:t>%</w:t>
      </w:r>
      <w:r w:rsidR="00F255B9" w:rsidRPr="00F255B9">
        <w:t xml:space="preserve"> (в 2013 году - 0,88%)</w:t>
      </w:r>
      <w:r w:rsidR="00F160C6" w:rsidRPr="00F255B9">
        <w:t>.</w:t>
      </w:r>
    </w:p>
    <w:p w:rsidR="00D9541D" w:rsidRDefault="00A66461" w:rsidP="00D9541D">
      <w:pPr>
        <w:widowControl w:val="0"/>
        <w:ind w:firstLine="709"/>
        <w:jc w:val="both"/>
      </w:pPr>
      <w:r w:rsidRPr="002B1769">
        <w:t xml:space="preserve">5. </w:t>
      </w:r>
      <w:r w:rsidR="00400885" w:rsidRPr="002B1769">
        <w:t xml:space="preserve">Программная составляющая бюджета, включающая </w:t>
      </w:r>
      <w:r w:rsidR="00482124" w:rsidRPr="002B1769">
        <w:t>муниципальные</w:t>
      </w:r>
      <w:r w:rsidR="00400885" w:rsidRPr="002B1769">
        <w:t xml:space="preserve"> программы </w:t>
      </w:r>
      <w:r w:rsidR="002B1769" w:rsidRPr="002B1769">
        <w:t>Су</w:t>
      </w:r>
      <w:r w:rsidR="002B1769" w:rsidRPr="002B1769">
        <w:t>к</w:t>
      </w:r>
      <w:r w:rsidR="002B1769" w:rsidRPr="002B1769">
        <w:t>сунского муниц</w:t>
      </w:r>
      <w:r w:rsidR="00400885" w:rsidRPr="002B1769">
        <w:t>и</w:t>
      </w:r>
      <w:r w:rsidR="002B1769" w:rsidRPr="002B1769">
        <w:t>пального района,</w:t>
      </w:r>
      <w:r w:rsidR="00400885" w:rsidRPr="002B1769">
        <w:t xml:space="preserve"> позволяющая соизмерять затраты и результаты, оценивать степень достижения запланированных результатов и их качество, составляет </w:t>
      </w:r>
      <w:r w:rsidR="002B1769" w:rsidRPr="002B1769">
        <w:t>4</w:t>
      </w:r>
      <w:r w:rsidR="00F160C6" w:rsidRPr="002B1769">
        <w:t>,</w:t>
      </w:r>
      <w:r w:rsidR="002B1769" w:rsidRPr="002B1769">
        <w:t>13</w:t>
      </w:r>
      <w:r w:rsidR="00400885" w:rsidRPr="002B1769">
        <w:t xml:space="preserve">% средств бюджета </w:t>
      </w:r>
      <w:r w:rsidR="00F160C6" w:rsidRPr="002B1769">
        <w:t>район</w:t>
      </w:r>
      <w:r w:rsidR="00F160C6" w:rsidRPr="005C1D97">
        <w:t>а</w:t>
      </w:r>
      <w:r w:rsidR="00B56BFE" w:rsidRPr="005C1D97">
        <w:t xml:space="preserve"> </w:t>
      </w:r>
      <w:r w:rsidR="00400885" w:rsidRPr="00216A5B">
        <w:t xml:space="preserve">и исполнена в сумме </w:t>
      </w:r>
      <w:r w:rsidR="00216A5B" w:rsidRPr="00216A5B">
        <w:rPr>
          <w:b/>
          <w:bCs/>
        </w:rPr>
        <w:t>22</w:t>
      </w:r>
      <w:r w:rsidR="00482124" w:rsidRPr="00216A5B">
        <w:rPr>
          <w:b/>
          <w:bCs/>
        </w:rPr>
        <w:t> </w:t>
      </w:r>
      <w:r w:rsidR="00216A5B" w:rsidRPr="00216A5B">
        <w:rPr>
          <w:b/>
          <w:bCs/>
        </w:rPr>
        <w:t>610</w:t>
      </w:r>
      <w:r w:rsidR="00482124" w:rsidRPr="00216A5B">
        <w:rPr>
          <w:b/>
          <w:bCs/>
        </w:rPr>
        <w:t>,</w:t>
      </w:r>
      <w:r w:rsidR="00216A5B" w:rsidRPr="00216A5B">
        <w:rPr>
          <w:b/>
          <w:bCs/>
        </w:rPr>
        <w:t>63</w:t>
      </w:r>
      <w:r w:rsidR="00400885" w:rsidRPr="00216A5B">
        <w:rPr>
          <w:b/>
          <w:bCs/>
        </w:rPr>
        <w:t xml:space="preserve"> тыс.</w:t>
      </w:r>
      <w:r w:rsidR="00A57512" w:rsidRPr="00216A5B">
        <w:rPr>
          <w:b/>
          <w:bCs/>
        </w:rPr>
        <w:t xml:space="preserve"> </w:t>
      </w:r>
      <w:r w:rsidR="00400885" w:rsidRPr="00216A5B">
        <w:rPr>
          <w:b/>
          <w:bCs/>
        </w:rPr>
        <w:t>руб</w:t>
      </w:r>
      <w:r w:rsidR="00A57512" w:rsidRPr="00216A5B">
        <w:rPr>
          <w:b/>
          <w:bCs/>
        </w:rPr>
        <w:t>лей</w:t>
      </w:r>
      <w:r w:rsidR="00A57512" w:rsidRPr="00216A5B">
        <w:rPr>
          <w:bCs/>
        </w:rPr>
        <w:t>,</w:t>
      </w:r>
      <w:r w:rsidR="00400885" w:rsidRPr="00216A5B">
        <w:rPr>
          <w:bCs/>
        </w:rPr>
        <w:t xml:space="preserve"> или </w:t>
      </w:r>
      <w:r w:rsidR="00814D9B" w:rsidRPr="00216A5B">
        <w:rPr>
          <w:b/>
          <w:bCs/>
        </w:rPr>
        <w:t>89</w:t>
      </w:r>
      <w:r w:rsidR="00400885" w:rsidRPr="00216A5B">
        <w:rPr>
          <w:b/>
        </w:rPr>
        <w:t>,</w:t>
      </w:r>
      <w:r w:rsidR="00216A5B" w:rsidRPr="00216A5B">
        <w:rPr>
          <w:b/>
        </w:rPr>
        <w:t>84</w:t>
      </w:r>
      <w:r w:rsidR="00400885" w:rsidRPr="00216A5B">
        <w:rPr>
          <w:b/>
        </w:rPr>
        <w:t>%</w:t>
      </w:r>
      <w:r w:rsidR="00400885" w:rsidRPr="00216A5B">
        <w:t xml:space="preserve"> к плану в сумме </w:t>
      </w:r>
      <w:r w:rsidR="00216A5B" w:rsidRPr="00216A5B">
        <w:rPr>
          <w:b/>
        </w:rPr>
        <w:t>25</w:t>
      </w:r>
      <w:r w:rsidR="00482124" w:rsidRPr="00216A5B">
        <w:rPr>
          <w:b/>
          <w:bCs/>
        </w:rPr>
        <w:t> </w:t>
      </w:r>
      <w:r w:rsidR="00216A5B" w:rsidRPr="00216A5B">
        <w:rPr>
          <w:b/>
          <w:bCs/>
        </w:rPr>
        <w:t>1</w:t>
      </w:r>
      <w:r w:rsidR="00764339" w:rsidRPr="00216A5B">
        <w:rPr>
          <w:b/>
          <w:bCs/>
        </w:rPr>
        <w:t>6</w:t>
      </w:r>
      <w:r w:rsidR="00216A5B" w:rsidRPr="00216A5B">
        <w:rPr>
          <w:b/>
          <w:bCs/>
        </w:rPr>
        <w:t>7</w:t>
      </w:r>
      <w:r w:rsidR="00482124" w:rsidRPr="00216A5B">
        <w:rPr>
          <w:b/>
          <w:bCs/>
        </w:rPr>
        <w:t>,</w:t>
      </w:r>
      <w:r w:rsidR="00216A5B" w:rsidRPr="00216A5B">
        <w:rPr>
          <w:b/>
          <w:bCs/>
        </w:rPr>
        <w:t>94</w:t>
      </w:r>
      <w:r w:rsidR="00400885" w:rsidRPr="00216A5B">
        <w:rPr>
          <w:b/>
          <w:bCs/>
        </w:rPr>
        <w:t xml:space="preserve"> </w:t>
      </w:r>
      <w:r w:rsidR="00400885" w:rsidRPr="00216A5B">
        <w:rPr>
          <w:b/>
        </w:rPr>
        <w:t>тыс.</w:t>
      </w:r>
      <w:r w:rsidR="00A57512" w:rsidRPr="00216A5B">
        <w:rPr>
          <w:b/>
        </w:rPr>
        <w:t xml:space="preserve"> </w:t>
      </w:r>
      <w:r w:rsidR="00400885" w:rsidRPr="00216A5B">
        <w:rPr>
          <w:b/>
        </w:rPr>
        <w:t>руб</w:t>
      </w:r>
      <w:r w:rsidR="00A57512" w:rsidRPr="00216A5B">
        <w:rPr>
          <w:b/>
        </w:rPr>
        <w:t>лей</w:t>
      </w:r>
      <w:r w:rsidR="00A57512" w:rsidRPr="00216A5B">
        <w:t>.</w:t>
      </w:r>
    </w:p>
    <w:p w:rsidR="00736D7B" w:rsidRDefault="009D7A51" w:rsidP="00D9541D">
      <w:pPr>
        <w:widowControl w:val="0"/>
        <w:ind w:firstLine="709"/>
        <w:jc w:val="both"/>
      </w:pPr>
      <w:r w:rsidRPr="00736D7B">
        <w:rPr>
          <w:bCs/>
        </w:rPr>
        <w:t xml:space="preserve">В </w:t>
      </w:r>
      <w:r w:rsidR="00EE3BFF" w:rsidRPr="00736D7B">
        <w:rPr>
          <w:bCs/>
        </w:rPr>
        <w:t>Суксунском муниципальном районе</w:t>
      </w:r>
      <w:r w:rsidR="00400885" w:rsidRPr="00736D7B">
        <w:t xml:space="preserve"> </w:t>
      </w:r>
      <w:r w:rsidR="00EE3BFF" w:rsidRPr="00736D7B">
        <w:t>в соответствии с требованиями статьи 179.3 Бю</w:t>
      </w:r>
      <w:r w:rsidR="00EE3BFF" w:rsidRPr="00736D7B">
        <w:t>д</w:t>
      </w:r>
      <w:r w:rsidR="00EE3BFF" w:rsidRPr="00736D7B">
        <w:t xml:space="preserve">жетного кодекса Российской Федерации </w:t>
      </w:r>
      <w:r w:rsidR="00736D7B" w:rsidRPr="00736D7B">
        <w:t>было принято постановление Администрации Суксу</w:t>
      </w:r>
      <w:r w:rsidR="00736D7B" w:rsidRPr="00736D7B">
        <w:t>н</w:t>
      </w:r>
      <w:r w:rsidR="00736D7B" w:rsidRPr="00736D7B">
        <w:t>ского муниципального района от 28.10.2013 № 188 «Об утверждении Порядка принятия реш</w:t>
      </w:r>
      <w:r w:rsidR="00736D7B" w:rsidRPr="00736D7B">
        <w:t>е</w:t>
      </w:r>
      <w:r w:rsidR="00736D7B" w:rsidRPr="00736D7B">
        <w:t>ний о разработке муниципальных программ Суксунского муниципального</w:t>
      </w:r>
      <w:r w:rsidR="00736D7B" w:rsidRPr="00432CEF">
        <w:t xml:space="preserve"> района, формиров</w:t>
      </w:r>
      <w:r w:rsidR="00736D7B" w:rsidRPr="00432CEF">
        <w:t>а</w:t>
      </w:r>
      <w:r w:rsidR="00736D7B" w:rsidRPr="00432CEF">
        <w:t>ния, реализации и проведения оценки эффективности реализации муниц</w:t>
      </w:r>
      <w:r w:rsidR="00736D7B" w:rsidRPr="00432CEF">
        <w:t>и</w:t>
      </w:r>
      <w:r w:rsidR="00736D7B" w:rsidRPr="00432CEF">
        <w:t>пальных программ Суксунского мун</w:t>
      </w:r>
      <w:r w:rsidR="00736D7B" w:rsidRPr="00432CEF">
        <w:t>и</w:t>
      </w:r>
      <w:r w:rsidR="00736D7B" w:rsidRPr="00432CEF">
        <w:t>ципального района».</w:t>
      </w:r>
    </w:p>
    <w:p w:rsidR="00736D7B" w:rsidRPr="00432CEF" w:rsidRDefault="00736D7B" w:rsidP="00736D7B">
      <w:pPr>
        <w:pStyle w:val="a3"/>
        <w:widowControl w:val="0"/>
        <w:ind w:firstLine="709"/>
        <w:jc w:val="both"/>
        <w:rPr>
          <w:sz w:val="24"/>
        </w:rPr>
      </w:pPr>
      <w:r>
        <w:rPr>
          <w:sz w:val="24"/>
        </w:rPr>
        <w:t>П</w:t>
      </w:r>
      <w:r w:rsidRPr="00432CEF">
        <w:rPr>
          <w:sz w:val="24"/>
        </w:rPr>
        <w:t>остановление</w:t>
      </w:r>
      <w:r>
        <w:rPr>
          <w:sz w:val="24"/>
        </w:rPr>
        <w:t>м</w:t>
      </w:r>
      <w:r w:rsidRPr="00432CEF">
        <w:rPr>
          <w:sz w:val="24"/>
        </w:rPr>
        <w:t xml:space="preserve"> Администрации Суксунского муниципального района от </w:t>
      </w:r>
      <w:r>
        <w:rPr>
          <w:sz w:val="24"/>
        </w:rPr>
        <w:t>06</w:t>
      </w:r>
      <w:r w:rsidRPr="00432CEF">
        <w:rPr>
          <w:sz w:val="24"/>
        </w:rPr>
        <w:t>.10.201</w:t>
      </w:r>
      <w:r>
        <w:rPr>
          <w:sz w:val="24"/>
        </w:rPr>
        <w:t>4</w:t>
      </w:r>
      <w:r w:rsidRPr="00432CEF">
        <w:rPr>
          <w:sz w:val="24"/>
        </w:rPr>
        <w:t xml:space="preserve"> № </w:t>
      </w:r>
      <w:r>
        <w:rPr>
          <w:sz w:val="24"/>
        </w:rPr>
        <w:t>304</w:t>
      </w:r>
      <w:r w:rsidRPr="00432CEF">
        <w:rPr>
          <w:sz w:val="24"/>
        </w:rPr>
        <w:t xml:space="preserve"> «Об утверждении Порядка принятия решений о разработке муниципальных программ Су</w:t>
      </w:r>
      <w:r w:rsidRPr="00432CEF">
        <w:rPr>
          <w:sz w:val="24"/>
        </w:rPr>
        <w:t>к</w:t>
      </w:r>
      <w:r w:rsidRPr="00432CEF">
        <w:rPr>
          <w:sz w:val="24"/>
        </w:rPr>
        <w:t>сунского муниципального района, формирования, реализации и проведения оценки эффекти</w:t>
      </w:r>
      <w:r w:rsidRPr="00432CEF">
        <w:rPr>
          <w:sz w:val="24"/>
        </w:rPr>
        <w:t>в</w:t>
      </w:r>
      <w:r w:rsidRPr="00432CEF">
        <w:rPr>
          <w:sz w:val="24"/>
        </w:rPr>
        <w:t>ности реализации муниципальных программ Суксунского муниципального района»</w:t>
      </w:r>
      <w:r>
        <w:rPr>
          <w:sz w:val="24"/>
        </w:rPr>
        <w:t xml:space="preserve"> </w:t>
      </w:r>
      <w:r w:rsidRPr="00432CEF">
        <w:rPr>
          <w:sz w:val="24"/>
        </w:rPr>
        <w:t>постано</w:t>
      </w:r>
      <w:r w:rsidRPr="00432CEF">
        <w:rPr>
          <w:sz w:val="24"/>
        </w:rPr>
        <w:t>в</w:t>
      </w:r>
      <w:r w:rsidRPr="00432CEF">
        <w:rPr>
          <w:sz w:val="24"/>
        </w:rPr>
        <w:t>ление Администрации Суксунского муниципального района от 28.10.2013 № 188</w:t>
      </w:r>
      <w:r>
        <w:rPr>
          <w:sz w:val="24"/>
        </w:rPr>
        <w:t xml:space="preserve"> признано у</w:t>
      </w:r>
      <w:r>
        <w:rPr>
          <w:sz w:val="24"/>
        </w:rPr>
        <w:t>т</w:t>
      </w:r>
      <w:r>
        <w:rPr>
          <w:sz w:val="24"/>
        </w:rPr>
        <w:t>ратившим силу</w:t>
      </w:r>
      <w:r w:rsidRPr="00432CEF">
        <w:rPr>
          <w:sz w:val="24"/>
        </w:rPr>
        <w:t>.</w:t>
      </w:r>
    </w:p>
    <w:p w:rsidR="003C42BE" w:rsidRPr="00DB2B27" w:rsidRDefault="00A66461" w:rsidP="003C42BE">
      <w:pPr>
        <w:pStyle w:val="a3"/>
        <w:ind w:firstLine="709"/>
        <w:jc w:val="both"/>
        <w:rPr>
          <w:sz w:val="24"/>
        </w:rPr>
      </w:pPr>
      <w:r w:rsidRPr="00DB2B27">
        <w:rPr>
          <w:sz w:val="24"/>
        </w:rPr>
        <w:t xml:space="preserve">6. </w:t>
      </w:r>
      <w:r w:rsidR="003C42BE" w:rsidRPr="00DB2B27">
        <w:rPr>
          <w:sz w:val="24"/>
        </w:rPr>
        <w:t>По состоянию на 01.01.201</w:t>
      </w:r>
      <w:r w:rsidR="00DB2B27" w:rsidRPr="00DB2B27">
        <w:rPr>
          <w:sz w:val="24"/>
        </w:rPr>
        <w:t>5</w:t>
      </w:r>
      <w:r w:rsidR="003C42BE" w:rsidRPr="00DB2B27">
        <w:rPr>
          <w:sz w:val="24"/>
        </w:rPr>
        <w:t xml:space="preserve"> просроченная </w:t>
      </w:r>
      <w:r w:rsidR="003C42BE" w:rsidRPr="00DB2B27">
        <w:rPr>
          <w:b/>
          <w:sz w:val="24"/>
        </w:rPr>
        <w:t>дебиторская задолженность</w:t>
      </w:r>
      <w:r w:rsidR="003C42BE" w:rsidRPr="00DB2B27">
        <w:rPr>
          <w:sz w:val="24"/>
        </w:rPr>
        <w:t xml:space="preserve"> по сре</w:t>
      </w:r>
      <w:r w:rsidR="003C42BE" w:rsidRPr="00DB2B27">
        <w:rPr>
          <w:sz w:val="24"/>
        </w:rPr>
        <w:t>д</w:t>
      </w:r>
      <w:r w:rsidR="003C42BE" w:rsidRPr="00DB2B27">
        <w:rPr>
          <w:sz w:val="24"/>
        </w:rPr>
        <w:t xml:space="preserve">ствам бюджета </w:t>
      </w:r>
      <w:r w:rsidR="001E3FA6" w:rsidRPr="00DB2B27">
        <w:rPr>
          <w:sz w:val="24"/>
        </w:rPr>
        <w:t>составляет</w:t>
      </w:r>
      <w:r w:rsidR="003C42BE" w:rsidRPr="00DB2B27">
        <w:rPr>
          <w:sz w:val="24"/>
        </w:rPr>
        <w:t xml:space="preserve"> </w:t>
      </w:r>
      <w:r w:rsidR="00090126" w:rsidRPr="00DB2B27">
        <w:rPr>
          <w:b/>
          <w:sz w:val="24"/>
        </w:rPr>
        <w:t>4</w:t>
      </w:r>
      <w:r w:rsidR="003C42BE" w:rsidRPr="00DB2B27">
        <w:rPr>
          <w:b/>
          <w:sz w:val="24"/>
        </w:rPr>
        <w:t>,7</w:t>
      </w:r>
      <w:r w:rsidR="00090126" w:rsidRPr="00DB2B27">
        <w:rPr>
          <w:b/>
          <w:sz w:val="24"/>
        </w:rPr>
        <w:t>0</w:t>
      </w:r>
      <w:r w:rsidR="003C42BE" w:rsidRPr="00DB2B27">
        <w:rPr>
          <w:b/>
          <w:sz w:val="24"/>
        </w:rPr>
        <w:t xml:space="preserve"> тыс.</w:t>
      </w:r>
      <w:r w:rsidR="00A57512" w:rsidRPr="00DB2B27">
        <w:rPr>
          <w:b/>
          <w:sz w:val="24"/>
        </w:rPr>
        <w:t xml:space="preserve"> </w:t>
      </w:r>
      <w:r w:rsidR="003C42BE" w:rsidRPr="00DB2B27">
        <w:rPr>
          <w:b/>
          <w:sz w:val="24"/>
        </w:rPr>
        <w:t>руб</w:t>
      </w:r>
      <w:r w:rsidR="00A57512" w:rsidRPr="00DB2B27">
        <w:rPr>
          <w:b/>
          <w:sz w:val="24"/>
        </w:rPr>
        <w:t>лей</w:t>
      </w:r>
      <w:r w:rsidR="003C42BE" w:rsidRPr="00AE5F82">
        <w:rPr>
          <w:sz w:val="24"/>
        </w:rPr>
        <w:t xml:space="preserve">. </w:t>
      </w:r>
      <w:r w:rsidR="003C42BE" w:rsidRPr="00AE5F82">
        <w:rPr>
          <w:i/>
          <w:sz w:val="24"/>
        </w:rPr>
        <w:t>О</w:t>
      </w:r>
      <w:r w:rsidR="003C42BE" w:rsidRPr="00AE5F82">
        <w:rPr>
          <w:bCs/>
          <w:i/>
          <w:sz w:val="24"/>
        </w:rPr>
        <w:t xml:space="preserve">бъем </w:t>
      </w:r>
      <w:r w:rsidR="00AE5F82" w:rsidRPr="00AE5F82">
        <w:rPr>
          <w:bCs/>
          <w:i/>
          <w:sz w:val="24"/>
        </w:rPr>
        <w:t xml:space="preserve">просроченной </w:t>
      </w:r>
      <w:r w:rsidR="003C42BE" w:rsidRPr="00AE5F82">
        <w:rPr>
          <w:bCs/>
          <w:i/>
          <w:sz w:val="24"/>
        </w:rPr>
        <w:t>дебиторской задолженности</w:t>
      </w:r>
      <w:r w:rsidR="003C42BE" w:rsidRPr="00AE5F82">
        <w:rPr>
          <w:i/>
          <w:sz w:val="24"/>
        </w:rPr>
        <w:t xml:space="preserve"> по сравнению с 01.01.201</w:t>
      </w:r>
      <w:r w:rsidR="00AE5F82" w:rsidRPr="00AE5F82">
        <w:rPr>
          <w:i/>
          <w:sz w:val="24"/>
        </w:rPr>
        <w:t>4</w:t>
      </w:r>
      <w:r w:rsidR="003C42BE" w:rsidRPr="00AE5F82">
        <w:rPr>
          <w:i/>
          <w:sz w:val="24"/>
        </w:rPr>
        <w:t xml:space="preserve"> </w:t>
      </w:r>
      <w:r w:rsidR="00AE5F82" w:rsidRPr="00AE5F82">
        <w:rPr>
          <w:i/>
          <w:sz w:val="24"/>
        </w:rPr>
        <w:t>не изменился</w:t>
      </w:r>
      <w:r w:rsidR="003C42BE" w:rsidRPr="00AE5F82">
        <w:rPr>
          <w:i/>
          <w:sz w:val="24"/>
        </w:rPr>
        <w:t xml:space="preserve">. </w:t>
      </w:r>
      <w:r w:rsidR="005748CF" w:rsidRPr="00AE5F82">
        <w:rPr>
          <w:sz w:val="24"/>
        </w:rPr>
        <w:t>Ве</w:t>
      </w:r>
      <w:r w:rsidR="005748CF" w:rsidRPr="005748CF">
        <w:rPr>
          <w:sz w:val="24"/>
        </w:rPr>
        <w:t xml:space="preserve">сь </w:t>
      </w:r>
      <w:r w:rsidR="003C42BE" w:rsidRPr="005748CF">
        <w:rPr>
          <w:sz w:val="24"/>
        </w:rPr>
        <w:t>объем</w:t>
      </w:r>
      <w:r w:rsidR="003C42BE" w:rsidRPr="00B94991">
        <w:rPr>
          <w:color w:val="0070C0"/>
          <w:sz w:val="24"/>
        </w:rPr>
        <w:t xml:space="preserve"> </w:t>
      </w:r>
      <w:r w:rsidR="003C42BE" w:rsidRPr="00DB2B27">
        <w:rPr>
          <w:sz w:val="24"/>
        </w:rPr>
        <w:t xml:space="preserve">просроченной задолженности </w:t>
      </w:r>
      <w:r w:rsidR="005748CF">
        <w:rPr>
          <w:sz w:val="24"/>
        </w:rPr>
        <w:t>(</w:t>
      </w:r>
      <w:r w:rsidR="00071595" w:rsidRPr="00DB2B27">
        <w:rPr>
          <w:sz w:val="24"/>
        </w:rPr>
        <w:t>4</w:t>
      </w:r>
      <w:r w:rsidR="003C42BE" w:rsidRPr="00DB2B27">
        <w:rPr>
          <w:sz w:val="24"/>
        </w:rPr>
        <w:t>,7</w:t>
      </w:r>
      <w:r w:rsidR="00DB2B27">
        <w:rPr>
          <w:sz w:val="24"/>
        </w:rPr>
        <w:t>0</w:t>
      </w:r>
      <w:r w:rsidR="003C42BE" w:rsidRPr="00DB2B27">
        <w:rPr>
          <w:sz w:val="24"/>
        </w:rPr>
        <w:t xml:space="preserve"> тыс.</w:t>
      </w:r>
      <w:r w:rsidR="00A57512" w:rsidRPr="00DB2B27">
        <w:rPr>
          <w:sz w:val="24"/>
        </w:rPr>
        <w:t xml:space="preserve"> </w:t>
      </w:r>
      <w:r w:rsidR="003C42BE" w:rsidRPr="00DB2B27">
        <w:rPr>
          <w:sz w:val="24"/>
        </w:rPr>
        <w:t>ру</w:t>
      </w:r>
      <w:r w:rsidR="003C42BE" w:rsidRPr="00DB2B27">
        <w:rPr>
          <w:sz w:val="24"/>
        </w:rPr>
        <w:t>б</w:t>
      </w:r>
      <w:r w:rsidR="00A57512" w:rsidRPr="00DB2B27">
        <w:rPr>
          <w:sz w:val="24"/>
        </w:rPr>
        <w:t>лей</w:t>
      </w:r>
      <w:r w:rsidR="005748CF">
        <w:rPr>
          <w:sz w:val="24"/>
        </w:rPr>
        <w:t>)</w:t>
      </w:r>
      <w:r w:rsidR="003C42BE" w:rsidRPr="00DB2B27">
        <w:rPr>
          <w:sz w:val="24"/>
        </w:rPr>
        <w:t xml:space="preserve"> </w:t>
      </w:r>
      <w:r w:rsidR="009955D4" w:rsidRPr="00DB2B27">
        <w:rPr>
          <w:sz w:val="24"/>
        </w:rPr>
        <w:t>составляет</w:t>
      </w:r>
      <w:r w:rsidR="003C42BE" w:rsidRPr="00DB2B27">
        <w:rPr>
          <w:sz w:val="24"/>
        </w:rPr>
        <w:t xml:space="preserve"> задолженность по бюджетной ссуде (возникнов</w:t>
      </w:r>
      <w:r w:rsidR="003C42BE" w:rsidRPr="00DB2B27">
        <w:rPr>
          <w:sz w:val="24"/>
        </w:rPr>
        <w:t>е</w:t>
      </w:r>
      <w:r w:rsidR="003C42BE" w:rsidRPr="00DB2B27">
        <w:rPr>
          <w:sz w:val="24"/>
        </w:rPr>
        <w:t>ние в 1995 году).</w:t>
      </w:r>
    </w:p>
    <w:p w:rsidR="003C42BE" w:rsidRPr="00DB2B27" w:rsidRDefault="003C42BE" w:rsidP="003C42BE">
      <w:pPr>
        <w:widowControl w:val="0"/>
        <w:ind w:firstLine="709"/>
        <w:jc w:val="both"/>
      </w:pPr>
      <w:r w:rsidRPr="00DB2B27">
        <w:rPr>
          <w:bCs/>
        </w:rPr>
        <w:t xml:space="preserve">Просроченная </w:t>
      </w:r>
      <w:r w:rsidRPr="00DB2B27">
        <w:rPr>
          <w:b/>
          <w:bCs/>
        </w:rPr>
        <w:t>кредиторская задолженность</w:t>
      </w:r>
      <w:r w:rsidRPr="00DB2B27">
        <w:t xml:space="preserve"> по состоянию на 01.01.201</w:t>
      </w:r>
      <w:r w:rsidR="00DB2B27">
        <w:t>5</w:t>
      </w:r>
      <w:r w:rsidRPr="00DB2B27">
        <w:t xml:space="preserve"> (так же, как и на 01.01.201</w:t>
      </w:r>
      <w:r w:rsidR="00DB2B27">
        <w:t>4</w:t>
      </w:r>
      <w:r w:rsidRPr="00DB2B27">
        <w:t>) отсутствует.</w:t>
      </w:r>
    </w:p>
    <w:p w:rsidR="004E51A5" w:rsidRPr="00DB2B27" w:rsidRDefault="004E51A5" w:rsidP="003C42BE">
      <w:pPr>
        <w:widowControl w:val="0"/>
        <w:ind w:firstLine="709"/>
        <w:jc w:val="both"/>
      </w:pPr>
    </w:p>
    <w:p w:rsidR="00F423E4" w:rsidRPr="00DB2B27" w:rsidRDefault="00F423E4" w:rsidP="00873492">
      <w:pPr>
        <w:widowControl w:val="0"/>
        <w:tabs>
          <w:tab w:val="num" w:pos="1680"/>
          <w:tab w:val="num" w:pos="1800"/>
        </w:tabs>
        <w:ind w:firstLine="709"/>
        <w:jc w:val="both"/>
        <w:rPr>
          <w:b/>
        </w:rPr>
      </w:pPr>
      <w:proofErr w:type="gramStart"/>
      <w:r w:rsidRPr="00DB2B27">
        <w:rPr>
          <w:b/>
        </w:rPr>
        <w:t xml:space="preserve">По результатам проведенной проверки отчета </w:t>
      </w:r>
      <w:r w:rsidR="00BC112C" w:rsidRPr="00DB2B27">
        <w:rPr>
          <w:b/>
        </w:rPr>
        <w:t>А</w:t>
      </w:r>
      <w:r w:rsidRPr="00DB2B27">
        <w:rPr>
          <w:b/>
        </w:rPr>
        <w:t xml:space="preserve">дминистрации </w:t>
      </w:r>
      <w:r w:rsidR="00BC112C" w:rsidRPr="00DB2B27">
        <w:rPr>
          <w:b/>
        </w:rPr>
        <w:t>Суксунского мун</w:t>
      </w:r>
      <w:r w:rsidR="00BC112C" w:rsidRPr="00DB2B27">
        <w:rPr>
          <w:b/>
        </w:rPr>
        <w:t>и</w:t>
      </w:r>
      <w:r w:rsidR="00BC112C" w:rsidRPr="00DB2B27">
        <w:rPr>
          <w:b/>
        </w:rPr>
        <w:t>ципального района</w:t>
      </w:r>
      <w:r w:rsidRPr="00DB2B27">
        <w:rPr>
          <w:b/>
        </w:rPr>
        <w:t xml:space="preserve"> об исполне</w:t>
      </w:r>
      <w:r w:rsidR="00BC112C" w:rsidRPr="00DB2B27">
        <w:rPr>
          <w:b/>
        </w:rPr>
        <w:t>нии бюджета за 201</w:t>
      </w:r>
      <w:r w:rsidR="00DB2B27">
        <w:rPr>
          <w:b/>
        </w:rPr>
        <w:t>4</w:t>
      </w:r>
      <w:r w:rsidRPr="00DB2B27">
        <w:rPr>
          <w:b/>
        </w:rPr>
        <w:t xml:space="preserve"> год </w:t>
      </w:r>
      <w:r w:rsidR="00BC112C" w:rsidRPr="00DB2B27">
        <w:rPr>
          <w:b/>
        </w:rPr>
        <w:t xml:space="preserve">Ревизионная комиссия </w:t>
      </w:r>
      <w:r w:rsidR="00A57512" w:rsidRPr="00DB2B27">
        <w:rPr>
          <w:b/>
        </w:rPr>
        <w:t>Суксунск</w:t>
      </w:r>
      <w:r w:rsidR="00A57512" w:rsidRPr="00DB2B27">
        <w:rPr>
          <w:b/>
        </w:rPr>
        <w:t>о</w:t>
      </w:r>
      <w:r w:rsidR="00A57512" w:rsidRPr="00DB2B27">
        <w:rPr>
          <w:b/>
        </w:rPr>
        <w:t xml:space="preserve">го муниципального района </w:t>
      </w:r>
      <w:r w:rsidRPr="00DB2B27">
        <w:rPr>
          <w:b/>
        </w:rPr>
        <w:t>подтверждает достоверность отчета об исполнении бюдж</w:t>
      </w:r>
      <w:r w:rsidRPr="00DB2B27">
        <w:rPr>
          <w:b/>
        </w:rPr>
        <w:t>е</w:t>
      </w:r>
      <w:r w:rsidRPr="00DB2B27">
        <w:rPr>
          <w:b/>
        </w:rPr>
        <w:t>та ра</w:t>
      </w:r>
      <w:r w:rsidR="00BC112C" w:rsidRPr="00DB2B27">
        <w:rPr>
          <w:b/>
        </w:rPr>
        <w:t>йона</w:t>
      </w:r>
      <w:r w:rsidRPr="00DB2B27">
        <w:rPr>
          <w:b/>
        </w:rPr>
        <w:t xml:space="preserve">, представленного в форме </w:t>
      </w:r>
      <w:r w:rsidR="00461F17" w:rsidRPr="00DB2B27">
        <w:rPr>
          <w:b/>
        </w:rPr>
        <w:t>п</w:t>
      </w:r>
      <w:r w:rsidRPr="00DB2B27">
        <w:rPr>
          <w:b/>
        </w:rPr>
        <w:t>роекта</w:t>
      </w:r>
      <w:r w:rsidR="00A57512" w:rsidRPr="00DB2B27">
        <w:rPr>
          <w:b/>
        </w:rPr>
        <w:t xml:space="preserve"> Решения Земского собрания Суксунского м</w:t>
      </w:r>
      <w:r w:rsidR="00A57512" w:rsidRPr="00DB2B27">
        <w:rPr>
          <w:b/>
        </w:rPr>
        <w:t>у</w:t>
      </w:r>
      <w:r w:rsidR="00A57512" w:rsidRPr="00DB2B27">
        <w:rPr>
          <w:b/>
        </w:rPr>
        <w:t>ниципального района «Об утверждении отчета об исполнении бюджета Суксунского м</w:t>
      </w:r>
      <w:r w:rsidR="00A57512" w:rsidRPr="00DB2B27">
        <w:rPr>
          <w:b/>
        </w:rPr>
        <w:t>у</w:t>
      </w:r>
      <w:r w:rsidR="00A57512" w:rsidRPr="00DB2B27">
        <w:rPr>
          <w:b/>
        </w:rPr>
        <w:t>ниципального района за 201</w:t>
      </w:r>
      <w:r w:rsidR="00DB2B27">
        <w:rPr>
          <w:b/>
        </w:rPr>
        <w:t>4</w:t>
      </w:r>
      <w:r w:rsidR="00A57512" w:rsidRPr="00DB2B27">
        <w:rPr>
          <w:b/>
        </w:rPr>
        <w:t xml:space="preserve"> год»</w:t>
      </w:r>
      <w:r w:rsidRPr="00DB2B27">
        <w:rPr>
          <w:b/>
        </w:rPr>
        <w:t>, и считает целесообра</w:t>
      </w:r>
      <w:r w:rsidRPr="00DB2B27">
        <w:rPr>
          <w:b/>
        </w:rPr>
        <w:t>з</w:t>
      </w:r>
      <w:r w:rsidRPr="00DB2B27">
        <w:rPr>
          <w:b/>
        </w:rPr>
        <w:t>ным</w:t>
      </w:r>
      <w:r w:rsidR="000B106B" w:rsidRPr="00DB2B27">
        <w:rPr>
          <w:b/>
        </w:rPr>
        <w:t>:</w:t>
      </w:r>
      <w:proofErr w:type="gramEnd"/>
    </w:p>
    <w:p w:rsidR="004E51A5" w:rsidRPr="00DB2B27" w:rsidRDefault="004E51A5" w:rsidP="00873492">
      <w:pPr>
        <w:widowControl w:val="0"/>
        <w:tabs>
          <w:tab w:val="num" w:pos="1680"/>
          <w:tab w:val="num" w:pos="1800"/>
        </w:tabs>
        <w:ind w:firstLine="709"/>
        <w:jc w:val="both"/>
        <w:rPr>
          <w:b/>
        </w:rPr>
      </w:pPr>
    </w:p>
    <w:p w:rsidR="007E30B0" w:rsidRPr="00DB2B27" w:rsidRDefault="000B106B" w:rsidP="00873492">
      <w:pPr>
        <w:widowControl w:val="0"/>
        <w:ind w:firstLine="709"/>
        <w:jc w:val="both"/>
        <w:rPr>
          <w:b/>
        </w:rPr>
      </w:pPr>
      <w:r w:rsidRPr="00DB2B27">
        <w:rPr>
          <w:b/>
        </w:rPr>
        <w:t>1. Предложить</w:t>
      </w:r>
      <w:r w:rsidRPr="00142D21">
        <w:rPr>
          <w:b/>
        </w:rPr>
        <w:t xml:space="preserve"> </w:t>
      </w:r>
      <w:r w:rsidR="00BC112C" w:rsidRPr="00DB2B27">
        <w:rPr>
          <w:b/>
        </w:rPr>
        <w:t>Земскому собранию Суксунского муниципального района</w:t>
      </w:r>
      <w:r w:rsidR="007E30B0" w:rsidRPr="00DB2B27">
        <w:rPr>
          <w:b/>
        </w:rPr>
        <w:t>:</w:t>
      </w:r>
    </w:p>
    <w:p w:rsidR="007E30B0" w:rsidRPr="00DB2B27" w:rsidRDefault="00A66461" w:rsidP="00873492">
      <w:pPr>
        <w:widowControl w:val="0"/>
        <w:ind w:firstLine="709"/>
        <w:jc w:val="both"/>
      </w:pPr>
      <w:r w:rsidRPr="00DB2B27">
        <w:t>1</w:t>
      </w:r>
      <w:r w:rsidR="000B106B" w:rsidRPr="00DB2B27">
        <w:t>.</w:t>
      </w:r>
      <w:r w:rsidR="007E30B0" w:rsidRPr="00DB2B27">
        <w:t>1.</w:t>
      </w:r>
      <w:r w:rsidR="00BC112C" w:rsidRPr="00DB2B27">
        <w:t xml:space="preserve"> </w:t>
      </w:r>
      <w:r w:rsidR="00FE121B" w:rsidRPr="00DB2B27">
        <w:t>п</w:t>
      </w:r>
      <w:r w:rsidR="00355DA8" w:rsidRPr="00DB2B27">
        <w:t>ринять проект Решения Земского собрания Суксунского муниципального района «Об у</w:t>
      </w:r>
      <w:r w:rsidR="007E30B0" w:rsidRPr="00DB2B27">
        <w:t>твер</w:t>
      </w:r>
      <w:r w:rsidR="00355DA8" w:rsidRPr="00DB2B27">
        <w:t>ж</w:t>
      </w:r>
      <w:r w:rsidR="007E30B0" w:rsidRPr="00DB2B27">
        <w:t>д</w:t>
      </w:r>
      <w:r w:rsidR="00355DA8" w:rsidRPr="00DB2B27">
        <w:t>ен</w:t>
      </w:r>
      <w:r w:rsidR="007E30B0" w:rsidRPr="00DB2B27">
        <w:t>и</w:t>
      </w:r>
      <w:r w:rsidR="00355DA8" w:rsidRPr="00DB2B27">
        <w:t>и</w:t>
      </w:r>
      <w:r w:rsidR="007E30B0" w:rsidRPr="00DB2B27">
        <w:t xml:space="preserve"> отчет</w:t>
      </w:r>
      <w:r w:rsidR="00355DA8" w:rsidRPr="00DB2B27">
        <w:t>а</w:t>
      </w:r>
      <w:r w:rsidR="007E30B0" w:rsidRPr="00DB2B27">
        <w:t xml:space="preserve"> об исполнении бюджета </w:t>
      </w:r>
      <w:r w:rsidR="00BC112C" w:rsidRPr="00DB2B27">
        <w:t>Суксунского муниципального района</w:t>
      </w:r>
      <w:r w:rsidR="007E30B0" w:rsidRPr="00DB2B27">
        <w:t xml:space="preserve"> за 201</w:t>
      </w:r>
      <w:r w:rsidR="00DB2B27">
        <w:t>4</w:t>
      </w:r>
      <w:r w:rsidR="007E30B0" w:rsidRPr="00DB2B27">
        <w:t xml:space="preserve"> год</w:t>
      </w:r>
      <w:r w:rsidR="00355DA8" w:rsidRPr="00DB2B27">
        <w:t>»</w:t>
      </w:r>
      <w:r w:rsidR="007E30B0" w:rsidRPr="00DB2B27">
        <w:t>.</w:t>
      </w:r>
    </w:p>
    <w:p w:rsidR="005C4A2E" w:rsidRPr="00DB2B27" w:rsidRDefault="005C4A2E" w:rsidP="00873492">
      <w:pPr>
        <w:widowControl w:val="0"/>
        <w:ind w:firstLine="709"/>
        <w:jc w:val="both"/>
        <w:rPr>
          <w:b/>
        </w:rPr>
      </w:pPr>
    </w:p>
    <w:p w:rsidR="007E30B0" w:rsidRPr="00482124" w:rsidRDefault="007E30B0" w:rsidP="00873492">
      <w:pPr>
        <w:widowControl w:val="0"/>
        <w:ind w:firstLine="709"/>
        <w:jc w:val="both"/>
        <w:rPr>
          <w:b/>
          <w:i/>
        </w:rPr>
      </w:pPr>
      <w:r w:rsidRPr="00482124">
        <w:rPr>
          <w:b/>
        </w:rPr>
        <w:t>2.</w:t>
      </w:r>
      <w:r w:rsidRPr="00142D21">
        <w:rPr>
          <w:b/>
        </w:rPr>
        <w:t xml:space="preserve"> </w:t>
      </w:r>
      <w:r w:rsidRPr="00482124">
        <w:rPr>
          <w:b/>
        </w:rPr>
        <w:t xml:space="preserve">Рекомендовать </w:t>
      </w:r>
      <w:r w:rsidR="00BC112C" w:rsidRPr="00482124">
        <w:rPr>
          <w:b/>
        </w:rPr>
        <w:t>А</w:t>
      </w:r>
      <w:r w:rsidRPr="00482124">
        <w:rPr>
          <w:b/>
        </w:rPr>
        <w:t xml:space="preserve">дминистрации </w:t>
      </w:r>
      <w:r w:rsidR="00BC112C" w:rsidRPr="00482124">
        <w:rPr>
          <w:b/>
        </w:rPr>
        <w:t>Суксунского муниципального района</w:t>
      </w:r>
      <w:r w:rsidRPr="00482124">
        <w:rPr>
          <w:b/>
        </w:rPr>
        <w:t>:</w:t>
      </w:r>
    </w:p>
    <w:p w:rsidR="007E30B0" w:rsidRPr="00482124" w:rsidRDefault="007E30B0" w:rsidP="001E3FA6">
      <w:pPr>
        <w:widowControl w:val="0"/>
        <w:tabs>
          <w:tab w:val="left" w:pos="900"/>
        </w:tabs>
        <w:ind w:firstLine="709"/>
        <w:jc w:val="both"/>
      </w:pPr>
      <w:r w:rsidRPr="00482124">
        <w:t xml:space="preserve">2.1. </w:t>
      </w:r>
      <w:r w:rsidR="00FE121B" w:rsidRPr="00482124">
        <w:t>р</w:t>
      </w:r>
      <w:r w:rsidRPr="00482124">
        <w:t xml:space="preserve">ассмотреть заключение </w:t>
      </w:r>
      <w:r w:rsidR="00BC112C" w:rsidRPr="00482124">
        <w:t xml:space="preserve">Ревизионной комиссии </w:t>
      </w:r>
      <w:r w:rsidR="00FE121B" w:rsidRPr="00482124">
        <w:t>Суксунского муниципального ра</w:t>
      </w:r>
      <w:r w:rsidR="00FE121B" w:rsidRPr="00482124">
        <w:t>й</w:t>
      </w:r>
      <w:r w:rsidR="00FE121B" w:rsidRPr="00482124">
        <w:t xml:space="preserve">она </w:t>
      </w:r>
      <w:r w:rsidRPr="00482124">
        <w:t xml:space="preserve">по результатам внешней проверки отчета </w:t>
      </w:r>
      <w:r w:rsidR="00745569" w:rsidRPr="00482124">
        <w:t xml:space="preserve">об исполнении бюджета </w:t>
      </w:r>
      <w:r w:rsidR="00BC112C" w:rsidRPr="00482124">
        <w:t>Суксунского муниц</w:t>
      </w:r>
      <w:r w:rsidR="00BC112C" w:rsidRPr="00482124">
        <w:t>и</w:t>
      </w:r>
      <w:r w:rsidR="00BC112C" w:rsidRPr="00482124">
        <w:t>пального района</w:t>
      </w:r>
      <w:r w:rsidRPr="00482124">
        <w:t xml:space="preserve"> за 201</w:t>
      </w:r>
      <w:r w:rsidR="00482124" w:rsidRPr="00482124">
        <w:t>4</w:t>
      </w:r>
      <w:r w:rsidRPr="00482124">
        <w:t xml:space="preserve"> год и принять меры по устранению н</w:t>
      </w:r>
      <w:r w:rsidR="001E3FA6" w:rsidRPr="00482124">
        <w:t>едостатков</w:t>
      </w:r>
      <w:r w:rsidRPr="00482124">
        <w:t>, установленных в ходе проверки</w:t>
      </w:r>
      <w:r w:rsidR="00FE121B" w:rsidRPr="00482124">
        <w:t>;</w:t>
      </w:r>
    </w:p>
    <w:p w:rsidR="00DB69F9" w:rsidRPr="00AE5F82" w:rsidRDefault="00F911C9" w:rsidP="00DB69F9">
      <w:pPr>
        <w:widowControl w:val="0"/>
        <w:tabs>
          <w:tab w:val="num" w:pos="1211"/>
        </w:tabs>
        <w:ind w:firstLine="709"/>
        <w:jc w:val="both"/>
      </w:pPr>
      <w:r w:rsidRPr="00AE5F82">
        <w:lastRenderedPageBreak/>
        <w:t xml:space="preserve">2.2. </w:t>
      </w:r>
      <w:r w:rsidR="00DB69F9" w:rsidRPr="00AE5F82">
        <w:t>а</w:t>
      </w:r>
      <w:r w:rsidR="00DB69F9" w:rsidRPr="00AE5F82">
        <w:rPr>
          <w:bCs/>
          <w:iCs/>
        </w:rPr>
        <w:t>ктивизировать работу по взысканию задолженности по арендной плате за имущес</w:t>
      </w:r>
      <w:r w:rsidR="00DB69F9" w:rsidRPr="00AE5F82">
        <w:rPr>
          <w:bCs/>
          <w:iCs/>
        </w:rPr>
        <w:t>т</w:t>
      </w:r>
      <w:r w:rsidR="00DB69F9" w:rsidRPr="00AE5F82">
        <w:rPr>
          <w:bCs/>
          <w:iCs/>
        </w:rPr>
        <w:t>во, находящ</w:t>
      </w:r>
      <w:r w:rsidR="006A25A0" w:rsidRPr="00AE5F82">
        <w:rPr>
          <w:bCs/>
          <w:iCs/>
        </w:rPr>
        <w:t>ее</w:t>
      </w:r>
      <w:r w:rsidR="00DB69F9" w:rsidRPr="00AE5F82">
        <w:rPr>
          <w:bCs/>
          <w:iCs/>
        </w:rPr>
        <w:t>ся в муниципал</w:t>
      </w:r>
      <w:r w:rsidR="00DB69F9" w:rsidRPr="00AE5F82">
        <w:rPr>
          <w:bCs/>
          <w:iCs/>
        </w:rPr>
        <w:t>ь</w:t>
      </w:r>
      <w:r w:rsidR="00DB69F9" w:rsidRPr="00AE5F82">
        <w:rPr>
          <w:bCs/>
          <w:iCs/>
        </w:rPr>
        <w:t>ной собственности;</w:t>
      </w:r>
    </w:p>
    <w:p w:rsidR="002B1769" w:rsidRDefault="00ED081F" w:rsidP="002B1769">
      <w:pPr>
        <w:widowControl w:val="0"/>
        <w:tabs>
          <w:tab w:val="num" w:pos="1211"/>
        </w:tabs>
        <w:ind w:firstLine="709"/>
        <w:jc w:val="both"/>
      </w:pPr>
      <w:proofErr w:type="gramStart"/>
      <w:r w:rsidRPr="00242719">
        <w:t xml:space="preserve">2.3. </w:t>
      </w:r>
      <w:r w:rsidR="00743E1D" w:rsidRPr="00242719">
        <w:t>составить годовые отчеты и сводные годовые доклады</w:t>
      </w:r>
      <w:r w:rsidR="00734143">
        <w:t xml:space="preserve"> о ходе реализации и оценке эффективности муниципальных программ</w:t>
      </w:r>
      <w:r w:rsidR="00743E1D" w:rsidRPr="00242719">
        <w:t xml:space="preserve">, соответствующие по форме и содержанию </w:t>
      </w:r>
      <w:r w:rsidR="00242719" w:rsidRPr="00242719">
        <w:t>Поря</w:t>
      </w:r>
      <w:r w:rsidR="00242719" w:rsidRPr="00242719">
        <w:t>д</w:t>
      </w:r>
      <w:r w:rsidR="00242719" w:rsidRPr="00242719">
        <w:t>ку принятия решений о разработке муниципальных программ Суксунского муниципального ра</w:t>
      </w:r>
      <w:r w:rsidR="00242719" w:rsidRPr="00242719">
        <w:t>й</w:t>
      </w:r>
      <w:r w:rsidR="00242719" w:rsidRPr="00242719">
        <w:t>она</w:t>
      </w:r>
      <w:r w:rsidR="00242719" w:rsidRPr="00432CEF">
        <w:t>, формирования, реализации и проведения оценки эффективности реализации муниципал</w:t>
      </w:r>
      <w:r w:rsidR="00242719" w:rsidRPr="00432CEF">
        <w:t>ь</w:t>
      </w:r>
      <w:r w:rsidR="00242719" w:rsidRPr="00432CEF">
        <w:t>ных программ Суксунского муниципального района</w:t>
      </w:r>
      <w:r w:rsidR="00242719">
        <w:t>, утвержденному п</w:t>
      </w:r>
      <w:r w:rsidR="00743E1D" w:rsidRPr="00432CEF">
        <w:t>остановление</w:t>
      </w:r>
      <w:r w:rsidR="00743E1D">
        <w:t>м</w:t>
      </w:r>
      <w:r w:rsidR="00743E1D" w:rsidRPr="00432CEF">
        <w:t xml:space="preserve"> Админ</w:t>
      </w:r>
      <w:r w:rsidR="00743E1D" w:rsidRPr="00432CEF">
        <w:t>и</w:t>
      </w:r>
      <w:r w:rsidR="00743E1D" w:rsidRPr="00432CEF">
        <w:t xml:space="preserve">страции Суксунского муниципального района от </w:t>
      </w:r>
      <w:r w:rsidR="00743E1D">
        <w:t>06</w:t>
      </w:r>
      <w:r w:rsidR="00743E1D" w:rsidRPr="00432CEF">
        <w:t>.10.201</w:t>
      </w:r>
      <w:r w:rsidR="00743E1D">
        <w:t>4</w:t>
      </w:r>
      <w:r w:rsidR="00743E1D" w:rsidRPr="00432CEF">
        <w:t xml:space="preserve"> № </w:t>
      </w:r>
      <w:r w:rsidR="00743E1D">
        <w:t>304</w:t>
      </w:r>
      <w:r w:rsidR="00743E1D" w:rsidRPr="00432CEF">
        <w:t xml:space="preserve"> «Об утверждении П</w:t>
      </w:r>
      <w:r w:rsidR="00743E1D" w:rsidRPr="00432CEF">
        <w:t>о</w:t>
      </w:r>
      <w:r w:rsidR="00743E1D" w:rsidRPr="00432CEF">
        <w:t>рядка принятия решений о разработке муниципальных</w:t>
      </w:r>
      <w:proofErr w:type="gramEnd"/>
      <w:r w:rsidR="00743E1D" w:rsidRPr="00432CEF">
        <w:t xml:space="preserve"> программ Суксунского муниципального ра</w:t>
      </w:r>
      <w:r w:rsidR="00743E1D" w:rsidRPr="00432CEF">
        <w:t>й</w:t>
      </w:r>
      <w:r w:rsidR="00743E1D" w:rsidRPr="00432CEF">
        <w:t>она, формирования, реализации и проведения оценки эффективности реализации муниципал</w:t>
      </w:r>
      <w:r w:rsidR="00743E1D" w:rsidRPr="00432CEF">
        <w:t>ь</w:t>
      </w:r>
      <w:r w:rsidR="00743E1D" w:rsidRPr="00432CEF">
        <w:t>ных программ Суксунского муниципального района</w:t>
      </w:r>
      <w:r w:rsidR="00743E1D" w:rsidRPr="002B1769">
        <w:t>»</w:t>
      </w:r>
      <w:r w:rsidR="002B1769" w:rsidRPr="002B1769">
        <w:t>, и разместить</w:t>
      </w:r>
      <w:r w:rsidR="002B1769">
        <w:t xml:space="preserve"> их на официальном сайте Суксунского муниципального района в информационно-коммуникационной сети «Инте</w:t>
      </w:r>
      <w:r w:rsidR="002B1769">
        <w:t>р</w:t>
      </w:r>
      <w:r w:rsidR="002B1769">
        <w:t>нет».</w:t>
      </w:r>
    </w:p>
    <w:p w:rsidR="007E30B0" w:rsidRPr="00482124" w:rsidRDefault="000B106B" w:rsidP="001E3FA6">
      <w:pPr>
        <w:widowControl w:val="0"/>
        <w:tabs>
          <w:tab w:val="left" w:pos="1080"/>
        </w:tabs>
        <w:ind w:firstLine="709"/>
        <w:jc w:val="both"/>
      </w:pPr>
      <w:r w:rsidRPr="00482124">
        <w:t>2.</w:t>
      </w:r>
      <w:r w:rsidR="002B1769">
        <w:t>4</w:t>
      </w:r>
      <w:r w:rsidRPr="00482124">
        <w:t xml:space="preserve">. </w:t>
      </w:r>
      <w:r w:rsidR="00FE121B" w:rsidRPr="00482124">
        <w:t>о</w:t>
      </w:r>
      <w:r w:rsidR="007E30B0" w:rsidRPr="00482124">
        <w:t>беспечить повышение качества и уровня исполнения бюджетных расходов в 201</w:t>
      </w:r>
      <w:r w:rsidR="00482124" w:rsidRPr="00482124">
        <w:t>5</w:t>
      </w:r>
      <w:r w:rsidR="007E30B0" w:rsidRPr="00482124">
        <w:t xml:space="preserve"> году.</w:t>
      </w:r>
    </w:p>
    <w:p w:rsidR="00ED2A7C" w:rsidRDefault="00ED2A7C" w:rsidP="00FE121B">
      <w:pPr>
        <w:widowControl w:val="0"/>
        <w:tabs>
          <w:tab w:val="left" w:pos="540"/>
        </w:tabs>
        <w:spacing w:line="240" w:lineRule="exact"/>
        <w:rPr>
          <w:b/>
          <w:sz w:val="28"/>
          <w:szCs w:val="28"/>
        </w:rPr>
      </w:pPr>
    </w:p>
    <w:p w:rsidR="00FE121B" w:rsidRPr="004E51A5" w:rsidRDefault="00FE121B" w:rsidP="00FE121B">
      <w:pPr>
        <w:widowControl w:val="0"/>
        <w:tabs>
          <w:tab w:val="left" w:pos="540"/>
        </w:tabs>
        <w:spacing w:line="240" w:lineRule="exact"/>
        <w:rPr>
          <w:b/>
          <w:sz w:val="28"/>
          <w:szCs w:val="28"/>
        </w:rPr>
      </w:pPr>
    </w:p>
    <w:p w:rsidR="00BC112C" w:rsidRPr="004E51A5" w:rsidRDefault="00ED2A7C" w:rsidP="00FE121B">
      <w:pPr>
        <w:widowControl w:val="0"/>
        <w:tabs>
          <w:tab w:val="left" w:pos="7740"/>
        </w:tabs>
        <w:spacing w:line="240" w:lineRule="exact"/>
        <w:jc w:val="both"/>
      </w:pPr>
      <w:r w:rsidRPr="004E51A5">
        <w:t xml:space="preserve">Председатель </w:t>
      </w:r>
      <w:r w:rsidR="00BC112C" w:rsidRPr="004E51A5">
        <w:t>Ревизионной комиссии</w:t>
      </w:r>
    </w:p>
    <w:p w:rsidR="00394811" w:rsidRDefault="00BC112C" w:rsidP="00FE121B">
      <w:pPr>
        <w:widowControl w:val="0"/>
        <w:tabs>
          <w:tab w:val="left" w:pos="7740"/>
        </w:tabs>
        <w:spacing w:line="240" w:lineRule="exact"/>
        <w:jc w:val="both"/>
      </w:pPr>
      <w:r w:rsidRPr="004E51A5">
        <w:t>Суксунского муниципального района                                                                      О.Г. Туголукова</w:t>
      </w:r>
    </w:p>
    <w:sectPr w:rsidR="00394811" w:rsidSect="003E763C">
      <w:headerReference w:type="default" r:id="rId8"/>
      <w:footerReference w:type="even" r:id="rId9"/>
      <w:footerReference w:type="default" r:id="rId10"/>
      <w:pgSz w:w="11906" w:h="16838"/>
      <w:pgMar w:top="1134" w:right="567"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45D6" w:rsidRDefault="007645D6">
      <w:r>
        <w:separator/>
      </w:r>
    </w:p>
  </w:endnote>
  <w:endnote w:type="continuationSeparator" w:id="0">
    <w:p w:rsidR="007645D6" w:rsidRDefault="007645D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8B6" w:rsidRDefault="007018B6" w:rsidP="00DC147D">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7018B6" w:rsidRDefault="007018B6" w:rsidP="00D64D3F">
    <w:pPr>
      <w:pStyle w:val="a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8B6" w:rsidRDefault="007018B6" w:rsidP="00D64D3F">
    <w:pPr>
      <w:pStyle w:val="a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45D6" w:rsidRDefault="007645D6">
      <w:r>
        <w:separator/>
      </w:r>
    </w:p>
  </w:footnote>
  <w:footnote w:type="continuationSeparator" w:id="0">
    <w:p w:rsidR="007645D6" w:rsidRDefault="007645D6">
      <w:r>
        <w:continuationSeparator/>
      </w:r>
    </w:p>
  </w:footnote>
  <w:footnote w:id="1">
    <w:p w:rsidR="007018B6" w:rsidRPr="00026471" w:rsidRDefault="007018B6" w:rsidP="009D2543">
      <w:pPr>
        <w:ind w:firstLine="360"/>
        <w:jc w:val="both"/>
        <w:rPr>
          <w:sz w:val="20"/>
          <w:szCs w:val="20"/>
        </w:rPr>
      </w:pPr>
      <w:r w:rsidRPr="003746CC">
        <w:rPr>
          <w:rStyle w:val="a9"/>
          <w:sz w:val="20"/>
          <w:szCs w:val="20"/>
        </w:rPr>
        <w:footnoteRef/>
      </w:r>
      <w:r w:rsidRPr="003746CC">
        <w:rPr>
          <w:sz w:val="20"/>
          <w:szCs w:val="20"/>
        </w:rPr>
        <w:t xml:space="preserve"> </w:t>
      </w:r>
      <w:r w:rsidRPr="00026471">
        <w:rPr>
          <w:sz w:val="20"/>
          <w:szCs w:val="20"/>
        </w:rPr>
        <w:t xml:space="preserve">Решения Земского собрания Суксунского муниципального района от </w:t>
      </w:r>
      <w:r>
        <w:rPr>
          <w:sz w:val="20"/>
          <w:szCs w:val="20"/>
        </w:rPr>
        <w:t xml:space="preserve">20.02.2014 № 156, </w:t>
      </w:r>
      <w:r w:rsidRPr="00FD24BB">
        <w:rPr>
          <w:sz w:val="20"/>
          <w:szCs w:val="20"/>
        </w:rPr>
        <w:t xml:space="preserve">от </w:t>
      </w:r>
      <w:r>
        <w:rPr>
          <w:sz w:val="20"/>
          <w:szCs w:val="20"/>
        </w:rPr>
        <w:t>20</w:t>
      </w:r>
      <w:r w:rsidRPr="00FD24BB">
        <w:rPr>
          <w:sz w:val="20"/>
          <w:szCs w:val="20"/>
        </w:rPr>
        <w:t>.03.201</w:t>
      </w:r>
      <w:r>
        <w:rPr>
          <w:sz w:val="20"/>
          <w:szCs w:val="20"/>
        </w:rPr>
        <w:t>4</w:t>
      </w:r>
      <w:r w:rsidRPr="00FD24BB">
        <w:rPr>
          <w:sz w:val="20"/>
          <w:szCs w:val="20"/>
        </w:rPr>
        <w:t xml:space="preserve"> № </w:t>
      </w:r>
      <w:r>
        <w:rPr>
          <w:sz w:val="20"/>
          <w:szCs w:val="20"/>
        </w:rPr>
        <w:t>164</w:t>
      </w:r>
      <w:r w:rsidRPr="00FD24BB">
        <w:rPr>
          <w:sz w:val="20"/>
          <w:szCs w:val="20"/>
        </w:rPr>
        <w:t xml:space="preserve">, от </w:t>
      </w:r>
      <w:r>
        <w:rPr>
          <w:sz w:val="20"/>
          <w:szCs w:val="20"/>
        </w:rPr>
        <w:t>28</w:t>
      </w:r>
      <w:r w:rsidRPr="00FD24BB">
        <w:rPr>
          <w:sz w:val="20"/>
          <w:szCs w:val="20"/>
        </w:rPr>
        <w:t>.04.201</w:t>
      </w:r>
      <w:r>
        <w:rPr>
          <w:sz w:val="20"/>
          <w:szCs w:val="20"/>
        </w:rPr>
        <w:t>4</w:t>
      </w:r>
      <w:r w:rsidRPr="00FD24BB">
        <w:rPr>
          <w:sz w:val="20"/>
          <w:szCs w:val="20"/>
        </w:rPr>
        <w:t xml:space="preserve"> № </w:t>
      </w:r>
      <w:r>
        <w:rPr>
          <w:sz w:val="20"/>
          <w:szCs w:val="20"/>
        </w:rPr>
        <w:t>168</w:t>
      </w:r>
      <w:r w:rsidRPr="00FD24BB">
        <w:rPr>
          <w:sz w:val="20"/>
          <w:szCs w:val="20"/>
        </w:rPr>
        <w:t xml:space="preserve">, от </w:t>
      </w:r>
      <w:r>
        <w:rPr>
          <w:sz w:val="20"/>
          <w:szCs w:val="20"/>
        </w:rPr>
        <w:t>22.05.2014</w:t>
      </w:r>
      <w:r w:rsidRPr="00FD24BB">
        <w:rPr>
          <w:sz w:val="20"/>
          <w:szCs w:val="20"/>
        </w:rPr>
        <w:t xml:space="preserve"> № 1</w:t>
      </w:r>
      <w:r>
        <w:rPr>
          <w:sz w:val="20"/>
          <w:szCs w:val="20"/>
        </w:rPr>
        <w:t>73</w:t>
      </w:r>
      <w:r w:rsidRPr="00FD24BB">
        <w:rPr>
          <w:sz w:val="20"/>
          <w:szCs w:val="20"/>
        </w:rPr>
        <w:t xml:space="preserve">, от </w:t>
      </w:r>
      <w:r>
        <w:rPr>
          <w:sz w:val="20"/>
          <w:szCs w:val="20"/>
        </w:rPr>
        <w:t>19</w:t>
      </w:r>
      <w:r w:rsidRPr="00FD24BB">
        <w:rPr>
          <w:sz w:val="20"/>
          <w:szCs w:val="20"/>
        </w:rPr>
        <w:t>.0</w:t>
      </w:r>
      <w:r>
        <w:rPr>
          <w:sz w:val="20"/>
          <w:szCs w:val="20"/>
        </w:rPr>
        <w:t>6</w:t>
      </w:r>
      <w:r w:rsidRPr="00FD24BB">
        <w:rPr>
          <w:sz w:val="20"/>
          <w:szCs w:val="20"/>
        </w:rPr>
        <w:t>.201</w:t>
      </w:r>
      <w:r>
        <w:rPr>
          <w:sz w:val="20"/>
          <w:szCs w:val="20"/>
        </w:rPr>
        <w:t>4</w:t>
      </w:r>
      <w:r w:rsidRPr="00FD24BB">
        <w:rPr>
          <w:sz w:val="20"/>
          <w:szCs w:val="20"/>
        </w:rPr>
        <w:t xml:space="preserve"> № </w:t>
      </w:r>
      <w:r>
        <w:rPr>
          <w:sz w:val="20"/>
          <w:szCs w:val="20"/>
        </w:rPr>
        <w:t xml:space="preserve">180, </w:t>
      </w:r>
      <w:proofErr w:type="gramStart"/>
      <w:r>
        <w:rPr>
          <w:sz w:val="20"/>
          <w:szCs w:val="20"/>
        </w:rPr>
        <w:t>от</w:t>
      </w:r>
      <w:proofErr w:type="gramEnd"/>
      <w:r>
        <w:rPr>
          <w:sz w:val="20"/>
          <w:szCs w:val="20"/>
        </w:rPr>
        <w:t xml:space="preserve"> 25</w:t>
      </w:r>
      <w:r w:rsidRPr="00FD24BB">
        <w:rPr>
          <w:sz w:val="20"/>
          <w:szCs w:val="20"/>
        </w:rPr>
        <w:t>.0</w:t>
      </w:r>
      <w:r>
        <w:rPr>
          <w:sz w:val="20"/>
          <w:szCs w:val="20"/>
        </w:rPr>
        <w:t>9</w:t>
      </w:r>
      <w:r w:rsidRPr="00FD24BB">
        <w:rPr>
          <w:sz w:val="20"/>
          <w:szCs w:val="20"/>
        </w:rPr>
        <w:t>.201</w:t>
      </w:r>
      <w:r>
        <w:rPr>
          <w:sz w:val="20"/>
          <w:szCs w:val="20"/>
        </w:rPr>
        <w:t>4</w:t>
      </w:r>
      <w:r w:rsidRPr="00FD24BB">
        <w:rPr>
          <w:sz w:val="20"/>
          <w:szCs w:val="20"/>
        </w:rPr>
        <w:t xml:space="preserve"> № </w:t>
      </w:r>
      <w:r>
        <w:rPr>
          <w:sz w:val="20"/>
          <w:szCs w:val="20"/>
        </w:rPr>
        <w:t>183</w:t>
      </w:r>
      <w:r w:rsidRPr="00FD24BB">
        <w:rPr>
          <w:sz w:val="20"/>
          <w:szCs w:val="20"/>
        </w:rPr>
        <w:t>, от 2</w:t>
      </w:r>
      <w:r>
        <w:rPr>
          <w:sz w:val="20"/>
          <w:szCs w:val="20"/>
        </w:rPr>
        <w:t>3</w:t>
      </w:r>
      <w:r w:rsidRPr="00FD24BB">
        <w:rPr>
          <w:sz w:val="20"/>
          <w:szCs w:val="20"/>
        </w:rPr>
        <w:t>.</w:t>
      </w:r>
      <w:r>
        <w:rPr>
          <w:sz w:val="20"/>
          <w:szCs w:val="20"/>
        </w:rPr>
        <w:t>10</w:t>
      </w:r>
      <w:r w:rsidRPr="00FD24BB">
        <w:rPr>
          <w:sz w:val="20"/>
          <w:szCs w:val="20"/>
        </w:rPr>
        <w:t>.201</w:t>
      </w:r>
      <w:r>
        <w:rPr>
          <w:sz w:val="20"/>
          <w:szCs w:val="20"/>
        </w:rPr>
        <w:t>4</w:t>
      </w:r>
      <w:r w:rsidRPr="00FD24BB">
        <w:rPr>
          <w:sz w:val="20"/>
          <w:szCs w:val="20"/>
        </w:rPr>
        <w:t xml:space="preserve"> № </w:t>
      </w:r>
      <w:r>
        <w:rPr>
          <w:sz w:val="20"/>
          <w:szCs w:val="20"/>
        </w:rPr>
        <w:t>194</w:t>
      </w:r>
      <w:r w:rsidRPr="00FD24BB">
        <w:rPr>
          <w:sz w:val="20"/>
          <w:szCs w:val="20"/>
        </w:rPr>
        <w:t xml:space="preserve">, от </w:t>
      </w:r>
      <w:r>
        <w:rPr>
          <w:sz w:val="20"/>
          <w:szCs w:val="20"/>
        </w:rPr>
        <w:t>18</w:t>
      </w:r>
      <w:r w:rsidRPr="00FD24BB">
        <w:rPr>
          <w:sz w:val="20"/>
          <w:szCs w:val="20"/>
        </w:rPr>
        <w:t>.1</w:t>
      </w:r>
      <w:r>
        <w:rPr>
          <w:sz w:val="20"/>
          <w:szCs w:val="20"/>
        </w:rPr>
        <w:t>2</w:t>
      </w:r>
      <w:r w:rsidRPr="00FD24BB">
        <w:rPr>
          <w:sz w:val="20"/>
          <w:szCs w:val="20"/>
        </w:rPr>
        <w:t>.201</w:t>
      </w:r>
      <w:r>
        <w:rPr>
          <w:sz w:val="20"/>
          <w:szCs w:val="20"/>
        </w:rPr>
        <w:t>4</w:t>
      </w:r>
      <w:r w:rsidRPr="00FD24BB">
        <w:rPr>
          <w:sz w:val="20"/>
          <w:szCs w:val="20"/>
        </w:rPr>
        <w:t xml:space="preserve"> № </w:t>
      </w:r>
      <w:r>
        <w:rPr>
          <w:sz w:val="20"/>
          <w:szCs w:val="20"/>
        </w:rPr>
        <w:t>209</w:t>
      </w:r>
      <w:r w:rsidRPr="00FD24BB">
        <w:rPr>
          <w:sz w:val="20"/>
          <w:szCs w:val="20"/>
        </w:rPr>
        <w:t xml:space="preserve">, от </w:t>
      </w:r>
      <w:r>
        <w:rPr>
          <w:sz w:val="20"/>
          <w:szCs w:val="20"/>
        </w:rPr>
        <w:t>30</w:t>
      </w:r>
      <w:r w:rsidRPr="00FD24BB">
        <w:rPr>
          <w:sz w:val="20"/>
          <w:szCs w:val="20"/>
        </w:rPr>
        <w:t>.12.201</w:t>
      </w:r>
      <w:r>
        <w:rPr>
          <w:sz w:val="20"/>
          <w:szCs w:val="20"/>
        </w:rPr>
        <w:t>4 № 215</w:t>
      </w:r>
      <w:r w:rsidRPr="00026471">
        <w:rPr>
          <w:sz w:val="20"/>
          <w:szCs w:val="20"/>
        </w:rPr>
        <w:t>.</w:t>
      </w:r>
    </w:p>
  </w:footnote>
  <w:footnote w:id="2">
    <w:p w:rsidR="007018B6" w:rsidRPr="00FD24BB" w:rsidRDefault="007018B6" w:rsidP="00FF7D3F">
      <w:pPr>
        <w:ind w:firstLine="540"/>
        <w:jc w:val="both"/>
        <w:rPr>
          <w:sz w:val="20"/>
          <w:szCs w:val="20"/>
        </w:rPr>
      </w:pPr>
      <w:r>
        <w:rPr>
          <w:rStyle w:val="a9"/>
        </w:rPr>
        <w:footnoteRef/>
      </w:r>
      <w:r>
        <w:t xml:space="preserve"> </w:t>
      </w:r>
      <w:r w:rsidRPr="00FD24BB">
        <w:rPr>
          <w:sz w:val="20"/>
          <w:szCs w:val="20"/>
        </w:rPr>
        <w:t xml:space="preserve">Решения Земского собрания Суксунского муниципального района </w:t>
      </w:r>
      <w:r>
        <w:rPr>
          <w:sz w:val="20"/>
          <w:szCs w:val="20"/>
        </w:rPr>
        <w:t xml:space="preserve">от 20.02.2014 № 156, </w:t>
      </w:r>
      <w:r w:rsidRPr="00FD24BB">
        <w:rPr>
          <w:sz w:val="20"/>
          <w:szCs w:val="20"/>
        </w:rPr>
        <w:t xml:space="preserve">от </w:t>
      </w:r>
      <w:r>
        <w:rPr>
          <w:sz w:val="20"/>
          <w:szCs w:val="20"/>
        </w:rPr>
        <w:t>20</w:t>
      </w:r>
      <w:r w:rsidRPr="00FD24BB">
        <w:rPr>
          <w:sz w:val="20"/>
          <w:szCs w:val="20"/>
        </w:rPr>
        <w:t>.03.201</w:t>
      </w:r>
      <w:r>
        <w:rPr>
          <w:sz w:val="20"/>
          <w:szCs w:val="20"/>
        </w:rPr>
        <w:t>4</w:t>
      </w:r>
      <w:r w:rsidRPr="00FD24BB">
        <w:rPr>
          <w:sz w:val="20"/>
          <w:szCs w:val="20"/>
        </w:rPr>
        <w:t xml:space="preserve"> № </w:t>
      </w:r>
      <w:r>
        <w:rPr>
          <w:sz w:val="20"/>
          <w:szCs w:val="20"/>
        </w:rPr>
        <w:t>164</w:t>
      </w:r>
      <w:r w:rsidRPr="00FD24BB">
        <w:rPr>
          <w:sz w:val="20"/>
          <w:szCs w:val="20"/>
        </w:rPr>
        <w:t xml:space="preserve">, от </w:t>
      </w:r>
      <w:r>
        <w:rPr>
          <w:sz w:val="20"/>
          <w:szCs w:val="20"/>
        </w:rPr>
        <w:t>28</w:t>
      </w:r>
      <w:r w:rsidRPr="00FD24BB">
        <w:rPr>
          <w:sz w:val="20"/>
          <w:szCs w:val="20"/>
        </w:rPr>
        <w:t>.04.201</w:t>
      </w:r>
      <w:r>
        <w:rPr>
          <w:sz w:val="20"/>
          <w:szCs w:val="20"/>
        </w:rPr>
        <w:t>4</w:t>
      </w:r>
      <w:r w:rsidRPr="00FD24BB">
        <w:rPr>
          <w:sz w:val="20"/>
          <w:szCs w:val="20"/>
        </w:rPr>
        <w:t xml:space="preserve"> № </w:t>
      </w:r>
      <w:r>
        <w:rPr>
          <w:sz w:val="20"/>
          <w:szCs w:val="20"/>
        </w:rPr>
        <w:t>168</w:t>
      </w:r>
      <w:r w:rsidRPr="00FD24BB">
        <w:rPr>
          <w:sz w:val="20"/>
          <w:szCs w:val="20"/>
        </w:rPr>
        <w:t xml:space="preserve">, от </w:t>
      </w:r>
      <w:r>
        <w:rPr>
          <w:sz w:val="20"/>
          <w:szCs w:val="20"/>
        </w:rPr>
        <w:t>22.05.2014</w:t>
      </w:r>
      <w:r w:rsidRPr="00FD24BB">
        <w:rPr>
          <w:sz w:val="20"/>
          <w:szCs w:val="20"/>
        </w:rPr>
        <w:t xml:space="preserve"> № 1</w:t>
      </w:r>
      <w:r>
        <w:rPr>
          <w:sz w:val="20"/>
          <w:szCs w:val="20"/>
        </w:rPr>
        <w:t>73</w:t>
      </w:r>
      <w:r w:rsidRPr="00FD24BB">
        <w:rPr>
          <w:sz w:val="20"/>
          <w:szCs w:val="20"/>
        </w:rPr>
        <w:t xml:space="preserve">, от </w:t>
      </w:r>
      <w:r>
        <w:rPr>
          <w:sz w:val="20"/>
          <w:szCs w:val="20"/>
        </w:rPr>
        <w:t>19</w:t>
      </w:r>
      <w:r w:rsidRPr="00FD24BB">
        <w:rPr>
          <w:sz w:val="20"/>
          <w:szCs w:val="20"/>
        </w:rPr>
        <w:t>.0</w:t>
      </w:r>
      <w:r>
        <w:rPr>
          <w:sz w:val="20"/>
          <w:szCs w:val="20"/>
        </w:rPr>
        <w:t>6</w:t>
      </w:r>
      <w:r w:rsidRPr="00FD24BB">
        <w:rPr>
          <w:sz w:val="20"/>
          <w:szCs w:val="20"/>
        </w:rPr>
        <w:t>.201</w:t>
      </w:r>
      <w:r>
        <w:rPr>
          <w:sz w:val="20"/>
          <w:szCs w:val="20"/>
        </w:rPr>
        <w:t>4</w:t>
      </w:r>
      <w:r w:rsidRPr="00FD24BB">
        <w:rPr>
          <w:sz w:val="20"/>
          <w:szCs w:val="20"/>
        </w:rPr>
        <w:t xml:space="preserve"> № </w:t>
      </w:r>
      <w:r>
        <w:rPr>
          <w:sz w:val="20"/>
          <w:szCs w:val="20"/>
        </w:rPr>
        <w:t xml:space="preserve">180, </w:t>
      </w:r>
      <w:proofErr w:type="gramStart"/>
      <w:r>
        <w:rPr>
          <w:sz w:val="20"/>
          <w:szCs w:val="20"/>
        </w:rPr>
        <w:t>от</w:t>
      </w:r>
      <w:proofErr w:type="gramEnd"/>
      <w:r>
        <w:rPr>
          <w:sz w:val="20"/>
          <w:szCs w:val="20"/>
        </w:rPr>
        <w:t xml:space="preserve"> 25</w:t>
      </w:r>
      <w:r w:rsidRPr="00FD24BB">
        <w:rPr>
          <w:sz w:val="20"/>
          <w:szCs w:val="20"/>
        </w:rPr>
        <w:t>.0</w:t>
      </w:r>
      <w:r>
        <w:rPr>
          <w:sz w:val="20"/>
          <w:szCs w:val="20"/>
        </w:rPr>
        <w:t>9</w:t>
      </w:r>
      <w:r w:rsidRPr="00FD24BB">
        <w:rPr>
          <w:sz w:val="20"/>
          <w:szCs w:val="20"/>
        </w:rPr>
        <w:t>.201</w:t>
      </w:r>
      <w:r>
        <w:rPr>
          <w:sz w:val="20"/>
          <w:szCs w:val="20"/>
        </w:rPr>
        <w:t>4</w:t>
      </w:r>
      <w:r w:rsidRPr="00FD24BB">
        <w:rPr>
          <w:sz w:val="20"/>
          <w:szCs w:val="20"/>
        </w:rPr>
        <w:t xml:space="preserve"> № </w:t>
      </w:r>
      <w:r>
        <w:rPr>
          <w:sz w:val="20"/>
          <w:szCs w:val="20"/>
        </w:rPr>
        <w:t>183</w:t>
      </w:r>
      <w:r w:rsidRPr="00FD24BB">
        <w:rPr>
          <w:sz w:val="20"/>
          <w:szCs w:val="20"/>
        </w:rPr>
        <w:t>, от 2</w:t>
      </w:r>
      <w:r>
        <w:rPr>
          <w:sz w:val="20"/>
          <w:szCs w:val="20"/>
        </w:rPr>
        <w:t>3</w:t>
      </w:r>
      <w:r w:rsidRPr="00FD24BB">
        <w:rPr>
          <w:sz w:val="20"/>
          <w:szCs w:val="20"/>
        </w:rPr>
        <w:t>.</w:t>
      </w:r>
      <w:r>
        <w:rPr>
          <w:sz w:val="20"/>
          <w:szCs w:val="20"/>
        </w:rPr>
        <w:t>10</w:t>
      </w:r>
      <w:r w:rsidRPr="00FD24BB">
        <w:rPr>
          <w:sz w:val="20"/>
          <w:szCs w:val="20"/>
        </w:rPr>
        <w:t>.201</w:t>
      </w:r>
      <w:r>
        <w:rPr>
          <w:sz w:val="20"/>
          <w:szCs w:val="20"/>
        </w:rPr>
        <w:t>4</w:t>
      </w:r>
      <w:r w:rsidRPr="00FD24BB">
        <w:rPr>
          <w:sz w:val="20"/>
          <w:szCs w:val="20"/>
        </w:rPr>
        <w:t xml:space="preserve"> № </w:t>
      </w:r>
      <w:r>
        <w:rPr>
          <w:sz w:val="20"/>
          <w:szCs w:val="20"/>
        </w:rPr>
        <w:t>194</w:t>
      </w:r>
      <w:r w:rsidRPr="00FD24BB">
        <w:rPr>
          <w:sz w:val="20"/>
          <w:szCs w:val="20"/>
        </w:rPr>
        <w:t xml:space="preserve">, от </w:t>
      </w:r>
      <w:r>
        <w:rPr>
          <w:sz w:val="20"/>
          <w:szCs w:val="20"/>
        </w:rPr>
        <w:t>18</w:t>
      </w:r>
      <w:r w:rsidRPr="00FD24BB">
        <w:rPr>
          <w:sz w:val="20"/>
          <w:szCs w:val="20"/>
        </w:rPr>
        <w:t>.1</w:t>
      </w:r>
      <w:r>
        <w:rPr>
          <w:sz w:val="20"/>
          <w:szCs w:val="20"/>
        </w:rPr>
        <w:t>2</w:t>
      </w:r>
      <w:r w:rsidRPr="00FD24BB">
        <w:rPr>
          <w:sz w:val="20"/>
          <w:szCs w:val="20"/>
        </w:rPr>
        <w:t>.201</w:t>
      </w:r>
      <w:r>
        <w:rPr>
          <w:sz w:val="20"/>
          <w:szCs w:val="20"/>
        </w:rPr>
        <w:t>4</w:t>
      </w:r>
      <w:r w:rsidRPr="00FD24BB">
        <w:rPr>
          <w:sz w:val="20"/>
          <w:szCs w:val="20"/>
        </w:rPr>
        <w:t xml:space="preserve"> № </w:t>
      </w:r>
      <w:r>
        <w:rPr>
          <w:sz w:val="20"/>
          <w:szCs w:val="20"/>
        </w:rPr>
        <w:t>209</w:t>
      </w:r>
      <w:r w:rsidRPr="00FD24BB">
        <w:rPr>
          <w:sz w:val="20"/>
          <w:szCs w:val="20"/>
        </w:rPr>
        <w:t xml:space="preserve">, от </w:t>
      </w:r>
      <w:r>
        <w:rPr>
          <w:sz w:val="20"/>
          <w:szCs w:val="20"/>
        </w:rPr>
        <w:t>30</w:t>
      </w:r>
      <w:r w:rsidRPr="00FD24BB">
        <w:rPr>
          <w:sz w:val="20"/>
          <w:szCs w:val="20"/>
        </w:rPr>
        <w:t>.12.201</w:t>
      </w:r>
      <w:r>
        <w:rPr>
          <w:sz w:val="20"/>
          <w:szCs w:val="20"/>
        </w:rPr>
        <w:t>4 № 215</w:t>
      </w:r>
      <w:r w:rsidRPr="00FD24BB">
        <w:rPr>
          <w:sz w:val="20"/>
          <w:szCs w:val="20"/>
        </w:rPr>
        <w:t>.</w:t>
      </w:r>
    </w:p>
  </w:footnote>
  <w:footnote w:id="3">
    <w:p w:rsidR="007018B6" w:rsidRPr="00F53D2F" w:rsidRDefault="007018B6" w:rsidP="007B24C0">
      <w:pPr>
        <w:pStyle w:val="a8"/>
        <w:rPr>
          <w:sz w:val="18"/>
          <w:szCs w:val="18"/>
        </w:rPr>
      </w:pPr>
      <w:r w:rsidRPr="00F53D2F">
        <w:rPr>
          <w:rStyle w:val="a9"/>
          <w:sz w:val="18"/>
          <w:szCs w:val="18"/>
        </w:rPr>
        <w:footnoteRef/>
      </w:r>
      <w:r w:rsidRPr="00F53D2F">
        <w:rPr>
          <w:sz w:val="18"/>
          <w:szCs w:val="18"/>
        </w:rPr>
        <w:t xml:space="preserve"> Программная составляющая бюджета –</w:t>
      </w:r>
      <w:r>
        <w:rPr>
          <w:sz w:val="18"/>
          <w:szCs w:val="18"/>
        </w:rPr>
        <w:t xml:space="preserve"> </w:t>
      </w:r>
      <w:r w:rsidR="000B486A">
        <w:rPr>
          <w:sz w:val="18"/>
          <w:szCs w:val="18"/>
        </w:rPr>
        <w:t xml:space="preserve">муниципальные </w:t>
      </w:r>
      <w:r w:rsidRPr="00F53D2F">
        <w:rPr>
          <w:sz w:val="18"/>
          <w:szCs w:val="18"/>
        </w:rPr>
        <w:t>программы</w:t>
      </w:r>
      <w:r w:rsidR="007414BB">
        <w:rPr>
          <w:sz w:val="18"/>
          <w:szCs w:val="18"/>
        </w:rPr>
        <w:t xml:space="preserve"> Суксунского муниципального района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8B6" w:rsidRDefault="007018B6">
    <w:pPr>
      <w:pStyle w:val="af2"/>
      <w:jc w:val="center"/>
    </w:pPr>
    <w:fldSimple w:instr="PAGE   \* MERGEFORMAT">
      <w:r w:rsidR="00E219ED">
        <w:rPr>
          <w:noProof/>
        </w:rPr>
        <w:t>21</w:t>
      </w:r>
    </w:fldSimple>
  </w:p>
  <w:p w:rsidR="007018B6" w:rsidRDefault="007018B6">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36098"/>
    <w:multiLevelType w:val="hybridMultilevel"/>
    <w:tmpl w:val="565C7C9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nsid w:val="04C93D9D"/>
    <w:multiLevelType w:val="hybridMultilevel"/>
    <w:tmpl w:val="8C9602B6"/>
    <w:lvl w:ilvl="0" w:tplc="61AA47F2">
      <w:start w:val="7"/>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85635C"/>
    <w:multiLevelType w:val="multilevel"/>
    <w:tmpl w:val="8C9602B6"/>
    <w:lvl w:ilvl="0">
      <w:start w:val="7"/>
      <w:numFmt w:val="decimal"/>
      <w:lvlText w:val="%1."/>
      <w:lvlJc w:val="left"/>
      <w:pPr>
        <w:ind w:left="644"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A186459"/>
    <w:multiLevelType w:val="hybridMultilevel"/>
    <w:tmpl w:val="083C2F2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nsid w:val="0AC72692"/>
    <w:multiLevelType w:val="multilevel"/>
    <w:tmpl w:val="4056B722"/>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5">
    <w:nsid w:val="0B805C22"/>
    <w:multiLevelType w:val="hybridMultilevel"/>
    <w:tmpl w:val="04C43AA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01C373F"/>
    <w:multiLevelType w:val="hybridMultilevel"/>
    <w:tmpl w:val="3372F4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2F60B73"/>
    <w:multiLevelType w:val="hybridMultilevel"/>
    <w:tmpl w:val="DDD4BCC6"/>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8">
    <w:nsid w:val="13140E62"/>
    <w:multiLevelType w:val="hybridMultilevel"/>
    <w:tmpl w:val="E2AA1622"/>
    <w:lvl w:ilvl="0" w:tplc="BEBE13BA">
      <w:start w:val="1"/>
      <w:numFmt w:val="bullet"/>
      <w:lvlText w:val=""/>
      <w:lvlJc w:val="left"/>
      <w:pPr>
        <w:tabs>
          <w:tab w:val="num" w:pos="2307"/>
        </w:tabs>
        <w:ind w:left="2307" w:hanging="360"/>
      </w:pPr>
      <w:rPr>
        <w:rFonts w:ascii="Symbol" w:hAnsi="Symbol" w:hint="default"/>
        <w:color w:val="auto"/>
      </w:rPr>
    </w:lvl>
    <w:lvl w:ilvl="1" w:tplc="04190001">
      <w:start w:val="1"/>
      <w:numFmt w:val="bullet"/>
      <w:lvlText w:val=""/>
      <w:lvlJc w:val="left"/>
      <w:pPr>
        <w:tabs>
          <w:tab w:val="num" w:pos="2007"/>
        </w:tabs>
        <w:ind w:left="2007" w:hanging="360"/>
      </w:pPr>
      <w:rPr>
        <w:rFonts w:ascii="Symbol" w:hAnsi="Symbol" w:hint="default"/>
        <w:color w:val="auto"/>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9">
    <w:nsid w:val="21FF5C11"/>
    <w:multiLevelType w:val="hybridMultilevel"/>
    <w:tmpl w:val="933833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111F1C"/>
    <w:multiLevelType w:val="hybridMultilevel"/>
    <w:tmpl w:val="5DC6E87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
    <w:nsid w:val="24A17959"/>
    <w:multiLevelType w:val="hybridMultilevel"/>
    <w:tmpl w:val="5A5AB92C"/>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12">
    <w:nsid w:val="28DD56AA"/>
    <w:multiLevelType w:val="hybridMultilevel"/>
    <w:tmpl w:val="F4DAF06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3">
    <w:nsid w:val="2E384CF0"/>
    <w:multiLevelType w:val="hybridMultilevel"/>
    <w:tmpl w:val="4056B722"/>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4">
    <w:nsid w:val="2F451621"/>
    <w:multiLevelType w:val="hybridMultilevel"/>
    <w:tmpl w:val="0D56FFD0"/>
    <w:lvl w:ilvl="0" w:tplc="723832E8">
      <w:start w:val="1"/>
      <w:numFmt w:val="decimal"/>
      <w:lvlText w:val="%1."/>
      <w:lvlJc w:val="left"/>
      <w:pPr>
        <w:tabs>
          <w:tab w:val="num" w:pos="1154"/>
        </w:tabs>
        <w:ind w:left="1154" w:hanging="870"/>
      </w:pPr>
      <w:rPr>
        <w:rFonts w:hint="default"/>
        <w:b/>
      </w:rPr>
    </w:lvl>
    <w:lvl w:ilvl="1" w:tplc="DFDECC12">
      <w:numFmt w:val="none"/>
      <w:lvlText w:val=""/>
      <w:lvlJc w:val="left"/>
      <w:pPr>
        <w:tabs>
          <w:tab w:val="num" w:pos="360"/>
        </w:tabs>
      </w:pPr>
    </w:lvl>
    <w:lvl w:ilvl="2" w:tplc="51B624C6">
      <w:numFmt w:val="none"/>
      <w:lvlText w:val=""/>
      <w:lvlJc w:val="left"/>
      <w:pPr>
        <w:tabs>
          <w:tab w:val="num" w:pos="360"/>
        </w:tabs>
      </w:pPr>
    </w:lvl>
    <w:lvl w:ilvl="3" w:tplc="35A6A786">
      <w:numFmt w:val="none"/>
      <w:lvlText w:val=""/>
      <w:lvlJc w:val="left"/>
      <w:pPr>
        <w:tabs>
          <w:tab w:val="num" w:pos="360"/>
        </w:tabs>
      </w:pPr>
    </w:lvl>
    <w:lvl w:ilvl="4" w:tplc="58067004">
      <w:numFmt w:val="none"/>
      <w:lvlText w:val=""/>
      <w:lvlJc w:val="left"/>
      <w:pPr>
        <w:tabs>
          <w:tab w:val="num" w:pos="360"/>
        </w:tabs>
      </w:pPr>
    </w:lvl>
    <w:lvl w:ilvl="5" w:tplc="D864255C">
      <w:numFmt w:val="none"/>
      <w:lvlText w:val=""/>
      <w:lvlJc w:val="left"/>
      <w:pPr>
        <w:tabs>
          <w:tab w:val="num" w:pos="360"/>
        </w:tabs>
      </w:pPr>
    </w:lvl>
    <w:lvl w:ilvl="6" w:tplc="87E6FFAA">
      <w:numFmt w:val="none"/>
      <w:lvlText w:val=""/>
      <w:lvlJc w:val="left"/>
      <w:pPr>
        <w:tabs>
          <w:tab w:val="num" w:pos="360"/>
        </w:tabs>
      </w:pPr>
    </w:lvl>
    <w:lvl w:ilvl="7" w:tplc="B9765BD0">
      <w:numFmt w:val="none"/>
      <w:lvlText w:val=""/>
      <w:lvlJc w:val="left"/>
      <w:pPr>
        <w:tabs>
          <w:tab w:val="num" w:pos="360"/>
        </w:tabs>
      </w:pPr>
    </w:lvl>
    <w:lvl w:ilvl="8" w:tplc="B4966C88">
      <w:numFmt w:val="none"/>
      <w:lvlText w:val=""/>
      <w:lvlJc w:val="left"/>
      <w:pPr>
        <w:tabs>
          <w:tab w:val="num" w:pos="360"/>
        </w:tabs>
      </w:pPr>
    </w:lvl>
  </w:abstractNum>
  <w:abstractNum w:abstractNumId="15">
    <w:nsid w:val="2F771F14"/>
    <w:multiLevelType w:val="hybridMultilevel"/>
    <w:tmpl w:val="EC60D652"/>
    <w:lvl w:ilvl="0" w:tplc="04190001">
      <w:start w:val="1"/>
      <w:numFmt w:val="bullet"/>
      <w:lvlText w:val=""/>
      <w:lvlJc w:val="left"/>
      <w:pPr>
        <w:tabs>
          <w:tab w:val="num" w:pos="9433"/>
        </w:tabs>
        <w:ind w:left="9433"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nsid w:val="32DF619D"/>
    <w:multiLevelType w:val="hybridMultilevel"/>
    <w:tmpl w:val="F9B68618"/>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7">
    <w:nsid w:val="3AFE6551"/>
    <w:multiLevelType w:val="hybridMultilevel"/>
    <w:tmpl w:val="4B4AAD68"/>
    <w:lvl w:ilvl="0" w:tplc="42D8D14E">
      <w:start w:val="1"/>
      <w:numFmt w:val="bullet"/>
      <w:lvlText w:val="-"/>
      <w:lvlJc w:val="left"/>
      <w:pPr>
        <w:tabs>
          <w:tab w:val="num" w:pos="-76"/>
        </w:tabs>
        <w:ind w:left="360" w:firstLine="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B252D5B"/>
    <w:multiLevelType w:val="hybridMultilevel"/>
    <w:tmpl w:val="790A06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2A91DA0"/>
    <w:multiLevelType w:val="hybridMultilevel"/>
    <w:tmpl w:val="8D569C6E"/>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0">
    <w:nsid w:val="4619725A"/>
    <w:multiLevelType w:val="hybridMultilevel"/>
    <w:tmpl w:val="4E1C1E5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1">
    <w:nsid w:val="4A6968A6"/>
    <w:multiLevelType w:val="hybridMultilevel"/>
    <w:tmpl w:val="6198755E"/>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2">
    <w:nsid w:val="4B276ED1"/>
    <w:multiLevelType w:val="hybridMultilevel"/>
    <w:tmpl w:val="3392DA18"/>
    <w:lvl w:ilvl="0" w:tplc="04190005">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3">
    <w:nsid w:val="4D2427F6"/>
    <w:multiLevelType w:val="hybridMultilevel"/>
    <w:tmpl w:val="A8345C96"/>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24">
    <w:nsid w:val="517C3CED"/>
    <w:multiLevelType w:val="hybridMultilevel"/>
    <w:tmpl w:val="0ABA063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5">
    <w:nsid w:val="52A253E0"/>
    <w:multiLevelType w:val="multilevel"/>
    <w:tmpl w:val="89203C5E"/>
    <w:lvl w:ilvl="0">
      <w:start w:val="1"/>
      <w:numFmt w:val="bullet"/>
      <w:lvlText w:val="o"/>
      <w:lvlJc w:val="left"/>
      <w:pPr>
        <w:tabs>
          <w:tab w:val="num" w:pos="1260"/>
        </w:tabs>
        <w:ind w:left="1260" w:hanging="360"/>
      </w:pPr>
      <w:rPr>
        <w:rFonts w:ascii="Courier New" w:hAnsi="Courier New" w:cs="Courier New"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26">
    <w:nsid w:val="586143BD"/>
    <w:multiLevelType w:val="hybridMultilevel"/>
    <w:tmpl w:val="E34EC62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8B67B8E"/>
    <w:multiLevelType w:val="hybridMultilevel"/>
    <w:tmpl w:val="7780D1F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8">
    <w:nsid w:val="5BDE1FBA"/>
    <w:multiLevelType w:val="hybridMultilevel"/>
    <w:tmpl w:val="3C3086A2"/>
    <w:lvl w:ilvl="0" w:tplc="65527324">
      <w:start w:val="3"/>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5007D5A"/>
    <w:multiLevelType w:val="hybridMultilevel"/>
    <w:tmpl w:val="849A9E0E"/>
    <w:lvl w:ilvl="0" w:tplc="312CCAF0">
      <w:start w:val="1"/>
      <w:numFmt w:val="decimal"/>
      <w:lvlText w:val="%1."/>
      <w:lvlJc w:val="left"/>
      <w:pPr>
        <w:tabs>
          <w:tab w:val="num" w:pos="2040"/>
        </w:tabs>
        <w:ind w:left="20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BB30250"/>
    <w:multiLevelType w:val="hybridMultilevel"/>
    <w:tmpl w:val="DE68CD2E"/>
    <w:lvl w:ilvl="0" w:tplc="04190001">
      <w:start w:val="1"/>
      <w:numFmt w:val="bullet"/>
      <w:lvlText w:val=""/>
      <w:lvlJc w:val="left"/>
      <w:pPr>
        <w:tabs>
          <w:tab w:val="num" w:pos="960"/>
        </w:tabs>
        <w:ind w:left="960"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1">
    <w:nsid w:val="6D423C3D"/>
    <w:multiLevelType w:val="hybridMultilevel"/>
    <w:tmpl w:val="3C7E0C8C"/>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2">
    <w:nsid w:val="70360A95"/>
    <w:multiLevelType w:val="hybridMultilevel"/>
    <w:tmpl w:val="47087C54"/>
    <w:lvl w:ilvl="0" w:tplc="BEBE13BA">
      <w:start w:val="1"/>
      <w:numFmt w:val="bullet"/>
      <w:lvlText w:val=""/>
      <w:lvlJc w:val="left"/>
      <w:pPr>
        <w:tabs>
          <w:tab w:val="num" w:pos="2307"/>
        </w:tabs>
        <w:ind w:left="2307" w:hanging="360"/>
      </w:pPr>
      <w:rPr>
        <w:rFonts w:ascii="Symbol" w:hAnsi="Symbol" w:hint="default"/>
        <w:color w:val="auto"/>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3">
    <w:nsid w:val="71FA56C6"/>
    <w:multiLevelType w:val="hybridMultilevel"/>
    <w:tmpl w:val="89203C5E"/>
    <w:lvl w:ilvl="0" w:tplc="04190003">
      <w:start w:val="1"/>
      <w:numFmt w:val="bullet"/>
      <w:lvlText w:val="o"/>
      <w:lvlJc w:val="left"/>
      <w:pPr>
        <w:tabs>
          <w:tab w:val="num" w:pos="1260"/>
        </w:tabs>
        <w:ind w:left="1260" w:hanging="360"/>
      </w:pPr>
      <w:rPr>
        <w:rFonts w:ascii="Courier New" w:hAnsi="Courier New" w:cs="Courier New"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4">
    <w:nsid w:val="737E6DF7"/>
    <w:multiLevelType w:val="multilevel"/>
    <w:tmpl w:val="C9A2C8D8"/>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1211"/>
        </w:tabs>
        <w:ind w:left="1211" w:hanging="360"/>
      </w:pPr>
      <w:rPr>
        <w:rFonts w:hint="default"/>
      </w:rPr>
    </w:lvl>
    <w:lvl w:ilvl="2">
      <w:start w:val="1"/>
      <w:numFmt w:val="decimal"/>
      <w:lvlText w:val="%1.%2.%3."/>
      <w:lvlJc w:val="left"/>
      <w:pPr>
        <w:tabs>
          <w:tab w:val="num" w:pos="1798"/>
        </w:tabs>
        <w:ind w:left="1798" w:hanging="720"/>
      </w:pPr>
      <w:rPr>
        <w:rFonts w:hint="default"/>
      </w:rPr>
    </w:lvl>
    <w:lvl w:ilvl="3">
      <w:start w:val="1"/>
      <w:numFmt w:val="decimal"/>
      <w:lvlText w:val="%1.%2.%3.%4."/>
      <w:lvlJc w:val="left"/>
      <w:pPr>
        <w:tabs>
          <w:tab w:val="num" w:pos="2337"/>
        </w:tabs>
        <w:ind w:left="2337" w:hanging="720"/>
      </w:pPr>
      <w:rPr>
        <w:rFonts w:hint="default"/>
      </w:rPr>
    </w:lvl>
    <w:lvl w:ilvl="4">
      <w:start w:val="1"/>
      <w:numFmt w:val="decimal"/>
      <w:lvlText w:val="%1.%2.%3.%4.%5."/>
      <w:lvlJc w:val="left"/>
      <w:pPr>
        <w:tabs>
          <w:tab w:val="num" w:pos="3236"/>
        </w:tabs>
        <w:ind w:left="3236" w:hanging="1080"/>
      </w:pPr>
      <w:rPr>
        <w:rFonts w:hint="default"/>
      </w:rPr>
    </w:lvl>
    <w:lvl w:ilvl="5">
      <w:start w:val="1"/>
      <w:numFmt w:val="decimal"/>
      <w:lvlText w:val="%1.%2.%3.%4.%5.%6."/>
      <w:lvlJc w:val="left"/>
      <w:pPr>
        <w:tabs>
          <w:tab w:val="num" w:pos="3775"/>
        </w:tabs>
        <w:ind w:left="3775" w:hanging="1080"/>
      </w:pPr>
      <w:rPr>
        <w:rFonts w:hint="default"/>
      </w:rPr>
    </w:lvl>
    <w:lvl w:ilvl="6">
      <w:start w:val="1"/>
      <w:numFmt w:val="decimal"/>
      <w:lvlText w:val="%1.%2.%3.%4.%5.%6.%7."/>
      <w:lvlJc w:val="left"/>
      <w:pPr>
        <w:tabs>
          <w:tab w:val="num" w:pos="4674"/>
        </w:tabs>
        <w:ind w:left="4674" w:hanging="1440"/>
      </w:pPr>
      <w:rPr>
        <w:rFonts w:hint="default"/>
      </w:rPr>
    </w:lvl>
    <w:lvl w:ilvl="7">
      <w:start w:val="1"/>
      <w:numFmt w:val="decimal"/>
      <w:lvlText w:val="%1.%2.%3.%4.%5.%6.%7.%8."/>
      <w:lvlJc w:val="left"/>
      <w:pPr>
        <w:tabs>
          <w:tab w:val="num" w:pos="5213"/>
        </w:tabs>
        <w:ind w:left="5213" w:hanging="1440"/>
      </w:pPr>
      <w:rPr>
        <w:rFonts w:hint="default"/>
      </w:rPr>
    </w:lvl>
    <w:lvl w:ilvl="8">
      <w:start w:val="1"/>
      <w:numFmt w:val="decimal"/>
      <w:lvlText w:val="%1.%2.%3.%4.%5.%6.%7.%8.%9."/>
      <w:lvlJc w:val="left"/>
      <w:pPr>
        <w:tabs>
          <w:tab w:val="num" w:pos="6112"/>
        </w:tabs>
        <w:ind w:left="6112" w:hanging="1800"/>
      </w:pPr>
      <w:rPr>
        <w:rFonts w:hint="default"/>
      </w:rPr>
    </w:lvl>
  </w:abstractNum>
  <w:abstractNum w:abstractNumId="35">
    <w:nsid w:val="76EB5CC2"/>
    <w:multiLevelType w:val="hybridMultilevel"/>
    <w:tmpl w:val="876A56E6"/>
    <w:lvl w:ilvl="0" w:tplc="04190009">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6">
    <w:nsid w:val="780A59A1"/>
    <w:multiLevelType w:val="hybridMultilevel"/>
    <w:tmpl w:val="7E5069C2"/>
    <w:lvl w:ilvl="0" w:tplc="568A7064">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7">
    <w:nsid w:val="78EF2F9B"/>
    <w:multiLevelType w:val="multilevel"/>
    <w:tmpl w:val="3392DA18"/>
    <w:lvl w:ilvl="0">
      <w:start w:val="1"/>
      <w:numFmt w:val="bullet"/>
      <w:lvlText w:val=""/>
      <w:lvlJc w:val="left"/>
      <w:pPr>
        <w:tabs>
          <w:tab w:val="num" w:pos="1260"/>
        </w:tabs>
        <w:ind w:left="1260" w:hanging="360"/>
      </w:pPr>
      <w:rPr>
        <w:rFonts w:ascii="Wingdings" w:hAnsi="Wingdings"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38">
    <w:nsid w:val="7B2A4A80"/>
    <w:multiLevelType w:val="hybridMultilevel"/>
    <w:tmpl w:val="9D565496"/>
    <w:lvl w:ilvl="0" w:tplc="568A7064">
      <w:start w:val="1"/>
      <w:numFmt w:val="bullet"/>
      <w:lvlText w:val=""/>
      <w:lvlJc w:val="left"/>
      <w:pPr>
        <w:tabs>
          <w:tab w:val="num" w:pos="1440"/>
        </w:tabs>
        <w:ind w:left="1440" w:hanging="360"/>
      </w:pPr>
      <w:rPr>
        <w:rFonts w:ascii="Symbol" w:hAnsi="Symbol" w:hint="default"/>
        <w:color w:val="auto"/>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9">
    <w:nsid w:val="7D9C1639"/>
    <w:multiLevelType w:val="hybridMultilevel"/>
    <w:tmpl w:val="58D412A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num w:numId="1">
    <w:abstractNumId w:val="21"/>
  </w:num>
  <w:num w:numId="2">
    <w:abstractNumId w:val="16"/>
  </w:num>
  <w:num w:numId="3">
    <w:abstractNumId w:val="13"/>
  </w:num>
  <w:num w:numId="4">
    <w:abstractNumId w:val="10"/>
  </w:num>
  <w:num w:numId="5">
    <w:abstractNumId w:val="0"/>
  </w:num>
  <w:num w:numId="6">
    <w:abstractNumId w:val="39"/>
  </w:num>
  <w:num w:numId="7">
    <w:abstractNumId w:val="20"/>
  </w:num>
  <w:num w:numId="8">
    <w:abstractNumId w:val="24"/>
  </w:num>
  <w:num w:numId="9">
    <w:abstractNumId w:val="3"/>
  </w:num>
  <w:num w:numId="10">
    <w:abstractNumId w:val="27"/>
  </w:num>
  <w:num w:numId="11">
    <w:abstractNumId w:val="22"/>
  </w:num>
  <w:num w:numId="12">
    <w:abstractNumId w:val="33"/>
  </w:num>
  <w:num w:numId="13">
    <w:abstractNumId w:val="6"/>
  </w:num>
  <w:num w:numId="14">
    <w:abstractNumId w:val="26"/>
  </w:num>
  <w:num w:numId="15">
    <w:abstractNumId w:val="8"/>
  </w:num>
  <w:num w:numId="16">
    <w:abstractNumId w:val="32"/>
  </w:num>
  <w:num w:numId="17">
    <w:abstractNumId w:val="30"/>
  </w:num>
  <w:num w:numId="18">
    <w:abstractNumId w:val="23"/>
  </w:num>
  <w:num w:numId="19">
    <w:abstractNumId w:val="15"/>
  </w:num>
  <w:num w:numId="20">
    <w:abstractNumId w:val="12"/>
  </w:num>
  <w:num w:numId="21">
    <w:abstractNumId w:val="29"/>
  </w:num>
  <w:num w:numId="22">
    <w:abstractNumId w:val="25"/>
  </w:num>
  <w:num w:numId="23">
    <w:abstractNumId w:val="35"/>
  </w:num>
  <w:num w:numId="24">
    <w:abstractNumId w:val="17"/>
  </w:num>
  <w:num w:numId="25">
    <w:abstractNumId w:val="5"/>
  </w:num>
  <w:num w:numId="26">
    <w:abstractNumId w:val="4"/>
  </w:num>
  <w:num w:numId="27">
    <w:abstractNumId w:val="38"/>
  </w:num>
  <w:num w:numId="28">
    <w:abstractNumId w:val="18"/>
  </w:num>
  <w:num w:numId="29">
    <w:abstractNumId w:val="19"/>
  </w:num>
  <w:num w:numId="30">
    <w:abstractNumId w:val="14"/>
  </w:num>
  <w:num w:numId="31">
    <w:abstractNumId w:val="7"/>
  </w:num>
  <w:num w:numId="32">
    <w:abstractNumId w:val="28"/>
  </w:num>
  <w:num w:numId="33">
    <w:abstractNumId w:val="1"/>
  </w:num>
  <w:num w:numId="34">
    <w:abstractNumId w:val="31"/>
  </w:num>
  <w:num w:numId="35">
    <w:abstractNumId w:val="37"/>
  </w:num>
  <w:num w:numId="36">
    <w:abstractNumId w:val="36"/>
  </w:num>
  <w:num w:numId="37">
    <w:abstractNumId w:val="11"/>
  </w:num>
  <w:num w:numId="38">
    <w:abstractNumId w:val="2"/>
  </w:num>
  <w:num w:numId="39">
    <w:abstractNumId w:val="34"/>
  </w:num>
  <w:num w:numId="40">
    <w:abstractNumId w:val="9"/>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08"/>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B24C0"/>
    <w:rsid w:val="00002305"/>
    <w:rsid w:val="00002706"/>
    <w:rsid w:val="00002D07"/>
    <w:rsid w:val="00005112"/>
    <w:rsid w:val="0000529E"/>
    <w:rsid w:val="000053D1"/>
    <w:rsid w:val="00005EA4"/>
    <w:rsid w:val="00007370"/>
    <w:rsid w:val="000101A5"/>
    <w:rsid w:val="000108D2"/>
    <w:rsid w:val="000124EF"/>
    <w:rsid w:val="00012A5C"/>
    <w:rsid w:val="00013AF4"/>
    <w:rsid w:val="00013BB4"/>
    <w:rsid w:val="0001473F"/>
    <w:rsid w:val="0001496F"/>
    <w:rsid w:val="0001525F"/>
    <w:rsid w:val="000158ED"/>
    <w:rsid w:val="00015F21"/>
    <w:rsid w:val="00016063"/>
    <w:rsid w:val="00016444"/>
    <w:rsid w:val="00017CF3"/>
    <w:rsid w:val="000203CA"/>
    <w:rsid w:val="00021A60"/>
    <w:rsid w:val="0002248E"/>
    <w:rsid w:val="000228C0"/>
    <w:rsid w:val="00024E69"/>
    <w:rsid w:val="00025188"/>
    <w:rsid w:val="00025782"/>
    <w:rsid w:val="000263DB"/>
    <w:rsid w:val="00026471"/>
    <w:rsid w:val="00027C67"/>
    <w:rsid w:val="0003027C"/>
    <w:rsid w:val="000310E5"/>
    <w:rsid w:val="000314FA"/>
    <w:rsid w:val="00032174"/>
    <w:rsid w:val="00032D26"/>
    <w:rsid w:val="00033397"/>
    <w:rsid w:val="00034838"/>
    <w:rsid w:val="0003599C"/>
    <w:rsid w:val="00035F79"/>
    <w:rsid w:val="0003668E"/>
    <w:rsid w:val="00036CDD"/>
    <w:rsid w:val="00037455"/>
    <w:rsid w:val="0004009B"/>
    <w:rsid w:val="00042207"/>
    <w:rsid w:val="00042FB7"/>
    <w:rsid w:val="0004373D"/>
    <w:rsid w:val="0004399E"/>
    <w:rsid w:val="00044223"/>
    <w:rsid w:val="00044A1A"/>
    <w:rsid w:val="00044F67"/>
    <w:rsid w:val="00045301"/>
    <w:rsid w:val="0004534B"/>
    <w:rsid w:val="000465A4"/>
    <w:rsid w:val="000468C7"/>
    <w:rsid w:val="00046C50"/>
    <w:rsid w:val="00046FB6"/>
    <w:rsid w:val="00047928"/>
    <w:rsid w:val="00051261"/>
    <w:rsid w:val="000514F7"/>
    <w:rsid w:val="00052787"/>
    <w:rsid w:val="00052FBF"/>
    <w:rsid w:val="0005351D"/>
    <w:rsid w:val="00053577"/>
    <w:rsid w:val="00053F3F"/>
    <w:rsid w:val="00054010"/>
    <w:rsid w:val="000550DC"/>
    <w:rsid w:val="000553E1"/>
    <w:rsid w:val="00055BF3"/>
    <w:rsid w:val="00055D1C"/>
    <w:rsid w:val="00056986"/>
    <w:rsid w:val="0005726F"/>
    <w:rsid w:val="00057A6F"/>
    <w:rsid w:val="00057C20"/>
    <w:rsid w:val="0006088D"/>
    <w:rsid w:val="00061D90"/>
    <w:rsid w:val="00062843"/>
    <w:rsid w:val="00063735"/>
    <w:rsid w:val="00063CEA"/>
    <w:rsid w:val="000640A3"/>
    <w:rsid w:val="0006440D"/>
    <w:rsid w:val="0006455C"/>
    <w:rsid w:val="00064F4E"/>
    <w:rsid w:val="00065639"/>
    <w:rsid w:val="00065D4D"/>
    <w:rsid w:val="00065FD8"/>
    <w:rsid w:val="00066DBC"/>
    <w:rsid w:val="00067BE2"/>
    <w:rsid w:val="00070273"/>
    <w:rsid w:val="00071595"/>
    <w:rsid w:val="00071847"/>
    <w:rsid w:val="00071EA6"/>
    <w:rsid w:val="00072045"/>
    <w:rsid w:val="000722A6"/>
    <w:rsid w:val="00072356"/>
    <w:rsid w:val="00072AA1"/>
    <w:rsid w:val="0007368D"/>
    <w:rsid w:val="0007484B"/>
    <w:rsid w:val="00075AFF"/>
    <w:rsid w:val="00075B3C"/>
    <w:rsid w:val="000760DD"/>
    <w:rsid w:val="00076558"/>
    <w:rsid w:val="00076853"/>
    <w:rsid w:val="00081465"/>
    <w:rsid w:val="0008171E"/>
    <w:rsid w:val="00081DBF"/>
    <w:rsid w:val="00081EB7"/>
    <w:rsid w:val="0008317C"/>
    <w:rsid w:val="00084930"/>
    <w:rsid w:val="00085C32"/>
    <w:rsid w:val="000866C2"/>
    <w:rsid w:val="00087232"/>
    <w:rsid w:val="00087802"/>
    <w:rsid w:val="00087E47"/>
    <w:rsid w:val="00090126"/>
    <w:rsid w:val="00090506"/>
    <w:rsid w:val="00090B17"/>
    <w:rsid w:val="00090CA7"/>
    <w:rsid w:val="00093E3E"/>
    <w:rsid w:val="0009494C"/>
    <w:rsid w:val="000949E6"/>
    <w:rsid w:val="00094AD5"/>
    <w:rsid w:val="00094E67"/>
    <w:rsid w:val="000960D5"/>
    <w:rsid w:val="0009734D"/>
    <w:rsid w:val="000975CA"/>
    <w:rsid w:val="00097CBB"/>
    <w:rsid w:val="00097E75"/>
    <w:rsid w:val="000A1046"/>
    <w:rsid w:val="000A147E"/>
    <w:rsid w:val="000A1B27"/>
    <w:rsid w:val="000A1D18"/>
    <w:rsid w:val="000A2DE6"/>
    <w:rsid w:val="000A5278"/>
    <w:rsid w:val="000A5634"/>
    <w:rsid w:val="000A5824"/>
    <w:rsid w:val="000A5B3F"/>
    <w:rsid w:val="000A7182"/>
    <w:rsid w:val="000A79B4"/>
    <w:rsid w:val="000B106B"/>
    <w:rsid w:val="000B3C6B"/>
    <w:rsid w:val="000B486A"/>
    <w:rsid w:val="000B4879"/>
    <w:rsid w:val="000B7197"/>
    <w:rsid w:val="000C0700"/>
    <w:rsid w:val="000C16C8"/>
    <w:rsid w:val="000C220D"/>
    <w:rsid w:val="000C37DD"/>
    <w:rsid w:val="000C40F9"/>
    <w:rsid w:val="000C49EB"/>
    <w:rsid w:val="000C4B03"/>
    <w:rsid w:val="000C60FF"/>
    <w:rsid w:val="000D0177"/>
    <w:rsid w:val="000D14E9"/>
    <w:rsid w:val="000D1871"/>
    <w:rsid w:val="000D2158"/>
    <w:rsid w:val="000D4042"/>
    <w:rsid w:val="000D4404"/>
    <w:rsid w:val="000D4F9F"/>
    <w:rsid w:val="000D5864"/>
    <w:rsid w:val="000D5FF7"/>
    <w:rsid w:val="000D61E2"/>
    <w:rsid w:val="000D6F6F"/>
    <w:rsid w:val="000D785B"/>
    <w:rsid w:val="000E0B81"/>
    <w:rsid w:val="000E1C99"/>
    <w:rsid w:val="000E29AF"/>
    <w:rsid w:val="000E3D8F"/>
    <w:rsid w:val="000E3FB1"/>
    <w:rsid w:val="000E76F8"/>
    <w:rsid w:val="000F0445"/>
    <w:rsid w:val="000F0BC0"/>
    <w:rsid w:val="000F2EBA"/>
    <w:rsid w:val="000F3633"/>
    <w:rsid w:val="000F3756"/>
    <w:rsid w:val="000F4EC8"/>
    <w:rsid w:val="000F6DFE"/>
    <w:rsid w:val="00101F4C"/>
    <w:rsid w:val="001024E8"/>
    <w:rsid w:val="001036A5"/>
    <w:rsid w:val="00104154"/>
    <w:rsid w:val="0010536C"/>
    <w:rsid w:val="001101C7"/>
    <w:rsid w:val="00110534"/>
    <w:rsid w:val="00111360"/>
    <w:rsid w:val="00111837"/>
    <w:rsid w:val="0011239A"/>
    <w:rsid w:val="00112D22"/>
    <w:rsid w:val="0011468D"/>
    <w:rsid w:val="00114DF0"/>
    <w:rsid w:val="00114E98"/>
    <w:rsid w:val="00115588"/>
    <w:rsid w:val="001164F7"/>
    <w:rsid w:val="00120B91"/>
    <w:rsid w:val="00121C0C"/>
    <w:rsid w:val="00122BCB"/>
    <w:rsid w:val="001236AC"/>
    <w:rsid w:val="00125300"/>
    <w:rsid w:val="0012567A"/>
    <w:rsid w:val="0012594C"/>
    <w:rsid w:val="001263B2"/>
    <w:rsid w:val="00126403"/>
    <w:rsid w:val="00131189"/>
    <w:rsid w:val="00132900"/>
    <w:rsid w:val="001345E9"/>
    <w:rsid w:val="00134E20"/>
    <w:rsid w:val="00135CC9"/>
    <w:rsid w:val="001363AC"/>
    <w:rsid w:val="00137E55"/>
    <w:rsid w:val="0014187C"/>
    <w:rsid w:val="00142D21"/>
    <w:rsid w:val="001440C0"/>
    <w:rsid w:val="00144280"/>
    <w:rsid w:val="001442A9"/>
    <w:rsid w:val="00144315"/>
    <w:rsid w:val="001451D6"/>
    <w:rsid w:val="001454AC"/>
    <w:rsid w:val="00146AE0"/>
    <w:rsid w:val="00147721"/>
    <w:rsid w:val="00147E13"/>
    <w:rsid w:val="00150619"/>
    <w:rsid w:val="00150CE0"/>
    <w:rsid w:val="00150DF8"/>
    <w:rsid w:val="001535A6"/>
    <w:rsid w:val="00157232"/>
    <w:rsid w:val="0015769C"/>
    <w:rsid w:val="00157ABF"/>
    <w:rsid w:val="00160732"/>
    <w:rsid w:val="0016218D"/>
    <w:rsid w:val="00162BF2"/>
    <w:rsid w:val="0016342C"/>
    <w:rsid w:val="001635BA"/>
    <w:rsid w:val="00165E9D"/>
    <w:rsid w:val="00170A7C"/>
    <w:rsid w:val="00170DB4"/>
    <w:rsid w:val="00171C23"/>
    <w:rsid w:val="0017458B"/>
    <w:rsid w:val="001759D0"/>
    <w:rsid w:val="00175AA1"/>
    <w:rsid w:val="0017683E"/>
    <w:rsid w:val="00176873"/>
    <w:rsid w:val="00176B0E"/>
    <w:rsid w:val="001770BE"/>
    <w:rsid w:val="001779C6"/>
    <w:rsid w:val="00177D9E"/>
    <w:rsid w:val="00177FCE"/>
    <w:rsid w:val="00180F7A"/>
    <w:rsid w:val="00182977"/>
    <w:rsid w:val="00182B8D"/>
    <w:rsid w:val="00183B8E"/>
    <w:rsid w:val="00183C3B"/>
    <w:rsid w:val="001850B3"/>
    <w:rsid w:val="00186097"/>
    <w:rsid w:val="00186707"/>
    <w:rsid w:val="00186E97"/>
    <w:rsid w:val="0018726A"/>
    <w:rsid w:val="001877C5"/>
    <w:rsid w:val="001879B1"/>
    <w:rsid w:val="00190CF8"/>
    <w:rsid w:val="001921B4"/>
    <w:rsid w:val="00193D7F"/>
    <w:rsid w:val="00193F64"/>
    <w:rsid w:val="00194058"/>
    <w:rsid w:val="00195435"/>
    <w:rsid w:val="00196C85"/>
    <w:rsid w:val="00196DB2"/>
    <w:rsid w:val="00196EB4"/>
    <w:rsid w:val="00196FB6"/>
    <w:rsid w:val="001A0145"/>
    <w:rsid w:val="001A02C9"/>
    <w:rsid w:val="001A0DCD"/>
    <w:rsid w:val="001A1216"/>
    <w:rsid w:val="001A2D50"/>
    <w:rsid w:val="001A3EEC"/>
    <w:rsid w:val="001A4ECE"/>
    <w:rsid w:val="001A6748"/>
    <w:rsid w:val="001A7174"/>
    <w:rsid w:val="001A748D"/>
    <w:rsid w:val="001A798C"/>
    <w:rsid w:val="001B07CD"/>
    <w:rsid w:val="001B090A"/>
    <w:rsid w:val="001B19EE"/>
    <w:rsid w:val="001B2818"/>
    <w:rsid w:val="001B2BED"/>
    <w:rsid w:val="001B2CE4"/>
    <w:rsid w:val="001B3E75"/>
    <w:rsid w:val="001B6086"/>
    <w:rsid w:val="001B60C5"/>
    <w:rsid w:val="001B6E71"/>
    <w:rsid w:val="001C07A1"/>
    <w:rsid w:val="001C1564"/>
    <w:rsid w:val="001C3096"/>
    <w:rsid w:val="001C387C"/>
    <w:rsid w:val="001C4C57"/>
    <w:rsid w:val="001C5164"/>
    <w:rsid w:val="001C547B"/>
    <w:rsid w:val="001C6A50"/>
    <w:rsid w:val="001C6D5E"/>
    <w:rsid w:val="001C71AB"/>
    <w:rsid w:val="001D0F3B"/>
    <w:rsid w:val="001D13D1"/>
    <w:rsid w:val="001D1533"/>
    <w:rsid w:val="001D1821"/>
    <w:rsid w:val="001D24E3"/>
    <w:rsid w:val="001D3291"/>
    <w:rsid w:val="001D41FB"/>
    <w:rsid w:val="001D43E6"/>
    <w:rsid w:val="001D4477"/>
    <w:rsid w:val="001D47B0"/>
    <w:rsid w:val="001D6003"/>
    <w:rsid w:val="001D6E6A"/>
    <w:rsid w:val="001D7267"/>
    <w:rsid w:val="001D7373"/>
    <w:rsid w:val="001E1167"/>
    <w:rsid w:val="001E2CC3"/>
    <w:rsid w:val="001E3FA6"/>
    <w:rsid w:val="001E71A5"/>
    <w:rsid w:val="001E7C5D"/>
    <w:rsid w:val="001E7D1F"/>
    <w:rsid w:val="001F0057"/>
    <w:rsid w:val="001F05C1"/>
    <w:rsid w:val="001F087B"/>
    <w:rsid w:val="001F229E"/>
    <w:rsid w:val="001F360A"/>
    <w:rsid w:val="001F3A9E"/>
    <w:rsid w:val="001F54DE"/>
    <w:rsid w:val="001F5FD7"/>
    <w:rsid w:val="001F7555"/>
    <w:rsid w:val="00200502"/>
    <w:rsid w:val="00201699"/>
    <w:rsid w:val="00202578"/>
    <w:rsid w:val="0020278E"/>
    <w:rsid w:val="00203CB5"/>
    <w:rsid w:val="00205E5A"/>
    <w:rsid w:val="00206495"/>
    <w:rsid w:val="00207DEA"/>
    <w:rsid w:val="00207F74"/>
    <w:rsid w:val="0021003B"/>
    <w:rsid w:val="002107F4"/>
    <w:rsid w:val="00210D68"/>
    <w:rsid w:val="00211490"/>
    <w:rsid w:val="002116F0"/>
    <w:rsid w:val="00211CEA"/>
    <w:rsid w:val="002121BA"/>
    <w:rsid w:val="00212A44"/>
    <w:rsid w:val="00213805"/>
    <w:rsid w:val="00213C03"/>
    <w:rsid w:val="00213C0D"/>
    <w:rsid w:val="00215055"/>
    <w:rsid w:val="0021653A"/>
    <w:rsid w:val="00216A5B"/>
    <w:rsid w:val="002202B7"/>
    <w:rsid w:val="002203E7"/>
    <w:rsid w:val="002213BA"/>
    <w:rsid w:val="00221771"/>
    <w:rsid w:val="00222FC9"/>
    <w:rsid w:val="002232F0"/>
    <w:rsid w:val="00223AD9"/>
    <w:rsid w:val="00223F49"/>
    <w:rsid w:val="002248C2"/>
    <w:rsid w:val="00226437"/>
    <w:rsid w:val="002310C8"/>
    <w:rsid w:val="002321A8"/>
    <w:rsid w:val="002321E0"/>
    <w:rsid w:val="002327B1"/>
    <w:rsid w:val="00232A03"/>
    <w:rsid w:val="0023302E"/>
    <w:rsid w:val="0023372F"/>
    <w:rsid w:val="00234164"/>
    <w:rsid w:val="00234467"/>
    <w:rsid w:val="00236ABE"/>
    <w:rsid w:val="002407CD"/>
    <w:rsid w:val="00241F10"/>
    <w:rsid w:val="00241F9C"/>
    <w:rsid w:val="00242719"/>
    <w:rsid w:val="00243BB5"/>
    <w:rsid w:val="002445CE"/>
    <w:rsid w:val="002447A5"/>
    <w:rsid w:val="00244E36"/>
    <w:rsid w:val="00245A6F"/>
    <w:rsid w:val="0024771B"/>
    <w:rsid w:val="002511AB"/>
    <w:rsid w:val="00251708"/>
    <w:rsid w:val="00251932"/>
    <w:rsid w:val="00252283"/>
    <w:rsid w:val="00252BCE"/>
    <w:rsid w:val="00253DAC"/>
    <w:rsid w:val="002552B1"/>
    <w:rsid w:val="002566F7"/>
    <w:rsid w:val="00256D4A"/>
    <w:rsid w:val="00257EE0"/>
    <w:rsid w:val="002624E5"/>
    <w:rsid w:val="00262F55"/>
    <w:rsid w:val="00264106"/>
    <w:rsid w:val="00264299"/>
    <w:rsid w:val="00264453"/>
    <w:rsid w:val="002645C4"/>
    <w:rsid w:val="00264DD6"/>
    <w:rsid w:val="002653C9"/>
    <w:rsid w:val="00265A4A"/>
    <w:rsid w:val="002665FA"/>
    <w:rsid w:val="00266F8F"/>
    <w:rsid w:val="002728F7"/>
    <w:rsid w:val="00273641"/>
    <w:rsid w:val="00274F63"/>
    <w:rsid w:val="00276445"/>
    <w:rsid w:val="00276907"/>
    <w:rsid w:val="002772CF"/>
    <w:rsid w:val="00277416"/>
    <w:rsid w:val="00277528"/>
    <w:rsid w:val="00277620"/>
    <w:rsid w:val="0028047A"/>
    <w:rsid w:val="00280D55"/>
    <w:rsid w:val="00282D9F"/>
    <w:rsid w:val="0028354F"/>
    <w:rsid w:val="00283804"/>
    <w:rsid w:val="00284CF8"/>
    <w:rsid w:val="002853D0"/>
    <w:rsid w:val="00286739"/>
    <w:rsid w:val="0029116A"/>
    <w:rsid w:val="00291672"/>
    <w:rsid w:val="0029193E"/>
    <w:rsid w:val="00291A08"/>
    <w:rsid w:val="00291D57"/>
    <w:rsid w:val="00293A98"/>
    <w:rsid w:val="00294260"/>
    <w:rsid w:val="00294C7C"/>
    <w:rsid w:val="00294E1A"/>
    <w:rsid w:val="00295F6C"/>
    <w:rsid w:val="00296720"/>
    <w:rsid w:val="002972C1"/>
    <w:rsid w:val="00297390"/>
    <w:rsid w:val="002A11AA"/>
    <w:rsid w:val="002A19D8"/>
    <w:rsid w:val="002A1E67"/>
    <w:rsid w:val="002A2633"/>
    <w:rsid w:val="002A31E7"/>
    <w:rsid w:val="002A34F0"/>
    <w:rsid w:val="002A3897"/>
    <w:rsid w:val="002A3FC1"/>
    <w:rsid w:val="002A5EA4"/>
    <w:rsid w:val="002A64E6"/>
    <w:rsid w:val="002B0063"/>
    <w:rsid w:val="002B1257"/>
    <w:rsid w:val="002B1769"/>
    <w:rsid w:val="002B1F49"/>
    <w:rsid w:val="002B2166"/>
    <w:rsid w:val="002B2FDB"/>
    <w:rsid w:val="002B3144"/>
    <w:rsid w:val="002B36F7"/>
    <w:rsid w:val="002B3C7E"/>
    <w:rsid w:val="002B4A01"/>
    <w:rsid w:val="002B6AFD"/>
    <w:rsid w:val="002B748B"/>
    <w:rsid w:val="002B765F"/>
    <w:rsid w:val="002C001B"/>
    <w:rsid w:val="002C1B96"/>
    <w:rsid w:val="002C270E"/>
    <w:rsid w:val="002C2D37"/>
    <w:rsid w:val="002C392D"/>
    <w:rsid w:val="002C4303"/>
    <w:rsid w:val="002C53DC"/>
    <w:rsid w:val="002C72BE"/>
    <w:rsid w:val="002C7669"/>
    <w:rsid w:val="002C7888"/>
    <w:rsid w:val="002D06CB"/>
    <w:rsid w:val="002D151C"/>
    <w:rsid w:val="002D1587"/>
    <w:rsid w:val="002D2264"/>
    <w:rsid w:val="002D45A1"/>
    <w:rsid w:val="002D5908"/>
    <w:rsid w:val="002D5DDF"/>
    <w:rsid w:val="002D6689"/>
    <w:rsid w:val="002D67DD"/>
    <w:rsid w:val="002D6BED"/>
    <w:rsid w:val="002E1DF6"/>
    <w:rsid w:val="002E28E9"/>
    <w:rsid w:val="002E3768"/>
    <w:rsid w:val="002E6035"/>
    <w:rsid w:val="002E662E"/>
    <w:rsid w:val="002E6AA6"/>
    <w:rsid w:val="002F0503"/>
    <w:rsid w:val="002F17F6"/>
    <w:rsid w:val="002F190D"/>
    <w:rsid w:val="002F1B74"/>
    <w:rsid w:val="002F360A"/>
    <w:rsid w:val="002F3937"/>
    <w:rsid w:val="002F46D8"/>
    <w:rsid w:val="002F4BE7"/>
    <w:rsid w:val="002F65A9"/>
    <w:rsid w:val="002F785D"/>
    <w:rsid w:val="003003B2"/>
    <w:rsid w:val="003020CB"/>
    <w:rsid w:val="003029A4"/>
    <w:rsid w:val="003038DA"/>
    <w:rsid w:val="00303AEA"/>
    <w:rsid w:val="00304E7C"/>
    <w:rsid w:val="003061A2"/>
    <w:rsid w:val="00306226"/>
    <w:rsid w:val="00306D5F"/>
    <w:rsid w:val="0031045C"/>
    <w:rsid w:val="0031170E"/>
    <w:rsid w:val="00311BF7"/>
    <w:rsid w:val="00312F6F"/>
    <w:rsid w:val="003135B9"/>
    <w:rsid w:val="0031421C"/>
    <w:rsid w:val="00314FB9"/>
    <w:rsid w:val="00315952"/>
    <w:rsid w:val="0031614E"/>
    <w:rsid w:val="0031650F"/>
    <w:rsid w:val="00316CC6"/>
    <w:rsid w:val="00316E56"/>
    <w:rsid w:val="00317587"/>
    <w:rsid w:val="00320972"/>
    <w:rsid w:val="00320A82"/>
    <w:rsid w:val="00321041"/>
    <w:rsid w:val="00321F12"/>
    <w:rsid w:val="00321FDA"/>
    <w:rsid w:val="0032283E"/>
    <w:rsid w:val="00323DB0"/>
    <w:rsid w:val="00324A78"/>
    <w:rsid w:val="00325364"/>
    <w:rsid w:val="00325EBE"/>
    <w:rsid w:val="003266C2"/>
    <w:rsid w:val="003273EA"/>
    <w:rsid w:val="003338FB"/>
    <w:rsid w:val="00333FCA"/>
    <w:rsid w:val="003341B9"/>
    <w:rsid w:val="003343B5"/>
    <w:rsid w:val="00334728"/>
    <w:rsid w:val="003349AD"/>
    <w:rsid w:val="00334AD4"/>
    <w:rsid w:val="00334DE8"/>
    <w:rsid w:val="00334EF7"/>
    <w:rsid w:val="00334FEE"/>
    <w:rsid w:val="00335318"/>
    <w:rsid w:val="00335F4E"/>
    <w:rsid w:val="003361CB"/>
    <w:rsid w:val="003374B5"/>
    <w:rsid w:val="003403B0"/>
    <w:rsid w:val="003416A4"/>
    <w:rsid w:val="00343682"/>
    <w:rsid w:val="0034449D"/>
    <w:rsid w:val="00344AF3"/>
    <w:rsid w:val="00345D03"/>
    <w:rsid w:val="003473B9"/>
    <w:rsid w:val="00347972"/>
    <w:rsid w:val="00347D90"/>
    <w:rsid w:val="003500F6"/>
    <w:rsid w:val="00350B91"/>
    <w:rsid w:val="003515F2"/>
    <w:rsid w:val="00351B97"/>
    <w:rsid w:val="00351BC8"/>
    <w:rsid w:val="0035407C"/>
    <w:rsid w:val="00354EEA"/>
    <w:rsid w:val="00355461"/>
    <w:rsid w:val="00355DA8"/>
    <w:rsid w:val="00355DB3"/>
    <w:rsid w:val="0035676E"/>
    <w:rsid w:val="00356B06"/>
    <w:rsid w:val="00356C44"/>
    <w:rsid w:val="00356DE5"/>
    <w:rsid w:val="00360184"/>
    <w:rsid w:val="00361A4E"/>
    <w:rsid w:val="00361F22"/>
    <w:rsid w:val="00362C88"/>
    <w:rsid w:val="0036332B"/>
    <w:rsid w:val="00364B54"/>
    <w:rsid w:val="00366698"/>
    <w:rsid w:val="003667F2"/>
    <w:rsid w:val="00366E96"/>
    <w:rsid w:val="00366FE3"/>
    <w:rsid w:val="0036752A"/>
    <w:rsid w:val="00370C62"/>
    <w:rsid w:val="00370E78"/>
    <w:rsid w:val="00371787"/>
    <w:rsid w:val="00372704"/>
    <w:rsid w:val="00373833"/>
    <w:rsid w:val="003746CC"/>
    <w:rsid w:val="00376A26"/>
    <w:rsid w:val="0037706B"/>
    <w:rsid w:val="00380898"/>
    <w:rsid w:val="00380C69"/>
    <w:rsid w:val="003818CD"/>
    <w:rsid w:val="00383266"/>
    <w:rsid w:val="0038366F"/>
    <w:rsid w:val="003855A3"/>
    <w:rsid w:val="003856F7"/>
    <w:rsid w:val="00386436"/>
    <w:rsid w:val="00386873"/>
    <w:rsid w:val="00386D9B"/>
    <w:rsid w:val="00390EC2"/>
    <w:rsid w:val="00391C2B"/>
    <w:rsid w:val="0039246E"/>
    <w:rsid w:val="00392AA1"/>
    <w:rsid w:val="003931DC"/>
    <w:rsid w:val="003938A3"/>
    <w:rsid w:val="00394811"/>
    <w:rsid w:val="003961C8"/>
    <w:rsid w:val="0039626F"/>
    <w:rsid w:val="003962EF"/>
    <w:rsid w:val="0039784E"/>
    <w:rsid w:val="00397E13"/>
    <w:rsid w:val="00397FBA"/>
    <w:rsid w:val="003A2034"/>
    <w:rsid w:val="003A23F4"/>
    <w:rsid w:val="003A2B29"/>
    <w:rsid w:val="003A4711"/>
    <w:rsid w:val="003A64CD"/>
    <w:rsid w:val="003A6C8B"/>
    <w:rsid w:val="003B3D22"/>
    <w:rsid w:val="003B4B2B"/>
    <w:rsid w:val="003B7EEF"/>
    <w:rsid w:val="003C09DF"/>
    <w:rsid w:val="003C0EA3"/>
    <w:rsid w:val="003C42BE"/>
    <w:rsid w:val="003C5477"/>
    <w:rsid w:val="003C56B7"/>
    <w:rsid w:val="003C78E5"/>
    <w:rsid w:val="003C7DFC"/>
    <w:rsid w:val="003D079E"/>
    <w:rsid w:val="003D0D40"/>
    <w:rsid w:val="003D1370"/>
    <w:rsid w:val="003D1D60"/>
    <w:rsid w:val="003D28E6"/>
    <w:rsid w:val="003D2C4F"/>
    <w:rsid w:val="003D2E1F"/>
    <w:rsid w:val="003D3BF7"/>
    <w:rsid w:val="003D4F2B"/>
    <w:rsid w:val="003D6870"/>
    <w:rsid w:val="003E0335"/>
    <w:rsid w:val="003E0CA9"/>
    <w:rsid w:val="003E182C"/>
    <w:rsid w:val="003E1F87"/>
    <w:rsid w:val="003E30F0"/>
    <w:rsid w:val="003E4478"/>
    <w:rsid w:val="003E5035"/>
    <w:rsid w:val="003E71F9"/>
    <w:rsid w:val="003E763C"/>
    <w:rsid w:val="003E79CE"/>
    <w:rsid w:val="003E7CE2"/>
    <w:rsid w:val="003F0861"/>
    <w:rsid w:val="003F253C"/>
    <w:rsid w:val="003F5F9B"/>
    <w:rsid w:val="003F6275"/>
    <w:rsid w:val="003F739C"/>
    <w:rsid w:val="004007A8"/>
    <w:rsid w:val="00400885"/>
    <w:rsid w:val="00400CCD"/>
    <w:rsid w:val="004018DE"/>
    <w:rsid w:val="00402880"/>
    <w:rsid w:val="00405810"/>
    <w:rsid w:val="00406E68"/>
    <w:rsid w:val="0040717C"/>
    <w:rsid w:val="004077BF"/>
    <w:rsid w:val="00407CCD"/>
    <w:rsid w:val="00411B8C"/>
    <w:rsid w:val="0041205F"/>
    <w:rsid w:val="004123F0"/>
    <w:rsid w:val="00412F48"/>
    <w:rsid w:val="00413731"/>
    <w:rsid w:val="00413E15"/>
    <w:rsid w:val="00413FD8"/>
    <w:rsid w:val="0041625F"/>
    <w:rsid w:val="00420834"/>
    <w:rsid w:val="00421649"/>
    <w:rsid w:val="00421C3E"/>
    <w:rsid w:val="0042271F"/>
    <w:rsid w:val="00422D40"/>
    <w:rsid w:val="00423871"/>
    <w:rsid w:val="004242F7"/>
    <w:rsid w:val="004243F0"/>
    <w:rsid w:val="00424F0D"/>
    <w:rsid w:val="00425397"/>
    <w:rsid w:val="00425AAA"/>
    <w:rsid w:val="004262B2"/>
    <w:rsid w:val="00426373"/>
    <w:rsid w:val="00426794"/>
    <w:rsid w:val="00427BB5"/>
    <w:rsid w:val="00427BE3"/>
    <w:rsid w:val="00430C5F"/>
    <w:rsid w:val="00430E7E"/>
    <w:rsid w:val="00432058"/>
    <w:rsid w:val="004323E6"/>
    <w:rsid w:val="00432CEF"/>
    <w:rsid w:val="0043532C"/>
    <w:rsid w:val="00435532"/>
    <w:rsid w:val="00435E93"/>
    <w:rsid w:val="00436781"/>
    <w:rsid w:val="00436C38"/>
    <w:rsid w:val="00436F0C"/>
    <w:rsid w:val="004404C8"/>
    <w:rsid w:val="00441330"/>
    <w:rsid w:val="0044176B"/>
    <w:rsid w:val="00442683"/>
    <w:rsid w:val="00444335"/>
    <w:rsid w:val="004445B6"/>
    <w:rsid w:val="00444930"/>
    <w:rsid w:val="00445DFF"/>
    <w:rsid w:val="00446201"/>
    <w:rsid w:val="004467BE"/>
    <w:rsid w:val="00450286"/>
    <w:rsid w:val="004504C3"/>
    <w:rsid w:val="004511FB"/>
    <w:rsid w:val="004517B6"/>
    <w:rsid w:val="00451BA6"/>
    <w:rsid w:val="004527DC"/>
    <w:rsid w:val="004538A8"/>
    <w:rsid w:val="00453D5A"/>
    <w:rsid w:val="0045401C"/>
    <w:rsid w:val="00454C38"/>
    <w:rsid w:val="00455E9B"/>
    <w:rsid w:val="00455EA9"/>
    <w:rsid w:val="00457717"/>
    <w:rsid w:val="004607FB"/>
    <w:rsid w:val="0046091B"/>
    <w:rsid w:val="00460AB8"/>
    <w:rsid w:val="00461718"/>
    <w:rsid w:val="00461DEB"/>
    <w:rsid w:val="00461F17"/>
    <w:rsid w:val="00463FD0"/>
    <w:rsid w:val="00465239"/>
    <w:rsid w:val="004656F0"/>
    <w:rsid w:val="004678D9"/>
    <w:rsid w:val="00467997"/>
    <w:rsid w:val="00467B04"/>
    <w:rsid w:val="0047051F"/>
    <w:rsid w:val="004731CC"/>
    <w:rsid w:val="004736B9"/>
    <w:rsid w:val="004738B3"/>
    <w:rsid w:val="00473A53"/>
    <w:rsid w:val="004757D5"/>
    <w:rsid w:val="00475845"/>
    <w:rsid w:val="00475B7A"/>
    <w:rsid w:val="004767B4"/>
    <w:rsid w:val="00476815"/>
    <w:rsid w:val="00476A2E"/>
    <w:rsid w:val="00480941"/>
    <w:rsid w:val="00482124"/>
    <w:rsid w:val="004828E3"/>
    <w:rsid w:val="00483699"/>
    <w:rsid w:val="004842D1"/>
    <w:rsid w:val="004856B3"/>
    <w:rsid w:val="0048664C"/>
    <w:rsid w:val="00486FD2"/>
    <w:rsid w:val="004872A8"/>
    <w:rsid w:val="0048787F"/>
    <w:rsid w:val="00490123"/>
    <w:rsid w:val="004908E8"/>
    <w:rsid w:val="00490BD8"/>
    <w:rsid w:val="0049114F"/>
    <w:rsid w:val="004911FA"/>
    <w:rsid w:val="004913A3"/>
    <w:rsid w:val="00491E05"/>
    <w:rsid w:val="004924C1"/>
    <w:rsid w:val="00492647"/>
    <w:rsid w:val="00493B69"/>
    <w:rsid w:val="00493EF2"/>
    <w:rsid w:val="004952F3"/>
    <w:rsid w:val="00495CB4"/>
    <w:rsid w:val="004967A0"/>
    <w:rsid w:val="0049695E"/>
    <w:rsid w:val="00497F62"/>
    <w:rsid w:val="004A0390"/>
    <w:rsid w:val="004A0F9B"/>
    <w:rsid w:val="004A14A2"/>
    <w:rsid w:val="004A1937"/>
    <w:rsid w:val="004A1DDE"/>
    <w:rsid w:val="004A2997"/>
    <w:rsid w:val="004A4DAA"/>
    <w:rsid w:val="004A5A6F"/>
    <w:rsid w:val="004A5C60"/>
    <w:rsid w:val="004A61CB"/>
    <w:rsid w:val="004A6452"/>
    <w:rsid w:val="004A675B"/>
    <w:rsid w:val="004A6A40"/>
    <w:rsid w:val="004A6D11"/>
    <w:rsid w:val="004B04E4"/>
    <w:rsid w:val="004B2E69"/>
    <w:rsid w:val="004B4071"/>
    <w:rsid w:val="004B5A28"/>
    <w:rsid w:val="004B5D70"/>
    <w:rsid w:val="004B6112"/>
    <w:rsid w:val="004B74CA"/>
    <w:rsid w:val="004B7CDF"/>
    <w:rsid w:val="004C0197"/>
    <w:rsid w:val="004C0372"/>
    <w:rsid w:val="004C04D1"/>
    <w:rsid w:val="004C0847"/>
    <w:rsid w:val="004C28E1"/>
    <w:rsid w:val="004C385D"/>
    <w:rsid w:val="004C3934"/>
    <w:rsid w:val="004C3DCB"/>
    <w:rsid w:val="004C3F29"/>
    <w:rsid w:val="004C5477"/>
    <w:rsid w:val="004C6570"/>
    <w:rsid w:val="004C682F"/>
    <w:rsid w:val="004C7295"/>
    <w:rsid w:val="004C78C1"/>
    <w:rsid w:val="004C79AA"/>
    <w:rsid w:val="004D02C3"/>
    <w:rsid w:val="004D20F2"/>
    <w:rsid w:val="004D2FA8"/>
    <w:rsid w:val="004D3615"/>
    <w:rsid w:val="004D38A2"/>
    <w:rsid w:val="004D3C1D"/>
    <w:rsid w:val="004D4713"/>
    <w:rsid w:val="004D4CF1"/>
    <w:rsid w:val="004D53F7"/>
    <w:rsid w:val="004D7859"/>
    <w:rsid w:val="004D790A"/>
    <w:rsid w:val="004E4501"/>
    <w:rsid w:val="004E46D3"/>
    <w:rsid w:val="004E4788"/>
    <w:rsid w:val="004E51A5"/>
    <w:rsid w:val="004E6DF9"/>
    <w:rsid w:val="004E7635"/>
    <w:rsid w:val="004E773D"/>
    <w:rsid w:val="004F018F"/>
    <w:rsid w:val="004F0B0E"/>
    <w:rsid w:val="004F10C4"/>
    <w:rsid w:val="004F2402"/>
    <w:rsid w:val="004F2499"/>
    <w:rsid w:val="004F255B"/>
    <w:rsid w:val="004F2D9C"/>
    <w:rsid w:val="004F500E"/>
    <w:rsid w:val="004F566D"/>
    <w:rsid w:val="004F58E6"/>
    <w:rsid w:val="004F5DE1"/>
    <w:rsid w:val="004F6229"/>
    <w:rsid w:val="004F64D1"/>
    <w:rsid w:val="004F6545"/>
    <w:rsid w:val="004F67FF"/>
    <w:rsid w:val="005017D8"/>
    <w:rsid w:val="005028CD"/>
    <w:rsid w:val="00502A6E"/>
    <w:rsid w:val="005055EB"/>
    <w:rsid w:val="005063B3"/>
    <w:rsid w:val="005074F7"/>
    <w:rsid w:val="00510236"/>
    <w:rsid w:val="005108BF"/>
    <w:rsid w:val="00511396"/>
    <w:rsid w:val="0051478E"/>
    <w:rsid w:val="005149B0"/>
    <w:rsid w:val="005161B9"/>
    <w:rsid w:val="00516635"/>
    <w:rsid w:val="00516F42"/>
    <w:rsid w:val="00516FFE"/>
    <w:rsid w:val="005177AE"/>
    <w:rsid w:val="00517C1B"/>
    <w:rsid w:val="00520EB3"/>
    <w:rsid w:val="00521A03"/>
    <w:rsid w:val="005228D7"/>
    <w:rsid w:val="00523A7C"/>
    <w:rsid w:val="00524963"/>
    <w:rsid w:val="0052619D"/>
    <w:rsid w:val="00527A53"/>
    <w:rsid w:val="0053084D"/>
    <w:rsid w:val="00530DAA"/>
    <w:rsid w:val="00532F2F"/>
    <w:rsid w:val="00533ADE"/>
    <w:rsid w:val="00533B1F"/>
    <w:rsid w:val="0053506D"/>
    <w:rsid w:val="00535CE8"/>
    <w:rsid w:val="0053609F"/>
    <w:rsid w:val="00536DE9"/>
    <w:rsid w:val="00537E97"/>
    <w:rsid w:val="005402E7"/>
    <w:rsid w:val="005406B4"/>
    <w:rsid w:val="005423E8"/>
    <w:rsid w:val="0054686D"/>
    <w:rsid w:val="00546A7E"/>
    <w:rsid w:val="005475FE"/>
    <w:rsid w:val="005501D9"/>
    <w:rsid w:val="00550665"/>
    <w:rsid w:val="0055327B"/>
    <w:rsid w:val="00553A56"/>
    <w:rsid w:val="00554D56"/>
    <w:rsid w:val="00556C78"/>
    <w:rsid w:val="005574A7"/>
    <w:rsid w:val="00560058"/>
    <w:rsid w:val="00560FC7"/>
    <w:rsid w:val="005611E6"/>
    <w:rsid w:val="005613D0"/>
    <w:rsid w:val="005613E0"/>
    <w:rsid w:val="005619D7"/>
    <w:rsid w:val="00562463"/>
    <w:rsid w:val="0056290F"/>
    <w:rsid w:val="00562C40"/>
    <w:rsid w:val="005638AA"/>
    <w:rsid w:val="00563D28"/>
    <w:rsid w:val="0056453A"/>
    <w:rsid w:val="00565423"/>
    <w:rsid w:val="00566DEF"/>
    <w:rsid w:val="00567F38"/>
    <w:rsid w:val="00570AF3"/>
    <w:rsid w:val="00570BB2"/>
    <w:rsid w:val="00572079"/>
    <w:rsid w:val="00573988"/>
    <w:rsid w:val="00573C69"/>
    <w:rsid w:val="005748CF"/>
    <w:rsid w:val="00574959"/>
    <w:rsid w:val="00575DF6"/>
    <w:rsid w:val="00576ABC"/>
    <w:rsid w:val="005773CD"/>
    <w:rsid w:val="00577936"/>
    <w:rsid w:val="00583A82"/>
    <w:rsid w:val="00583CFC"/>
    <w:rsid w:val="005841A6"/>
    <w:rsid w:val="0058473B"/>
    <w:rsid w:val="005855C5"/>
    <w:rsid w:val="00585DB3"/>
    <w:rsid w:val="00587B42"/>
    <w:rsid w:val="0059046C"/>
    <w:rsid w:val="0059152C"/>
    <w:rsid w:val="005925EF"/>
    <w:rsid w:val="005926E3"/>
    <w:rsid w:val="00592C58"/>
    <w:rsid w:val="00592FBF"/>
    <w:rsid w:val="005933E9"/>
    <w:rsid w:val="00593DF8"/>
    <w:rsid w:val="00594A28"/>
    <w:rsid w:val="005A05B0"/>
    <w:rsid w:val="005A1DBC"/>
    <w:rsid w:val="005A49ED"/>
    <w:rsid w:val="005A5363"/>
    <w:rsid w:val="005A6C39"/>
    <w:rsid w:val="005A722B"/>
    <w:rsid w:val="005B0297"/>
    <w:rsid w:val="005B12AF"/>
    <w:rsid w:val="005B259F"/>
    <w:rsid w:val="005B45CB"/>
    <w:rsid w:val="005B4BC1"/>
    <w:rsid w:val="005B52B8"/>
    <w:rsid w:val="005B550C"/>
    <w:rsid w:val="005B599B"/>
    <w:rsid w:val="005B5CC4"/>
    <w:rsid w:val="005B601C"/>
    <w:rsid w:val="005B64A7"/>
    <w:rsid w:val="005B78BE"/>
    <w:rsid w:val="005B7A63"/>
    <w:rsid w:val="005B7D91"/>
    <w:rsid w:val="005B7FCC"/>
    <w:rsid w:val="005C0474"/>
    <w:rsid w:val="005C0ECD"/>
    <w:rsid w:val="005C128E"/>
    <w:rsid w:val="005C1D97"/>
    <w:rsid w:val="005C4A2E"/>
    <w:rsid w:val="005C6227"/>
    <w:rsid w:val="005C6C22"/>
    <w:rsid w:val="005D274E"/>
    <w:rsid w:val="005D3A88"/>
    <w:rsid w:val="005D4EE4"/>
    <w:rsid w:val="005D5E81"/>
    <w:rsid w:val="005D616E"/>
    <w:rsid w:val="005D636C"/>
    <w:rsid w:val="005D6634"/>
    <w:rsid w:val="005D6814"/>
    <w:rsid w:val="005D6F09"/>
    <w:rsid w:val="005D7E7E"/>
    <w:rsid w:val="005E0D86"/>
    <w:rsid w:val="005E1131"/>
    <w:rsid w:val="005E186F"/>
    <w:rsid w:val="005E1E3C"/>
    <w:rsid w:val="005E2359"/>
    <w:rsid w:val="005E2E1A"/>
    <w:rsid w:val="005E355D"/>
    <w:rsid w:val="005E3644"/>
    <w:rsid w:val="005E3B27"/>
    <w:rsid w:val="005E40E3"/>
    <w:rsid w:val="005E443B"/>
    <w:rsid w:val="005E4E31"/>
    <w:rsid w:val="005E5F7F"/>
    <w:rsid w:val="005E621C"/>
    <w:rsid w:val="005E66A1"/>
    <w:rsid w:val="005E696D"/>
    <w:rsid w:val="005E6DB1"/>
    <w:rsid w:val="005E7760"/>
    <w:rsid w:val="005F051B"/>
    <w:rsid w:val="005F0EE0"/>
    <w:rsid w:val="005F2502"/>
    <w:rsid w:val="005F297D"/>
    <w:rsid w:val="005F5A91"/>
    <w:rsid w:val="005F5E66"/>
    <w:rsid w:val="005F6E8D"/>
    <w:rsid w:val="005F741F"/>
    <w:rsid w:val="0060087E"/>
    <w:rsid w:val="00600D9B"/>
    <w:rsid w:val="00600DC7"/>
    <w:rsid w:val="0060243D"/>
    <w:rsid w:val="006036B9"/>
    <w:rsid w:val="0060669B"/>
    <w:rsid w:val="00606A95"/>
    <w:rsid w:val="00606F8F"/>
    <w:rsid w:val="00610828"/>
    <w:rsid w:val="0061232D"/>
    <w:rsid w:val="0061604A"/>
    <w:rsid w:val="0061631A"/>
    <w:rsid w:val="006170F3"/>
    <w:rsid w:val="006210A8"/>
    <w:rsid w:val="00622BA1"/>
    <w:rsid w:val="006234F5"/>
    <w:rsid w:val="00623B79"/>
    <w:rsid w:val="00623E74"/>
    <w:rsid w:val="00625301"/>
    <w:rsid w:val="00625916"/>
    <w:rsid w:val="00627444"/>
    <w:rsid w:val="00627B29"/>
    <w:rsid w:val="00627F86"/>
    <w:rsid w:val="0063004E"/>
    <w:rsid w:val="00631615"/>
    <w:rsid w:val="00633B5B"/>
    <w:rsid w:val="00633F57"/>
    <w:rsid w:val="006348F3"/>
    <w:rsid w:val="006357AF"/>
    <w:rsid w:val="006359D5"/>
    <w:rsid w:val="006365D5"/>
    <w:rsid w:val="00636FA9"/>
    <w:rsid w:val="0064122E"/>
    <w:rsid w:val="0064187C"/>
    <w:rsid w:val="00644750"/>
    <w:rsid w:val="00644AC4"/>
    <w:rsid w:val="00644C9B"/>
    <w:rsid w:val="00645238"/>
    <w:rsid w:val="006453D5"/>
    <w:rsid w:val="00645527"/>
    <w:rsid w:val="006461D7"/>
    <w:rsid w:val="00646711"/>
    <w:rsid w:val="00646F96"/>
    <w:rsid w:val="0064760D"/>
    <w:rsid w:val="00650AFF"/>
    <w:rsid w:val="00650F98"/>
    <w:rsid w:val="0065104F"/>
    <w:rsid w:val="00651130"/>
    <w:rsid w:val="00651869"/>
    <w:rsid w:val="00652494"/>
    <w:rsid w:val="006525D2"/>
    <w:rsid w:val="00655C68"/>
    <w:rsid w:val="00655FBE"/>
    <w:rsid w:val="0065627F"/>
    <w:rsid w:val="00656C69"/>
    <w:rsid w:val="00657599"/>
    <w:rsid w:val="00657B56"/>
    <w:rsid w:val="00657D4C"/>
    <w:rsid w:val="00657EC3"/>
    <w:rsid w:val="00661557"/>
    <w:rsid w:val="00662174"/>
    <w:rsid w:val="006623CF"/>
    <w:rsid w:val="00662505"/>
    <w:rsid w:val="00662E26"/>
    <w:rsid w:val="00663A60"/>
    <w:rsid w:val="0066444D"/>
    <w:rsid w:val="006653AB"/>
    <w:rsid w:val="0066634B"/>
    <w:rsid w:val="006665CD"/>
    <w:rsid w:val="00666D44"/>
    <w:rsid w:val="006671B6"/>
    <w:rsid w:val="00667496"/>
    <w:rsid w:val="00667D2C"/>
    <w:rsid w:val="00670CD0"/>
    <w:rsid w:val="006712F7"/>
    <w:rsid w:val="00671BBA"/>
    <w:rsid w:val="00672A90"/>
    <w:rsid w:val="00672E01"/>
    <w:rsid w:val="00673EA0"/>
    <w:rsid w:val="00674A3C"/>
    <w:rsid w:val="00674C87"/>
    <w:rsid w:val="00675064"/>
    <w:rsid w:val="00676550"/>
    <w:rsid w:val="00681961"/>
    <w:rsid w:val="00681ACB"/>
    <w:rsid w:val="00683487"/>
    <w:rsid w:val="006844D2"/>
    <w:rsid w:val="006849F3"/>
    <w:rsid w:val="00684C13"/>
    <w:rsid w:val="00684CED"/>
    <w:rsid w:val="006862F4"/>
    <w:rsid w:val="00687C37"/>
    <w:rsid w:val="0069030B"/>
    <w:rsid w:val="00690F51"/>
    <w:rsid w:val="006913BA"/>
    <w:rsid w:val="006919E2"/>
    <w:rsid w:val="00692903"/>
    <w:rsid w:val="00693BFE"/>
    <w:rsid w:val="00694A64"/>
    <w:rsid w:val="006970A8"/>
    <w:rsid w:val="00697859"/>
    <w:rsid w:val="006978D1"/>
    <w:rsid w:val="006A08A3"/>
    <w:rsid w:val="006A1640"/>
    <w:rsid w:val="006A25A0"/>
    <w:rsid w:val="006A4480"/>
    <w:rsid w:val="006A480C"/>
    <w:rsid w:val="006A484C"/>
    <w:rsid w:val="006A58C5"/>
    <w:rsid w:val="006A608B"/>
    <w:rsid w:val="006A7196"/>
    <w:rsid w:val="006A74AC"/>
    <w:rsid w:val="006A76EE"/>
    <w:rsid w:val="006B018E"/>
    <w:rsid w:val="006B181E"/>
    <w:rsid w:val="006B1B4C"/>
    <w:rsid w:val="006B1FA7"/>
    <w:rsid w:val="006B33E7"/>
    <w:rsid w:val="006B3A4F"/>
    <w:rsid w:val="006B40CD"/>
    <w:rsid w:val="006B43D4"/>
    <w:rsid w:val="006B56C2"/>
    <w:rsid w:val="006B572B"/>
    <w:rsid w:val="006B7271"/>
    <w:rsid w:val="006B7543"/>
    <w:rsid w:val="006C0718"/>
    <w:rsid w:val="006C0773"/>
    <w:rsid w:val="006C1152"/>
    <w:rsid w:val="006C1594"/>
    <w:rsid w:val="006C1DBE"/>
    <w:rsid w:val="006C35C8"/>
    <w:rsid w:val="006C3C91"/>
    <w:rsid w:val="006C6128"/>
    <w:rsid w:val="006D0304"/>
    <w:rsid w:val="006D0309"/>
    <w:rsid w:val="006D0E10"/>
    <w:rsid w:val="006D1D9A"/>
    <w:rsid w:val="006D3953"/>
    <w:rsid w:val="006D547E"/>
    <w:rsid w:val="006D5870"/>
    <w:rsid w:val="006D5FCF"/>
    <w:rsid w:val="006D728B"/>
    <w:rsid w:val="006E05B2"/>
    <w:rsid w:val="006E05EB"/>
    <w:rsid w:val="006E0F6F"/>
    <w:rsid w:val="006E2AB7"/>
    <w:rsid w:val="006E4208"/>
    <w:rsid w:val="006E4998"/>
    <w:rsid w:val="006E72D5"/>
    <w:rsid w:val="006E7B83"/>
    <w:rsid w:val="006F192E"/>
    <w:rsid w:val="006F223B"/>
    <w:rsid w:val="006F298A"/>
    <w:rsid w:val="006F35A4"/>
    <w:rsid w:val="006F3FCE"/>
    <w:rsid w:val="006F4B09"/>
    <w:rsid w:val="006F514B"/>
    <w:rsid w:val="006F7A1E"/>
    <w:rsid w:val="0070105A"/>
    <w:rsid w:val="007018B6"/>
    <w:rsid w:val="007029CC"/>
    <w:rsid w:val="007042E2"/>
    <w:rsid w:val="0070483B"/>
    <w:rsid w:val="007059FC"/>
    <w:rsid w:val="00705B39"/>
    <w:rsid w:val="0070637F"/>
    <w:rsid w:val="00706F9C"/>
    <w:rsid w:val="00707191"/>
    <w:rsid w:val="0070786E"/>
    <w:rsid w:val="0071151D"/>
    <w:rsid w:val="0071197F"/>
    <w:rsid w:val="00712245"/>
    <w:rsid w:val="00714032"/>
    <w:rsid w:val="00715375"/>
    <w:rsid w:val="00720854"/>
    <w:rsid w:val="007208CA"/>
    <w:rsid w:val="007218DF"/>
    <w:rsid w:val="00721E3B"/>
    <w:rsid w:val="00723794"/>
    <w:rsid w:val="007255ED"/>
    <w:rsid w:val="00725805"/>
    <w:rsid w:val="00725C28"/>
    <w:rsid w:val="00730A9C"/>
    <w:rsid w:val="0073195A"/>
    <w:rsid w:val="00731A24"/>
    <w:rsid w:val="00733C29"/>
    <w:rsid w:val="00733DD6"/>
    <w:rsid w:val="00734143"/>
    <w:rsid w:val="00734C73"/>
    <w:rsid w:val="007365CB"/>
    <w:rsid w:val="00736CDB"/>
    <w:rsid w:val="00736D7B"/>
    <w:rsid w:val="00737014"/>
    <w:rsid w:val="00737F31"/>
    <w:rsid w:val="00740333"/>
    <w:rsid w:val="007414BB"/>
    <w:rsid w:val="00743986"/>
    <w:rsid w:val="00743E1D"/>
    <w:rsid w:val="00744AA0"/>
    <w:rsid w:val="0074544F"/>
    <w:rsid w:val="00745569"/>
    <w:rsid w:val="007468FE"/>
    <w:rsid w:val="00746C9E"/>
    <w:rsid w:val="00750D10"/>
    <w:rsid w:val="00751040"/>
    <w:rsid w:val="00751084"/>
    <w:rsid w:val="007512A9"/>
    <w:rsid w:val="007523EC"/>
    <w:rsid w:val="007531DF"/>
    <w:rsid w:val="007540A5"/>
    <w:rsid w:val="00755750"/>
    <w:rsid w:val="00755D89"/>
    <w:rsid w:val="0076043A"/>
    <w:rsid w:val="00760859"/>
    <w:rsid w:val="00761438"/>
    <w:rsid w:val="00762A27"/>
    <w:rsid w:val="007635DF"/>
    <w:rsid w:val="0076367E"/>
    <w:rsid w:val="00763F76"/>
    <w:rsid w:val="00764339"/>
    <w:rsid w:val="007644C9"/>
    <w:rsid w:val="007645D6"/>
    <w:rsid w:val="007651A1"/>
    <w:rsid w:val="00765FEF"/>
    <w:rsid w:val="00767CD0"/>
    <w:rsid w:val="00770098"/>
    <w:rsid w:val="0077069A"/>
    <w:rsid w:val="007709E7"/>
    <w:rsid w:val="00771535"/>
    <w:rsid w:val="007718C3"/>
    <w:rsid w:val="00771BFE"/>
    <w:rsid w:val="00771EB3"/>
    <w:rsid w:val="0077236D"/>
    <w:rsid w:val="007723B5"/>
    <w:rsid w:val="0077252E"/>
    <w:rsid w:val="007734E9"/>
    <w:rsid w:val="00773592"/>
    <w:rsid w:val="00773A37"/>
    <w:rsid w:val="00774371"/>
    <w:rsid w:val="00774390"/>
    <w:rsid w:val="00774460"/>
    <w:rsid w:val="00775EE9"/>
    <w:rsid w:val="007768CC"/>
    <w:rsid w:val="00776C1A"/>
    <w:rsid w:val="00776E3D"/>
    <w:rsid w:val="00777C74"/>
    <w:rsid w:val="00777D4D"/>
    <w:rsid w:val="00780053"/>
    <w:rsid w:val="0078029D"/>
    <w:rsid w:val="00781F20"/>
    <w:rsid w:val="00782EB0"/>
    <w:rsid w:val="00783B5A"/>
    <w:rsid w:val="00784041"/>
    <w:rsid w:val="00785C47"/>
    <w:rsid w:val="0078745F"/>
    <w:rsid w:val="00787845"/>
    <w:rsid w:val="00790423"/>
    <w:rsid w:val="00790CCF"/>
    <w:rsid w:val="00791519"/>
    <w:rsid w:val="007917E6"/>
    <w:rsid w:val="00791A30"/>
    <w:rsid w:val="00793385"/>
    <w:rsid w:val="00793C6A"/>
    <w:rsid w:val="00793D61"/>
    <w:rsid w:val="00793E8F"/>
    <w:rsid w:val="00794B21"/>
    <w:rsid w:val="00794BAD"/>
    <w:rsid w:val="00795428"/>
    <w:rsid w:val="00795E98"/>
    <w:rsid w:val="007960C5"/>
    <w:rsid w:val="00796626"/>
    <w:rsid w:val="007967DA"/>
    <w:rsid w:val="007A09C8"/>
    <w:rsid w:val="007A1A12"/>
    <w:rsid w:val="007A1EEF"/>
    <w:rsid w:val="007A1FD7"/>
    <w:rsid w:val="007A218D"/>
    <w:rsid w:val="007A3AC1"/>
    <w:rsid w:val="007A4B16"/>
    <w:rsid w:val="007A5EEA"/>
    <w:rsid w:val="007A63D0"/>
    <w:rsid w:val="007B14E2"/>
    <w:rsid w:val="007B217B"/>
    <w:rsid w:val="007B24C0"/>
    <w:rsid w:val="007B2B42"/>
    <w:rsid w:val="007B33B6"/>
    <w:rsid w:val="007B3AE2"/>
    <w:rsid w:val="007B3CE5"/>
    <w:rsid w:val="007B4B27"/>
    <w:rsid w:val="007B526B"/>
    <w:rsid w:val="007B532B"/>
    <w:rsid w:val="007B6243"/>
    <w:rsid w:val="007B6C74"/>
    <w:rsid w:val="007B77F3"/>
    <w:rsid w:val="007C0814"/>
    <w:rsid w:val="007C2C2E"/>
    <w:rsid w:val="007C3FFE"/>
    <w:rsid w:val="007C5E96"/>
    <w:rsid w:val="007C68B2"/>
    <w:rsid w:val="007C6A70"/>
    <w:rsid w:val="007C7588"/>
    <w:rsid w:val="007C7992"/>
    <w:rsid w:val="007C7C60"/>
    <w:rsid w:val="007D0E32"/>
    <w:rsid w:val="007D1278"/>
    <w:rsid w:val="007D14DD"/>
    <w:rsid w:val="007D1536"/>
    <w:rsid w:val="007D1BCD"/>
    <w:rsid w:val="007D1DBB"/>
    <w:rsid w:val="007D2F8E"/>
    <w:rsid w:val="007D31AC"/>
    <w:rsid w:val="007D4A1B"/>
    <w:rsid w:val="007D6FF8"/>
    <w:rsid w:val="007D70CD"/>
    <w:rsid w:val="007E03FA"/>
    <w:rsid w:val="007E0539"/>
    <w:rsid w:val="007E0678"/>
    <w:rsid w:val="007E0FF7"/>
    <w:rsid w:val="007E19EC"/>
    <w:rsid w:val="007E2553"/>
    <w:rsid w:val="007E30B0"/>
    <w:rsid w:val="007E3730"/>
    <w:rsid w:val="007E3CC0"/>
    <w:rsid w:val="007E3E6E"/>
    <w:rsid w:val="007E4ACC"/>
    <w:rsid w:val="007E7C7F"/>
    <w:rsid w:val="007F16A8"/>
    <w:rsid w:val="007F25B1"/>
    <w:rsid w:val="007F27F4"/>
    <w:rsid w:val="007F2ED2"/>
    <w:rsid w:val="007F3703"/>
    <w:rsid w:val="007F4028"/>
    <w:rsid w:val="007F409B"/>
    <w:rsid w:val="007F4702"/>
    <w:rsid w:val="007F6BBE"/>
    <w:rsid w:val="007F7707"/>
    <w:rsid w:val="007F77E6"/>
    <w:rsid w:val="0080048D"/>
    <w:rsid w:val="00801FB9"/>
    <w:rsid w:val="0080268C"/>
    <w:rsid w:val="00812FBE"/>
    <w:rsid w:val="00814AC6"/>
    <w:rsid w:val="00814D9B"/>
    <w:rsid w:val="0081534E"/>
    <w:rsid w:val="00816BAC"/>
    <w:rsid w:val="00816D0F"/>
    <w:rsid w:val="00820EB2"/>
    <w:rsid w:val="00821E0C"/>
    <w:rsid w:val="008232CF"/>
    <w:rsid w:val="00823439"/>
    <w:rsid w:val="00823879"/>
    <w:rsid w:val="00825309"/>
    <w:rsid w:val="008255E4"/>
    <w:rsid w:val="00825D21"/>
    <w:rsid w:val="00827BE9"/>
    <w:rsid w:val="008306BC"/>
    <w:rsid w:val="00831793"/>
    <w:rsid w:val="00833150"/>
    <w:rsid w:val="008348A7"/>
    <w:rsid w:val="00835BB5"/>
    <w:rsid w:val="00835DCF"/>
    <w:rsid w:val="0083744A"/>
    <w:rsid w:val="00837634"/>
    <w:rsid w:val="00840707"/>
    <w:rsid w:val="0084242A"/>
    <w:rsid w:val="00844363"/>
    <w:rsid w:val="0084456F"/>
    <w:rsid w:val="00847555"/>
    <w:rsid w:val="0084755F"/>
    <w:rsid w:val="00847F1A"/>
    <w:rsid w:val="0085053F"/>
    <w:rsid w:val="0085076D"/>
    <w:rsid w:val="008510FD"/>
    <w:rsid w:val="00851287"/>
    <w:rsid w:val="00851A9B"/>
    <w:rsid w:val="00851E7B"/>
    <w:rsid w:val="0085222A"/>
    <w:rsid w:val="008533DB"/>
    <w:rsid w:val="0085544F"/>
    <w:rsid w:val="00856F43"/>
    <w:rsid w:val="0085733A"/>
    <w:rsid w:val="00857C58"/>
    <w:rsid w:val="00862242"/>
    <w:rsid w:val="008629A6"/>
    <w:rsid w:val="00862A80"/>
    <w:rsid w:val="0086361C"/>
    <w:rsid w:val="0086388B"/>
    <w:rsid w:val="00863A79"/>
    <w:rsid w:val="00863B5E"/>
    <w:rsid w:val="00863F83"/>
    <w:rsid w:val="00864D28"/>
    <w:rsid w:val="0086668A"/>
    <w:rsid w:val="0086680D"/>
    <w:rsid w:val="00866CD2"/>
    <w:rsid w:val="00867B28"/>
    <w:rsid w:val="008708B7"/>
    <w:rsid w:val="00871927"/>
    <w:rsid w:val="00872AFA"/>
    <w:rsid w:val="00872CC8"/>
    <w:rsid w:val="00873492"/>
    <w:rsid w:val="00873AC3"/>
    <w:rsid w:val="00873BDD"/>
    <w:rsid w:val="00873F01"/>
    <w:rsid w:val="008757F1"/>
    <w:rsid w:val="00875AF6"/>
    <w:rsid w:val="0088020F"/>
    <w:rsid w:val="00880BAB"/>
    <w:rsid w:val="0088107A"/>
    <w:rsid w:val="00881B24"/>
    <w:rsid w:val="00881ED9"/>
    <w:rsid w:val="008827DD"/>
    <w:rsid w:val="0088281E"/>
    <w:rsid w:val="00882899"/>
    <w:rsid w:val="008833D5"/>
    <w:rsid w:val="008836A4"/>
    <w:rsid w:val="0088402B"/>
    <w:rsid w:val="00884158"/>
    <w:rsid w:val="00884B6F"/>
    <w:rsid w:val="00884F6E"/>
    <w:rsid w:val="00885001"/>
    <w:rsid w:val="00887C5D"/>
    <w:rsid w:val="00887E93"/>
    <w:rsid w:val="00887F77"/>
    <w:rsid w:val="008914D4"/>
    <w:rsid w:val="00891757"/>
    <w:rsid w:val="00891A30"/>
    <w:rsid w:val="00891E34"/>
    <w:rsid w:val="0089254E"/>
    <w:rsid w:val="00893763"/>
    <w:rsid w:val="00893942"/>
    <w:rsid w:val="00893996"/>
    <w:rsid w:val="00893C8E"/>
    <w:rsid w:val="00894787"/>
    <w:rsid w:val="00894935"/>
    <w:rsid w:val="00894A2A"/>
    <w:rsid w:val="0089540E"/>
    <w:rsid w:val="0089561C"/>
    <w:rsid w:val="00895D66"/>
    <w:rsid w:val="00896822"/>
    <w:rsid w:val="00896870"/>
    <w:rsid w:val="00896E1F"/>
    <w:rsid w:val="00896F1E"/>
    <w:rsid w:val="00897715"/>
    <w:rsid w:val="008977A4"/>
    <w:rsid w:val="008A12B8"/>
    <w:rsid w:val="008A3013"/>
    <w:rsid w:val="008A47CD"/>
    <w:rsid w:val="008A6CF3"/>
    <w:rsid w:val="008A7F3D"/>
    <w:rsid w:val="008B111F"/>
    <w:rsid w:val="008B1849"/>
    <w:rsid w:val="008B279A"/>
    <w:rsid w:val="008B31C0"/>
    <w:rsid w:val="008B3B9C"/>
    <w:rsid w:val="008B487A"/>
    <w:rsid w:val="008B51E7"/>
    <w:rsid w:val="008B6968"/>
    <w:rsid w:val="008B766B"/>
    <w:rsid w:val="008B7D5C"/>
    <w:rsid w:val="008C1705"/>
    <w:rsid w:val="008C2EC7"/>
    <w:rsid w:val="008C43C4"/>
    <w:rsid w:val="008C5ED6"/>
    <w:rsid w:val="008C6076"/>
    <w:rsid w:val="008C72C6"/>
    <w:rsid w:val="008C7349"/>
    <w:rsid w:val="008D151C"/>
    <w:rsid w:val="008D1EBE"/>
    <w:rsid w:val="008D200D"/>
    <w:rsid w:val="008D235D"/>
    <w:rsid w:val="008D267D"/>
    <w:rsid w:val="008D2E34"/>
    <w:rsid w:val="008D34B5"/>
    <w:rsid w:val="008D48A8"/>
    <w:rsid w:val="008D4F2F"/>
    <w:rsid w:val="008D586D"/>
    <w:rsid w:val="008D5CAF"/>
    <w:rsid w:val="008D7445"/>
    <w:rsid w:val="008E0107"/>
    <w:rsid w:val="008E1731"/>
    <w:rsid w:val="008E1C41"/>
    <w:rsid w:val="008E2664"/>
    <w:rsid w:val="008E312C"/>
    <w:rsid w:val="008E3414"/>
    <w:rsid w:val="008E36BE"/>
    <w:rsid w:val="008E68EF"/>
    <w:rsid w:val="008F0878"/>
    <w:rsid w:val="008F0F41"/>
    <w:rsid w:val="008F2540"/>
    <w:rsid w:val="008F28B1"/>
    <w:rsid w:val="008F2C9E"/>
    <w:rsid w:val="008F2E19"/>
    <w:rsid w:val="008F38AD"/>
    <w:rsid w:val="008F39AA"/>
    <w:rsid w:val="008F58F0"/>
    <w:rsid w:val="008F5BAD"/>
    <w:rsid w:val="008F6022"/>
    <w:rsid w:val="008F66F1"/>
    <w:rsid w:val="008F7F7A"/>
    <w:rsid w:val="0090012C"/>
    <w:rsid w:val="00901124"/>
    <w:rsid w:val="00903918"/>
    <w:rsid w:val="009056A7"/>
    <w:rsid w:val="00910B34"/>
    <w:rsid w:val="00910FC8"/>
    <w:rsid w:val="009135CB"/>
    <w:rsid w:val="0091381B"/>
    <w:rsid w:val="00915533"/>
    <w:rsid w:val="009155B3"/>
    <w:rsid w:val="009158A9"/>
    <w:rsid w:val="0091633D"/>
    <w:rsid w:val="009167DE"/>
    <w:rsid w:val="00917511"/>
    <w:rsid w:val="00922602"/>
    <w:rsid w:val="00922966"/>
    <w:rsid w:val="00922C5C"/>
    <w:rsid w:val="00922C6D"/>
    <w:rsid w:val="00923AE5"/>
    <w:rsid w:val="00923AFE"/>
    <w:rsid w:val="00925598"/>
    <w:rsid w:val="009263C5"/>
    <w:rsid w:val="00926C22"/>
    <w:rsid w:val="0093015D"/>
    <w:rsid w:val="0093188F"/>
    <w:rsid w:val="009318D7"/>
    <w:rsid w:val="00933F92"/>
    <w:rsid w:val="00934301"/>
    <w:rsid w:val="0093593F"/>
    <w:rsid w:val="00937500"/>
    <w:rsid w:val="00937552"/>
    <w:rsid w:val="00937E43"/>
    <w:rsid w:val="00940261"/>
    <w:rsid w:val="00940500"/>
    <w:rsid w:val="00942585"/>
    <w:rsid w:val="009425C1"/>
    <w:rsid w:val="00944020"/>
    <w:rsid w:val="00944B69"/>
    <w:rsid w:val="00945594"/>
    <w:rsid w:val="00950AA0"/>
    <w:rsid w:val="00951451"/>
    <w:rsid w:val="00951DBF"/>
    <w:rsid w:val="009523A2"/>
    <w:rsid w:val="009532E3"/>
    <w:rsid w:val="00953F7B"/>
    <w:rsid w:val="00953FA0"/>
    <w:rsid w:val="00954205"/>
    <w:rsid w:val="00956F91"/>
    <w:rsid w:val="00962B7E"/>
    <w:rsid w:val="0096543E"/>
    <w:rsid w:val="0096741C"/>
    <w:rsid w:val="00967AFB"/>
    <w:rsid w:val="00967CF3"/>
    <w:rsid w:val="00971449"/>
    <w:rsid w:val="00971930"/>
    <w:rsid w:val="00971F5C"/>
    <w:rsid w:val="0097349B"/>
    <w:rsid w:val="009738D4"/>
    <w:rsid w:val="00973E9F"/>
    <w:rsid w:val="00974EFB"/>
    <w:rsid w:val="00975ADB"/>
    <w:rsid w:val="00976953"/>
    <w:rsid w:val="009775DD"/>
    <w:rsid w:val="00977AC0"/>
    <w:rsid w:val="00981BE0"/>
    <w:rsid w:val="00982172"/>
    <w:rsid w:val="009822FB"/>
    <w:rsid w:val="00982434"/>
    <w:rsid w:val="00982758"/>
    <w:rsid w:val="00982AC0"/>
    <w:rsid w:val="009833A2"/>
    <w:rsid w:val="00983670"/>
    <w:rsid w:val="00984FAF"/>
    <w:rsid w:val="00985059"/>
    <w:rsid w:val="0098629B"/>
    <w:rsid w:val="0098760D"/>
    <w:rsid w:val="009901DA"/>
    <w:rsid w:val="00993AD6"/>
    <w:rsid w:val="009945C5"/>
    <w:rsid w:val="00994720"/>
    <w:rsid w:val="00995489"/>
    <w:rsid w:val="009955D4"/>
    <w:rsid w:val="0099611F"/>
    <w:rsid w:val="009A12AC"/>
    <w:rsid w:val="009A175D"/>
    <w:rsid w:val="009A3620"/>
    <w:rsid w:val="009A3D24"/>
    <w:rsid w:val="009A47B1"/>
    <w:rsid w:val="009A5B53"/>
    <w:rsid w:val="009A5BB9"/>
    <w:rsid w:val="009A6166"/>
    <w:rsid w:val="009A6FBF"/>
    <w:rsid w:val="009B0C46"/>
    <w:rsid w:val="009B12F0"/>
    <w:rsid w:val="009B1327"/>
    <w:rsid w:val="009B1FA5"/>
    <w:rsid w:val="009B5845"/>
    <w:rsid w:val="009B6DA5"/>
    <w:rsid w:val="009B7F33"/>
    <w:rsid w:val="009C12F4"/>
    <w:rsid w:val="009C136E"/>
    <w:rsid w:val="009C171A"/>
    <w:rsid w:val="009C188A"/>
    <w:rsid w:val="009C3681"/>
    <w:rsid w:val="009C5113"/>
    <w:rsid w:val="009C5325"/>
    <w:rsid w:val="009C55CE"/>
    <w:rsid w:val="009C6388"/>
    <w:rsid w:val="009C6956"/>
    <w:rsid w:val="009D0B6F"/>
    <w:rsid w:val="009D219D"/>
    <w:rsid w:val="009D23CB"/>
    <w:rsid w:val="009D24D2"/>
    <w:rsid w:val="009D2543"/>
    <w:rsid w:val="009D3CB9"/>
    <w:rsid w:val="009D439E"/>
    <w:rsid w:val="009D4403"/>
    <w:rsid w:val="009D47B4"/>
    <w:rsid w:val="009D559B"/>
    <w:rsid w:val="009D7A51"/>
    <w:rsid w:val="009E208C"/>
    <w:rsid w:val="009E2C54"/>
    <w:rsid w:val="009E3985"/>
    <w:rsid w:val="009E4320"/>
    <w:rsid w:val="009E50A9"/>
    <w:rsid w:val="009E5470"/>
    <w:rsid w:val="009E6DA5"/>
    <w:rsid w:val="009E7453"/>
    <w:rsid w:val="009E74D2"/>
    <w:rsid w:val="009E76C6"/>
    <w:rsid w:val="009E7F9D"/>
    <w:rsid w:val="009F0D99"/>
    <w:rsid w:val="009F129D"/>
    <w:rsid w:val="009F1460"/>
    <w:rsid w:val="009F222F"/>
    <w:rsid w:val="009F2A4E"/>
    <w:rsid w:val="009F2BEA"/>
    <w:rsid w:val="009F4458"/>
    <w:rsid w:val="009F4913"/>
    <w:rsid w:val="009F5659"/>
    <w:rsid w:val="009F66BD"/>
    <w:rsid w:val="009F6943"/>
    <w:rsid w:val="009F6D44"/>
    <w:rsid w:val="009F7A04"/>
    <w:rsid w:val="00A00C20"/>
    <w:rsid w:val="00A012BB"/>
    <w:rsid w:val="00A01925"/>
    <w:rsid w:val="00A02B2C"/>
    <w:rsid w:val="00A02E7C"/>
    <w:rsid w:val="00A03218"/>
    <w:rsid w:val="00A03C28"/>
    <w:rsid w:val="00A04D29"/>
    <w:rsid w:val="00A066C1"/>
    <w:rsid w:val="00A07741"/>
    <w:rsid w:val="00A07838"/>
    <w:rsid w:val="00A07E12"/>
    <w:rsid w:val="00A10665"/>
    <w:rsid w:val="00A1072A"/>
    <w:rsid w:val="00A12175"/>
    <w:rsid w:val="00A12218"/>
    <w:rsid w:val="00A12B55"/>
    <w:rsid w:val="00A131D2"/>
    <w:rsid w:val="00A13A8B"/>
    <w:rsid w:val="00A158FB"/>
    <w:rsid w:val="00A20CEF"/>
    <w:rsid w:val="00A235BA"/>
    <w:rsid w:val="00A242ED"/>
    <w:rsid w:val="00A244F2"/>
    <w:rsid w:val="00A24B1A"/>
    <w:rsid w:val="00A24E12"/>
    <w:rsid w:val="00A250ED"/>
    <w:rsid w:val="00A25103"/>
    <w:rsid w:val="00A25BFB"/>
    <w:rsid w:val="00A25DC5"/>
    <w:rsid w:val="00A2612B"/>
    <w:rsid w:val="00A26590"/>
    <w:rsid w:val="00A27156"/>
    <w:rsid w:val="00A30521"/>
    <w:rsid w:val="00A30E49"/>
    <w:rsid w:val="00A30FBC"/>
    <w:rsid w:val="00A31691"/>
    <w:rsid w:val="00A3231E"/>
    <w:rsid w:val="00A3249E"/>
    <w:rsid w:val="00A33497"/>
    <w:rsid w:val="00A334AF"/>
    <w:rsid w:val="00A33A78"/>
    <w:rsid w:val="00A346C4"/>
    <w:rsid w:val="00A34772"/>
    <w:rsid w:val="00A357E4"/>
    <w:rsid w:val="00A36383"/>
    <w:rsid w:val="00A36977"/>
    <w:rsid w:val="00A36BA0"/>
    <w:rsid w:val="00A36CD5"/>
    <w:rsid w:val="00A371A9"/>
    <w:rsid w:val="00A37B08"/>
    <w:rsid w:val="00A37F12"/>
    <w:rsid w:val="00A4099F"/>
    <w:rsid w:val="00A40EFF"/>
    <w:rsid w:val="00A42F49"/>
    <w:rsid w:val="00A43C2A"/>
    <w:rsid w:val="00A43D2E"/>
    <w:rsid w:val="00A43DB2"/>
    <w:rsid w:val="00A44E38"/>
    <w:rsid w:val="00A454D2"/>
    <w:rsid w:val="00A45997"/>
    <w:rsid w:val="00A46EFA"/>
    <w:rsid w:val="00A477E9"/>
    <w:rsid w:val="00A47A6D"/>
    <w:rsid w:val="00A50361"/>
    <w:rsid w:val="00A50923"/>
    <w:rsid w:val="00A50EB7"/>
    <w:rsid w:val="00A53C97"/>
    <w:rsid w:val="00A53D5C"/>
    <w:rsid w:val="00A55514"/>
    <w:rsid w:val="00A56DD7"/>
    <w:rsid w:val="00A57512"/>
    <w:rsid w:val="00A57775"/>
    <w:rsid w:val="00A57E4D"/>
    <w:rsid w:val="00A6015E"/>
    <w:rsid w:val="00A6026A"/>
    <w:rsid w:val="00A60CDA"/>
    <w:rsid w:val="00A616AD"/>
    <w:rsid w:val="00A61895"/>
    <w:rsid w:val="00A61981"/>
    <w:rsid w:val="00A61CAE"/>
    <w:rsid w:val="00A61EFE"/>
    <w:rsid w:val="00A62283"/>
    <w:rsid w:val="00A6233D"/>
    <w:rsid w:val="00A62B8B"/>
    <w:rsid w:val="00A636FD"/>
    <w:rsid w:val="00A637D3"/>
    <w:rsid w:val="00A64530"/>
    <w:rsid w:val="00A64B2C"/>
    <w:rsid w:val="00A66461"/>
    <w:rsid w:val="00A66A7B"/>
    <w:rsid w:val="00A709A3"/>
    <w:rsid w:val="00A71DFD"/>
    <w:rsid w:val="00A73F0E"/>
    <w:rsid w:val="00A75589"/>
    <w:rsid w:val="00A77119"/>
    <w:rsid w:val="00A7722E"/>
    <w:rsid w:val="00A80607"/>
    <w:rsid w:val="00A817ED"/>
    <w:rsid w:val="00A8199C"/>
    <w:rsid w:val="00A81FF1"/>
    <w:rsid w:val="00A837F5"/>
    <w:rsid w:val="00A83F07"/>
    <w:rsid w:val="00A84596"/>
    <w:rsid w:val="00A85498"/>
    <w:rsid w:val="00A854FD"/>
    <w:rsid w:val="00A85E08"/>
    <w:rsid w:val="00A87901"/>
    <w:rsid w:val="00A87BD5"/>
    <w:rsid w:val="00A87E40"/>
    <w:rsid w:val="00A9041C"/>
    <w:rsid w:val="00A906BC"/>
    <w:rsid w:val="00A90867"/>
    <w:rsid w:val="00A91463"/>
    <w:rsid w:val="00A918BC"/>
    <w:rsid w:val="00A91D65"/>
    <w:rsid w:val="00A946D7"/>
    <w:rsid w:val="00A94F74"/>
    <w:rsid w:val="00A9556F"/>
    <w:rsid w:val="00A95B63"/>
    <w:rsid w:val="00A96BBF"/>
    <w:rsid w:val="00A96CA9"/>
    <w:rsid w:val="00A977F5"/>
    <w:rsid w:val="00A97BC4"/>
    <w:rsid w:val="00AA3405"/>
    <w:rsid w:val="00AA688D"/>
    <w:rsid w:val="00AA6D4F"/>
    <w:rsid w:val="00AA6DF7"/>
    <w:rsid w:val="00AA7197"/>
    <w:rsid w:val="00AB01E8"/>
    <w:rsid w:val="00AB0FD5"/>
    <w:rsid w:val="00AB1146"/>
    <w:rsid w:val="00AB14A3"/>
    <w:rsid w:val="00AB1642"/>
    <w:rsid w:val="00AB1B3E"/>
    <w:rsid w:val="00AB35E4"/>
    <w:rsid w:val="00AB449E"/>
    <w:rsid w:val="00AB47B5"/>
    <w:rsid w:val="00AB4E43"/>
    <w:rsid w:val="00AB4F65"/>
    <w:rsid w:val="00AB55DC"/>
    <w:rsid w:val="00AB6AF3"/>
    <w:rsid w:val="00AB7D57"/>
    <w:rsid w:val="00AC1853"/>
    <w:rsid w:val="00AC1BDB"/>
    <w:rsid w:val="00AC2057"/>
    <w:rsid w:val="00AC2488"/>
    <w:rsid w:val="00AC4CF4"/>
    <w:rsid w:val="00AC5261"/>
    <w:rsid w:val="00AC5973"/>
    <w:rsid w:val="00AC622B"/>
    <w:rsid w:val="00AC640F"/>
    <w:rsid w:val="00AC647F"/>
    <w:rsid w:val="00AC6CCA"/>
    <w:rsid w:val="00AC6FF6"/>
    <w:rsid w:val="00AD013B"/>
    <w:rsid w:val="00AD0353"/>
    <w:rsid w:val="00AD2A3B"/>
    <w:rsid w:val="00AD51DC"/>
    <w:rsid w:val="00AD5FB4"/>
    <w:rsid w:val="00AE035F"/>
    <w:rsid w:val="00AE0A27"/>
    <w:rsid w:val="00AE1E4F"/>
    <w:rsid w:val="00AE2FB3"/>
    <w:rsid w:val="00AE3113"/>
    <w:rsid w:val="00AE3120"/>
    <w:rsid w:val="00AE45C8"/>
    <w:rsid w:val="00AE4AB0"/>
    <w:rsid w:val="00AE57E5"/>
    <w:rsid w:val="00AE5C37"/>
    <w:rsid w:val="00AE5DEA"/>
    <w:rsid w:val="00AE5F82"/>
    <w:rsid w:val="00AF083D"/>
    <w:rsid w:val="00AF112B"/>
    <w:rsid w:val="00AF12A0"/>
    <w:rsid w:val="00AF1CE4"/>
    <w:rsid w:val="00AF3A28"/>
    <w:rsid w:val="00AF418B"/>
    <w:rsid w:val="00AF4ADC"/>
    <w:rsid w:val="00AF4DE5"/>
    <w:rsid w:val="00AF4E3C"/>
    <w:rsid w:val="00AF5046"/>
    <w:rsid w:val="00AF6870"/>
    <w:rsid w:val="00AF6A4D"/>
    <w:rsid w:val="00AF6CA3"/>
    <w:rsid w:val="00B02A34"/>
    <w:rsid w:val="00B03051"/>
    <w:rsid w:val="00B0311F"/>
    <w:rsid w:val="00B0431E"/>
    <w:rsid w:val="00B04FE0"/>
    <w:rsid w:val="00B05089"/>
    <w:rsid w:val="00B05DA3"/>
    <w:rsid w:val="00B06600"/>
    <w:rsid w:val="00B06BB2"/>
    <w:rsid w:val="00B073CA"/>
    <w:rsid w:val="00B1011A"/>
    <w:rsid w:val="00B11542"/>
    <w:rsid w:val="00B12369"/>
    <w:rsid w:val="00B13485"/>
    <w:rsid w:val="00B13D89"/>
    <w:rsid w:val="00B14E6E"/>
    <w:rsid w:val="00B16746"/>
    <w:rsid w:val="00B16939"/>
    <w:rsid w:val="00B1693B"/>
    <w:rsid w:val="00B16CC8"/>
    <w:rsid w:val="00B175D8"/>
    <w:rsid w:val="00B17BD8"/>
    <w:rsid w:val="00B17C90"/>
    <w:rsid w:val="00B20BEE"/>
    <w:rsid w:val="00B22029"/>
    <w:rsid w:val="00B223C9"/>
    <w:rsid w:val="00B22594"/>
    <w:rsid w:val="00B22CC4"/>
    <w:rsid w:val="00B23917"/>
    <w:rsid w:val="00B242BF"/>
    <w:rsid w:val="00B2453E"/>
    <w:rsid w:val="00B252F1"/>
    <w:rsid w:val="00B271C2"/>
    <w:rsid w:val="00B27D0D"/>
    <w:rsid w:val="00B30138"/>
    <w:rsid w:val="00B301E1"/>
    <w:rsid w:val="00B30633"/>
    <w:rsid w:val="00B31984"/>
    <w:rsid w:val="00B3549C"/>
    <w:rsid w:val="00B35642"/>
    <w:rsid w:val="00B35DE0"/>
    <w:rsid w:val="00B3696C"/>
    <w:rsid w:val="00B36AE2"/>
    <w:rsid w:val="00B37293"/>
    <w:rsid w:val="00B37C7E"/>
    <w:rsid w:val="00B400E6"/>
    <w:rsid w:val="00B40BD8"/>
    <w:rsid w:val="00B42007"/>
    <w:rsid w:val="00B42165"/>
    <w:rsid w:val="00B425BD"/>
    <w:rsid w:val="00B426C4"/>
    <w:rsid w:val="00B42878"/>
    <w:rsid w:val="00B432E7"/>
    <w:rsid w:val="00B447CF"/>
    <w:rsid w:val="00B456BD"/>
    <w:rsid w:val="00B45711"/>
    <w:rsid w:val="00B46D73"/>
    <w:rsid w:val="00B50DA2"/>
    <w:rsid w:val="00B52150"/>
    <w:rsid w:val="00B521B0"/>
    <w:rsid w:val="00B5255F"/>
    <w:rsid w:val="00B52651"/>
    <w:rsid w:val="00B5291A"/>
    <w:rsid w:val="00B54CF2"/>
    <w:rsid w:val="00B554BC"/>
    <w:rsid w:val="00B55B34"/>
    <w:rsid w:val="00B5626A"/>
    <w:rsid w:val="00B567D2"/>
    <w:rsid w:val="00B56BFE"/>
    <w:rsid w:val="00B603A4"/>
    <w:rsid w:val="00B61477"/>
    <w:rsid w:val="00B614B9"/>
    <w:rsid w:val="00B61E32"/>
    <w:rsid w:val="00B64F3C"/>
    <w:rsid w:val="00B65B4C"/>
    <w:rsid w:val="00B67145"/>
    <w:rsid w:val="00B70D20"/>
    <w:rsid w:val="00B70E60"/>
    <w:rsid w:val="00B71C01"/>
    <w:rsid w:val="00B721D9"/>
    <w:rsid w:val="00B74041"/>
    <w:rsid w:val="00B7501E"/>
    <w:rsid w:val="00B752EE"/>
    <w:rsid w:val="00B77538"/>
    <w:rsid w:val="00B8022F"/>
    <w:rsid w:val="00B80EA4"/>
    <w:rsid w:val="00B81218"/>
    <w:rsid w:val="00B81331"/>
    <w:rsid w:val="00B82791"/>
    <w:rsid w:val="00B8335E"/>
    <w:rsid w:val="00B8408F"/>
    <w:rsid w:val="00B8447B"/>
    <w:rsid w:val="00B84889"/>
    <w:rsid w:val="00B85802"/>
    <w:rsid w:val="00B85E5F"/>
    <w:rsid w:val="00B86223"/>
    <w:rsid w:val="00B90695"/>
    <w:rsid w:val="00B90FAE"/>
    <w:rsid w:val="00B914B2"/>
    <w:rsid w:val="00B92EA7"/>
    <w:rsid w:val="00B92FA1"/>
    <w:rsid w:val="00B942C1"/>
    <w:rsid w:val="00B94991"/>
    <w:rsid w:val="00B9611A"/>
    <w:rsid w:val="00BA0DEC"/>
    <w:rsid w:val="00BA1C35"/>
    <w:rsid w:val="00BA28DC"/>
    <w:rsid w:val="00BA295B"/>
    <w:rsid w:val="00BA4267"/>
    <w:rsid w:val="00BA44F5"/>
    <w:rsid w:val="00BA5813"/>
    <w:rsid w:val="00BA5820"/>
    <w:rsid w:val="00BA5D21"/>
    <w:rsid w:val="00BA7906"/>
    <w:rsid w:val="00BB005A"/>
    <w:rsid w:val="00BB0B63"/>
    <w:rsid w:val="00BB2125"/>
    <w:rsid w:val="00BB33B8"/>
    <w:rsid w:val="00BB3878"/>
    <w:rsid w:val="00BB43A4"/>
    <w:rsid w:val="00BB4ED6"/>
    <w:rsid w:val="00BB5C3A"/>
    <w:rsid w:val="00BB5D1C"/>
    <w:rsid w:val="00BC06D3"/>
    <w:rsid w:val="00BC0D39"/>
    <w:rsid w:val="00BC112C"/>
    <w:rsid w:val="00BC1AD5"/>
    <w:rsid w:val="00BC228D"/>
    <w:rsid w:val="00BC233F"/>
    <w:rsid w:val="00BC305B"/>
    <w:rsid w:val="00BC30B9"/>
    <w:rsid w:val="00BC4FC8"/>
    <w:rsid w:val="00BC5272"/>
    <w:rsid w:val="00BC67BF"/>
    <w:rsid w:val="00BD05B7"/>
    <w:rsid w:val="00BD118F"/>
    <w:rsid w:val="00BD1D41"/>
    <w:rsid w:val="00BD244D"/>
    <w:rsid w:val="00BD35DA"/>
    <w:rsid w:val="00BD3B44"/>
    <w:rsid w:val="00BD674F"/>
    <w:rsid w:val="00BD77C2"/>
    <w:rsid w:val="00BD7B0F"/>
    <w:rsid w:val="00BE067E"/>
    <w:rsid w:val="00BE142B"/>
    <w:rsid w:val="00BE2213"/>
    <w:rsid w:val="00BE2CB7"/>
    <w:rsid w:val="00BE2D52"/>
    <w:rsid w:val="00BE3E58"/>
    <w:rsid w:val="00BE4B9A"/>
    <w:rsid w:val="00BE4E4A"/>
    <w:rsid w:val="00BE4E65"/>
    <w:rsid w:val="00BE547E"/>
    <w:rsid w:val="00BE573B"/>
    <w:rsid w:val="00BE5C61"/>
    <w:rsid w:val="00BE7096"/>
    <w:rsid w:val="00BE70C1"/>
    <w:rsid w:val="00BE7AAE"/>
    <w:rsid w:val="00BE7B50"/>
    <w:rsid w:val="00BE7FF7"/>
    <w:rsid w:val="00BF0269"/>
    <w:rsid w:val="00BF23E3"/>
    <w:rsid w:val="00BF3D5A"/>
    <w:rsid w:val="00BF4653"/>
    <w:rsid w:val="00BF4AFC"/>
    <w:rsid w:val="00BF50FF"/>
    <w:rsid w:val="00BF53AA"/>
    <w:rsid w:val="00BF5BCF"/>
    <w:rsid w:val="00BF61DD"/>
    <w:rsid w:val="00BF68CF"/>
    <w:rsid w:val="00BF6C04"/>
    <w:rsid w:val="00BF7581"/>
    <w:rsid w:val="00C0087B"/>
    <w:rsid w:val="00C01C54"/>
    <w:rsid w:val="00C023F1"/>
    <w:rsid w:val="00C03E11"/>
    <w:rsid w:val="00C0461B"/>
    <w:rsid w:val="00C049A0"/>
    <w:rsid w:val="00C056DF"/>
    <w:rsid w:val="00C05E26"/>
    <w:rsid w:val="00C062BE"/>
    <w:rsid w:val="00C0755F"/>
    <w:rsid w:val="00C131B6"/>
    <w:rsid w:val="00C13901"/>
    <w:rsid w:val="00C1394E"/>
    <w:rsid w:val="00C13A51"/>
    <w:rsid w:val="00C13B6E"/>
    <w:rsid w:val="00C14470"/>
    <w:rsid w:val="00C144FD"/>
    <w:rsid w:val="00C156C7"/>
    <w:rsid w:val="00C16E22"/>
    <w:rsid w:val="00C179CA"/>
    <w:rsid w:val="00C21546"/>
    <w:rsid w:val="00C21FAC"/>
    <w:rsid w:val="00C222E7"/>
    <w:rsid w:val="00C225D0"/>
    <w:rsid w:val="00C24AD0"/>
    <w:rsid w:val="00C24FDF"/>
    <w:rsid w:val="00C260CA"/>
    <w:rsid w:val="00C2798E"/>
    <w:rsid w:val="00C3027A"/>
    <w:rsid w:val="00C30629"/>
    <w:rsid w:val="00C31323"/>
    <w:rsid w:val="00C3216E"/>
    <w:rsid w:val="00C32585"/>
    <w:rsid w:val="00C342BF"/>
    <w:rsid w:val="00C34530"/>
    <w:rsid w:val="00C34720"/>
    <w:rsid w:val="00C34744"/>
    <w:rsid w:val="00C3498F"/>
    <w:rsid w:val="00C366AF"/>
    <w:rsid w:val="00C36AFC"/>
    <w:rsid w:val="00C374CE"/>
    <w:rsid w:val="00C37E28"/>
    <w:rsid w:val="00C40B48"/>
    <w:rsid w:val="00C41FA3"/>
    <w:rsid w:val="00C4234C"/>
    <w:rsid w:val="00C4262F"/>
    <w:rsid w:val="00C42B7E"/>
    <w:rsid w:val="00C42DA8"/>
    <w:rsid w:val="00C42E1D"/>
    <w:rsid w:val="00C4306A"/>
    <w:rsid w:val="00C45029"/>
    <w:rsid w:val="00C450CD"/>
    <w:rsid w:val="00C45365"/>
    <w:rsid w:val="00C45509"/>
    <w:rsid w:val="00C45E52"/>
    <w:rsid w:val="00C474F4"/>
    <w:rsid w:val="00C5162A"/>
    <w:rsid w:val="00C52362"/>
    <w:rsid w:val="00C53141"/>
    <w:rsid w:val="00C53A21"/>
    <w:rsid w:val="00C54177"/>
    <w:rsid w:val="00C57643"/>
    <w:rsid w:val="00C60C12"/>
    <w:rsid w:val="00C60CD4"/>
    <w:rsid w:val="00C62DE2"/>
    <w:rsid w:val="00C63396"/>
    <w:rsid w:val="00C63A4E"/>
    <w:rsid w:val="00C63F53"/>
    <w:rsid w:val="00C647CD"/>
    <w:rsid w:val="00C64873"/>
    <w:rsid w:val="00C67057"/>
    <w:rsid w:val="00C70642"/>
    <w:rsid w:val="00C70CC7"/>
    <w:rsid w:val="00C721C7"/>
    <w:rsid w:val="00C72232"/>
    <w:rsid w:val="00C72B38"/>
    <w:rsid w:val="00C72F8E"/>
    <w:rsid w:val="00C74803"/>
    <w:rsid w:val="00C7537B"/>
    <w:rsid w:val="00C767AA"/>
    <w:rsid w:val="00C771AD"/>
    <w:rsid w:val="00C7799E"/>
    <w:rsid w:val="00C8132C"/>
    <w:rsid w:val="00C81409"/>
    <w:rsid w:val="00C8175C"/>
    <w:rsid w:val="00C82D75"/>
    <w:rsid w:val="00C845E4"/>
    <w:rsid w:val="00C84A2E"/>
    <w:rsid w:val="00C84C01"/>
    <w:rsid w:val="00C857E8"/>
    <w:rsid w:val="00C85B2B"/>
    <w:rsid w:val="00C86212"/>
    <w:rsid w:val="00C9269E"/>
    <w:rsid w:val="00C926A7"/>
    <w:rsid w:val="00C932F2"/>
    <w:rsid w:val="00C93987"/>
    <w:rsid w:val="00C93C95"/>
    <w:rsid w:val="00C942AC"/>
    <w:rsid w:val="00C94EAE"/>
    <w:rsid w:val="00C96EC8"/>
    <w:rsid w:val="00C97F71"/>
    <w:rsid w:val="00CA0066"/>
    <w:rsid w:val="00CA0F33"/>
    <w:rsid w:val="00CA1803"/>
    <w:rsid w:val="00CA1BBF"/>
    <w:rsid w:val="00CA21D0"/>
    <w:rsid w:val="00CA22D1"/>
    <w:rsid w:val="00CA2E35"/>
    <w:rsid w:val="00CA357D"/>
    <w:rsid w:val="00CA3AFF"/>
    <w:rsid w:val="00CA4B69"/>
    <w:rsid w:val="00CA549B"/>
    <w:rsid w:val="00CA5832"/>
    <w:rsid w:val="00CA778B"/>
    <w:rsid w:val="00CA7815"/>
    <w:rsid w:val="00CB05A2"/>
    <w:rsid w:val="00CB0614"/>
    <w:rsid w:val="00CB07EB"/>
    <w:rsid w:val="00CB0F12"/>
    <w:rsid w:val="00CB14C9"/>
    <w:rsid w:val="00CB1D5D"/>
    <w:rsid w:val="00CB2144"/>
    <w:rsid w:val="00CB3858"/>
    <w:rsid w:val="00CB502F"/>
    <w:rsid w:val="00CB5A4A"/>
    <w:rsid w:val="00CC0CF6"/>
    <w:rsid w:val="00CC15CC"/>
    <w:rsid w:val="00CC1699"/>
    <w:rsid w:val="00CC1C7E"/>
    <w:rsid w:val="00CC247B"/>
    <w:rsid w:val="00CC3F05"/>
    <w:rsid w:val="00CC4048"/>
    <w:rsid w:val="00CC54D8"/>
    <w:rsid w:val="00CC72CF"/>
    <w:rsid w:val="00CC735F"/>
    <w:rsid w:val="00CD036A"/>
    <w:rsid w:val="00CD06A4"/>
    <w:rsid w:val="00CD08B6"/>
    <w:rsid w:val="00CD3046"/>
    <w:rsid w:val="00CD5E47"/>
    <w:rsid w:val="00CD76A9"/>
    <w:rsid w:val="00CD785D"/>
    <w:rsid w:val="00CE06B7"/>
    <w:rsid w:val="00CE0A37"/>
    <w:rsid w:val="00CE1C5F"/>
    <w:rsid w:val="00CE22DA"/>
    <w:rsid w:val="00CE3639"/>
    <w:rsid w:val="00CE4381"/>
    <w:rsid w:val="00CE5315"/>
    <w:rsid w:val="00CE5728"/>
    <w:rsid w:val="00CE5760"/>
    <w:rsid w:val="00CE73FE"/>
    <w:rsid w:val="00CE756C"/>
    <w:rsid w:val="00CE7596"/>
    <w:rsid w:val="00CE7B47"/>
    <w:rsid w:val="00CF02D2"/>
    <w:rsid w:val="00CF032D"/>
    <w:rsid w:val="00CF0CA7"/>
    <w:rsid w:val="00CF16BE"/>
    <w:rsid w:val="00CF172A"/>
    <w:rsid w:val="00CF3E41"/>
    <w:rsid w:val="00CF489A"/>
    <w:rsid w:val="00CF4980"/>
    <w:rsid w:val="00D0099C"/>
    <w:rsid w:val="00D010F0"/>
    <w:rsid w:val="00D01B5E"/>
    <w:rsid w:val="00D027EC"/>
    <w:rsid w:val="00D0287B"/>
    <w:rsid w:val="00D03D3A"/>
    <w:rsid w:val="00D04B76"/>
    <w:rsid w:val="00D06FDA"/>
    <w:rsid w:val="00D11ABD"/>
    <w:rsid w:val="00D11AE9"/>
    <w:rsid w:val="00D12890"/>
    <w:rsid w:val="00D13CAD"/>
    <w:rsid w:val="00D14539"/>
    <w:rsid w:val="00D16B19"/>
    <w:rsid w:val="00D17924"/>
    <w:rsid w:val="00D20EC6"/>
    <w:rsid w:val="00D21810"/>
    <w:rsid w:val="00D21828"/>
    <w:rsid w:val="00D21E6C"/>
    <w:rsid w:val="00D225A6"/>
    <w:rsid w:val="00D22658"/>
    <w:rsid w:val="00D22B53"/>
    <w:rsid w:val="00D22E25"/>
    <w:rsid w:val="00D22ECB"/>
    <w:rsid w:val="00D23F2C"/>
    <w:rsid w:val="00D246C7"/>
    <w:rsid w:val="00D252AA"/>
    <w:rsid w:val="00D25FB5"/>
    <w:rsid w:val="00D268CC"/>
    <w:rsid w:val="00D27847"/>
    <w:rsid w:val="00D3002C"/>
    <w:rsid w:val="00D30360"/>
    <w:rsid w:val="00D30B70"/>
    <w:rsid w:val="00D311D9"/>
    <w:rsid w:val="00D31427"/>
    <w:rsid w:val="00D3196E"/>
    <w:rsid w:val="00D3197A"/>
    <w:rsid w:val="00D329D7"/>
    <w:rsid w:val="00D347BB"/>
    <w:rsid w:val="00D357D9"/>
    <w:rsid w:val="00D3623F"/>
    <w:rsid w:val="00D3673C"/>
    <w:rsid w:val="00D3738A"/>
    <w:rsid w:val="00D37F45"/>
    <w:rsid w:val="00D42201"/>
    <w:rsid w:val="00D42C85"/>
    <w:rsid w:val="00D43067"/>
    <w:rsid w:val="00D46A34"/>
    <w:rsid w:val="00D46A94"/>
    <w:rsid w:val="00D47ECC"/>
    <w:rsid w:val="00D47F93"/>
    <w:rsid w:val="00D503F2"/>
    <w:rsid w:val="00D50C75"/>
    <w:rsid w:val="00D50E1C"/>
    <w:rsid w:val="00D51E7A"/>
    <w:rsid w:val="00D5206C"/>
    <w:rsid w:val="00D52B7E"/>
    <w:rsid w:val="00D5497D"/>
    <w:rsid w:val="00D54D5A"/>
    <w:rsid w:val="00D54E1E"/>
    <w:rsid w:val="00D55998"/>
    <w:rsid w:val="00D5628E"/>
    <w:rsid w:val="00D56326"/>
    <w:rsid w:val="00D57A97"/>
    <w:rsid w:val="00D57C81"/>
    <w:rsid w:val="00D605B1"/>
    <w:rsid w:val="00D60C57"/>
    <w:rsid w:val="00D60DC3"/>
    <w:rsid w:val="00D618B7"/>
    <w:rsid w:val="00D61FC9"/>
    <w:rsid w:val="00D62D61"/>
    <w:rsid w:val="00D640D9"/>
    <w:rsid w:val="00D642F5"/>
    <w:rsid w:val="00D6445F"/>
    <w:rsid w:val="00D64D3F"/>
    <w:rsid w:val="00D65407"/>
    <w:rsid w:val="00D65756"/>
    <w:rsid w:val="00D672B9"/>
    <w:rsid w:val="00D70527"/>
    <w:rsid w:val="00D70AB8"/>
    <w:rsid w:val="00D70C57"/>
    <w:rsid w:val="00D7144A"/>
    <w:rsid w:val="00D71B17"/>
    <w:rsid w:val="00D7238A"/>
    <w:rsid w:val="00D728EF"/>
    <w:rsid w:val="00D731E5"/>
    <w:rsid w:val="00D73E0E"/>
    <w:rsid w:val="00D74119"/>
    <w:rsid w:val="00D768B9"/>
    <w:rsid w:val="00D76C94"/>
    <w:rsid w:val="00D77123"/>
    <w:rsid w:val="00D77947"/>
    <w:rsid w:val="00D77E79"/>
    <w:rsid w:val="00D80446"/>
    <w:rsid w:val="00D80749"/>
    <w:rsid w:val="00D810DB"/>
    <w:rsid w:val="00D81B1E"/>
    <w:rsid w:val="00D82B8F"/>
    <w:rsid w:val="00D82E04"/>
    <w:rsid w:val="00D83109"/>
    <w:rsid w:val="00D83C9E"/>
    <w:rsid w:val="00D86302"/>
    <w:rsid w:val="00D863FE"/>
    <w:rsid w:val="00D910A4"/>
    <w:rsid w:val="00D938F7"/>
    <w:rsid w:val="00D939AB"/>
    <w:rsid w:val="00D9487A"/>
    <w:rsid w:val="00D950B8"/>
    <w:rsid w:val="00D950B9"/>
    <w:rsid w:val="00D9541D"/>
    <w:rsid w:val="00D95D14"/>
    <w:rsid w:val="00D96032"/>
    <w:rsid w:val="00D96468"/>
    <w:rsid w:val="00D97D69"/>
    <w:rsid w:val="00D97FEE"/>
    <w:rsid w:val="00DA2EC6"/>
    <w:rsid w:val="00DA5450"/>
    <w:rsid w:val="00DA59EF"/>
    <w:rsid w:val="00DA70F0"/>
    <w:rsid w:val="00DB011E"/>
    <w:rsid w:val="00DB0629"/>
    <w:rsid w:val="00DB2B27"/>
    <w:rsid w:val="00DB42F0"/>
    <w:rsid w:val="00DB4F52"/>
    <w:rsid w:val="00DB508E"/>
    <w:rsid w:val="00DB69F9"/>
    <w:rsid w:val="00DB6D0E"/>
    <w:rsid w:val="00DC147D"/>
    <w:rsid w:val="00DC3228"/>
    <w:rsid w:val="00DC3E48"/>
    <w:rsid w:val="00DC64BE"/>
    <w:rsid w:val="00DD1680"/>
    <w:rsid w:val="00DD3976"/>
    <w:rsid w:val="00DD39B1"/>
    <w:rsid w:val="00DD43D8"/>
    <w:rsid w:val="00DD5536"/>
    <w:rsid w:val="00DD56E1"/>
    <w:rsid w:val="00DD6FF1"/>
    <w:rsid w:val="00DD7667"/>
    <w:rsid w:val="00DE135E"/>
    <w:rsid w:val="00DE2124"/>
    <w:rsid w:val="00DE2815"/>
    <w:rsid w:val="00DE2E99"/>
    <w:rsid w:val="00DE3121"/>
    <w:rsid w:val="00DE3238"/>
    <w:rsid w:val="00DE35FE"/>
    <w:rsid w:val="00DE3C85"/>
    <w:rsid w:val="00DE7099"/>
    <w:rsid w:val="00DE716C"/>
    <w:rsid w:val="00DF1D8D"/>
    <w:rsid w:val="00DF41C8"/>
    <w:rsid w:val="00DF42C0"/>
    <w:rsid w:val="00DF4DA3"/>
    <w:rsid w:val="00DF4DC2"/>
    <w:rsid w:val="00DF4F02"/>
    <w:rsid w:val="00DF5546"/>
    <w:rsid w:val="00DF5F88"/>
    <w:rsid w:val="00DF65E4"/>
    <w:rsid w:val="00DF70A2"/>
    <w:rsid w:val="00DF7AB5"/>
    <w:rsid w:val="00DF7BBB"/>
    <w:rsid w:val="00DF7FDD"/>
    <w:rsid w:val="00E001EC"/>
    <w:rsid w:val="00E018F0"/>
    <w:rsid w:val="00E02135"/>
    <w:rsid w:val="00E039D1"/>
    <w:rsid w:val="00E03A3D"/>
    <w:rsid w:val="00E10E33"/>
    <w:rsid w:val="00E11581"/>
    <w:rsid w:val="00E12B4E"/>
    <w:rsid w:val="00E12EC5"/>
    <w:rsid w:val="00E136A4"/>
    <w:rsid w:val="00E13A6D"/>
    <w:rsid w:val="00E13D29"/>
    <w:rsid w:val="00E1491D"/>
    <w:rsid w:val="00E15383"/>
    <w:rsid w:val="00E15F20"/>
    <w:rsid w:val="00E207D2"/>
    <w:rsid w:val="00E20A4E"/>
    <w:rsid w:val="00E20ED5"/>
    <w:rsid w:val="00E219ED"/>
    <w:rsid w:val="00E224F7"/>
    <w:rsid w:val="00E225FC"/>
    <w:rsid w:val="00E24180"/>
    <w:rsid w:val="00E24400"/>
    <w:rsid w:val="00E2454A"/>
    <w:rsid w:val="00E24722"/>
    <w:rsid w:val="00E2512B"/>
    <w:rsid w:val="00E251A4"/>
    <w:rsid w:val="00E258A7"/>
    <w:rsid w:val="00E259CA"/>
    <w:rsid w:val="00E25BDF"/>
    <w:rsid w:val="00E26089"/>
    <w:rsid w:val="00E272F8"/>
    <w:rsid w:val="00E30EDF"/>
    <w:rsid w:val="00E3128E"/>
    <w:rsid w:val="00E3146E"/>
    <w:rsid w:val="00E32382"/>
    <w:rsid w:val="00E3244F"/>
    <w:rsid w:val="00E345E1"/>
    <w:rsid w:val="00E34B1C"/>
    <w:rsid w:val="00E34FC9"/>
    <w:rsid w:val="00E35B8E"/>
    <w:rsid w:val="00E36003"/>
    <w:rsid w:val="00E36360"/>
    <w:rsid w:val="00E40802"/>
    <w:rsid w:val="00E40DB4"/>
    <w:rsid w:val="00E4187A"/>
    <w:rsid w:val="00E42621"/>
    <w:rsid w:val="00E44AFE"/>
    <w:rsid w:val="00E4514A"/>
    <w:rsid w:val="00E458FA"/>
    <w:rsid w:val="00E460ED"/>
    <w:rsid w:val="00E46B4F"/>
    <w:rsid w:val="00E4719F"/>
    <w:rsid w:val="00E471AA"/>
    <w:rsid w:val="00E5094A"/>
    <w:rsid w:val="00E524B8"/>
    <w:rsid w:val="00E52766"/>
    <w:rsid w:val="00E52859"/>
    <w:rsid w:val="00E52A3F"/>
    <w:rsid w:val="00E52DD3"/>
    <w:rsid w:val="00E53915"/>
    <w:rsid w:val="00E54008"/>
    <w:rsid w:val="00E5478E"/>
    <w:rsid w:val="00E54A0C"/>
    <w:rsid w:val="00E561ED"/>
    <w:rsid w:val="00E56634"/>
    <w:rsid w:val="00E60568"/>
    <w:rsid w:val="00E60C7A"/>
    <w:rsid w:val="00E6110D"/>
    <w:rsid w:val="00E61508"/>
    <w:rsid w:val="00E616D3"/>
    <w:rsid w:val="00E63C91"/>
    <w:rsid w:val="00E64468"/>
    <w:rsid w:val="00E6542D"/>
    <w:rsid w:val="00E65517"/>
    <w:rsid w:val="00E6646C"/>
    <w:rsid w:val="00E679BB"/>
    <w:rsid w:val="00E67AD1"/>
    <w:rsid w:val="00E70596"/>
    <w:rsid w:val="00E71139"/>
    <w:rsid w:val="00E7216B"/>
    <w:rsid w:val="00E7327B"/>
    <w:rsid w:val="00E739FB"/>
    <w:rsid w:val="00E75CE2"/>
    <w:rsid w:val="00E76389"/>
    <w:rsid w:val="00E7697C"/>
    <w:rsid w:val="00E77307"/>
    <w:rsid w:val="00E77317"/>
    <w:rsid w:val="00E807CC"/>
    <w:rsid w:val="00E80E07"/>
    <w:rsid w:val="00E81F36"/>
    <w:rsid w:val="00E82225"/>
    <w:rsid w:val="00E82D69"/>
    <w:rsid w:val="00E83B0E"/>
    <w:rsid w:val="00E8518A"/>
    <w:rsid w:val="00E859CF"/>
    <w:rsid w:val="00E85A20"/>
    <w:rsid w:val="00E8645B"/>
    <w:rsid w:val="00E86706"/>
    <w:rsid w:val="00E86AB6"/>
    <w:rsid w:val="00E86BE8"/>
    <w:rsid w:val="00E92683"/>
    <w:rsid w:val="00E93228"/>
    <w:rsid w:val="00E93CC6"/>
    <w:rsid w:val="00E94452"/>
    <w:rsid w:val="00E94EB4"/>
    <w:rsid w:val="00E9512C"/>
    <w:rsid w:val="00E959F3"/>
    <w:rsid w:val="00EA05A3"/>
    <w:rsid w:val="00EA08F6"/>
    <w:rsid w:val="00EA3633"/>
    <w:rsid w:val="00EA3CE4"/>
    <w:rsid w:val="00EA3FF4"/>
    <w:rsid w:val="00EA4AF6"/>
    <w:rsid w:val="00EA5C70"/>
    <w:rsid w:val="00EB1911"/>
    <w:rsid w:val="00EB1FB1"/>
    <w:rsid w:val="00EB361D"/>
    <w:rsid w:val="00EB42A0"/>
    <w:rsid w:val="00EB4719"/>
    <w:rsid w:val="00EB5C3E"/>
    <w:rsid w:val="00EB634A"/>
    <w:rsid w:val="00EB635A"/>
    <w:rsid w:val="00EB6F57"/>
    <w:rsid w:val="00EB77D3"/>
    <w:rsid w:val="00EC0DDB"/>
    <w:rsid w:val="00EC0EF8"/>
    <w:rsid w:val="00EC2964"/>
    <w:rsid w:val="00EC3C58"/>
    <w:rsid w:val="00EC3EB2"/>
    <w:rsid w:val="00EC3F9E"/>
    <w:rsid w:val="00ED0698"/>
    <w:rsid w:val="00ED081F"/>
    <w:rsid w:val="00ED0C1A"/>
    <w:rsid w:val="00ED2A7C"/>
    <w:rsid w:val="00ED433D"/>
    <w:rsid w:val="00ED4F70"/>
    <w:rsid w:val="00ED75C3"/>
    <w:rsid w:val="00ED75DD"/>
    <w:rsid w:val="00ED7707"/>
    <w:rsid w:val="00EE057D"/>
    <w:rsid w:val="00EE1E97"/>
    <w:rsid w:val="00EE1F77"/>
    <w:rsid w:val="00EE1F9C"/>
    <w:rsid w:val="00EE22F3"/>
    <w:rsid w:val="00EE2B31"/>
    <w:rsid w:val="00EE2E5A"/>
    <w:rsid w:val="00EE36A3"/>
    <w:rsid w:val="00EE3BFF"/>
    <w:rsid w:val="00EE4927"/>
    <w:rsid w:val="00EE56F0"/>
    <w:rsid w:val="00EE75FE"/>
    <w:rsid w:val="00EF1A22"/>
    <w:rsid w:val="00EF1AE9"/>
    <w:rsid w:val="00EF3178"/>
    <w:rsid w:val="00EF3D5C"/>
    <w:rsid w:val="00EF47AE"/>
    <w:rsid w:val="00EF498C"/>
    <w:rsid w:val="00EF5D19"/>
    <w:rsid w:val="00EF6D32"/>
    <w:rsid w:val="00F004A3"/>
    <w:rsid w:val="00F007FE"/>
    <w:rsid w:val="00F018B8"/>
    <w:rsid w:val="00F0264E"/>
    <w:rsid w:val="00F03174"/>
    <w:rsid w:val="00F05B8F"/>
    <w:rsid w:val="00F05FF8"/>
    <w:rsid w:val="00F0610E"/>
    <w:rsid w:val="00F06247"/>
    <w:rsid w:val="00F06613"/>
    <w:rsid w:val="00F071B2"/>
    <w:rsid w:val="00F07201"/>
    <w:rsid w:val="00F115A2"/>
    <w:rsid w:val="00F11B45"/>
    <w:rsid w:val="00F11E24"/>
    <w:rsid w:val="00F1374F"/>
    <w:rsid w:val="00F14C0A"/>
    <w:rsid w:val="00F15128"/>
    <w:rsid w:val="00F160C6"/>
    <w:rsid w:val="00F16A2D"/>
    <w:rsid w:val="00F16D89"/>
    <w:rsid w:val="00F20D04"/>
    <w:rsid w:val="00F210D8"/>
    <w:rsid w:val="00F23665"/>
    <w:rsid w:val="00F23AF2"/>
    <w:rsid w:val="00F2460D"/>
    <w:rsid w:val="00F24A3B"/>
    <w:rsid w:val="00F255B9"/>
    <w:rsid w:val="00F3033C"/>
    <w:rsid w:val="00F304AF"/>
    <w:rsid w:val="00F30F41"/>
    <w:rsid w:val="00F31DC1"/>
    <w:rsid w:val="00F3240D"/>
    <w:rsid w:val="00F33463"/>
    <w:rsid w:val="00F33693"/>
    <w:rsid w:val="00F33973"/>
    <w:rsid w:val="00F33A78"/>
    <w:rsid w:val="00F33CB7"/>
    <w:rsid w:val="00F36187"/>
    <w:rsid w:val="00F3690D"/>
    <w:rsid w:val="00F37669"/>
    <w:rsid w:val="00F37981"/>
    <w:rsid w:val="00F37F22"/>
    <w:rsid w:val="00F40723"/>
    <w:rsid w:val="00F40D6D"/>
    <w:rsid w:val="00F40E97"/>
    <w:rsid w:val="00F41217"/>
    <w:rsid w:val="00F423E4"/>
    <w:rsid w:val="00F42BEF"/>
    <w:rsid w:val="00F44414"/>
    <w:rsid w:val="00F44731"/>
    <w:rsid w:val="00F45C31"/>
    <w:rsid w:val="00F4709A"/>
    <w:rsid w:val="00F47AE9"/>
    <w:rsid w:val="00F47EDB"/>
    <w:rsid w:val="00F51CCF"/>
    <w:rsid w:val="00F520B5"/>
    <w:rsid w:val="00F52352"/>
    <w:rsid w:val="00F52449"/>
    <w:rsid w:val="00F53201"/>
    <w:rsid w:val="00F543D7"/>
    <w:rsid w:val="00F54587"/>
    <w:rsid w:val="00F54B6A"/>
    <w:rsid w:val="00F56CF2"/>
    <w:rsid w:val="00F5746D"/>
    <w:rsid w:val="00F577E7"/>
    <w:rsid w:val="00F601B9"/>
    <w:rsid w:val="00F60FB9"/>
    <w:rsid w:val="00F61573"/>
    <w:rsid w:val="00F6200B"/>
    <w:rsid w:val="00F6265B"/>
    <w:rsid w:val="00F6368C"/>
    <w:rsid w:val="00F63B7E"/>
    <w:rsid w:val="00F64144"/>
    <w:rsid w:val="00F652E1"/>
    <w:rsid w:val="00F65C38"/>
    <w:rsid w:val="00F65D83"/>
    <w:rsid w:val="00F65DBA"/>
    <w:rsid w:val="00F65FDA"/>
    <w:rsid w:val="00F660EB"/>
    <w:rsid w:val="00F661AA"/>
    <w:rsid w:val="00F66FFD"/>
    <w:rsid w:val="00F67928"/>
    <w:rsid w:val="00F7318C"/>
    <w:rsid w:val="00F73439"/>
    <w:rsid w:val="00F7360A"/>
    <w:rsid w:val="00F73F0C"/>
    <w:rsid w:val="00F7449A"/>
    <w:rsid w:val="00F74EFB"/>
    <w:rsid w:val="00F75254"/>
    <w:rsid w:val="00F75854"/>
    <w:rsid w:val="00F766F0"/>
    <w:rsid w:val="00F776B3"/>
    <w:rsid w:val="00F80AA9"/>
    <w:rsid w:val="00F80BDE"/>
    <w:rsid w:val="00F8102C"/>
    <w:rsid w:val="00F818E2"/>
    <w:rsid w:val="00F82408"/>
    <w:rsid w:val="00F83B2D"/>
    <w:rsid w:val="00F840D6"/>
    <w:rsid w:val="00F852C6"/>
    <w:rsid w:val="00F86527"/>
    <w:rsid w:val="00F911C9"/>
    <w:rsid w:val="00F91362"/>
    <w:rsid w:val="00F9157E"/>
    <w:rsid w:val="00F92D62"/>
    <w:rsid w:val="00F92E85"/>
    <w:rsid w:val="00F9377A"/>
    <w:rsid w:val="00F957D2"/>
    <w:rsid w:val="00F97407"/>
    <w:rsid w:val="00F97ABE"/>
    <w:rsid w:val="00F97E40"/>
    <w:rsid w:val="00FA1DED"/>
    <w:rsid w:val="00FA28DB"/>
    <w:rsid w:val="00FA2E9B"/>
    <w:rsid w:val="00FA6737"/>
    <w:rsid w:val="00FA6BD2"/>
    <w:rsid w:val="00FA6EF6"/>
    <w:rsid w:val="00FB05FB"/>
    <w:rsid w:val="00FB08FF"/>
    <w:rsid w:val="00FB0DB2"/>
    <w:rsid w:val="00FB17A1"/>
    <w:rsid w:val="00FB267E"/>
    <w:rsid w:val="00FB2968"/>
    <w:rsid w:val="00FB2DA5"/>
    <w:rsid w:val="00FB39DD"/>
    <w:rsid w:val="00FB3B36"/>
    <w:rsid w:val="00FB47FC"/>
    <w:rsid w:val="00FB6E64"/>
    <w:rsid w:val="00FB705B"/>
    <w:rsid w:val="00FB77C4"/>
    <w:rsid w:val="00FC4472"/>
    <w:rsid w:val="00FC48E3"/>
    <w:rsid w:val="00FC4907"/>
    <w:rsid w:val="00FC6517"/>
    <w:rsid w:val="00FC7668"/>
    <w:rsid w:val="00FD03C6"/>
    <w:rsid w:val="00FD0443"/>
    <w:rsid w:val="00FD24BB"/>
    <w:rsid w:val="00FD252B"/>
    <w:rsid w:val="00FD3863"/>
    <w:rsid w:val="00FD40EC"/>
    <w:rsid w:val="00FD462A"/>
    <w:rsid w:val="00FD478B"/>
    <w:rsid w:val="00FD509D"/>
    <w:rsid w:val="00FD5D01"/>
    <w:rsid w:val="00FD67D0"/>
    <w:rsid w:val="00FD7857"/>
    <w:rsid w:val="00FD7E05"/>
    <w:rsid w:val="00FE0641"/>
    <w:rsid w:val="00FE099A"/>
    <w:rsid w:val="00FE0B11"/>
    <w:rsid w:val="00FE110F"/>
    <w:rsid w:val="00FE121B"/>
    <w:rsid w:val="00FE1635"/>
    <w:rsid w:val="00FE1EAD"/>
    <w:rsid w:val="00FE4A67"/>
    <w:rsid w:val="00FE4DA6"/>
    <w:rsid w:val="00FE685D"/>
    <w:rsid w:val="00FE6F91"/>
    <w:rsid w:val="00FE7730"/>
    <w:rsid w:val="00FF1247"/>
    <w:rsid w:val="00FF1BCB"/>
    <w:rsid w:val="00FF365A"/>
    <w:rsid w:val="00FF3AA3"/>
    <w:rsid w:val="00FF6050"/>
    <w:rsid w:val="00FF6F77"/>
    <w:rsid w:val="00FF7D3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B24C0"/>
    <w:rPr>
      <w:sz w:val="24"/>
      <w:szCs w:val="24"/>
    </w:rPr>
  </w:style>
  <w:style w:type="paragraph" w:styleId="1">
    <w:name w:val="heading 1"/>
    <w:basedOn w:val="a"/>
    <w:next w:val="a"/>
    <w:link w:val="10"/>
    <w:qFormat/>
    <w:rsid w:val="007B24C0"/>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7B24C0"/>
    <w:pPr>
      <w:keepNext/>
      <w:ind w:left="-284" w:right="-1192" w:firstLine="851"/>
      <w:jc w:val="right"/>
      <w:outlineLvl w:val="1"/>
    </w:pPr>
    <w:rPr>
      <w:szCs w:val="20"/>
    </w:rPr>
  </w:style>
  <w:style w:type="paragraph" w:styleId="3">
    <w:name w:val="heading 3"/>
    <w:basedOn w:val="a"/>
    <w:next w:val="a"/>
    <w:link w:val="30"/>
    <w:qFormat/>
    <w:rsid w:val="007B24C0"/>
    <w:pPr>
      <w:keepNext/>
      <w:spacing w:before="240" w:after="60"/>
      <w:outlineLvl w:val="2"/>
    </w:pPr>
    <w:rPr>
      <w:rFonts w:ascii="Arial" w:hAnsi="Arial" w:cs="Arial"/>
      <w:b/>
      <w:bCs/>
      <w:sz w:val="26"/>
      <w:szCs w:val="26"/>
    </w:rPr>
  </w:style>
  <w:style w:type="paragraph" w:styleId="9">
    <w:name w:val="heading 9"/>
    <w:basedOn w:val="a"/>
    <w:next w:val="a"/>
    <w:link w:val="90"/>
    <w:qFormat/>
    <w:rsid w:val="007B24C0"/>
    <w:pPr>
      <w:spacing w:before="240" w:after="60"/>
      <w:outlineLvl w:val="8"/>
    </w:pPr>
    <w:rPr>
      <w:rFonts w:ascii="Arial" w:hAnsi="Arial" w:cs="Arial"/>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21">
    <w:name w:val="toc 2"/>
    <w:basedOn w:val="a"/>
    <w:next w:val="a"/>
    <w:autoRedefine/>
    <w:semiHidden/>
    <w:rsid w:val="0011239A"/>
    <w:pPr>
      <w:tabs>
        <w:tab w:val="right" w:leader="dot" w:pos="10195"/>
      </w:tabs>
      <w:spacing w:before="120"/>
      <w:ind w:left="238"/>
    </w:pPr>
    <w:rPr>
      <w:smallCaps/>
      <w:sz w:val="20"/>
      <w:szCs w:val="20"/>
    </w:rPr>
  </w:style>
  <w:style w:type="paragraph" w:styleId="11">
    <w:name w:val="toc 1"/>
    <w:basedOn w:val="a"/>
    <w:next w:val="a"/>
    <w:autoRedefine/>
    <w:semiHidden/>
    <w:rsid w:val="00D939AB"/>
    <w:pPr>
      <w:spacing w:before="120" w:after="120"/>
    </w:pPr>
    <w:rPr>
      <w:b/>
      <w:bCs/>
      <w:caps/>
      <w:sz w:val="20"/>
      <w:szCs w:val="20"/>
    </w:rPr>
  </w:style>
  <w:style w:type="paragraph" w:customStyle="1" w:styleId="ConsNormal">
    <w:name w:val="ConsNormal"/>
    <w:rsid w:val="007B24C0"/>
    <w:pPr>
      <w:widowControl w:val="0"/>
      <w:autoSpaceDE w:val="0"/>
      <w:autoSpaceDN w:val="0"/>
      <w:adjustRightInd w:val="0"/>
      <w:ind w:right="19772" w:firstLine="720"/>
    </w:pPr>
    <w:rPr>
      <w:rFonts w:ascii="Arial" w:hAnsi="Arial" w:cs="Arial"/>
    </w:rPr>
  </w:style>
  <w:style w:type="paragraph" w:customStyle="1" w:styleId="CharChar">
    <w:name w:val="Char Char Знак Знак Знак"/>
    <w:basedOn w:val="a"/>
    <w:rsid w:val="007B24C0"/>
    <w:pPr>
      <w:autoSpaceDE w:val="0"/>
      <w:autoSpaceDN w:val="0"/>
      <w:spacing w:after="160" w:line="240" w:lineRule="exact"/>
    </w:pPr>
    <w:rPr>
      <w:rFonts w:ascii="Arial" w:hAnsi="Arial" w:cs="Arial"/>
      <w:b/>
      <w:bCs/>
      <w:sz w:val="20"/>
      <w:szCs w:val="20"/>
      <w:lang w:val="en-US" w:eastAsia="de-DE"/>
    </w:rPr>
  </w:style>
  <w:style w:type="paragraph" w:customStyle="1" w:styleId="CharChar0">
    <w:name w:val=" Char Char Знак Знак Знак"/>
    <w:basedOn w:val="a"/>
    <w:rsid w:val="007B24C0"/>
    <w:pPr>
      <w:autoSpaceDE w:val="0"/>
      <w:autoSpaceDN w:val="0"/>
      <w:spacing w:after="160" w:line="240" w:lineRule="exact"/>
    </w:pPr>
    <w:rPr>
      <w:rFonts w:ascii="Arial" w:hAnsi="Arial" w:cs="Arial"/>
      <w:b/>
      <w:bCs/>
      <w:sz w:val="20"/>
      <w:szCs w:val="20"/>
      <w:lang w:val="en-US" w:eastAsia="de-DE"/>
    </w:rPr>
  </w:style>
  <w:style w:type="paragraph" w:styleId="a3">
    <w:name w:val="Body Text Indent"/>
    <w:basedOn w:val="a"/>
    <w:rsid w:val="007B24C0"/>
    <w:pPr>
      <w:ind w:firstLine="540"/>
      <w:jc w:val="center"/>
    </w:pPr>
    <w:rPr>
      <w:sz w:val="28"/>
    </w:rPr>
  </w:style>
  <w:style w:type="paragraph" w:styleId="a4">
    <w:name w:val="Body Text"/>
    <w:aliases w:val="Основной текст Знак,Основной текст Знак1 Знак,Основной текст Знак Знак Знак,Знак Знак1 Знак Знак, Знак Знак1 Знак Знак,Знак Знак2 Знак, Знак Знак2 Знак,Основной текст Знак Знак1,Знак Знак Знак Знак, Знак Знак Знак Знак,Знак Знак1,Знак, Зн"/>
    <w:basedOn w:val="a"/>
    <w:rsid w:val="007B24C0"/>
    <w:pPr>
      <w:spacing w:after="120"/>
    </w:pPr>
  </w:style>
  <w:style w:type="paragraph" w:customStyle="1" w:styleId="12">
    <w:name w:val=" Знак Знак1 Знак Знак Знак Знак Знак Знак Знак Знак Знак Знак"/>
    <w:basedOn w:val="a"/>
    <w:rsid w:val="007B24C0"/>
    <w:pPr>
      <w:spacing w:before="100" w:beforeAutospacing="1" w:after="100" w:afterAutospacing="1"/>
    </w:pPr>
    <w:rPr>
      <w:rFonts w:ascii="Tahoma" w:hAnsi="Tahoma"/>
      <w:sz w:val="20"/>
      <w:szCs w:val="20"/>
      <w:lang w:val="en-US" w:eastAsia="en-US"/>
    </w:rPr>
  </w:style>
  <w:style w:type="paragraph" w:styleId="a5">
    <w:name w:val="Normal (Web)"/>
    <w:basedOn w:val="a"/>
    <w:link w:val="22"/>
    <w:rsid w:val="007B24C0"/>
    <w:rPr>
      <w:rFonts w:ascii="Verdana" w:hAnsi="Verdana"/>
      <w:sz w:val="20"/>
      <w:szCs w:val="20"/>
    </w:rPr>
  </w:style>
  <w:style w:type="paragraph" w:customStyle="1" w:styleId="ConsPlusCell">
    <w:name w:val="ConsPlusCell"/>
    <w:rsid w:val="007B24C0"/>
    <w:pPr>
      <w:widowControl w:val="0"/>
      <w:autoSpaceDE w:val="0"/>
      <w:autoSpaceDN w:val="0"/>
      <w:adjustRightInd w:val="0"/>
    </w:pPr>
    <w:rPr>
      <w:rFonts w:ascii="Arial" w:hAnsi="Arial" w:cs="Arial"/>
    </w:rPr>
  </w:style>
  <w:style w:type="table" w:styleId="a6">
    <w:name w:val="Table Grid"/>
    <w:basedOn w:val="a1"/>
    <w:rsid w:val="007B24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aliases w:val="Надин стиль,Основной текст 1,Нумерованный список !!,Iniiaiie oaeno 1,Ioia?iaaiiue nienie !!,Iaaei noeeu,Основной текст без отступа"/>
    <w:basedOn w:val="a"/>
    <w:link w:val="24"/>
    <w:rsid w:val="007B24C0"/>
    <w:pPr>
      <w:spacing w:after="120" w:line="480" w:lineRule="auto"/>
    </w:pPr>
  </w:style>
  <w:style w:type="paragraph" w:customStyle="1" w:styleId="13">
    <w:name w:val=" Знак1"/>
    <w:basedOn w:val="a"/>
    <w:rsid w:val="007B24C0"/>
    <w:pPr>
      <w:spacing w:after="160" w:line="240" w:lineRule="exact"/>
    </w:pPr>
    <w:rPr>
      <w:rFonts w:ascii="Verdana" w:hAnsi="Verdana"/>
      <w:sz w:val="20"/>
      <w:szCs w:val="20"/>
      <w:lang w:val="en-US" w:eastAsia="en-US"/>
    </w:rPr>
  </w:style>
  <w:style w:type="paragraph" w:customStyle="1" w:styleId="a7">
    <w:name w:val=" Знак Знак Знак Знак Знак Знак Знак Знак Знак Знак Знак Знак"/>
    <w:basedOn w:val="a"/>
    <w:rsid w:val="007B24C0"/>
    <w:pPr>
      <w:spacing w:after="160" w:line="240" w:lineRule="exact"/>
    </w:pPr>
    <w:rPr>
      <w:rFonts w:ascii="Arial" w:hAnsi="Arial" w:cs="Arial"/>
      <w:sz w:val="20"/>
      <w:szCs w:val="20"/>
      <w:lang w:val="en-US" w:eastAsia="en-US"/>
    </w:rPr>
  </w:style>
  <w:style w:type="paragraph" w:styleId="a8">
    <w:name w:val="footnote text"/>
    <w:basedOn w:val="a"/>
    <w:semiHidden/>
    <w:rsid w:val="007B24C0"/>
    <w:rPr>
      <w:sz w:val="20"/>
      <w:szCs w:val="20"/>
    </w:rPr>
  </w:style>
  <w:style w:type="character" w:styleId="a9">
    <w:name w:val="footnote reference"/>
    <w:semiHidden/>
    <w:rsid w:val="007B24C0"/>
    <w:rPr>
      <w:vertAlign w:val="superscript"/>
    </w:rPr>
  </w:style>
  <w:style w:type="character" w:customStyle="1" w:styleId="FontStyle73">
    <w:name w:val="Font Style73"/>
    <w:rsid w:val="007B24C0"/>
    <w:rPr>
      <w:rFonts w:ascii="Times New Roman" w:hAnsi="Times New Roman" w:cs="Times New Roman"/>
      <w:sz w:val="22"/>
      <w:szCs w:val="22"/>
    </w:rPr>
  </w:style>
  <w:style w:type="character" w:customStyle="1" w:styleId="20">
    <w:name w:val="Заголовок 2 Знак"/>
    <w:link w:val="2"/>
    <w:rsid w:val="007B24C0"/>
    <w:rPr>
      <w:sz w:val="24"/>
      <w:lang w:val="ru-RU" w:eastAsia="ru-RU" w:bidi="ar-SA"/>
    </w:rPr>
  </w:style>
  <w:style w:type="character" w:customStyle="1" w:styleId="24">
    <w:name w:val="Основной текст 2 Знак"/>
    <w:aliases w:val="Надин стиль Знак,Основной текст 1 Знак,Нумерованный список !! Знак,Iniiaiie oaeno 1 Знак,Ioia?iaaiiue nienie !! Знак,Iaaei noeeu Знак,Основной текст без отступа Знак"/>
    <w:link w:val="23"/>
    <w:rsid w:val="007B24C0"/>
    <w:rPr>
      <w:sz w:val="24"/>
      <w:szCs w:val="24"/>
      <w:lang w:val="ru-RU" w:eastAsia="ru-RU" w:bidi="ar-SA"/>
    </w:rPr>
  </w:style>
  <w:style w:type="character" w:customStyle="1" w:styleId="22">
    <w:name w:val="Обычный (веб) Знак2"/>
    <w:link w:val="a5"/>
    <w:rsid w:val="007B24C0"/>
    <w:rPr>
      <w:rFonts w:ascii="Verdana" w:hAnsi="Verdana"/>
      <w:lang w:val="ru-RU" w:eastAsia="ru-RU" w:bidi="ar-SA"/>
    </w:rPr>
  </w:style>
  <w:style w:type="paragraph" w:styleId="25">
    <w:name w:val="Body Text Indent 2"/>
    <w:basedOn w:val="a"/>
    <w:link w:val="26"/>
    <w:rsid w:val="007B24C0"/>
    <w:pPr>
      <w:spacing w:after="120" w:line="480" w:lineRule="auto"/>
      <w:ind w:left="283"/>
    </w:pPr>
  </w:style>
  <w:style w:type="character" w:customStyle="1" w:styleId="26">
    <w:name w:val="Основной текст с отступом 2 Знак"/>
    <w:link w:val="25"/>
    <w:rsid w:val="007B24C0"/>
    <w:rPr>
      <w:sz w:val="24"/>
      <w:szCs w:val="24"/>
      <w:lang w:val="ru-RU" w:eastAsia="ru-RU" w:bidi="ar-SA"/>
    </w:rPr>
  </w:style>
  <w:style w:type="character" w:customStyle="1" w:styleId="10">
    <w:name w:val="Заголовок 1 Знак"/>
    <w:link w:val="1"/>
    <w:rsid w:val="007B24C0"/>
    <w:rPr>
      <w:rFonts w:ascii="Arial" w:hAnsi="Arial" w:cs="Arial"/>
      <w:b/>
      <w:bCs/>
      <w:kern w:val="32"/>
      <w:sz w:val="32"/>
      <w:szCs w:val="32"/>
      <w:lang w:val="ru-RU" w:eastAsia="ru-RU" w:bidi="ar-SA"/>
    </w:rPr>
  </w:style>
  <w:style w:type="character" w:customStyle="1" w:styleId="30">
    <w:name w:val="Заголовок 3 Знак"/>
    <w:link w:val="3"/>
    <w:rsid w:val="007B24C0"/>
    <w:rPr>
      <w:rFonts w:ascii="Arial" w:hAnsi="Arial" w:cs="Arial"/>
      <w:b/>
      <w:bCs/>
      <w:sz w:val="26"/>
      <w:szCs w:val="26"/>
      <w:lang w:val="ru-RU" w:eastAsia="ru-RU" w:bidi="ar-SA"/>
    </w:rPr>
  </w:style>
  <w:style w:type="character" w:customStyle="1" w:styleId="90">
    <w:name w:val="Заголовок 9 Знак"/>
    <w:link w:val="9"/>
    <w:rsid w:val="007B24C0"/>
    <w:rPr>
      <w:rFonts w:ascii="Arial" w:hAnsi="Arial" w:cs="Arial"/>
      <w:sz w:val="22"/>
      <w:szCs w:val="22"/>
      <w:lang w:val="ru-RU" w:eastAsia="ru-RU" w:bidi="ar-SA"/>
    </w:rPr>
  </w:style>
  <w:style w:type="character" w:styleId="aa">
    <w:name w:val="Hyperlink"/>
    <w:rsid w:val="007B24C0"/>
    <w:rPr>
      <w:color w:val="0000FF"/>
      <w:u w:val="single"/>
    </w:rPr>
  </w:style>
  <w:style w:type="numbering" w:customStyle="1" w:styleId="14">
    <w:name w:val="Нет списка1"/>
    <w:next w:val="a2"/>
    <w:semiHidden/>
    <w:rsid w:val="007B24C0"/>
  </w:style>
  <w:style w:type="paragraph" w:customStyle="1" w:styleId="27">
    <w:name w:val=" Знак2"/>
    <w:basedOn w:val="a"/>
    <w:rsid w:val="007B24C0"/>
    <w:pPr>
      <w:spacing w:after="160" w:line="240" w:lineRule="exact"/>
    </w:pPr>
    <w:rPr>
      <w:rFonts w:ascii="Verdana" w:hAnsi="Verdana"/>
      <w:sz w:val="20"/>
      <w:szCs w:val="20"/>
      <w:lang w:val="en-US" w:eastAsia="en-US"/>
    </w:rPr>
  </w:style>
  <w:style w:type="character" w:customStyle="1" w:styleId="15">
    <w:name w:val="Обычный (веб) Знак1"/>
    <w:rsid w:val="007B24C0"/>
    <w:rPr>
      <w:rFonts w:ascii="Arial" w:hAnsi="Arial" w:cs="Arial"/>
      <w:color w:val="FFFFFF"/>
      <w:lang w:val="ru-RU" w:eastAsia="ru-RU" w:bidi="ar-SA"/>
    </w:rPr>
  </w:style>
  <w:style w:type="paragraph" w:customStyle="1" w:styleId="ConsPlusNormal">
    <w:name w:val="ConsPlusNormal"/>
    <w:link w:val="ConsPlusNormal0"/>
    <w:rsid w:val="007B24C0"/>
    <w:pPr>
      <w:widowControl w:val="0"/>
      <w:autoSpaceDE w:val="0"/>
      <w:autoSpaceDN w:val="0"/>
      <w:adjustRightInd w:val="0"/>
      <w:ind w:firstLine="720"/>
    </w:pPr>
    <w:rPr>
      <w:rFonts w:ascii="Arial" w:hAnsi="Arial" w:cs="Arial"/>
    </w:rPr>
  </w:style>
  <w:style w:type="paragraph" w:styleId="ab">
    <w:name w:val="caption"/>
    <w:basedOn w:val="a"/>
    <w:next w:val="a"/>
    <w:qFormat/>
    <w:rsid w:val="007B24C0"/>
    <w:rPr>
      <w:b/>
      <w:bCs/>
      <w:sz w:val="20"/>
      <w:szCs w:val="20"/>
    </w:rPr>
  </w:style>
  <w:style w:type="paragraph" w:customStyle="1" w:styleId="ac">
    <w:name w:val="Документ"/>
    <w:basedOn w:val="a"/>
    <w:rsid w:val="007B24C0"/>
    <w:pPr>
      <w:spacing w:line="360" w:lineRule="auto"/>
      <w:ind w:firstLine="709"/>
      <w:jc w:val="both"/>
    </w:pPr>
    <w:rPr>
      <w:sz w:val="28"/>
      <w:szCs w:val="28"/>
    </w:rPr>
  </w:style>
  <w:style w:type="paragraph" w:styleId="ad">
    <w:name w:val="footer"/>
    <w:basedOn w:val="a"/>
    <w:link w:val="ae"/>
    <w:rsid w:val="007B24C0"/>
    <w:pPr>
      <w:tabs>
        <w:tab w:val="center" w:pos="4677"/>
        <w:tab w:val="right" w:pos="9355"/>
      </w:tabs>
    </w:pPr>
  </w:style>
  <w:style w:type="character" w:customStyle="1" w:styleId="ae">
    <w:name w:val="Нижний колонтитул Знак"/>
    <w:link w:val="ad"/>
    <w:rsid w:val="007B24C0"/>
    <w:rPr>
      <w:sz w:val="24"/>
      <w:szCs w:val="24"/>
      <w:lang w:val="ru-RU" w:eastAsia="ru-RU" w:bidi="ar-SA"/>
    </w:rPr>
  </w:style>
  <w:style w:type="character" w:styleId="af">
    <w:name w:val="page number"/>
    <w:basedOn w:val="a0"/>
    <w:rsid w:val="007B24C0"/>
  </w:style>
  <w:style w:type="paragraph" w:styleId="af0">
    <w:name w:val="Balloon Text"/>
    <w:basedOn w:val="a"/>
    <w:link w:val="af1"/>
    <w:rsid w:val="007B24C0"/>
    <w:rPr>
      <w:rFonts w:ascii="Tahoma" w:hAnsi="Tahoma" w:cs="Tahoma"/>
      <w:sz w:val="16"/>
      <w:szCs w:val="16"/>
    </w:rPr>
  </w:style>
  <w:style w:type="character" w:customStyle="1" w:styleId="af1">
    <w:name w:val="Текст выноски Знак"/>
    <w:link w:val="af0"/>
    <w:rsid w:val="007B24C0"/>
    <w:rPr>
      <w:rFonts w:ascii="Tahoma" w:hAnsi="Tahoma" w:cs="Tahoma"/>
      <w:sz w:val="16"/>
      <w:szCs w:val="16"/>
      <w:lang w:val="ru-RU" w:eastAsia="ru-RU" w:bidi="ar-SA"/>
    </w:rPr>
  </w:style>
  <w:style w:type="numbering" w:customStyle="1" w:styleId="28">
    <w:name w:val="Нет списка2"/>
    <w:next w:val="a2"/>
    <w:semiHidden/>
    <w:rsid w:val="007B24C0"/>
  </w:style>
  <w:style w:type="paragraph" w:customStyle="1" w:styleId="16">
    <w:name w:val="Знак1"/>
    <w:basedOn w:val="a"/>
    <w:rsid w:val="007B24C0"/>
    <w:pPr>
      <w:spacing w:after="160" w:line="240" w:lineRule="exact"/>
    </w:pPr>
    <w:rPr>
      <w:rFonts w:ascii="Verdana" w:hAnsi="Verdana" w:cs="Verdana"/>
      <w:sz w:val="20"/>
      <w:szCs w:val="20"/>
      <w:lang w:val="en-US" w:eastAsia="en-US"/>
    </w:rPr>
  </w:style>
  <w:style w:type="paragraph" w:styleId="af2">
    <w:name w:val="header"/>
    <w:basedOn w:val="a"/>
    <w:link w:val="af3"/>
    <w:uiPriority w:val="99"/>
    <w:rsid w:val="007B24C0"/>
    <w:pPr>
      <w:tabs>
        <w:tab w:val="center" w:pos="4677"/>
        <w:tab w:val="right" w:pos="9355"/>
      </w:tabs>
    </w:pPr>
  </w:style>
  <w:style w:type="character" w:customStyle="1" w:styleId="af3">
    <w:name w:val="Верхний колонтитул Знак"/>
    <w:link w:val="af2"/>
    <w:uiPriority w:val="99"/>
    <w:rsid w:val="007B24C0"/>
    <w:rPr>
      <w:sz w:val="24"/>
      <w:szCs w:val="24"/>
      <w:lang w:val="ru-RU" w:eastAsia="ru-RU" w:bidi="ar-SA"/>
    </w:rPr>
  </w:style>
  <w:style w:type="paragraph" w:customStyle="1" w:styleId="af4">
    <w:name w:val="Обычный + По ширине"/>
    <w:aliases w:val="Первая строка:  1 см"/>
    <w:basedOn w:val="a"/>
    <w:rsid w:val="007B24C0"/>
    <w:pPr>
      <w:ind w:firstLine="567"/>
      <w:jc w:val="both"/>
    </w:pPr>
  </w:style>
  <w:style w:type="paragraph" w:customStyle="1" w:styleId="17">
    <w:name w:val="1"/>
    <w:rsid w:val="007B24C0"/>
    <w:rPr>
      <w:sz w:val="24"/>
    </w:rPr>
  </w:style>
  <w:style w:type="paragraph" w:customStyle="1" w:styleId="af5">
    <w:name w:val="Акты"/>
    <w:basedOn w:val="a"/>
    <w:link w:val="af6"/>
    <w:rsid w:val="007B24C0"/>
    <w:pPr>
      <w:ind w:firstLine="709"/>
      <w:jc w:val="both"/>
    </w:pPr>
    <w:rPr>
      <w:sz w:val="28"/>
      <w:szCs w:val="28"/>
    </w:rPr>
  </w:style>
  <w:style w:type="paragraph" w:styleId="31">
    <w:name w:val="toc 3"/>
    <w:basedOn w:val="a"/>
    <w:next w:val="a"/>
    <w:autoRedefine/>
    <w:rsid w:val="007B24C0"/>
    <w:pPr>
      <w:ind w:left="480"/>
    </w:pPr>
    <w:rPr>
      <w:i/>
      <w:iCs/>
      <w:sz w:val="20"/>
      <w:szCs w:val="20"/>
    </w:rPr>
  </w:style>
  <w:style w:type="character" w:customStyle="1" w:styleId="af6">
    <w:name w:val="Акты Знак"/>
    <w:link w:val="af5"/>
    <w:rsid w:val="007B24C0"/>
    <w:rPr>
      <w:sz w:val="28"/>
      <w:szCs w:val="28"/>
      <w:lang w:val="ru-RU" w:eastAsia="ru-RU" w:bidi="ar-SA"/>
    </w:rPr>
  </w:style>
  <w:style w:type="paragraph" w:styleId="af7">
    <w:name w:val="Title"/>
    <w:basedOn w:val="a"/>
    <w:link w:val="af8"/>
    <w:qFormat/>
    <w:rsid w:val="007B24C0"/>
    <w:pPr>
      <w:jc w:val="center"/>
    </w:pPr>
    <w:rPr>
      <w:szCs w:val="20"/>
    </w:rPr>
  </w:style>
  <w:style w:type="character" w:customStyle="1" w:styleId="af8">
    <w:name w:val="Название Знак"/>
    <w:link w:val="af7"/>
    <w:rsid w:val="007B24C0"/>
    <w:rPr>
      <w:sz w:val="24"/>
      <w:lang w:val="ru-RU" w:eastAsia="ru-RU" w:bidi="ar-SA"/>
    </w:rPr>
  </w:style>
  <w:style w:type="character" w:customStyle="1" w:styleId="af9">
    <w:name w:val="Обычный (веб) Знак"/>
    <w:rsid w:val="007B24C0"/>
    <w:rPr>
      <w:rFonts w:ascii="Verdana" w:hAnsi="Verdana"/>
      <w:color w:val="000000"/>
      <w:sz w:val="24"/>
      <w:szCs w:val="24"/>
      <w:lang w:val="ru-RU" w:eastAsia="ru-RU" w:bidi="ar-SA"/>
    </w:rPr>
  </w:style>
  <w:style w:type="paragraph" w:styleId="32">
    <w:name w:val="Body Text Indent 3"/>
    <w:basedOn w:val="a"/>
    <w:rsid w:val="007B24C0"/>
    <w:pPr>
      <w:spacing w:after="120"/>
      <w:ind w:left="283"/>
    </w:pPr>
    <w:rPr>
      <w:sz w:val="16"/>
      <w:szCs w:val="16"/>
    </w:rPr>
  </w:style>
  <w:style w:type="paragraph" w:customStyle="1" w:styleId="afa">
    <w:name w:val=" Знак"/>
    <w:basedOn w:val="a"/>
    <w:rsid w:val="007B24C0"/>
    <w:rPr>
      <w:rFonts w:ascii="Verdana" w:hAnsi="Verdana" w:cs="Verdana"/>
      <w:sz w:val="20"/>
      <w:szCs w:val="20"/>
      <w:lang w:val="en-US" w:eastAsia="en-US"/>
    </w:rPr>
  </w:style>
  <w:style w:type="character" w:styleId="afb">
    <w:name w:val="Strong"/>
    <w:qFormat/>
    <w:rsid w:val="007B24C0"/>
    <w:rPr>
      <w:b/>
      <w:bCs/>
    </w:rPr>
  </w:style>
  <w:style w:type="character" w:styleId="afc">
    <w:name w:val="FollowedHyperlink"/>
    <w:rsid w:val="007B24C0"/>
    <w:rPr>
      <w:color w:val="800080"/>
      <w:u w:val="single"/>
    </w:rPr>
  </w:style>
  <w:style w:type="character" w:customStyle="1" w:styleId="ConsPlusNormal0">
    <w:name w:val="ConsPlusNormal Знак"/>
    <w:link w:val="ConsPlusNormal"/>
    <w:rsid w:val="00887E93"/>
    <w:rPr>
      <w:rFonts w:ascii="Arial" w:hAnsi="Arial" w:cs="Arial"/>
      <w:lang w:val="ru-RU" w:eastAsia="ru-RU" w:bidi="ar-SA"/>
    </w:rPr>
  </w:style>
  <w:style w:type="paragraph" w:customStyle="1" w:styleId="ListParagraph">
    <w:name w:val="List Paragraph"/>
    <w:basedOn w:val="a"/>
    <w:rsid w:val="00A84596"/>
    <w:pPr>
      <w:spacing w:after="200" w:line="276" w:lineRule="auto"/>
      <w:ind w:left="720"/>
    </w:pPr>
    <w:rPr>
      <w:rFonts w:ascii="Calibri" w:hAnsi="Calibri"/>
      <w:sz w:val="22"/>
      <w:szCs w:val="22"/>
      <w:lang w:eastAsia="en-US"/>
    </w:rPr>
  </w:style>
  <w:style w:type="paragraph" w:customStyle="1" w:styleId="ConsPlusNonformat">
    <w:name w:val="ConsPlusNonformat"/>
    <w:rsid w:val="0014187C"/>
    <w:pPr>
      <w:widowControl w:val="0"/>
      <w:autoSpaceDE w:val="0"/>
      <w:autoSpaceDN w:val="0"/>
      <w:adjustRightInd w:val="0"/>
    </w:pPr>
    <w:rPr>
      <w:rFonts w:ascii="Courier New" w:hAnsi="Courier New" w:cs="Courier New"/>
    </w:rPr>
  </w:style>
  <w:style w:type="paragraph" w:styleId="4">
    <w:name w:val="toc 4"/>
    <w:basedOn w:val="a"/>
    <w:next w:val="a"/>
    <w:autoRedefine/>
    <w:semiHidden/>
    <w:rsid w:val="00FE1EAD"/>
    <w:pPr>
      <w:ind w:left="720"/>
    </w:pPr>
    <w:rPr>
      <w:sz w:val="18"/>
      <w:szCs w:val="18"/>
    </w:rPr>
  </w:style>
  <w:style w:type="paragraph" w:styleId="5">
    <w:name w:val="toc 5"/>
    <w:basedOn w:val="a"/>
    <w:next w:val="a"/>
    <w:autoRedefine/>
    <w:semiHidden/>
    <w:rsid w:val="00652494"/>
    <w:pPr>
      <w:ind w:left="960"/>
    </w:pPr>
    <w:rPr>
      <w:sz w:val="18"/>
      <w:szCs w:val="18"/>
    </w:rPr>
  </w:style>
  <w:style w:type="paragraph" w:styleId="6">
    <w:name w:val="toc 6"/>
    <w:basedOn w:val="a"/>
    <w:next w:val="a"/>
    <w:autoRedefine/>
    <w:semiHidden/>
    <w:rsid w:val="00652494"/>
    <w:pPr>
      <w:ind w:left="1200"/>
    </w:pPr>
    <w:rPr>
      <w:sz w:val="18"/>
      <w:szCs w:val="18"/>
    </w:rPr>
  </w:style>
  <w:style w:type="paragraph" w:styleId="7">
    <w:name w:val="toc 7"/>
    <w:basedOn w:val="a"/>
    <w:next w:val="a"/>
    <w:autoRedefine/>
    <w:semiHidden/>
    <w:rsid w:val="00652494"/>
    <w:pPr>
      <w:ind w:left="1440"/>
    </w:pPr>
    <w:rPr>
      <w:sz w:val="18"/>
      <w:szCs w:val="18"/>
    </w:rPr>
  </w:style>
  <w:style w:type="paragraph" w:styleId="8">
    <w:name w:val="toc 8"/>
    <w:basedOn w:val="a"/>
    <w:next w:val="a"/>
    <w:autoRedefine/>
    <w:semiHidden/>
    <w:rsid w:val="00652494"/>
    <w:pPr>
      <w:ind w:left="1680"/>
    </w:pPr>
    <w:rPr>
      <w:sz w:val="18"/>
      <w:szCs w:val="18"/>
    </w:rPr>
  </w:style>
  <w:style w:type="paragraph" w:styleId="91">
    <w:name w:val="toc 9"/>
    <w:basedOn w:val="a"/>
    <w:next w:val="a"/>
    <w:autoRedefine/>
    <w:semiHidden/>
    <w:rsid w:val="00652494"/>
    <w:pPr>
      <w:ind w:left="1920"/>
    </w:pPr>
    <w:rPr>
      <w:sz w:val="18"/>
      <w:szCs w:val="18"/>
    </w:rPr>
  </w:style>
  <w:style w:type="paragraph" w:customStyle="1" w:styleId="afd">
    <w:name w:val=" Знак Знак Знак Знак Знак Знак Знак"/>
    <w:basedOn w:val="a"/>
    <w:rsid w:val="002327B1"/>
    <w:pPr>
      <w:spacing w:before="100" w:beforeAutospacing="1" w:after="100" w:afterAutospacing="1"/>
    </w:pPr>
    <w:rPr>
      <w:rFonts w:ascii="Tahoma" w:hAnsi="Tahoma"/>
      <w:sz w:val="20"/>
      <w:szCs w:val="20"/>
      <w:lang w:val="en-US" w:eastAsia="en-US"/>
    </w:rPr>
  </w:style>
  <w:style w:type="paragraph" w:styleId="afe">
    <w:name w:val="Plain Text"/>
    <w:basedOn w:val="a"/>
    <w:rsid w:val="00E259CA"/>
    <w:rPr>
      <w:rFonts w:ascii="Courier New" w:hAnsi="Courier New"/>
      <w:sz w:val="20"/>
      <w:szCs w:val="20"/>
    </w:rPr>
  </w:style>
  <w:style w:type="character" w:styleId="aff">
    <w:name w:val="annotation reference"/>
    <w:rsid w:val="00BE7FF7"/>
    <w:rPr>
      <w:sz w:val="16"/>
      <w:szCs w:val="16"/>
    </w:rPr>
  </w:style>
  <w:style w:type="paragraph" w:styleId="aff0">
    <w:name w:val="annotation text"/>
    <w:basedOn w:val="a"/>
    <w:link w:val="aff1"/>
    <w:rsid w:val="00BE7FF7"/>
    <w:rPr>
      <w:sz w:val="20"/>
      <w:szCs w:val="20"/>
    </w:rPr>
  </w:style>
  <w:style w:type="character" w:customStyle="1" w:styleId="aff1">
    <w:name w:val="Текст примечания Знак"/>
    <w:basedOn w:val="a0"/>
    <w:link w:val="aff0"/>
    <w:rsid w:val="00BE7FF7"/>
  </w:style>
  <w:style w:type="paragraph" w:styleId="aff2">
    <w:name w:val="annotation subject"/>
    <w:basedOn w:val="aff0"/>
    <w:next w:val="aff0"/>
    <w:link w:val="aff3"/>
    <w:rsid w:val="00BE7FF7"/>
    <w:rPr>
      <w:b/>
      <w:bCs/>
      <w:lang/>
    </w:rPr>
  </w:style>
  <w:style w:type="character" w:customStyle="1" w:styleId="aff3">
    <w:name w:val="Тема примечания Знак"/>
    <w:link w:val="aff2"/>
    <w:rsid w:val="00BE7FF7"/>
    <w:rPr>
      <w:b/>
      <w:bCs/>
    </w:rPr>
  </w:style>
  <w:style w:type="paragraph" w:styleId="aff4">
    <w:name w:val="List Paragraph"/>
    <w:basedOn w:val="a"/>
    <w:uiPriority w:val="34"/>
    <w:qFormat/>
    <w:rsid w:val="002D5908"/>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88702674">
      <w:bodyDiv w:val="1"/>
      <w:marLeft w:val="0"/>
      <w:marRight w:val="0"/>
      <w:marTop w:val="0"/>
      <w:marBottom w:val="0"/>
      <w:divBdr>
        <w:top w:val="none" w:sz="0" w:space="0" w:color="auto"/>
        <w:left w:val="none" w:sz="0" w:space="0" w:color="auto"/>
        <w:bottom w:val="none" w:sz="0" w:space="0" w:color="auto"/>
        <w:right w:val="none" w:sz="0" w:space="0" w:color="auto"/>
      </w:divBdr>
    </w:div>
    <w:div w:id="681470327">
      <w:bodyDiv w:val="1"/>
      <w:marLeft w:val="0"/>
      <w:marRight w:val="0"/>
      <w:marTop w:val="0"/>
      <w:marBottom w:val="0"/>
      <w:divBdr>
        <w:top w:val="none" w:sz="0" w:space="0" w:color="auto"/>
        <w:left w:val="none" w:sz="0" w:space="0" w:color="auto"/>
        <w:bottom w:val="none" w:sz="0" w:space="0" w:color="auto"/>
        <w:right w:val="none" w:sz="0" w:space="0" w:color="auto"/>
      </w:divBdr>
    </w:div>
    <w:div w:id="840124080">
      <w:bodyDiv w:val="1"/>
      <w:marLeft w:val="0"/>
      <w:marRight w:val="0"/>
      <w:marTop w:val="0"/>
      <w:marBottom w:val="0"/>
      <w:divBdr>
        <w:top w:val="none" w:sz="0" w:space="0" w:color="auto"/>
        <w:left w:val="none" w:sz="0" w:space="0" w:color="auto"/>
        <w:bottom w:val="none" w:sz="0" w:space="0" w:color="auto"/>
        <w:right w:val="none" w:sz="0" w:space="0" w:color="auto"/>
      </w:divBdr>
    </w:div>
    <w:div w:id="1274167411">
      <w:bodyDiv w:val="1"/>
      <w:marLeft w:val="0"/>
      <w:marRight w:val="0"/>
      <w:marTop w:val="0"/>
      <w:marBottom w:val="0"/>
      <w:divBdr>
        <w:top w:val="none" w:sz="0" w:space="0" w:color="auto"/>
        <w:left w:val="none" w:sz="0" w:space="0" w:color="auto"/>
        <w:bottom w:val="none" w:sz="0" w:space="0" w:color="auto"/>
        <w:right w:val="none" w:sz="0" w:space="0" w:color="auto"/>
      </w:divBdr>
    </w:div>
    <w:div w:id="1495101093">
      <w:bodyDiv w:val="1"/>
      <w:marLeft w:val="0"/>
      <w:marRight w:val="0"/>
      <w:marTop w:val="0"/>
      <w:marBottom w:val="0"/>
      <w:divBdr>
        <w:top w:val="none" w:sz="0" w:space="0" w:color="auto"/>
        <w:left w:val="none" w:sz="0" w:space="0" w:color="auto"/>
        <w:bottom w:val="none" w:sz="0" w:space="0" w:color="auto"/>
        <w:right w:val="none" w:sz="0" w:space="0" w:color="auto"/>
      </w:divBdr>
    </w:div>
    <w:div w:id="2015452025">
      <w:bodyDiv w:val="1"/>
      <w:marLeft w:val="0"/>
      <w:marRight w:val="0"/>
      <w:marTop w:val="0"/>
      <w:marBottom w:val="0"/>
      <w:divBdr>
        <w:top w:val="none" w:sz="0" w:space="0" w:color="auto"/>
        <w:left w:val="none" w:sz="0" w:space="0" w:color="auto"/>
        <w:bottom w:val="none" w:sz="0" w:space="0" w:color="auto"/>
        <w:right w:val="none" w:sz="0" w:space="0" w:color="auto"/>
      </w:divBdr>
    </w:div>
    <w:div w:id="2147122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00F72F-6A62-4A42-B711-9A1D6D46D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9469</Words>
  <Characters>53974</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Глава 2</vt:lpstr>
    </vt:vector>
  </TitlesOfParts>
  <Company/>
  <LinksUpToDate>false</LinksUpToDate>
  <CharactersWithSpaces>63317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2</dc:title>
  <dc:subject/>
  <dc:creator>в</dc:creator>
  <cp:keywords/>
  <cp:lastModifiedBy>Щербинина Светлана Юрьевна</cp:lastModifiedBy>
  <cp:revision>2</cp:revision>
  <cp:lastPrinted>2015-06-25T07:07:00Z</cp:lastPrinted>
  <dcterms:created xsi:type="dcterms:W3CDTF">2015-07-10T08:36:00Z</dcterms:created>
  <dcterms:modified xsi:type="dcterms:W3CDTF">2015-07-10T08:36:00Z</dcterms:modified>
</cp:coreProperties>
</file>