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4D" w:rsidRPr="0088474D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57D4C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88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результатам внешней проверки отчёта об исполнении</w:t>
      </w:r>
    </w:p>
    <w:p w:rsidR="00A57D4C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</w:t>
      </w:r>
      <w:r w:rsidR="00A57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6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Киселевского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за </w:t>
      </w:r>
      <w:r w:rsidR="00DE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год,</w:t>
      </w:r>
    </w:p>
    <w:p w:rsidR="00A57D4C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представленного</w:t>
      </w:r>
      <w:r w:rsidR="00A57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форме </w:t>
      </w:r>
      <w:r w:rsidR="008A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решения Совета депутатов</w:t>
      </w:r>
    </w:p>
    <w:p w:rsidR="00A57D4C" w:rsidRDefault="00EB682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Киселевского</w:t>
      </w:r>
      <w:r w:rsidR="00A57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7983"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88474D"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отчёта</w:t>
      </w:r>
    </w:p>
    <w:p w:rsidR="00DE4F78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</w:t>
      </w:r>
      <w:r w:rsidR="00A57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6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Киселевского</w:t>
      </w:r>
      <w:r w:rsidR="006C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</w:p>
    <w:p w:rsidR="0088474D" w:rsidRPr="0088474D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за </w:t>
      </w:r>
      <w:r w:rsidR="00DE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017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E4F78" w:rsidRDefault="00DE4F78" w:rsidP="00884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78" w:rsidRDefault="00DE4F78" w:rsidP="00884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74D" w:rsidRPr="008A7983" w:rsidRDefault="00A13552" w:rsidP="00884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88474D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"http://karagai-ksp.ru/DswMedia/zaklyuchenienikol-skbyudj2012.pdf" \l "page=2" \o "Страница 2" </w:instrText>
      </w:r>
      <w:r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A12A78" w:rsidRPr="008A7983" w:rsidRDefault="00A13552" w:rsidP="00884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DE4F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07A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DE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B0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017033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E4164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78C7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281A70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D878C7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75A48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75A48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1A70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="00281A70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878C7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7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25438" w:rsidRDefault="00125438" w:rsidP="00884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78" w:rsidRPr="008A7983" w:rsidRDefault="00DE4F78" w:rsidP="00884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438" w:rsidRPr="002A2DFC" w:rsidRDefault="00125438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бюджета за 2014 год в форме проекта решения Совета депутатов </w:t>
      </w:r>
      <w:r w:rsidR="00EB6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Киселевского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Суксунского муниципального ра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для проведения внешней проверки представлен в Ревизионную комиссию Суксунского муниципального района письмом </w:t>
      </w:r>
      <w:r w:rsid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</w:t>
      </w:r>
      <w:r w:rsid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</w:t>
      </w:r>
      <w:r w:rsidR="00EB6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Киселевско</w:t>
      </w:r>
      <w:r w:rsid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142D3">
        <w:rPr>
          <w:rFonts w:ascii="Times New Roman" w:eastAsia="Times New Roman" w:hAnsi="Times New Roman" w:cs="Times New Roman"/>
          <w:sz w:val="28"/>
          <w:szCs w:val="28"/>
          <w:lang w:eastAsia="ru-RU"/>
        </w:rPr>
        <w:t>е» Суксунского района Пермского края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634C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.04.2015 №</w:t>
      </w:r>
      <w:r w:rsidR="00E6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4C8" w:rsidRPr="007946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74B" w:rsidRPr="002A2DFC" w:rsidRDefault="0081545A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264.4 Бюджетного кодекса Ро</w:t>
      </w:r>
      <w:r w:rsidR="00FB04DC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</w:t>
      </w:r>
      <w:r w:rsidR="001865B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18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7F3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514731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77F3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514731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, 9</w:t>
      </w:r>
      <w:r w:rsidR="00077F3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Ревизионной комиссии Суксу</w:t>
      </w:r>
      <w:r w:rsidR="00077F3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77F3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района, утвержденного Решением Земского собрания Су</w:t>
      </w:r>
      <w:r w:rsidR="00077F3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77F3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сунского муниципального района от 09.10.2014 № 187 «Об утверждении Полож</w:t>
      </w:r>
      <w:r w:rsidR="00077F3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77F3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 Ревизионной комиссии Суксунского муниципального района», и </w:t>
      </w:r>
      <w:r w:rsidR="0035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proofErr w:type="gramStart"/>
      <w:r w:rsidR="0035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 </w:t>
      </w:r>
      <w:r w:rsidR="00077F3B" w:rsidRPr="002A2DF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Соглашени</w:t>
      </w:r>
      <w:r w:rsidR="00355027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077F3B" w:rsidRPr="002A2D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передаче Ревизионной комиссии Суксунского муниципальн</w:t>
      </w:r>
      <w:r w:rsidR="00077F3B" w:rsidRPr="002A2DF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077F3B" w:rsidRPr="002A2DFC">
        <w:rPr>
          <w:rFonts w:ascii="Times New Roman" w:eastAsia="Times New Roman" w:hAnsi="Times New Roman" w:cs="Times New Roman"/>
          <w:sz w:val="28"/>
          <w:szCs w:val="24"/>
          <w:lang w:eastAsia="ru-RU"/>
        </w:rPr>
        <w:t>го района части полномочий по осуществлению внешнего муниципального ф</w:t>
      </w:r>
      <w:r w:rsidR="00077F3B" w:rsidRPr="002A2DFC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077F3B" w:rsidRPr="002A2DF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нансового контроля и контроля за соблюдением установленного порядка упра</w:t>
      </w:r>
      <w:r w:rsidR="00077F3B" w:rsidRPr="002A2DFC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077F3B" w:rsidRPr="002A2DFC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ления и распоряжения муниципальным имуществом муниципального образования «</w:t>
      </w:r>
      <w:r w:rsidR="00EB6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Киселевское</w:t>
      </w:r>
      <w:r w:rsidR="00077F3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от 29.12.2012 </w:t>
      </w:r>
      <w:r w:rsidR="001A374B" w:rsidRPr="002A2DFC">
        <w:rPr>
          <w:rFonts w:ascii="Times New Roman" w:hAnsi="Times New Roman" w:cs="Times New Roman"/>
          <w:sz w:val="28"/>
        </w:rPr>
        <w:t>проведена внешняя проверка г</w:t>
      </w:r>
      <w:r w:rsidR="001A374B" w:rsidRPr="002A2DFC">
        <w:rPr>
          <w:rFonts w:ascii="Times New Roman" w:hAnsi="Times New Roman" w:cs="Times New Roman"/>
          <w:sz w:val="28"/>
        </w:rPr>
        <w:t>о</w:t>
      </w:r>
      <w:r w:rsidR="001A374B" w:rsidRPr="002A2DFC">
        <w:rPr>
          <w:rFonts w:ascii="Times New Roman" w:hAnsi="Times New Roman" w:cs="Times New Roman"/>
          <w:sz w:val="28"/>
        </w:rPr>
        <w:t xml:space="preserve">дового отчета об исполнении бюджета </w:t>
      </w:r>
      <w:r w:rsidR="00EB6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Киселевского</w:t>
      </w:r>
      <w:r w:rsidR="001A374B" w:rsidRPr="0002767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27677" w:rsidRPr="00027677">
        <w:rPr>
          <w:rFonts w:ascii="Times New Roman" w:hAnsi="Times New Roman" w:cs="Times New Roman"/>
          <w:sz w:val="28"/>
          <w:szCs w:val="28"/>
        </w:rPr>
        <w:t>го</w:t>
      </w:r>
      <w:r w:rsidR="001A374B" w:rsidRPr="0002767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27677" w:rsidRPr="00027677">
        <w:rPr>
          <w:rFonts w:ascii="Times New Roman" w:hAnsi="Times New Roman" w:cs="Times New Roman"/>
          <w:sz w:val="28"/>
          <w:szCs w:val="28"/>
        </w:rPr>
        <w:t>я</w:t>
      </w:r>
      <w:r w:rsidR="001A374B" w:rsidRPr="00027677">
        <w:rPr>
          <w:rFonts w:ascii="Times New Roman" w:hAnsi="Times New Roman" w:cs="Times New Roman"/>
          <w:sz w:val="28"/>
          <w:szCs w:val="28"/>
        </w:rPr>
        <w:t xml:space="preserve"> </w:t>
      </w:r>
      <w:r w:rsidR="001A374B" w:rsidRPr="002A2DFC">
        <w:rPr>
          <w:rFonts w:ascii="Times New Roman" w:hAnsi="Times New Roman" w:cs="Times New Roman"/>
          <w:sz w:val="28"/>
          <w:szCs w:val="28"/>
        </w:rPr>
        <w:t xml:space="preserve">за </w:t>
      </w:r>
      <w:r w:rsidR="00DE1774" w:rsidRPr="002A2DFC">
        <w:rPr>
          <w:rFonts w:ascii="Times New Roman" w:hAnsi="Times New Roman" w:cs="Times New Roman"/>
          <w:sz w:val="28"/>
          <w:szCs w:val="28"/>
        </w:rPr>
        <w:t>2014</w:t>
      </w:r>
      <w:r w:rsidR="001A374B" w:rsidRPr="002A2DFC">
        <w:rPr>
          <w:rFonts w:ascii="Times New Roman" w:hAnsi="Times New Roman" w:cs="Times New Roman"/>
          <w:sz w:val="28"/>
          <w:szCs w:val="28"/>
        </w:rPr>
        <w:t xml:space="preserve"> год</w:t>
      </w:r>
      <w:r w:rsidR="00A12A78" w:rsidRPr="002A2DFC">
        <w:rPr>
          <w:rFonts w:ascii="Times New Roman" w:hAnsi="Times New Roman" w:cs="Times New Roman"/>
          <w:sz w:val="28"/>
          <w:szCs w:val="28"/>
        </w:rPr>
        <w:t>, по результатам проверки составлено настоящее Заключение.</w:t>
      </w:r>
      <w:proofErr w:type="gramEnd"/>
    </w:p>
    <w:p w:rsidR="0088474D" w:rsidRPr="002A2DFC" w:rsidRDefault="00A13552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88474D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"http://karagai-ksp.ru/DswMedia/zaklyuchenienikol-skbyudj2012.pdf" \l "page=7" \o "Страница 7" </w:instrTex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573C69" w:rsidRPr="002A2DFC" w:rsidRDefault="00A13552" w:rsidP="00F8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A12A78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на экспертизу проект решения </w:t>
      </w:r>
      <w:r w:rsidR="005C17F7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EB6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</w:t>
      </w:r>
      <w:r w:rsidR="00EB68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6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6C1646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7F7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12A78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Суксунского</w:t>
      </w:r>
      <w:r w:rsidR="005C17F7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A12A78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Пермского края «Об утверждении отчёта об исполнении бюджета</w:t>
      </w:r>
      <w:r w:rsidR="006C1646" w:rsidRPr="0018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Киселевского</w:t>
      </w:r>
      <w:r w:rsidR="00A12A78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</w:t>
      </w:r>
      <w:r w:rsidR="00A12A78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2A78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за </w:t>
      </w:r>
      <w:r w:rsidR="00DE1774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A12A78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подготовлен Администрацией </w:t>
      </w:r>
      <w:r w:rsidR="00EB6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Киселевского</w:t>
      </w:r>
      <w:r w:rsidR="006C1646" w:rsidRPr="002A2DFC">
        <w:rPr>
          <w:rFonts w:ascii="Times New Roman" w:hAnsi="Times New Roman" w:cs="Times New Roman"/>
          <w:sz w:val="28"/>
          <w:szCs w:val="28"/>
        </w:rPr>
        <w:t xml:space="preserve"> </w:t>
      </w:r>
      <w:r w:rsidR="00A12A78" w:rsidRPr="002A2DF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67F84" w:rsidRPr="002A2DF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B464F" w:rsidRPr="002A2DFC">
        <w:rPr>
          <w:rFonts w:ascii="Times New Roman" w:hAnsi="Times New Roman" w:cs="Times New Roman"/>
          <w:sz w:val="28"/>
          <w:szCs w:val="28"/>
        </w:rPr>
        <w:t>А</w:t>
      </w:r>
      <w:r w:rsidR="00D67F84" w:rsidRPr="002A2DFC">
        <w:rPr>
          <w:rFonts w:ascii="Times New Roman" w:hAnsi="Times New Roman" w:cs="Times New Roman"/>
          <w:sz w:val="28"/>
          <w:szCs w:val="28"/>
        </w:rPr>
        <w:t>дминистрация поселения)</w:t>
      </w:r>
      <w:r w:rsidR="00573C69" w:rsidRPr="002A2DFC">
        <w:rPr>
          <w:rFonts w:ascii="Times New Roman" w:hAnsi="Times New Roman" w:cs="Times New Roman"/>
          <w:sz w:val="28"/>
          <w:szCs w:val="28"/>
        </w:rPr>
        <w:t>.</w:t>
      </w:r>
    </w:p>
    <w:p w:rsidR="00837A1F" w:rsidRPr="002A2DFC" w:rsidRDefault="00837A1F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C69" w:rsidRDefault="00837A1F" w:rsidP="00F8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DFC">
        <w:rPr>
          <w:rFonts w:ascii="Times New Roman" w:hAnsi="Times New Roman" w:cs="Times New Roman"/>
          <w:sz w:val="28"/>
          <w:szCs w:val="28"/>
        </w:rPr>
        <w:t>Заключение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52C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  <w:r w:rsidR="006D652C" w:rsidRPr="002A2DFC">
        <w:rPr>
          <w:rFonts w:ascii="Times New Roman" w:hAnsi="Times New Roman" w:cs="Times New Roman"/>
          <w:sz w:val="28"/>
        </w:rPr>
        <w:t xml:space="preserve"> </w:t>
      </w:r>
      <w:r w:rsidR="00027677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инспектором </w:t>
      </w:r>
      <w:r w:rsidR="00027677" w:rsidRPr="002A2DFC">
        <w:rPr>
          <w:rFonts w:ascii="Times New Roman" w:hAnsi="Times New Roman" w:cs="Times New Roman"/>
          <w:sz w:val="28"/>
        </w:rPr>
        <w:t>Ревизионной комиссии Суксунск</w:t>
      </w:r>
      <w:r w:rsidR="00027677" w:rsidRPr="002A2DFC">
        <w:rPr>
          <w:rFonts w:ascii="Times New Roman" w:hAnsi="Times New Roman" w:cs="Times New Roman"/>
          <w:sz w:val="28"/>
        </w:rPr>
        <w:t>о</w:t>
      </w:r>
      <w:r w:rsidR="00027677" w:rsidRPr="002A2DFC">
        <w:rPr>
          <w:rFonts w:ascii="Times New Roman" w:hAnsi="Times New Roman" w:cs="Times New Roman"/>
          <w:sz w:val="28"/>
        </w:rPr>
        <w:t>го муниципального района</w:t>
      </w:r>
      <w:r w:rsidR="00027677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677" w:rsidRPr="00104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Никитиной Алевтиной Михайловной</w:t>
      </w:r>
      <w:r w:rsidR="00027677" w:rsidRPr="00104A6D">
        <w:rPr>
          <w:rFonts w:ascii="Times New Roman" w:hAnsi="Times New Roman" w:cs="Times New Roman"/>
          <w:sz w:val="28"/>
        </w:rPr>
        <w:t xml:space="preserve"> </w:t>
      </w:r>
      <w:r w:rsidR="00514731" w:rsidRPr="0010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данных внешней проверки годовой бюджетной отчетности, представляемой </w:t>
      </w:r>
      <w:r w:rsidR="00BA31AE" w:rsidRPr="00104A6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7677" w:rsidRPr="00104A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7677" w:rsidRPr="00104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</w:t>
      </w:r>
      <w:r w:rsidR="00BA31AE" w:rsidRPr="00104A6D">
        <w:rPr>
          <w:rFonts w:ascii="Times New Roman" w:eastAsia="Times New Roman" w:hAnsi="Times New Roman" w:cs="Times New Roman"/>
          <w:sz w:val="28"/>
          <w:szCs w:val="28"/>
          <w:lang w:eastAsia="ru-RU"/>
        </w:rPr>
        <w:t>о - экономическим</w:t>
      </w:r>
      <w:r w:rsidR="00027677" w:rsidRPr="0010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</w:t>
      </w:r>
      <w:r w:rsidR="00514731" w:rsidRPr="0010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104A6D">
        <w:rPr>
          <w:rFonts w:ascii="Times New Roman" w:hAnsi="Times New Roman" w:cs="Times New Roman"/>
          <w:sz w:val="28"/>
          <w:szCs w:val="28"/>
        </w:rPr>
        <w:t xml:space="preserve"> </w:t>
      </w:r>
      <w:r w:rsidRPr="00104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514731" w:rsidRPr="00104A6D">
        <w:rPr>
          <w:rFonts w:ascii="Times New Roman" w:hAnsi="Times New Roman" w:cs="Times New Roman"/>
          <w:sz w:val="28"/>
          <w:szCs w:val="28"/>
        </w:rPr>
        <w:t>я</w:t>
      </w:r>
      <w:r w:rsidR="00573C69" w:rsidRPr="00104A6D">
        <w:rPr>
          <w:rFonts w:ascii="Times New Roman" w:hAnsi="Times New Roman" w:cs="Times New Roman"/>
          <w:sz w:val="28"/>
          <w:szCs w:val="28"/>
        </w:rPr>
        <w:t>, ответственным за составление и исполнение бюджета</w:t>
      </w:r>
      <w:r w:rsidR="00027677" w:rsidRPr="00104A6D">
        <w:rPr>
          <w:rFonts w:ascii="Times New Roman" w:hAnsi="Times New Roman" w:cs="Times New Roman"/>
          <w:sz w:val="28"/>
          <w:szCs w:val="28"/>
        </w:rPr>
        <w:t>.</w:t>
      </w:r>
    </w:p>
    <w:p w:rsidR="003F6E35" w:rsidRPr="00104A6D" w:rsidRDefault="003F6E35" w:rsidP="00F8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F84" w:rsidRDefault="004E7C4D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организации формирования, утверждения и контроля исполнения бюджета </w:t>
      </w:r>
      <w:r w:rsidR="00EB6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Киселевского</w:t>
      </w:r>
      <w:r w:rsidR="006C1646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регулируются Уставом поселения, Б</w:t>
      </w:r>
      <w:r w:rsidR="001865B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0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Положением о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процессе</w:t>
      </w:r>
      <w:r w:rsidR="00055E5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0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="00055E5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68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B68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B6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селевское</w:t>
      </w:r>
      <w:r w:rsidR="00055E5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055E5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055E5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55E5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утверждённым решением Совета депутатов </w:t>
      </w:r>
      <w:r w:rsidR="00EB6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</w:t>
      </w:r>
      <w:r w:rsidR="00EB68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68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левского</w:t>
      </w:r>
      <w:r w:rsidR="006C1646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B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B682D" w:rsidRPr="00EB682D">
        <w:rPr>
          <w:rFonts w:ascii="Times New Roman" w:hAnsi="Times New Roman" w:cs="Times New Roman"/>
          <w:sz w:val="28"/>
          <w:szCs w:val="28"/>
        </w:rPr>
        <w:t>2</w:t>
      </w:r>
      <w:r w:rsidR="00557E53">
        <w:rPr>
          <w:rFonts w:ascii="Times New Roman" w:hAnsi="Times New Roman" w:cs="Times New Roman"/>
          <w:sz w:val="28"/>
          <w:szCs w:val="28"/>
        </w:rPr>
        <w:t>3</w:t>
      </w:r>
      <w:r w:rsidR="00EB682D" w:rsidRPr="00EB682D">
        <w:rPr>
          <w:rFonts w:ascii="Times New Roman" w:hAnsi="Times New Roman" w:cs="Times New Roman"/>
          <w:sz w:val="28"/>
          <w:szCs w:val="28"/>
        </w:rPr>
        <w:t>.11.2013 № 21</w:t>
      </w:r>
      <w:r w:rsidR="00EB682D" w:rsidRPr="00355027">
        <w:rPr>
          <w:sz w:val="28"/>
          <w:szCs w:val="28"/>
        </w:rPr>
        <w:t xml:space="preserve"> 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1865B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90BB0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18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процессе)</w:t>
      </w:r>
      <w:r w:rsidR="00F84B94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E35" w:rsidRPr="002A2DFC" w:rsidRDefault="003F6E35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520D" w:rsidRPr="002A2DFC" w:rsidRDefault="00A125E0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проверке представлен проект решения Совета депутатов </w:t>
      </w:r>
      <w:r w:rsidR="00EB6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Киселевского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«Об утверждении отчёта об исполнении бюджета </w:t>
      </w:r>
      <w:r w:rsidR="00EB6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</w:t>
      </w:r>
      <w:r w:rsidR="00EB68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6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</w:t>
      </w:r>
      <w:r w:rsidR="00DE1774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="008019A1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520D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следующими приложениями</w:t>
      </w:r>
      <w:r w:rsidR="008019A1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25E0" w:rsidRPr="002A2DFC" w:rsidRDefault="004F520D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DFC">
        <w:rPr>
          <w:rFonts w:ascii="Times New Roman" w:hAnsi="Times New Roman" w:cs="Times New Roman"/>
          <w:sz w:val="28"/>
          <w:szCs w:val="28"/>
        </w:rPr>
        <w:t>-</w:t>
      </w:r>
      <w:r w:rsidR="00EB682D">
        <w:rPr>
          <w:rFonts w:ascii="Times New Roman" w:hAnsi="Times New Roman" w:cs="Times New Roman"/>
          <w:sz w:val="28"/>
          <w:szCs w:val="28"/>
        </w:rPr>
        <w:t xml:space="preserve"> отчет об исполнении</w:t>
      </w:r>
      <w:r w:rsidRPr="002A2DFC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EB682D">
        <w:rPr>
          <w:rFonts w:ascii="Times New Roman" w:hAnsi="Times New Roman" w:cs="Times New Roman"/>
          <w:sz w:val="28"/>
          <w:szCs w:val="28"/>
        </w:rPr>
        <w:t>ов</w:t>
      </w:r>
      <w:r w:rsidRPr="002A2DF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B682D">
        <w:rPr>
          <w:rFonts w:ascii="Times New Roman" w:hAnsi="Times New Roman" w:cs="Times New Roman"/>
          <w:sz w:val="28"/>
          <w:szCs w:val="28"/>
        </w:rPr>
        <w:t>Киселевского</w:t>
      </w:r>
      <w:r w:rsidRPr="002A2DFC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DE1774" w:rsidRPr="002A2DFC">
        <w:rPr>
          <w:rFonts w:ascii="Times New Roman" w:hAnsi="Times New Roman" w:cs="Times New Roman"/>
          <w:sz w:val="28"/>
          <w:szCs w:val="28"/>
        </w:rPr>
        <w:t>2014</w:t>
      </w:r>
      <w:r w:rsidRPr="002A2DFC">
        <w:rPr>
          <w:rFonts w:ascii="Times New Roman" w:hAnsi="Times New Roman" w:cs="Times New Roman"/>
          <w:sz w:val="28"/>
          <w:szCs w:val="28"/>
        </w:rPr>
        <w:t xml:space="preserve"> год по кодам </w:t>
      </w:r>
      <w:r w:rsidR="00EB682D">
        <w:rPr>
          <w:rFonts w:ascii="Times New Roman" w:hAnsi="Times New Roman" w:cs="Times New Roman"/>
          <w:sz w:val="28"/>
          <w:szCs w:val="28"/>
        </w:rPr>
        <w:t xml:space="preserve">видов доходов, подвидов, </w:t>
      </w:r>
      <w:r w:rsidRPr="002A2DFC">
        <w:rPr>
          <w:rFonts w:ascii="Times New Roman" w:hAnsi="Times New Roman" w:cs="Times New Roman"/>
          <w:sz w:val="28"/>
          <w:szCs w:val="28"/>
        </w:rPr>
        <w:t>классификации</w:t>
      </w:r>
      <w:r w:rsidR="00EB682D">
        <w:rPr>
          <w:rFonts w:ascii="Times New Roman" w:hAnsi="Times New Roman" w:cs="Times New Roman"/>
          <w:sz w:val="28"/>
          <w:szCs w:val="28"/>
        </w:rPr>
        <w:t xml:space="preserve"> операций сектора государственного управления, относящихся к доходам</w:t>
      </w:r>
      <w:r w:rsidRPr="002A2DF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B682D">
        <w:rPr>
          <w:rFonts w:ascii="Times New Roman" w:hAnsi="Times New Roman" w:cs="Times New Roman"/>
          <w:sz w:val="28"/>
          <w:szCs w:val="28"/>
        </w:rPr>
        <w:t>а</w:t>
      </w:r>
      <w:r w:rsidRPr="002A2DFC">
        <w:rPr>
          <w:rFonts w:ascii="Times New Roman" w:hAnsi="Times New Roman" w:cs="Times New Roman"/>
          <w:sz w:val="28"/>
          <w:szCs w:val="28"/>
        </w:rPr>
        <w:t xml:space="preserve"> </w:t>
      </w:r>
      <w:r w:rsidRPr="002A2DFC">
        <w:rPr>
          <w:rFonts w:ascii="Times New Roman" w:hAnsi="Times New Roman" w:cs="Times New Roman"/>
          <w:bCs/>
          <w:sz w:val="28"/>
          <w:szCs w:val="28"/>
        </w:rPr>
        <w:t>(приложение №</w:t>
      </w:r>
      <w:r w:rsidR="00F84B94" w:rsidRPr="002A2D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2DFC">
        <w:rPr>
          <w:rFonts w:ascii="Times New Roman" w:hAnsi="Times New Roman" w:cs="Times New Roman"/>
          <w:bCs/>
          <w:sz w:val="28"/>
          <w:szCs w:val="28"/>
        </w:rPr>
        <w:t>1);</w:t>
      </w:r>
    </w:p>
    <w:p w:rsidR="00F84B94" w:rsidRPr="002A2DFC" w:rsidRDefault="00F84B94" w:rsidP="00F84B94">
      <w:pPr>
        <w:widowControl w:val="0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B6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об исполнении </w:t>
      </w:r>
      <w:r w:rsidRPr="002A2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</w:t>
      </w:r>
      <w:r w:rsidR="00EB6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2A2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</w:t>
      </w:r>
      <w:r w:rsidR="00EB6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Киселевского</w:t>
      </w:r>
      <w:r w:rsidRPr="002A2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по разделам, подразделам, целевым статьям и видам расходов классификации бюджета за 2014 год </w:t>
      </w:r>
      <w:r w:rsidRPr="002A2DFC">
        <w:rPr>
          <w:rFonts w:ascii="Times New Roman" w:hAnsi="Times New Roman" w:cs="Times New Roman"/>
          <w:bCs/>
          <w:sz w:val="28"/>
          <w:szCs w:val="28"/>
        </w:rPr>
        <w:t xml:space="preserve">(приложение № </w:t>
      </w:r>
      <w:r w:rsidR="00EB682D">
        <w:rPr>
          <w:rFonts w:ascii="Times New Roman" w:hAnsi="Times New Roman" w:cs="Times New Roman"/>
          <w:bCs/>
          <w:sz w:val="28"/>
          <w:szCs w:val="28"/>
        </w:rPr>
        <w:t>2</w:t>
      </w:r>
      <w:r w:rsidRPr="002A2DFC">
        <w:rPr>
          <w:rFonts w:ascii="Times New Roman" w:hAnsi="Times New Roman" w:cs="Times New Roman"/>
          <w:bCs/>
          <w:sz w:val="28"/>
          <w:szCs w:val="28"/>
        </w:rPr>
        <w:t>);</w:t>
      </w:r>
    </w:p>
    <w:p w:rsidR="00F84B94" w:rsidRPr="002A2DFC" w:rsidRDefault="00F84B94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22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об исполнении </w:t>
      </w:r>
      <w:r w:rsidRPr="002A2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</w:t>
      </w:r>
      <w:r w:rsidR="00722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2A2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</w:t>
      </w:r>
      <w:r w:rsidR="00EB6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Киселевского</w:t>
      </w:r>
      <w:r w:rsidRPr="002A2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722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A2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оселения по ведомственной структуре расходов бюджета за 2014 год </w:t>
      </w:r>
      <w:r w:rsidRPr="002A2DFC">
        <w:rPr>
          <w:rFonts w:ascii="Times New Roman" w:hAnsi="Times New Roman" w:cs="Times New Roman"/>
          <w:bCs/>
          <w:sz w:val="28"/>
          <w:szCs w:val="28"/>
        </w:rPr>
        <w:t xml:space="preserve">(приложение № </w:t>
      </w:r>
      <w:r w:rsidR="00722ED8">
        <w:rPr>
          <w:rFonts w:ascii="Times New Roman" w:hAnsi="Times New Roman" w:cs="Times New Roman"/>
          <w:bCs/>
          <w:sz w:val="28"/>
          <w:szCs w:val="28"/>
        </w:rPr>
        <w:t>3</w:t>
      </w:r>
      <w:r w:rsidRPr="002A2DFC">
        <w:rPr>
          <w:rFonts w:ascii="Times New Roman" w:hAnsi="Times New Roman" w:cs="Times New Roman"/>
          <w:bCs/>
          <w:sz w:val="28"/>
          <w:szCs w:val="28"/>
        </w:rPr>
        <w:t>);</w:t>
      </w:r>
    </w:p>
    <w:p w:rsidR="002F5D87" w:rsidRPr="002A2DFC" w:rsidRDefault="00EB3B59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DF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22ED8">
        <w:rPr>
          <w:rFonts w:ascii="Times New Roman" w:hAnsi="Times New Roman" w:cs="Times New Roman"/>
          <w:bCs/>
          <w:sz w:val="28"/>
          <w:szCs w:val="28"/>
        </w:rPr>
        <w:t xml:space="preserve">отчет об исполнении </w:t>
      </w:r>
      <w:r w:rsidR="002F5D87" w:rsidRPr="002A2DFC">
        <w:rPr>
          <w:rFonts w:ascii="Times New Roman" w:hAnsi="Times New Roman" w:cs="Times New Roman"/>
          <w:bCs/>
          <w:sz w:val="28"/>
          <w:szCs w:val="28"/>
        </w:rPr>
        <w:t>источник</w:t>
      </w:r>
      <w:r w:rsidR="00722ED8">
        <w:rPr>
          <w:rFonts w:ascii="Times New Roman" w:hAnsi="Times New Roman" w:cs="Times New Roman"/>
          <w:bCs/>
          <w:sz w:val="28"/>
          <w:szCs w:val="28"/>
        </w:rPr>
        <w:t>ов</w:t>
      </w:r>
      <w:r w:rsidR="002F5D87" w:rsidRPr="002A2DFC">
        <w:rPr>
          <w:rFonts w:ascii="Times New Roman" w:hAnsi="Times New Roman" w:cs="Times New Roman"/>
          <w:bCs/>
          <w:sz w:val="28"/>
          <w:szCs w:val="28"/>
        </w:rPr>
        <w:t xml:space="preserve"> финансирования дефицита бюджета </w:t>
      </w:r>
      <w:r w:rsidR="00EB68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B68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B6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селевского</w:t>
      </w:r>
      <w:r w:rsidR="002F5D87" w:rsidRPr="002A2DF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за </w:t>
      </w:r>
      <w:r w:rsidR="00DE1774" w:rsidRPr="002A2DFC">
        <w:rPr>
          <w:rFonts w:ascii="Times New Roman" w:hAnsi="Times New Roman" w:cs="Times New Roman"/>
          <w:bCs/>
          <w:sz w:val="28"/>
          <w:szCs w:val="28"/>
        </w:rPr>
        <w:t>2014</w:t>
      </w:r>
      <w:r w:rsidR="002F5D87" w:rsidRPr="002A2DFC">
        <w:rPr>
          <w:rFonts w:ascii="Times New Roman" w:hAnsi="Times New Roman" w:cs="Times New Roman"/>
          <w:bCs/>
          <w:sz w:val="28"/>
          <w:szCs w:val="28"/>
        </w:rPr>
        <w:t xml:space="preserve"> год по кодам классификации источников </w:t>
      </w:r>
      <w:r w:rsidRPr="002A2DFC">
        <w:rPr>
          <w:rFonts w:ascii="Times New Roman" w:hAnsi="Times New Roman" w:cs="Times New Roman"/>
          <w:bCs/>
          <w:sz w:val="28"/>
          <w:szCs w:val="28"/>
        </w:rPr>
        <w:t>финансирования дефицита бюджета</w:t>
      </w:r>
      <w:r w:rsidR="002F5D87" w:rsidRPr="002A2D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2DFC">
        <w:rPr>
          <w:rFonts w:ascii="Times New Roman" w:hAnsi="Times New Roman" w:cs="Times New Roman"/>
          <w:bCs/>
          <w:sz w:val="28"/>
          <w:szCs w:val="28"/>
        </w:rPr>
        <w:t>(приложение №</w:t>
      </w:r>
      <w:r w:rsidR="00F84B94" w:rsidRPr="002A2D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2ED8">
        <w:rPr>
          <w:rFonts w:ascii="Times New Roman" w:hAnsi="Times New Roman" w:cs="Times New Roman"/>
          <w:bCs/>
          <w:sz w:val="28"/>
          <w:szCs w:val="28"/>
        </w:rPr>
        <w:t>4</w:t>
      </w:r>
      <w:r w:rsidRPr="002A2DFC">
        <w:rPr>
          <w:rFonts w:ascii="Times New Roman" w:hAnsi="Times New Roman" w:cs="Times New Roman"/>
          <w:bCs/>
          <w:sz w:val="28"/>
          <w:szCs w:val="28"/>
        </w:rPr>
        <w:t>);</w:t>
      </w:r>
    </w:p>
    <w:p w:rsidR="002F5D87" w:rsidRDefault="00EB3B59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DFC">
        <w:rPr>
          <w:rFonts w:ascii="Times New Roman" w:hAnsi="Times New Roman" w:cs="Times New Roman"/>
          <w:bCs/>
          <w:sz w:val="28"/>
          <w:szCs w:val="28"/>
        </w:rPr>
        <w:t>- и</w:t>
      </w:r>
      <w:r w:rsidR="002F5D87" w:rsidRPr="002A2DFC">
        <w:rPr>
          <w:rFonts w:ascii="Times New Roman" w:hAnsi="Times New Roman" w:cs="Times New Roman"/>
          <w:bCs/>
          <w:sz w:val="28"/>
          <w:szCs w:val="28"/>
        </w:rPr>
        <w:t>сточники финансирования дефицита бюджета МО «</w:t>
      </w:r>
      <w:r w:rsidR="00EB6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Киселевского</w:t>
      </w:r>
      <w:r w:rsidR="002F5D87" w:rsidRPr="002A2DFC">
        <w:rPr>
          <w:rFonts w:ascii="Times New Roman" w:hAnsi="Times New Roman" w:cs="Times New Roman"/>
          <w:bCs/>
          <w:sz w:val="28"/>
          <w:szCs w:val="28"/>
        </w:rPr>
        <w:t xml:space="preserve"> сел</w:t>
      </w:r>
      <w:r w:rsidR="002F5D87" w:rsidRPr="002A2DFC">
        <w:rPr>
          <w:rFonts w:ascii="Times New Roman" w:hAnsi="Times New Roman" w:cs="Times New Roman"/>
          <w:bCs/>
          <w:sz w:val="28"/>
          <w:szCs w:val="28"/>
        </w:rPr>
        <w:t>ь</w:t>
      </w:r>
      <w:r w:rsidR="002F5D87" w:rsidRPr="002A2DFC">
        <w:rPr>
          <w:rFonts w:ascii="Times New Roman" w:hAnsi="Times New Roman" w:cs="Times New Roman"/>
          <w:bCs/>
          <w:sz w:val="28"/>
          <w:szCs w:val="28"/>
        </w:rPr>
        <w:t xml:space="preserve">ское поселение» за </w:t>
      </w:r>
      <w:r w:rsidR="00DE1774" w:rsidRPr="002A2DFC">
        <w:rPr>
          <w:rFonts w:ascii="Times New Roman" w:hAnsi="Times New Roman" w:cs="Times New Roman"/>
          <w:bCs/>
          <w:sz w:val="28"/>
          <w:szCs w:val="28"/>
        </w:rPr>
        <w:t>2014</w:t>
      </w:r>
      <w:r w:rsidR="002F5D87" w:rsidRPr="002A2DFC">
        <w:rPr>
          <w:rFonts w:ascii="Times New Roman" w:hAnsi="Times New Roman" w:cs="Times New Roman"/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</w:t>
      </w:r>
      <w:r w:rsidR="0030221E" w:rsidRPr="002A2DFC">
        <w:rPr>
          <w:rFonts w:ascii="Times New Roman" w:hAnsi="Times New Roman" w:cs="Times New Roman"/>
          <w:bCs/>
          <w:sz w:val="28"/>
          <w:szCs w:val="28"/>
        </w:rPr>
        <w:t>,</w:t>
      </w:r>
      <w:r w:rsidR="002F5D87" w:rsidRPr="002A2DFC">
        <w:rPr>
          <w:rFonts w:ascii="Times New Roman" w:hAnsi="Times New Roman" w:cs="Times New Roman"/>
          <w:bCs/>
          <w:sz w:val="28"/>
          <w:szCs w:val="28"/>
        </w:rPr>
        <w:t xml:space="preserve"> классификации операций сектора госуда</w:t>
      </w:r>
      <w:r w:rsidR="002F5D87" w:rsidRPr="002A2DFC">
        <w:rPr>
          <w:rFonts w:ascii="Times New Roman" w:hAnsi="Times New Roman" w:cs="Times New Roman"/>
          <w:bCs/>
          <w:sz w:val="28"/>
          <w:szCs w:val="28"/>
        </w:rPr>
        <w:t>р</w:t>
      </w:r>
      <w:r w:rsidR="002F5D87" w:rsidRPr="002A2DFC">
        <w:rPr>
          <w:rFonts w:ascii="Times New Roman" w:hAnsi="Times New Roman" w:cs="Times New Roman"/>
          <w:bCs/>
          <w:sz w:val="28"/>
          <w:szCs w:val="28"/>
        </w:rPr>
        <w:t>ственного управления, относящихся к источникам финансирования дефицит</w:t>
      </w:r>
      <w:r w:rsidR="00ED68E3" w:rsidRPr="002A2DFC">
        <w:rPr>
          <w:rFonts w:ascii="Times New Roman" w:hAnsi="Times New Roman" w:cs="Times New Roman"/>
          <w:bCs/>
          <w:sz w:val="28"/>
          <w:szCs w:val="28"/>
        </w:rPr>
        <w:t>ов</w:t>
      </w:r>
      <w:r w:rsidR="002F5D87" w:rsidRPr="002A2DFC">
        <w:rPr>
          <w:rFonts w:ascii="Times New Roman" w:hAnsi="Times New Roman" w:cs="Times New Roman"/>
          <w:bCs/>
          <w:sz w:val="28"/>
          <w:szCs w:val="28"/>
        </w:rPr>
        <w:t xml:space="preserve"> бюджет</w:t>
      </w:r>
      <w:r w:rsidR="00ED68E3" w:rsidRPr="002A2DFC">
        <w:rPr>
          <w:rFonts w:ascii="Times New Roman" w:hAnsi="Times New Roman" w:cs="Times New Roman"/>
          <w:bCs/>
          <w:sz w:val="28"/>
          <w:szCs w:val="28"/>
        </w:rPr>
        <w:t>ов</w:t>
      </w:r>
      <w:r w:rsidR="002F5D87" w:rsidRPr="002A2D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221E" w:rsidRPr="002A2DFC">
        <w:rPr>
          <w:rFonts w:ascii="Times New Roman" w:hAnsi="Times New Roman" w:cs="Times New Roman"/>
          <w:bCs/>
          <w:sz w:val="28"/>
          <w:szCs w:val="28"/>
        </w:rPr>
        <w:t xml:space="preserve">(приложение № </w:t>
      </w:r>
      <w:r w:rsidR="00722ED8">
        <w:rPr>
          <w:rFonts w:ascii="Times New Roman" w:hAnsi="Times New Roman" w:cs="Times New Roman"/>
          <w:bCs/>
          <w:sz w:val="28"/>
          <w:szCs w:val="28"/>
        </w:rPr>
        <w:t>5</w:t>
      </w:r>
      <w:r w:rsidR="0030221E" w:rsidRPr="002A2DFC">
        <w:rPr>
          <w:rFonts w:ascii="Times New Roman" w:hAnsi="Times New Roman" w:cs="Times New Roman"/>
          <w:bCs/>
          <w:sz w:val="28"/>
          <w:szCs w:val="28"/>
        </w:rPr>
        <w:t>);</w:t>
      </w:r>
    </w:p>
    <w:p w:rsidR="00722ED8" w:rsidRPr="001768CA" w:rsidRDefault="00722ED8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8CA">
        <w:rPr>
          <w:rFonts w:ascii="Times New Roman" w:hAnsi="Times New Roman" w:cs="Times New Roman"/>
          <w:bCs/>
          <w:sz w:val="28"/>
          <w:szCs w:val="28"/>
        </w:rPr>
        <w:t>- информация об использовании средств резервного фонда за 2014 год</w:t>
      </w:r>
      <w:r w:rsidR="00C14904" w:rsidRPr="001768CA">
        <w:rPr>
          <w:rFonts w:ascii="Times New Roman" w:hAnsi="Times New Roman" w:cs="Times New Roman"/>
          <w:bCs/>
          <w:sz w:val="28"/>
          <w:szCs w:val="28"/>
        </w:rPr>
        <w:t xml:space="preserve"> (пр</w:t>
      </w:r>
      <w:r w:rsidR="00C14904" w:rsidRPr="001768CA">
        <w:rPr>
          <w:rFonts w:ascii="Times New Roman" w:hAnsi="Times New Roman" w:cs="Times New Roman"/>
          <w:bCs/>
          <w:sz w:val="28"/>
          <w:szCs w:val="28"/>
        </w:rPr>
        <w:t>и</w:t>
      </w:r>
      <w:r w:rsidR="00C14904" w:rsidRPr="001768CA">
        <w:rPr>
          <w:rFonts w:ascii="Times New Roman" w:hAnsi="Times New Roman" w:cs="Times New Roman"/>
          <w:bCs/>
          <w:sz w:val="28"/>
          <w:szCs w:val="28"/>
        </w:rPr>
        <w:t>ложение № 6).</w:t>
      </w:r>
    </w:p>
    <w:p w:rsidR="00C14904" w:rsidRPr="00355027" w:rsidRDefault="00C14904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CC1268" w:rsidRDefault="003F6E35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В нарушение статьи 41</w:t>
      </w:r>
      <w:r w:rsidRPr="003F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отчетом об исполнении бюджета поселения не представлены сведения о доходах, полученных от использования муниципального имущества</w:t>
      </w:r>
      <w:r w:rsidR="00E30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18C" w:rsidRPr="002A2DFC" w:rsidRDefault="00E3018C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5800" w:rsidRDefault="00C95800" w:rsidP="00F8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DFC">
        <w:rPr>
          <w:rFonts w:ascii="Times New Roman" w:hAnsi="Times New Roman" w:cs="Times New Roman"/>
          <w:sz w:val="28"/>
          <w:szCs w:val="28"/>
        </w:rPr>
        <w:t>Решением</w:t>
      </w:r>
      <w:r w:rsidRPr="002A2DF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2A2DFC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1865B6" w:rsidRPr="002A2DFC">
        <w:rPr>
          <w:rFonts w:ascii="Times New Roman" w:hAnsi="Times New Roman" w:cs="Times New Roman"/>
          <w:sz w:val="28"/>
          <w:szCs w:val="28"/>
        </w:rPr>
        <w:t>от 2</w:t>
      </w:r>
      <w:r w:rsidR="006F3D57">
        <w:rPr>
          <w:rFonts w:ascii="Times New Roman" w:hAnsi="Times New Roman" w:cs="Times New Roman"/>
          <w:sz w:val="28"/>
          <w:szCs w:val="28"/>
        </w:rPr>
        <w:t>0</w:t>
      </w:r>
      <w:r w:rsidR="001865B6" w:rsidRPr="002A2DFC">
        <w:rPr>
          <w:rFonts w:ascii="Times New Roman" w:hAnsi="Times New Roman" w:cs="Times New Roman"/>
          <w:sz w:val="28"/>
          <w:szCs w:val="28"/>
        </w:rPr>
        <w:t>.12.2013 № 2</w:t>
      </w:r>
      <w:r w:rsidR="006F3D57">
        <w:rPr>
          <w:rFonts w:ascii="Times New Roman" w:hAnsi="Times New Roman" w:cs="Times New Roman"/>
          <w:sz w:val="28"/>
          <w:szCs w:val="28"/>
        </w:rPr>
        <w:t>9</w:t>
      </w:r>
      <w:r w:rsidR="001865B6" w:rsidRPr="002A2DFC">
        <w:rPr>
          <w:rFonts w:ascii="Times New Roman" w:hAnsi="Times New Roman" w:cs="Times New Roman"/>
          <w:sz w:val="28"/>
          <w:szCs w:val="28"/>
        </w:rPr>
        <w:t xml:space="preserve"> </w:t>
      </w:r>
      <w:r w:rsidRPr="002A2DFC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EB682D">
        <w:rPr>
          <w:rFonts w:ascii="Times New Roman" w:hAnsi="Times New Roman" w:cs="Times New Roman"/>
          <w:sz w:val="28"/>
          <w:szCs w:val="28"/>
        </w:rPr>
        <w:t>Киселевского</w:t>
      </w:r>
      <w:r w:rsidRPr="002A2DFC">
        <w:rPr>
          <w:rFonts w:ascii="Times New Roman" w:hAnsi="Times New Roman" w:cs="Times New Roman"/>
          <w:sz w:val="28"/>
          <w:szCs w:val="28"/>
        </w:rPr>
        <w:t xml:space="preserve"> сельского поселения на 2014 год и на плановый период 2015</w:t>
      </w:r>
      <w:r w:rsidR="006F3D57">
        <w:rPr>
          <w:rFonts w:ascii="Times New Roman" w:hAnsi="Times New Roman" w:cs="Times New Roman"/>
          <w:sz w:val="28"/>
          <w:szCs w:val="28"/>
        </w:rPr>
        <w:t xml:space="preserve"> и</w:t>
      </w:r>
      <w:r w:rsidRPr="002A2DFC">
        <w:rPr>
          <w:rFonts w:ascii="Times New Roman" w:hAnsi="Times New Roman" w:cs="Times New Roman"/>
          <w:sz w:val="28"/>
          <w:szCs w:val="28"/>
        </w:rPr>
        <w:t xml:space="preserve"> 2016 годов» утверждены бюджетные назначения по доходам и расходам в сумме </w:t>
      </w:r>
      <w:r w:rsidR="00E944D2" w:rsidRPr="00E944D2">
        <w:rPr>
          <w:rFonts w:ascii="Times New Roman" w:hAnsi="Times New Roman" w:cs="Times New Roman"/>
          <w:sz w:val="28"/>
          <w:szCs w:val="28"/>
        </w:rPr>
        <w:t>11 506,3</w:t>
      </w:r>
      <w:r w:rsidR="00355027">
        <w:rPr>
          <w:rFonts w:ascii="Times New Roman" w:hAnsi="Times New Roman" w:cs="Times New Roman"/>
          <w:sz w:val="28"/>
          <w:szCs w:val="28"/>
        </w:rPr>
        <w:t>0</w:t>
      </w:r>
      <w:r w:rsidRPr="00E944D2">
        <w:rPr>
          <w:rFonts w:ascii="Times New Roman" w:hAnsi="Times New Roman" w:cs="Times New Roman"/>
          <w:sz w:val="28"/>
          <w:szCs w:val="28"/>
        </w:rPr>
        <w:t xml:space="preserve"> </w:t>
      </w:r>
      <w:r w:rsidRPr="002A2DFC">
        <w:rPr>
          <w:rFonts w:ascii="Times New Roman" w:hAnsi="Times New Roman" w:cs="Times New Roman"/>
          <w:sz w:val="28"/>
          <w:szCs w:val="28"/>
        </w:rPr>
        <w:t>тыс. рублей, с дефицитом бюджета в размере 0,0</w:t>
      </w:r>
      <w:r w:rsidR="00355027">
        <w:rPr>
          <w:rFonts w:ascii="Times New Roman" w:hAnsi="Times New Roman" w:cs="Times New Roman"/>
          <w:sz w:val="28"/>
          <w:szCs w:val="28"/>
        </w:rPr>
        <w:t>0</w:t>
      </w:r>
      <w:r w:rsidRPr="002A2DF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04A6D" w:rsidRPr="002A2DFC" w:rsidRDefault="00104A6D" w:rsidP="00F8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800" w:rsidRPr="00355027" w:rsidRDefault="00C95800" w:rsidP="00AB7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DFC">
        <w:rPr>
          <w:rFonts w:ascii="Times New Roman" w:hAnsi="Times New Roman" w:cs="Times New Roman"/>
          <w:sz w:val="28"/>
          <w:szCs w:val="28"/>
        </w:rPr>
        <w:t xml:space="preserve">В течение 2014 года решениями Совета депутатов сельского поселения </w:t>
      </w:r>
      <w:r w:rsidR="00E944D2" w:rsidRPr="00E944D2">
        <w:rPr>
          <w:rFonts w:ascii="Times New Roman" w:hAnsi="Times New Roman" w:cs="Times New Roman"/>
          <w:sz w:val="28"/>
          <w:szCs w:val="28"/>
        </w:rPr>
        <w:t>6</w:t>
      </w:r>
      <w:r w:rsidR="009F15AF" w:rsidRPr="002A2DFC">
        <w:rPr>
          <w:rFonts w:ascii="Times New Roman" w:hAnsi="Times New Roman" w:cs="Times New Roman"/>
          <w:sz w:val="28"/>
          <w:szCs w:val="28"/>
        </w:rPr>
        <w:t xml:space="preserve"> раз</w:t>
      </w:r>
      <w:r w:rsidRPr="002A2DFC">
        <w:rPr>
          <w:rFonts w:ascii="Times New Roman" w:hAnsi="Times New Roman" w:cs="Times New Roman"/>
          <w:sz w:val="28"/>
          <w:szCs w:val="28"/>
        </w:rPr>
        <w:t xml:space="preserve"> вносились</w:t>
      </w:r>
      <w:r w:rsidR="00AB780E">
        <w:rPr>
          <w:rFonts w:ascii="Times New Roman" w:hAnsi="Times New Roman" w:cs="Times New Roman"/>
          <w:sz w:val="28"/>
          <w:szCs w:val="28"/>
        </w:rPr>
        <w:t xml:space="preserve"> </w:t>
      </w:r>
      <w:r w:rsidRPr="002A2DFC">
        <w:rPr>
          <w:rFonts w:ascii="Times New Roman" w:hAnsi="Times New Roman" w:cs="Times New Roman"/>
          <w:sz w:val="28"/>
          <w:szCs w:val="28"/>
        </w:rPr>
        <w:t>изменения в решение о</w:t>
      </w:r>
      <w:r w:rsidR="00AB780E">
        <w:rPr>
          <w:rFonts w:ascii="Times New Roman" w:hAnsi="Times New Roman" w:cs="Times New Roman"/>
          <w:sz w:val="28"/>
          <w:szCs w:val="28"/>
        </w:rPr>
        <w:t xml:space="preserve"> </w:t>
      </w:r>
      <w:r w:rsidRPr="002A2DFC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EB6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Киселевского</w:t>
      </w:r>
      <w:r w:rsidR="00AB780E">
        <w:rPr>
          <w:rFonts w:ascii="Times New Roman" w:hAnsi="Times New Roman" w:cs="Times New Roman"/>
          <w:sz w:val="28"/>
          <w:szCs w:val="28"/>
        </w:rPr>
        <w:t xml:space="preserve"> </w:t>
      </w:r>
      <w:r w:rsidRPr="002A2DFC"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="00AB780E">
        <w:rPr>
          <w:rFonts w:ascii="Times New Roman" w:hAnsi="Times New Roman" w:cs="Times New Roman"/>
          <w:sz w:val="28"/>
          <w:szCs w:val="28"/>
        </w:rPr>
        <w:t xml:space="preserve"> </w:t>
      </w:r>
      <w:r w:rsidRPr="002A2DFC">
        <w:rPr>
          <w:rFonts w:ascii="Times New Roman" w:hAnsi="Times New Roman" w:cs="Times New Roman"/>
          <w:sz w:val="28"/>
          <w:szCs w:val="28"/>
        </w:rPr>
        <w:t xml:space="preserve">В результате принятых изменений бюджетные назначения по доходам составили </w:t>
      </w:r>
      <w:r w:rsidR="00AB780E" w:rsidRPr="00AB780E">
        <w:rPr>
          <w:rFonts w:ascii="Times New Roman" w:hAnsi="Times New Roman" w:cs="Times New Roman"/>
          <w:sz w:val="28"/>
          <w:szCs w:val="28"/>
        </w:rPr>
        <w:t>13</w:t>
      </w:r>
      <w:r w:rsidR="00355027">
        <w:rPr>
          <w:rFonts w:ascii="Times New Roman" w:hAnsi="Times New Roman" w:cs="Times New Roman"/>
          <w:sz w:val="28"/>
          <w:szCs w:val="28"/>
        </w:rPr>
        <w:t> </w:t>
      </w:r>
      <w:r w:rsidR="00AB780E" w:rsidRPr="00AB780E">
        <w:rPr>
          <w:rFonts w:ascii="Times New Roman" w:hAnsi="Times New Roman" w:cs="Times New Roman"/>
          <w:sz w:val="28"/>
          <w:szCs w:val="28"/>
        </w:rPr>
        <w:t>328</w:t>
      </w:r>
      <w:r w:rsidR="00355027">
        <w:rPr>
          <w:rFonts w:ascii="Times New Roman" w:hAnsi="Times New Roman" w:cs="Times New Roman"/>
          <w:sz w:val="28"/>
          <w:szCs w:val="28"/>
        </w:rPr>
        <w:t>,</w:t>
      </w:r>
      <w:r w:rsidR="00AB780E" w:rsidRPr="00104A6D">
        <w:rPr>
          <w:rFonts w:ascii="Times New Roman" w:hAnsi="Times New Roman" w:cs="Times New Roman"/>
          <w:sz w:val="28"/>
          <w:szCs w:val="28"/>
        </w:rPr>
        <w:t>6</w:t>
      </w:r>
      <w:r w:rsidR="00355027">
        <w:rPr>
          <w:rFonts w:ascii="Times New Roman" w:hAnsi="Times New Roman" w:cs="Times New Roman"/>
          <w:sz w:val="28"/>
          <w:szCs w:val="28"/>
        </w:rPr>
        <w:t>0</w:t>
      </w:r>
      <w:r w:rsidRPr="00104A6D">
        <w:rPr>
          <w:rFonts w:ascii="Times New Roman" w:hAnsi="Times New Roman" w:cs="Times New Roman"/>
          <w:sz w:val="28"/>
          <w:szCs w:val="28"/>
        </w:rPr>
        <w:t xml:space="preserve"> </w:t>
      </w:r>
      <w:r w:rsidR="00EC41DD" w:rsidRPr="00104A6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AB780E">
        <w:rPr>
          <w:rFonts w:ascii="Times New Roman" w:hAnsi="Times New Roman" w:cs="Times New Roman"/>
          <w:sz w:val="28"/>
          <w:szCs w:val="28"/>
        </w:rPr>
        <w:t xml:space="preserve">рублей, бюджетные назначения по расходам составили </w:t>
      </w:r>
      <w:r w:rsidR="00AB780E" w:rsidRPr="00AB780E">
        <w:rPr>
          <w:rFonts w:ascii="Times New Roman" w:hAnsi="Times New Roman" w:cs="Times New Roman"/>
          <w:sz w:val="28"/>
          <w:szCs w:val="28"/>
        </w:rPr>
        <w:t>13 539,</w:t>
      </w:r>
      <w:r w:rsidR="00FB78DC" w:rsidRPr="00AB780E">
        <w:rPr>
          <w:rFonts w:ascii="Times New Roman" w:hAnsi="Times New Roman" w:cs="Times New Roman"/>
          <w:sz w:val="28"/>
          <w:szCs w:val="28"/>
        </w:rPr>
        <w:t>2</w:t>
      </w:r>
      <w:r w:rsidR="00355027">
        <w:rPr>
          <w:rFonts w:ascii="Times New Roman" w:hAnsi="Times New Roman" w:cs="Times New Roman"/>
          <w:sz w:val="28"/>
          <w:szCs w:val="28"/>
        </w:rPr>
        <w:t>0</w:t>
      </w:r>
      <w:r w:rsidR="00EC41DD">
        <w:rPr>
          <w:rFonts w:ascii="Times New Roman" w:hAnsi="Times New Roman" w:cs="Times New Roman"/>
          <w:sz w:val="28"/>
          <w:szCs w:val="28"/>
        </w:rPr>
        <w:t xml:space="preserve"> </w:t>
      </w:r>
      <w:r w:rsidR="00EC41DD" w:rsidRPr="00104A6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AB780E">
        <w:rPr>
          <w:rFonts w:ascii="Times New Roman" w:hAnsi="Times New Roman" w:cs="Times New Roman"/>
          <w:sz w:val="28"/>
          <w:szCs w:val="28"/>
        </w:rPr>
        <w:t>руб</w:t>
      </w:r>
      <w:r w:rsidR="00EC41DD">
        <w:rPr>
          <w:rFonts w:ascii="Times New Roman" w:hAnsi="Times New Roman" w:cs="Times New Roman"/>
          <w:sz w:val="28"/>
          <w:szCs w:val="28"/>
        </w:rPr>
        <w:t>лей, дефицит бюджета 533,</w:t>
      </w:r>
      <w:r w:rsidR="00EC41DD" w:rsidRPr="00355027">
        <w:rPr>
          <w:rFonts w:ascii="Times New Roman" w:hAnsi="Times New Roman" w:cs="Times New Roman"/>
          <w:sz w:val="28"/>
          <w:szCs w:val="28"/>
        </w:rPr>
        <w:t>2</w:t>
      </w:r>
      <w:r w:rsidR="00355027" w:rsidRPr="00355027">
        <w:rPr>
          <w:rFonts w:ascii="Times New Roman" w:hAnsi="Times New Roman" w:cs="Times New Roman"/>
          <w:sz w:val="28"/>
          <w:szCs w:val="28"/>
        </w:rPr>
        <w:t>0</w:t>
      </w:r>
      <w:r w:rsidR="00EC41DD" w:rsidRPr="003550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55027">
        <w:rPr>
          <w:rFonts w:ascii="Times New Roman" w:hAnsi="Times New Roman" w:cs="Times New Roman"/>
          <w:sz w:val="28"/>
          <w:szCs w:val="28"/>
        </w:rPr>
        <w:t>.</w:t>
      </w:r>
    </w:p>
    <w:p w:rsidR="00C95800" w:rsidRPr="00355027" w:rsidRDefault="00C95800" w:rsidP="00AB7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800" w:rsidRDefault="00C95800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соотношения первоначально утвержденных решениями о бюджете на очередной финансовый год и фактически исполненных показателей бюджета 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за два года представлен в таблице 1.</w:t>
      </w:r>
    </w:p>
    <w:p w:rsidR="00C95800" w:rsidRPr="002A2DFC" w:rsidRDefault="00C95800" w:rsidP="00C22954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C95800" w:rsidRDefault="00C95800" w:rsidP="00C22954">
      <w:pPr>
        <w:widowControl w:val="0"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C2295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678"/>
        <w:gridCol w:w="1630"/>
        <w:gridCol w:w="1630"/>
      </w:tblGrid>
      <w:tr w:rsidR="00C95800" w:rsidRPr="001768CA" w:rsidTr="00F84B94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1768CA" w:rsidRDefault="001768CA" w:rsidP="001768C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1768C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Основные х</w:t>
            </w:r>
            <w:r w:rsidRPr="001768C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а</w:t>
            </w:r>
            <w:r w:rsidRPr="001768C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рактеристики бюджета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1768CA" w:rsidRDefault="001768CA" w:rsidP="001768C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1768C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Показатель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1768CA" w:rsidRDefault="00C95800" w:rsidP="001768CA">
            <w:pPr>
              <w:widowControl w:val="0"/>
              <w:spacing w:after="0" w:line="200" w:lineRule="exact"/>
              <w:ind w:left="-108" w:right="-1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1768C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2013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1768CA" w:rsidRDefault="00C95800" w:rsidP="001768CA">
            <w:pPr>
              <w:widowControl w:val="0"/>
              <w:spacing w:after="0" w:line="200" w:lineRule="exact"/>
              <w:ind w:left="-188" w:right="-1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1768C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2014 год</w:t>
            </w:r>
          </w:p>
        </w:tc>
      </w:tr>
      <w:tr w:rsidR="00C95800" w:rsidRPr="00C95800" w:rsidTr="00F84B94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C95800" w:rsidRDefault="00C95800" w:rsidP="00C95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C95800" w:rsidRDefault="00C95800" w:rsidP="00C95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C95800" w:rsidRDefault="00C95800" w:rsidP="00C95800">
            <w:pPr>
              <w:widowControl w:val="0"/>
              <w:spacing w:after="0" w:line="240" w:lineRule="auto"/>
              <w:ind w:left="-108" w:right="-1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C95800" w:rsidRDefault="00C95800" w:rsidP="00C95800">
            <w:pPr>
              <w:widowControl w:val="0"/>
              <w:spacing w:after="0" w:line="240" w:lineRule="auto"/>
              <w:ind w:left="-188" w:right="-1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</w:t>
            </w:r>
          </w:p>
        </w:tc>
      </w:tr>
      <w:tr w:rsidR="00C95800" w:rsidRPr="00C95800" w:rsidTr="00F84B94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C95800" w:rsidRDefault="00C95800" w:rsidP="00C958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C95800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 утверждено решением о бюджете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C95800" w:rsidRDefault="00031C56" w:rsidP="003550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="00355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F848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215</w:t>
            </w:r>
            <w:r w:rsidR="00355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  <w:r w:rsidR="00F848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C95800" w:rsidRDefault="00C72B16" w:rsidP="00F84B9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11 506,3</w:t>
            </w:r>
            <w:r w:rsidR="0035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5800" w:rsidRPr="00C95800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00" w:rsidRPr="00C95800" w:rsidRDefault="00C95800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C95800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C95800" w:rsidRDefault="00F84813" w:rsidP="003550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="00355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881</w:t>
            </w:r>
            <w:r w:rsidR="00355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355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C95800" w:rsidRDefault="00C72B16" w:rsidP="00F84B9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13 328,6</w:t>
            </w:r>
            <w:r w:rsidR="00355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C95800" w:rsidRPr="00C95800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00" w:rsidRPr="00C95800" w:rsidRDefault="00C95800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C95800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(в абсолютной сумме)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C95800" w:rsidRDefault="00F84813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666,6</w:t>
            </w:r>
            <w:r w:rsidR="00355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C95800" w:rsidRDefault="00C72B16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1 822,3</w:t>
            </w:r>
            <w:r w:rsidR="00355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C95800" w:rsidRPr="00C95800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00" w:rsidRPr="00C95800" w:rsidRDefault="00C95800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C95800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объема назначений, утве</w:t>
            </w: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ждённого решением о бюджете, 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C95800" w:rsidRDefault="00F84813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105,5</w:t>
            </w:r>
            <w:r w:rsidR="00355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C95800" w:rsidRDefault="00C72B16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115,8</w:t>
            </w:r>
            <w:r w:rsidR="00355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C95800" w:rsidRPr="00C95800" w:rsidTr="00F84B94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C95800" w:rsidRDefault="00C95800" w:rsidP="00C958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C95800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 утверждено решением о бюджете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C95800" w:rsidRDefault="00F84813" w:rsidP="00F84B9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10 215,0</w:t>
            </w:r>
            <w:r w:rsidR="00355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C95800" w:rsidRDefault="00C72B16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11 506,3</w:t>
            </w:r>
            <w:r w:rsidR="00355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C95800" w:rsidRPr="00C95800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00" w:rsidRPr="00C95800" w:rsidRDefault="00C95800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C95800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C95800" w:rsidRDefault="00F84813" w:rsidP="00F84B9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10 545,3</w:t>
            </w:r>
            <w:r w:rsidR="00355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C95800" w:rsidRDefault="00C72B16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13 539,2</w:t>
            </w:r>
            <w:r w:rsidR="00355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C95800" w:rsidRPr="00C95800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00" w:rsidRPr="00C95800" w:rsidRDefault="00C95800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C95800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(в абсолютной сумме)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C95800" w:rsidRDefault="00F84813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330,3</w:t>
            </w:r>
            <w:r w:rsidR="00355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C95800" w:rsidRDefault="00C72B16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2 032,9</w:t>
            </w:r>
            <w:r w:rsidR="00355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C95800" w:rsidRPr="00C95800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00" w:rsidRPr="00C95800" w:rsidRDefault="00C95800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C95800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объема назначений, утве</w:t>
            </w: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ждённого решением о бюджете, 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3" w:rsidRPr="00C95800" w:rsidRDefault="00F84813" w:rsidP="003550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103,2</w:t>
            </w:r>
            <w:r w:rsidR="00355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C95800" w:rsidRDefault="00C72B16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117,7</w:t>
            </w:r>
            <w:r w:rsidR="00355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C95800" w:rsidRPr="00C95800" w:rsidTr="00F84B94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C95800" w:rsidRDefault="00C95800" w:rsidP="00C958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</w:t>
            </w:r>
            <w:proofErr w:type="gramStart"/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(-)</w:t>
            </w:r>
            <w:proofErr w:type="gramEnd"/>
          </w:p>
          <w:p w:rsidR="00C95800" w:rsidRPr="00C95800" w:rsidRDefault="00C95800" w:rsidP="00C958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</w:t>
            </w:r>
            <w:proofErr w:type="gramStart"/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C95800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решением о бюджете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C95800" w:rsidRDefault="00F84813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0,0</w:t>
            </w:r>
            <w:r w:rsidR="00355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C95800" w:rsidRDefault="00C72B16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0,0</w:t>
            </w:r>
            <w:r w:rsidR="00355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C95800" w:rsidRPr="00C95800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00" w:rsidRPr="00C95800" w:rsidRDefault="00C95800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C95800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C95800" w:rsidRDefault="00F84813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+336,6</w:t>
            </w:r>
            <w:r w:rsidR="0035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C95800" w:rsidRDefault="00C72B16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-210,6</w:t>
            </w:r>
            <w:r w:rsidR="00355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</w:tbl>
    <w:p w:rsidR="002D45CF" w:rsidRPr="002A2DFC" w:rsidRDefault="002D45CF" w:rsidP="00903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916" w:rsidRDefault="00397DEC" w:rsidP="002A2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DFC">
        <w:rPr>
          <w:rFonts w:ascii="Times New Roman" w:hAnsi="Times New Roman" w:cs="Times New Roman"/>
          <w:b/>
          <w:sz w:val="28"/>
          <w:szCs w:val="28"/>
        </w:rPr>
        <w:t>Исп</w:t>
      </w:r>
      <w:r w:rsidR="00BF1916" w:rsidRPr="002A2DFC">
        <w:rPr>
          <w:rFonts w:ascii="Times New Roman" w:hAnsi="Times New Roman" w:cs="Times New Roman"/>
          <w:b/>
          <w:sz w:val="28"/>
          <w:szCs w:val="28"/>
        </w:rPr>
        <w:t>олнение бюджета по доходам</w:t>
      </w:r>
    </w:p>
    <w:p w:rsidR="002A2DFC" w:rsidRPr="002A2DFC" w:rsidRDefault="002A2DFC" w:rsidP="00BF19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699" w:rsidRDefault="003C4F4E" w:rsidP="002A2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2DFC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администрацией </w:t>
      </w:r>
      <w:r w:rsidR="00EB6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Киселевского</w:t>
      </w:r>
      <w:r w:rsidR="00370D3E" w:rsidRPr="002A2DFC">
        <w:rPr>
          <w:rFonts w:ascii="Times New Roman" w:hAnsi="Times New Roman" w:cs="Times New Roman"/>
          <w:sz w:val="28"/>
          <w:szCs w:val="28"/>
        </w:rPr>
        <w:t xml:space="preserve"> </w:t>
      </w:r>
      <w:r w:rsidRPr="002A2DFC">
        <w:rPr>
          <w:rFonts w:ascii="Times New Roman" w:hAnsi="Times New Roman" w:cs="Times New Roman"/>
          <w:sz w:val="28"/>
          <w:szCs w:val="28"/>
        </w:rPr>
        <w:t>сельского поселения Отчетом испол</w:t>
      </w:r>
      <w:r w:rsidRPr="006F3D21">
        <w:rPr>
          <w:rFonts w:ascii="Times New Roman" w:hAnsi="Times New Roman" w:cs="Times New Roman"/>
          <w:sz w:val="28"/>
          <w:szCs w:val="28"/>
        </w:rPr>
        <w:t>нения доходов бюджета</w:t>
      </w:r>
      <w:r w:rsidR="00BA4F4C" w:rsidRPr="006F3D21">
        <w:rPr>
          <w:rFonts w:ascii="Times New Roman" w:hAnsi="Times New Roman" w:cs="Times New Roman"/>
          <w:sz w:val="28"/>
          <w:szCs w:val="28"/>
        </w:rPr>
        <w:t xml:space="preserve"> за </w:t>
      </w:r>
      <w:r w:rsidR="00DE1774" w:rsidRPr="006F3D21">
        <w:rPr>
          <w:rFonts w:ascii="Times New Roman" w:hAnsi="Times New Roman" w:cs="Times New Roman"/>
          <w:sz w:val="28"/>
          <w:szCs w:val="28"/>
        </w:rPr>
        <w:t>2014</w:t>
      </w:r>
      <w:r w:rsidR="00BA4F4C" w:rsidRPr="006F3D21">
        <w:rPr>
          <w:rFonts w:ascii="Times New Roman" w:hAnsi="Times New Roman" w:cs="Times New Roman"/>
          <w:sz w:val="28"/>
          <w:szCs w:val="28"/>
        </w:rPr>
        <w:t xml:space="preserve"> год исполнение доходов составило </w:t>
      </w:r>
      <w:r w:rsidR="00C72B16" w:rsidRPr="00C72B16">
        <w:rPr>
          <w:rFonts w:ascii="Times New Roman" w:hAnsi="Times New Roman" w:cs="Times New Roman"/>
          <w:sz w:val="28"/>
          <w:szCs w:val="28"/>
        </w:rPr>
        <w:t>13</w:t>
      </w:r>
      <w:r w:rsidR="002A2DFC" w:rsidRPr="00C72B16">
        <w:rPr>
          <w:rFonts w:ascii="Times New Roman" w:hAnsi="Times New Roman" w:cs="Times New Roman"/>
          <w:sz w:val="28"/>
          <w:szCs w:val="28"/>
        </w:rPr>
        <w:t> </w:t>
      </w:r>
      <w:r w:rsidR="00C72B16" w:rsidRPr="00C72B16">
        <w:rPr>
          <w:rFonts w:ascii="Times New Roman" w:hAnsi="Times New Roman" w:cs="Times New Roman"/>
          <w:sz w:val="28"/>
          <w:szCs w:val="28"/>
        </w:rPr>
        <w:t>328</w:t>
      </w:r>
      <w:r w:rsidR="002A2DFC" w:rsidRPr="00C72B16">
        <w:rPr>
          <w:rFonts w:ascii="Times New Roman" w:hAnsi="Times New Roman" w:cs="Times New Roman"/>
          <w:sz w:val="28"/>
          <w:szCs w:val="28"/>
        </w:rPr>
        <w:t>,</w:t>
      </w:r>
      <w:r w:rsidR="00F73699" w:rsidRPr="00C72B16">
        <w:rPr>
          <w:rFonts w:ascii="Times New Roman" w:hAnsi="Times New Roman" w:cs="Times New Roman"/>
          <w:sz w:val="28"/>
          <w:szCs w:val="28"/>
        </w:rPr>
        <w:t>6</w:t>
      </w:r>
      <w:r w:rsidR="00355027">
        <w:rPr>
          <w:rFonts w:ascii="Times New Roman" w:hAnsi="Times New Roman" w:cs="Times New Roman"/>
          <w:sz w:val="28"/>
          <w:szCs w:val="28"/>
        </w:rPr>
        <w:t>0</w:t>
      </w:r>
      <w:r w:rsidR="005B7BF3" w:rsidRPr="00C72B16">
        <w:rPr>
          <w:rFonts w:ascii="Times New Roman" w:hAnsi="Times New Roman" w:cs="Times New Roman"/>
          <w:sz w:val="28"/>
          <w:szCs w:val="28"/>
        </w:rPr>
        <w:t xml:space="preserve"> тыс.</w:t>
      </w:r>
      <w:r w:rsidR="00BA4F4C" w:rsidRPr="00C72B16">
        <w:rPr>
          <w:rFonts w:ascii="Times New Roman" w:hAnsi="Times New Roman" w:cs="Times New Roman"/>
          <w:sz w:val="28"/>
          <w:szCs w:val="28"/>
        </w:rPr>
        <w:t xml:space="preserve"> рублей, или</w:t>
      </w:r>
      <w:r w:rsidR="005B7BF3" w:rsidRPr="00C72B16">
        <w:rPr>
          <w:rFonts w:ascii="Times New Roman" w:hAnsi="Times New Roman" w:cs="Times New Roman"/>
          <w:sz w:val="28"/>
          <w:szCs w:val="28"/>
        </w:rPr>
        <w:t xml:space="preserve"> </w:t>
      </w:r>
      <w:r w:rsidR="00C72B16" w:rsidRPr="00C72B16">
        <w:rPr>
          <w:rFonts w:ascii="Times New Roman" w:hAnsi="Times New Roman" w:cs="Times New Roman"/>
          <w:sz w:val="28"/>
          <w:szCs w:val="28"/>
        </w:rPr>
        <w:t>96</w:t>
      </w:r>
      <w:r w:rsidR="005B7BF3" w:rsidRPr="00C72B16">
        <w:rPr>
          <w:rFonts w:ascii="Times New Roman" w:hAnsi="Times New Roman" w:cs="Times New Roman"/>
          <w:sz w:val="28"/>
          <w:szCs w:val="28"/>
        </w:rPr>
        <w:t>,</w:t>
      </w:r>
      <w:r w:rsidR="00C72B16" w:rsidRPr="00C72B16">
        <w:rPr>
          <w:rFonts w:ascii="Times New Roman" w:hAnsi="Times New Roman" w:cs="Times New Roman"/>
          <w:sz w:val="28"/>
          <w:szCs w:val="28"/>
        </w:rPr>
        <w:t>0</w:t>
      </w:r>
      <w:r w:rsidR="00355027">
        <w:rPr>
          <w:rFonts w:ascii="Times New Roman" w:hAnsi="Times New Roman" w:cs="Times New Roman"/>
          <w:sz w:val="28"/>
          <w:szCs w:val="28"/>
        </w:rPr>
        <w:t>0</w:t>
      </w:r>
      <w:r w:rsidR="005B7BF3" w:rsidRPr="006F3D21">
        <w:rPr>
          <w:rFonts w:ascii="Times New Roman" w:hAnsi="Times New Roman" w:cs="Times New Roman"/>
          <w:sz w:val="28"/>
          <w:szCs w:val="28"/>
        </w:rPr>
        <w:t>% уточненных бюджетных назначений</w:t>
      </w:r>
      <w:r w:rsidR="00867606" w:rsidRPr="006F3D21">
        <w:rPr>
          <w:rFonts w:ascii="Times New Roman" w:hAnsi="Times New Roman" w:cs="Times New Roman"/>
          <w:sz w:val="28"/>
          <w:szCs w:val="28"/>
        </w:rPr>
        <w:t xml:space="preserve">. Первоначальный план доходов бюджета </w:t>
      </w:r>
      <w:r w:rsidR="00EB6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Киселевского</w:t>
      </w:r>
      <w:r w:rsidR="00370D3E" w:rsidRPr="006F3D21">
        <w:rPr>
          <w:rFonts w:ascii="Times New Roman" w:hAnsi="Times New Roman" w:cs="Times New Roman"/>
          <w:sz w:val="28"/>
          <w:szCs w:val="28"/>
        </w:rPr>
        <w:t xml:space="preserve"> </w:t>
      </w:r>
      <w:r w:rsidR="00867606" w:rsidRPr="006F3D21">
        <w:rPr>
          <w:rFonts w:ascii="Times New Roman" w:hAnsi="Times New Roman" w:cs="Times New Roman"/>
          <w:sz w:val="28"/>
          <w:szCs w:val="28"/>
        </w:rPr>
        <w:t xml:space="preserve">сельского поселения на </w:t>
      </w:r>
      <w:r w:rsidR="00DE1774" w:rsidRPr="006F3D21">
        <w:rPr>
          <w:rFonts w:ascii="Times New Roman" w:hAnsi="Times New Roman" w:cs="Times New Roman"/>
          <w:sz w:val="28"/>
          <w:szCs w:val="28"/>
        </w:rPr>
        <w:t>2014</w:t>
      </w:r>
      <w:r w:rsidR="00867606" w:rsidRPr="006F3D21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C72B16" w:rsidRPr="00C72B16">
        <w:rPr>
          <w:rFonts w:ascii="Times New Roman" w:hAnsi="Times New Roman" w:cs="Times New Roman"/>
          <w:sz w:val="28"/>
          <w:szCs w:val="28"/>
        </w:rPr>
        <w:t>11 506,3</w:t>
      </w:r>
      <w:r w:rsidR="00355027">
        <w:rPr>
          <w:rFonts w:ascii="Times New Roman" w:hAnsi="Times New Roman" w:cs="Times New Roman"/>
          <w:sz w:val="28"/>
          <w:szCs w:val="28"/>
        </w:rPr>
        <w:t>0</w:t>
      </w:r>
      <w:r w:rsidR="001D1370">
        <w:rPr>
          <w:rFonts w:ascii="Times New Roman" w:hAnsi="Times New Roman" w:cs="Times New Roman"/>
          <w:sz w:val="28"/>
          <w:szCs w:val="28"/>
        </w:rPr>
        <w:t xml:space="preserve"> тыс.</w:t>
      </w:r>
      <w:r w:rsidR="009F15AF" w:rsidRPr="00C72B1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67606" w:rsidRPr="00852D16">
        <w:rPr>
          <w:rFonts w:ascii="Times New Roman" w:hAnsi="Times New Roman" w:cs="Times New Roman"/>
          <w:sz w:val="28"/>
          <w:szCs w:val="28"/>
        </w:rPr>
        <w:t>.</w:t>
      </w:r>
      <w:r w:rsidR="00852D16" w:rsidRPr="00852D16">
        <w:rPr>
          <w:rFonts w:ascii="Times New Roman" w:hAnsi="Times New Roman" w:cs="Times New Roman"/>
          <w:sz w:val="28"/>
          <w:szCs w:val="28"/>
        </w:rPr>
        <w:t xml:space="preserve"> </w:t>
      </w:r>
      <w:r w:rsidR="00867606" w:rsidRPr="00852D16">
        <w:rPr>
          <w:rFonts w:ascii="Times New Roman" w:hAnsi="Times New Roman" w:cs="Times New Roman"/>
          <w:sz w:val="28"/>
          <w:szCs w:val="28"/>
        </w:rPr>
        <w:t>Утвержденные бюджетные н</w:t>
      </w:r>
      <w:r w:rsidR="00867606" w:rsidRPr="00852D16">
        <w:rPr>
          <w:rFonts w:ascii="Times New Roman" w:hAnsi="Times New Roman" w:cs="Times New Roman"/>
          <w:sz w:val="28"/>
          <w:szCs w:val="28"/>
        </w:rPr>
        <w:t>а</w:t>
      </w:r>
      <w:r w:rsidR="00867606" w:rsidRPr="00852D16">
        <w:rPr>
          <w:rFonts w:ascii="Times New Roman" w:hAnsi="Times New Roman" w:cs="Times New Roman"/>
          <w:sz w:val="28"/>
          <w:szCs w:val="28"/>
        </w:rPr>
        <w:t>значения по доходам с учет</w:t>
      </w:r>
      <w:r w:rsidR="00867606" w:rsidRPr="00F73699">
        <w:rPr>
          <w:rFonts w:ascii="Times New Roman" w:hAnsi="Times New Roman" w:cs="Times New Roman"/>
          <w:sz w:val="28"/>
          <w:szCs w:val="28"/>
        </w:rPr>
        <w:t xml:space="preserve">ом внесенных изменений на </w:t>
      </w:r>
      <w:r w:rsidR="00DE1774" w:rsidRPr="00F73699">
        <w:rPr>
          <w:rFonts w:ascii="Times New Roman" w:hAnsi="Times New Roman" w:cs="Times New Roman"/>
          <w:sz w:val="28"/>
          <w:szCs w:val="28"/>
        </w:rPr>
        <w:t>2014</w:t>
      </w:r>
      <w:r w:rsidR="00867606" w:rsidRPr="00F73699">
        <w:rPr>
          <w:rFonts w:ascii="Times New Roman" w:hAnsi="Times New Roman" w:cs="Times New Roman"/>
          <w:sz w:val="28"/>
          <w:szCs w:val="28"/>
        </w:rPr>
        <w:t xml:space="preserve"> год составили сумму </w:t>
      </w:r>
      <w:r w:rsidR="00C72B16">
        <w:rPr>
          <w:rFonts w:ascii="Times New Roman" w:hAnsi="Times New Roman" w:cs="Times New Roman"/>
          <w:sz w:val="28"/>
          <w:szCs w:val="28"/>
        </w:rPr>
        <w:t>13 877,7</w:t>
      </w:r>
      <w:r w:rsidR="00355027">
        <w:rPr>
          <w:rFonts w:ascii="Times New Roman" w:hAnsi="Times New Roman" w:cs="Times New Roman"/>
          <w:sz w:val="28"/>
          <w:szCs w:val="28"/>
        </w:rPr>
        <w:t>0</w:t>
      </w:r>
      <w:r w:rsidR="00C72B16">
        <w:rPr>
          <w:rFonts w:ascii="Times New Roman" w:hAnsi="Times New Roman" w:cs="Times New Roman"/>
          <w:sz w:val="28"/>
          <w:szCs w:val="28"/>
        </w:rPr>
        <w:t xml:space="preserve"> </w:t>
      </w:r>
      <w:r w:rsidR="002A2DFC">
        <w:rPr>
          <w:rFonts w:ascii="Times New Roman" w:hAnsi="Times New Roman" w:cs="Times New Roman"/>
          <w:sz w:val="28"/>
          <w:szCs w:val="28"/>
        </w:rPr>
        <w:t>тыс. рублей.</w:t>
      </w:r>
    </w:p>
    <w:p w:rsidR="00F73699" w:rsidRDefault="00F73699" w:rsidP="002A2D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6F5A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сравнению с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AC6F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годом</w:t>
      </w:r>
      <w:r w:rsidR="00C72B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</w:t>
      </w:r>
      <w:r w:rsidRPr="00AC6F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доход</w:t>
      </w:r>
      <w:r w:rsidR="00C72B16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Pr="00AC6F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величи</w:t>
      </w:r>
      <w:r w:rsidRPr="00AC6F5A">
        <w:rPr>
          <w:rFonts w:ascii="Times New Roman" w:eastAsia="Times New Roman" w:hAnsi="Times New Roman" w:cs="Times New Roman"/>
          <w:sz w:val="28"/>
          <w:szCs w:val="20"/>
          <w:lang w:eastAsia="ru-RU"/>
        </w:rPr>
        <w:t>л</w:t>
      </w:r>
      <w:r w:rsidR="00C72B16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AC6F5A">
        <w:rPr>
          <w:rFonts w:ascii="Times New Roman" w:eastAsia="Times New Roman" w:hAnsi="Times New Roman" w:cs="Times New Roman"/>
          <w:sz w:val="28"/>
          <w:szCs w:val="20"/>
          <w:lang w:eastAsia="ru-RU"/>
        </w:rPr>
        <w:t>сь на</w:t>
      </w:r>
      <w:r w:rsidR="00C72B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72B16" w:rsidRPr="00C72B16">
        <w:rPr>
          <w:rFonts w:ascii="Times New Roman" w:eastAsia="Times New Roman" w:hAnsi="Times New Roman" w:cs="Times New Roman"/>
          <w:sz w:val="28"/>
          <w:szCs w:val="20"/>
          <w:lang w:eastAsia="ru-RU"/>
        </w:rPr>
        <w:t>22,5</w:t>
      </w:r>
      <w:r w:rsidR="00355027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C72B16" w:rsidRPr="00AC6F5A">
        <w:rPr>
          <w:rFonts w:ascii="Times New Roman" w:eastAsia="Times New Roman" w:hAnsi="Times New Roman" w:cs="Times New Roman"/>
          <w:sz w:val="28"/>
          <w:szCs w:val="20"/>
          <w:lang w:eastAsia="ru-RU"/>
        </w:rPr>
        <w:t>%</w:t>
      </w:r>
      <w:r w:rsidRPr="00AC6F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или </w:t>
      </w:r>
      <w:r w:rsidRPr="00C72B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C72B16" w:rsidRPr="00C72B16">
        <w:rPr>
          <w:rFonts w:ascii="Times New Roman" w:eastAsia="Times New Roman" w:hAnsi="Times New Roman" w:cs="Times New Roman"/>
          <w:sz w:val="28"/>
          <w:szCs w:val="20"/>
          <w:lang w:eastAsia="ru-RU"/>
        </w:rPr>
        <w:t>2 447,0</w:t>
      </w:r>
      <w:r w:rsidR="00355027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C72B16" w:rsidRPr="00C72B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72B16" w:rsidRPr="00AC6F5A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C72B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72B16" w:rsidRPr="00AC6F5A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</w:t>
      </w:r>
      <w:r w:rsidR="00C72B16">
        <w:rPr>
          <w:rFonts w:ascii="Times New Roman" w:eastAsia="Times New Roman" w:hAnsi="Times New Roman" w:cs="Times New Roman"/>
          <w:sz w:val="28"/>
          <w:szCs w:val="20"/>
          <w:lang w:eastAsia="ru-RU"/>
        </w:rPr>
        <w:t>лей.</w:t>
      </w:r>
    </w:p>
    <w:p w:rsidR="007F3D6E" w:rsidRPr="00AC6F5A" w:rsidRDefault="007F3D6E" w:rsidP="002A2D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3699" w:rsidRDefault="00F73699" w:rsidP="002A2D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6F5A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Наибольший удельный вес в структуре фактически поступивших доходов бюджета в 201</w:t>
      </w:r>
      <w:r w:rsidRPr="006F3D21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AC6F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составили безвозмездные поступления </w:t>
      </w:r>
      <w:r w:rsidRPr="00C211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="00BB38FE" w:rsidRPr="00BB38FE">
        <w:rPr>
          <w:rFonts w:ascii="Times New Roman" w:eastAsia="Times New Roman" w:hAnsi="Times New Roman" w:cs="Times New Roman"/>
          <w:sz w:val="28"/>
          <w:szCs w:val="20"/>
          <w:lang w:eastAsia="ru-RU"/>
        </w:rPr>
        <w:t>55,9</w:t>
      </w:r>
      <w:r w:rsidR="00355027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C21186">
        <w:rPr>
          <w:rFonts w:ascii="Times New Roman" w:eastAsia="Times New Roman" w:hAnsi="Times New Roman" w:cs="Times New Roman"/>
          <w:sz w:val="28"/>
          <w:szCs w:val="20"/>
          <w:lang w:eastAsia="ru-RU"/>
        </w:rPr>
        <w:t>%.</w:t>
      </w:r>
    </w:p>
    <w:p w:rsidR="00536359" w:rsidRPr="00AC6F5A" w:rsidRDefault="00536359" w:rsidP="002A2D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3699" w:rsidRDefault="00A86D21" w:rsidP="002A2DFC">
      <w:pPr>
        <w:pStyle w:val="ae"/>
        <w:widowControl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Структура</w:t>
      </w:r>
      <w:r w:rsidR="00F73699">
        <w:rPr>
          <w:szCs w:val="28"/>
        </w:rPr>
        <w:t xml:space="preserve"> исполненной доходной части бюджета </w:t>
      </w:r>
      <w:r w:rsidR="00EB682D">
        <w:rPr>
          <w:szCs w:val="28"/>
        </w:rPr>
        <w:t>Киселевского</w:t>
      </w:r>
      <w:r w:rsidR="00F73699">
        <w:rPr>
          <w:szCs w:val="28"/>
        </w:rPr>
        <w:t xml:space="preserve"> сельского поселения </w:t>
      </w:r>
      <w:r>
        <w:rPr>
          <w:szCs w:val="28"/>
        </w:rPr>
        <w:t>по сравнению с исполнением бюджета поселения за 2013 год предста</w:t>
      </w:r>
      <w:r>
        <w:rPr>
          <w:szCs w:val="28"/>
        </w:rPr>
        <w:t>в</w:t>
      </w:r>
      <w:r>
        <w:rPr>
          <w:szCs w:val="28"/>
        </w:rPr>
        <w:t xml:space="preserve">лена в </w:t>
      </w:r>
      <w:r>
        <w:t>таблице 2</w:t>
      </w:r>
      <w:r>
        <w:rPr>
          <w:szCs w:val="28"/>
        </w:rPr>
        <w:t>.</w:t>
      </w:r>
    </w:p>
    <w:p w:rsidR="00E3018C" w:rsidRDefault="00E3018C" w:rsidP="003F6E35">
      <w:pPr>
        <w:pStyle w:val="ae"/>
        <w:widowControl w:val="0"/>
        <w:spacing w:after="0"/>
        <w:ind w:left="0" w:firstLine="684"/>
        <w:jc w:val="right"/>
        <w:rPr>
          <w:szCs w:val="28"/>
        </w:rPr>
      </w:pPr>
    </w:p>
    <w:p w:rsidR="003F6E35" w:rsidRPr="002A2DFC" w:rsidRDefault="003F6E35" w:rsidP="00C22954">
      <w:pPr>
        <w:pStyle w:val="ae"/>
        <w:widowControl w:val="0"/>
        <w:spacing w:after="0" w:line="240" w:lineRule="exact"/>
        <w:ind w:left="0" w:firstLine="686"/>
        <w:jc w:val="right"/>
        <w:rPr>
          <w:szCs w:val="28"/>
        </w:rPr>
      </w:pPr>
      <w:r>
        <w:rPr>
          <w:szCs w:val="28"/>
        </w:rPr>
        <w:t>Т</w:t>
      </w:r>
      <w:r w:rsidR="009644E4" w:rsidRPr="002A2DFC">
        <w:rPr>
          <w:szCs w:val="28"/>
        </w:rPr>
        <w:t xml:space="preserve">аблица </w:t>
      </w:r>
      <w:r w:rsidR="00EA573F" w:rsidRPr="002A2DFC">
        <w:rPr>
          <w:szCs w:val="28"/>
        </w:rPr>
        <w:t>2</w:t>
      </w:r>
    </w:p>
    <w:tbl>
      <w:tblPr>
        <w:tblW w:w="9938" w:type="dxa"/>
        <w:tblInd w:w="93" w:type="dxa"/>
        <w:tblLayout w:type="fixed"/>
        <w:tblLook w:val="04A0"/>
      </w:tblPr>
      <w:tblGrid>
        <w:gridCol w:w="2425"/>
        <w:gridCol w:w="1418"/>
        <w:gridCol w:w="1134"/>
        <w:gridCol w:w="1417"/>
        <w:gridCol w:w="1134"/>
        <w:gridCol w:w="1418"/>
        <w:gridCol w:w="992"/>
      </w:tblGrid>
      <w:tr w:rsidR="00EA573F" w:rsidRPr="00EA573F" w:rsidTr="00C22954">
        <w:trPr>
          <w:trHeight w:val="495"/>
          <w:tblHeader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54" w:rsidRDefault="00EA573F" w:rsidP="001768CA">
            <w:pPr>
              <w:widowControl w:val="0"/>
              <w:spacing w:after="0" w:line="200" w:lineRule="exact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EA573F" w:rsidRPr="00EA573F" w:rsidRDefault="00EA573F" w:rsidP="001768CA">
            <w:pPr>
              <w:widowControl w:val="0"/>
              <w:spacing w:after="0" w:line="200" w:lineRule="exact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EA573F" w:rsidRDefault="00EA573F" w:rsidP="001768CA">
            <w:pPr>
              <w:widowControl w:val="0"/>
              <w:spacing w:after="0" w:line="200" w:lineRule="exact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Фактически</w:t>
            </w:r>
          </w:p>
          <w:p w:rsidR="00EA573F" w:rsidRPr="00EA573F" w:rsidRDefault="00EA573F" w:rsidP="001768CA">
            <w:pPr>
              <w:widowControl w:val="0"/>
              <w:spacing w:after="0" w:line="200" w:lineRule="exact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  <w:p w:rsidR="00EA573F" w:rsidRPr="00EA573F" w:rsidRDefault="00EA573F" w:rsidP="001768CA">
            <w:pPr>
              <w:widowControl w:val="0"/>
              <w:spacing w:after="0" w:line="200" w:lineRule="exact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EA573F" w:rsidRDefault="00C22954" w:rsidP="001768CA">
            <w:pPr>
              <w:widowControl w:val="0"/>
              <w:spacing w:after="0" w:line="200" w:lineRule="exact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C22954" w:rsidRDefault="00EA573F" w:rsidP="001768CA">
            <w:pPr>
              <w:widowControl w:val="0"/>
              <w:spacing w:after="0" w:line="200" w:lineRule="exact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решением о бюджете</w:t>
            </w:r>
          </w:p>
          <w:p w:rsidR="00EA573F" w:rsidRPr="00EA573F" w:rsidRDefault="00EA573F" w:rsidP="001768CA">
            <w:pPr>
              <w:widowControl w:val="0"/>
              <w:spacing w:after="0" w:line="200" w:lineRule="exact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 xml:space="preserve"> год с учетом изменений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EA573F" w:rsidRDefault="00EA573F" w:rsidP="001768CA">
            <w:pPr>
              <w:widowControl w:val="0"/>
              <w:spacing w:after="0" w:line="200" w:lineRule="exact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Фактически</w:t>
            </w:r>
          </w:p>
          <w:p w:rsidR="00EA573F" w:rsidRPr="00EA573F" w:rsidRDefault="00EA573F" w:rsidP="001768CA">
            <w:pPr>
              <w:widowControl w:val="0"/>
              <w:spacing w:after="0" w:line="200" w:lineRule="exact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  <w:p w:rsidR="00EA573F" w:rsidRPr="00EA573F" w:rsidRDefault="00EA573F" w:rsidP="001768CA">
            <w:pPr>
              <w:widowControl w:val="0"/>
              <w:spacing w:after="0" w:line="200" w:lineRule="exact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EA573F" w:rsidRPr="00EA573F" w:rsidTr="00C22954">
        <w:trPr>
          <w:trHeight w:val="363"/>
          <w:tblHeader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3F" w:rsidRPr="00EA573F" w:rsidRDefault="00EA573F" w:rsidP="001768CA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8CA" w:rsidRDefault="00EA573F" w:rsidP="001768CA">
            <w:pPr>
              <w:widowControl w:val="0"/>
              <w:spacing w:after="0" w:line="200" w:lineRule="exact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Сумма,</w:t>
            </w:r>
          </w:p>
          <w:p w:rsidR="00EA573F" w:rsidRPr="00EA573F" w:rsidRDefault="00EA573F" w:rsidP="001768CA">
            <w:pPr>
              <w:widowControl w:val="0"/>
              <w:spacing w:after="0" w:line="200" w:lineRule="exact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EA573F" w:rsidRDefault="00EA573F" w:rsidP="001768C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Удел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ный вес,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8CA" w:rsidRDefault="00EA573F" w:rsidP="001768CA">
            <w:pPr>
              <w:widowControl w:val="0"/>
              <w:spacing w:after="0" w:line="200" w:lineRule="exact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Сумма,</w:t>
            </w:r>
          </w:p>
          <w:p w:rsidR="00EA573F" w:rsidRPr="00EA573F" w:rsidRDefault="00EA573F" w:rsidP="001768CA">
            <w:pPr>
              <w:widowControl w:val="0"/>
              <w:spacing w:after="0" w:line="200" w:lineRule="exact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EA573F" w:rsidRDefault="00EA573F" w:rsidP="001768C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Удел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ный вес,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8CA" w:rsidRDefault="00EA573F" w:rsidP="001768CA">
            <w:pPr>
              <w:widowControl w:val="0"/>
              <w:spacing w:after="0" w:line="200" w:lineRule="exact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Сумма,</w:t>
            </w:r>
          </w:p>
          <w:p w:rsidR="00EA573F" w:rsidRPr="00EA573F" w:rsidRDefault="00EA573F" w:rsidP="001768CA">
            <w:pPr>
              <w:widowControl w:val="0"/>
              <w:spacing w:after="0" w:line="200" w:lineRule="exact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EA573F" w:rsidRDefault="00EA573F" w:rsidP="001768CA">
            <w:pPr>
              <w:widowControl w:val="0"/>
              <w:spacing w:after="0" w:line="200" w:lineRule="exact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Удел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ный вес, %</w:t>
            </w:r>
          </w:p>
        </w:tc>
      </w:tr>
      <w:tr w:rsidR="00EA573F" w:rsidRPr="00EA573F" w:rsidTr="00C22954">
        <w:trPr>
          <w:trHeight w:val="182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3F" w:rsidRPr="00EA573F" w:rsidRDefault="00EA573F" w:rsidP="00EA57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EA573F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EA573F" w:rsidRDefault="00EA573F" w:rsidP="00EA573F">
            <w:pPr>
              <w:widowControl w:val="0"/>
              <w:spacing w:after="0" w:line="240" w:lineRule="auto"/>
              <w:ind w:left="-250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EA573F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EA573F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EA573F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EA573F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86D21" w:rsidTr="00C22954">
        <w:trPr>
          <w:trHeight w:val="1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21" w:rsidRPr="00EA573F" w:rsidRDefault="00A86D21" w:rsidP="002A2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FE1BD7" w:rsidRDefault="003F79FB" w:rsidP="00C2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  <w:r w:rsidR="00EB5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B5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EA573F" w:rsidRDefault="00EB5B7D" w:rsidP="002A2DFC">
            <w:pPr>
              <w:widowControl w:val="0"/>
              <w:spacing w:after="0" w:line="240" w:lineRule="auto"/>
              <w:ind w:left="-250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EA573F" w:rsidRDefault="00EB5B7D" w:rsidP="00C22954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="00C22954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965</w:t>
            </w:r>
            <w:r w:rsidR="00C22954">
              <w:rPr>
                <w:rFonts w:ascii="Times New Roman" w:eastAsia="Times New Roman" w:hAnsi="Times New Roman" w:cs="Times New Roman"/>
                <w:i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  <w:r w:rsidR="00C22954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EA573F" w:rsidRDefault="00EB5B7D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EA573F" w:rsidRDefault="00EB5B7D" w:rsidP="00C22954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EA573F" w:rsidRDefault="00EB5B7D" w:rsidP="00EB5B7D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31,1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6D21" w:rsidTr="00C22954">
        <w:trPr>
          <w:trHeight w:val="1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21" w:rsidRPr="00EA573F" w:rsidRDefault="00A86D21" w:rsidP="002A2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FE1BD7" w:rsidRDefault="00EB5B7D" w:rsidP="006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779,6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B7D" w:rsidRPr="00EA573F" w:rsidRDefault="00EB5B7D" w:rsidP="00EB5B7D">
            <w:pPr>
              <w:widowControl w:val="0"/>
              <w:spacing w:after="0" w:line="240" w:lineRule="auto"/>
              <w:ind w:left="-250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EA573F" w:rsidRDefault="00EB5B7D" w:rsidP="00C22954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C22954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658</w:t>
            </w:r>
            <w:r w:rsidR="00C22954">
              <w:rPr>
                <w:rFonts w:ascii="Times New Roman" w:eastAsia="Times New Roman" w:hAnsi="Times New Roman" w:cs="Times New Roman"/>
                <w:i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  <w:r w:rsidR="00C22954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EA573F" w:rsidRDefault="00EB5B7D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EA573F" w:rsidRDefault="00EB5B7D" w:rsidP="00C22954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729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EA573F" w:rsidRDefault="00EB5B7D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6D21" w:rsidTr="00C22954">
        <w:trPr>
          <w:trHeight w:val="1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21" w:rsidRPr="00EA573F" w:rsidRDefault="00A86D21" w:rsidP="002A2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Безвозмездные пост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FE1BD7" w:rsidRDefault="00EB5B7D" w:rsidP="00C2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EA573F" w:rsidRDefault="00EB5B7D" w:rsidP="002A2DFC">
            <w:pPr>
              <w:widowControl w:val="0"/>
              <w:spacing w:after="0" w:line="240" w:lineRule="auto"/>
              <w:ind w:left="-250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67,4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EA573F" w:rsidRDefault="00EB5B7D" w:rsidP="00C22954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  <w:r w:rsidR="00C22954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252</w:t>
            </w:r>
            <w:r w:rsidR="00C22954">
              <w:rPr>
                <w:rFonts w:ascii="Times New Roman" w:eastAsia="Times New Roman" w:hAnsi="Times New Roman" w:cs="Times New Roman"/>
                <w:i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  <w:r w:rsidR="00C22954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A0B" w:rsidRPr="00EA573F" w:rsidRDefault="00EB5B7D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EA573F" w:rsidRDefault="00EB5B7D" w:rsidP="00C22954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B7D" w:rsidRPr="00EA573F" w:rsidRDefault="00EB5B7D" w:rsidP="00C22954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55,9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6D21" w:rsidTr="00C22954">
        <w:trPr>
          <w:trHeight w:val="1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21" w:rsidRPr="00EA573F" w:rsidRDefault="00A86D21" w:rsidP="002A2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FE1BD7" w:rsidRDefault="00EB5B7D" w:rsidP="00C2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EA573F" w:rsidRDefault="00EB5B7D" w:rsidP="002A2DFC">
            <w:pPr>
              <w:widowControl w:val="0"/>
              <w:spacing w:after="0" w:line="240" w:lineRule="auto"/>
              <w:ind w:left="-250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EA573F" w:rsidRDefault="00EB5B7D" w:rsidP="00C22954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  <w:r w:rsidR="00C22954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877</w:t>
            </w:r>
            <w:r w:rsidR="00C22954">
              <w:rPr>
                <w:rFonts w:ascii="Times New Roman" w:eastAsia="Times New Roman" w:hAnsi="Times New Roman" w:cs="Times New Roman"/>
                <w:i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="00C22954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EA573F" w:rsidRDefault="00EB5B7D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EA573F" w:rsidRDefault="00EB5B7D" w:rsidP="00C22954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EA573F" w:rsidRDefault="00EB5B7D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AB593D" w:rsidRDefault="00AB593D" w:rsidP="00EA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74" w:rsidRDefault="0030383D" w:rsidP="0086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0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DE1774" w:rsidRPr="00DA2A0B">
        <w:rPr>
          <w:rFonts w:ascii="Times New Roman" w:hAnsi="Times New Roman" w:cs="Times New Roman"/>
          <w:sz w:val="28"/>
          <w:szCs w:val="28"/>
        </w:rPr>
        <w:t>2014</w:t>
      </w:r>
      <w:r w:rsidRPr="00DA2A0B">
        <w:rPr>
          <w:rFonts w:ascii="Times New Roman" w:hAnsi="Times New Roman" w:cs="Times New Roman"/>
          <w:sz w:val="28"/>
          <w:szCs w:val="28"/>
        </w:rPr>
        <w:t xml:space="preserve"> года собственные доходы бюджета </w:t>
      </w:r>
      <w:r w:rsidR="00EB6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Киселевского</w:t>
      </w:r>
      <w:r w:rsidRPr="00DA2A0B"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поступили в сумме </w:t>
      </w:r>
      <w:r w:rsidR="00BB38FE" w:rsidRPr="00BB38FE">
        <w:rPr>
          <w:rFonts w:ascii="Times New Roman" w:hAnsi="Times New Roman" w:cs="Times New Roman"/>
          <w:sz w:val="28"/>
          <w:szCs w:val="28"/>
        </w:rPr>
        <w:t>5 879,6</w:t>
      </w:r>
      <w:r w:rsidR="00C22954">
        <w:rPr>
          <w:rFonts w:ascii="Times New Roman" w:hAnsi="Times New Roman" w:cs="Times New Roman"/>
          <w:sz w:val="28"/>
          <w:szCs w:val="28"/>
        </w:rPr>
        <w:t>0</w:t>
      </w:r>
      <w:r w:rsidR="00BE47AE" w:rsidRPr="00BB38FE">
        <w:rPr>
          <w:rFonts w:ascii="Times New Roman" w:hAnsi="Times New Roman" w:cs="Times New Roman"/>
          <w:sz w:val="28"/>
          <w:szCs w:val="28"/>
        </w:rPr>
        <w:t xml:space="preserve"> </w:t>
      </w:r>
      <w:r w:rsidR="00BE47AE" w:rsidRPr="00DA2A0B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BE47AE" w:rsidRPr="00BB38FE">
        <w:rPr>
          <w:rFonts w:ascii="Times New Roman" w:hAnsi="Times New Roman" w:cs="Times New Roman"/>
          <w:sz w:val="28"/>
          <w:szCs w:val="28"/>
        </w:rPr>
        <w:t>10</w:t>
      </w:r>
      <w:r w:rsidR="00BB38FE" w:rsidRPr="00BB38FE">
        <w:rPr>
          <w:rFonts w:ascii="Times New Roman" w:hAnsi="Times New Roman" w:cs="Times New Roman"/>
          <w:sz w:val="28"/>
          <w:szCs w:val="28"/>
        </w:rPr>
        <w:t>4</w:t>
      </w:r>
      <w:r w:rsidR="00BE47AE" w:rsidRPr="00BB38FE">
        <w:rPr>
          <w:rFonts w:ascii="Times New Roman" w:hAnsi="Times New Roman" w:cs="Times New Roman"/>
          <w:sz w:val="28"/>
          <w:szCs w:val="28"/>
        </w:rPr>
        <w:t>,</w:t>
      </w:r>
      <w:r w:rsidR="00DA2A0B" w:rsidRPr="00BB38FE">
        <w:rPr>
          <w:rFonts w:ascii="Times New Roman" w:hAnsi="Times New Roman" w:cs="Times New Roman"/>
          <w:sz w:val="28"/>
          <w:szCs w:val="28"/>
        </w:rPr>
        <w:t>5</w:t>
      </w:r>
      <w:r w:rsidR="00C22954">
        <w:rPr>
          <w:rFonts w:ascii="Times New Roman" w:hAnsi="Times New Roman" w:cs="Times New Roman"/>
          <w:sz w:val="28"/>
          <w:szCs w:val="28"/>
        </w:rPr>
        <w:t>0</w:t>
      </w:r>
      <w:r w:rsidR="00BE47AE" w:rsidRPr="00DA2A0B">
        <w:rPr>
          <w:rFonts w:ascii="Times New Roman" w:hAnsi="Times New Roman" w:cs="Times New Roman"/>
          <w:sz w:val="28"/>
          <w:szCs w:val="28"/>
        </w:rPr>
        <w:t xml:space="preserve">% уточненных бюджетных назначений. При этом налоговые доходы исполнены в сумме </w:t>
      </w:r>
      <w:r w:rsidR="00BB38FE" w:rsidRPr="00BB38FE">
        <w:rPr>
          <w:rFonts w:ascii="Times New Roman" w:hAnsi="Times New Roman" w:cs="Times New Roman"/>
          <w:sz w:val="28"/>
          <w:szCs w:val="28"/>
        </w:rPr>
        <w:t>4</w:t>
      </w:r>
      <w:r w:rsidR="00C22954">
        <w:rPr>
          <w:rFonts w:ascii="Times New Roman" w:hAnsi="Times New Roman" w:cs="Times New Roman"/>
          <w:sz w:val="28"/>
          <w:szCs w:val="28"/>
        </w:rPr>
        <w:t> </w:t>
      </w:r>
      <w:r w:rsidR="00BB38FE" w:rsidRPr="00BB38FE">
        <w:rPr>
          <w:rFonts w:ascii="Times New Roman" w:hAnsi="Times New Roman" w:cs="Times New Roman"/>
          <w:sz w:val="28"/>
          <w:szCs w:val="28"/>
        </w:rPr>
        <w:t>150</w:t>
      </w:r>
      <w:r w:rsidR="00C22954">
        <w:rPr>
          <w:rFonts w:ascii="Times New Roman" w:hAnsi="Times New Roman" w:cs="Times New Roman"/>
          <w:sz w:val="28"/>
          <w:szCs w:val="28"/>
        </w:rPr>
        <w:t>,</w:t>
      </w:r>
      <w:r w:rsidR="00BB38FE" w:rsidRPr="00BB38FE">
        <w:rPr>
          <w:rFonts w:ascii="Times New Roman" w:hAnsi="Times New Roman" w:cs="Times New Roman"/>
          <w:sz w:val="28"/>
          <w:szCs w:val="28"/>
        </w:rPr>
        <w:t>3</w:t>
      </w:r>
      <w:r w:rsidR="00C22954">
        <w:rPr>
          <w:rFonts w:ascii="Times New Roman" w:hAnsi="Times New Roman" w:cs="Times New Roman"/>
          <w:sz w:val="28"/>
          <w:szCs w:val="28"/>
        </w:rPr>
        <w:t>0</w:t>
      </w:r>
      <w:r w:rsidR="00BE47AE" w:rsidRPr="00BB38FE">
        <w:rPr>
          <w:rFonts w:ascii="Times New Roman" w:hAnsi="Times New Roman" w:cs="Times New Roman"/>
          <w:sz w:val="28"/>
          <w:szCs w:val="28"/>
        </w:rPr>
        <w:t xml:space="preserve"> </w:t>
      </w:r>
      <w:r w:rsidR="00BE47AE" w:rsidRPr="00DA2A0B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BE47AE" w:rsidRPr="00FA7B14">
        <w:rPr>
          <w:rFonts w:ascii="Times New Roman" w:hAnsi="Times New Roman" w:cs="Times New Roman"/>
          <w:sz w:val="28"/>
          <w:szCs w:val="28"/>
        </w:rPr>
        <w:t>10</w:t>
      </w:r>
      <w:r w:rsidR="00FA7B14" w:rsidRPr="00FA7B14">
        <w:rPr>
          <w:rFonts w:ascii="Times New Roman" w:hAnsi="Times New Roman" w:cs="Times New Roman"/>
          <w:sz w:val="28"/>
          <w:szCs w:val="28"/>
        </w:rPr>
        <w:t>4</w:t>
      </w:r>
      <w:r w:rsidR="00BE47AE" w:rsidRPr="00FA7B14">
        <w:rPr>
          <w:rFonts w:ascii="Times New Roman" w:hAnsi="Times New Roman" w:cs="Times New Roman"/>
          <w:sz w:val="28"/>
          <w:szCs w:val="28"/>
        </w:rPr>
        <w:t>,</w:t>
      </w:r>
      <w:r w:rsidR="00FA7B14" w:rsidRPr="00FA7B14">
        <w:rPr>
          <w:rFonts w:ascii="Times New Roman" w:hAnsi="Times New Roman" w:cs="Times New Roman"/>
          <w:sz w:val="28"/>
          <w:szCs w:val="28"/>
        </w:rPr>
        <w:t>6</w:t>
      </w:r>
      <w:r w:rsidR="00C22954">
        <w:rPr>
          <w:rFonts w:ascii="Times New Roman" w:hAnsi="Times New Roman" w:cs="Times New Roman"/>
          <w:sz w:val="28"/>
          <w:szCs w:val="28"/>
        </w:rPr>
        <w:t>0</w:t>
      </w:r>
      <w:r w:rsidR="00BE47AE" w:rsidRPr="00DA2A0B">
        <w:rPr>
          <w:rFonts w:ascii="Times New Roman" w:hAnsi="Times New Roman" w:cs="Times New Roman"/>
          <w:sz w:val="28"/>
          <w:szCs w:val="28"/>
        </w:rPr>
        <w:t>%</w:t>
      </w:r>
      <w:r w:rsidR="00860F74" w:rsidRPr="00DA2A0B">
        <w:rPr>
          <w:rFonts w:ascii="Times New Roman" w:hAnsi="Times New Roman" w:cs="Times New Roman"/>
          <w:sz w:val="28"/>
          <w:szCs w:val="28"/>
        </w:rPr>
        <w:t xml:space="preserve"> уточненных бюджетных назначений</w:t>
      </w:r>
      <w:r w:rsidR="00302356">
        <w:rPr>
          <w:rFonts w:ascii="Times New Roman" w:hAnsi="Times New Roman" w:cs="Times New Roman"/>
          <w:sz w:val="28"/>
          <w:szCs w:val="28"/>
        </w:rPr>
        <w:t>,</w:t>
      </w:r>
      <w:r w:rsidR="00860F74" w:rsidRPr="00DA2A0B">
        <w:rPr>
          <w:rFonts w:ascii="Times New Roman" w:hAnsi="Times New Roman" w:cs="Times New Roman"/>
          <w:sz w:val="28"/>
          <w:szCs w:val="28"/>
        </w:rPr>
        <w:t xml:space="preserve"> и являются осно</w:t>
      </w:r>
      <w:r w:rsidR="00860F74" w:rsidRPr="00DA2A0B">
        <w:rPr>
          <w:rFonts w:ascii="Times New Roman" w:hAnsi="Times New Roman" w:cs="Times New Roman"/>
          <w:sz w:val="28"/>
          <w:szCs w:val="28"/>
        </w:rPr>
        <w:t>в</w:t>
      </w:r>
      <w:r w:rsidR="00860F74" w:rsidRPr="00DA2A0B">
        <w:rPr>
          <w:rFonts w:ascii="Times New Roman" w:hAnsi="Times New Roman" w:cs="Times New Roman"/>
          <w:sz w:val="28"/>
          <w:szCs w:val="28"/>
        </w:rPr>
        <w:t>ным источником формирования собственных доходов бюджета сельского посел</w:t>
      </w:r>
      <w:r w:rsidR="00860F74" w:rsidRPr="00DA2A0B">
        <w:rPr>
          <w:rFonts w:ascii="Times New Roman" w:hAnsi="Times New Roman" w:cs="Times New Roman"/>
          <w:sz w:val="28"/>
          <w:szCs w:val="28"/>
        </w:rPr>
        <w:t>е</w:t>
      </w:r>
      <w:r w:rsidR="00860F74" w:rsidRPr="00DA2A0B">
        <w:rPr>
          <w:rFonts w:ascii="Times New Roman" w:hAnsi="Times New Roman" w:cs="Times New Roman"/>
          <w:sz w:val="28"/>
          <w:szCs w:val="28"/>
        </w:rPr>
        <w:t>ни</w:t>
      </w:r>
      <w:r w:rsidR="00C21186">
        <w:rPr>
          <w:rFonts w:ascii="Times New Roman" w:hAnsi="Times New Roman" w:cs="Times New Roman"/>
          <w:sz w:val="28"/>
          <w:szCs w:val="28"/>
        </w:rPr>
        <w:t xml:space="preserve">я, неналоговые доходы – в сумме </w:t>
      </w:r>
      <w:r w:rsidR="00C21186" w:rsidRPr="00FA7B14">
        <w:rPr>
          <w:rFonts w:ascii="Times New Roman" w:hAnsi="Times New Roman" w:cs="Times New Roman"/>
          <w:sz w:val="28"/>
          <w:szCs w:val="28"/>
        </w:rPr>
        <w:t>1</w:t>
      </w:r>
      <w:r w:rsidR="002A2DFC" w:rsidRPr="00FA7B14">
        <w:rPr>
          <w:rFonts w:ascii="Times New Roman" w:hAnsi="Times New Roman" w:cs="Times New Roman"/>
          <w:sz w:val="28"/>
          <w:szCs w:val="28"/>
        </w:rPr>
        <w:t> </w:t>
      </w:r>
      <w:r w:rsidR="00FA7B14" w:rsidRPr="00FA7B14">
        <w:rPr>
          <w:rFonts w:ascii="Times New Roman" w:hAnsi="Times New Roman" w:cs="Times New Roman"/>
          <w:sz w:val="28"/>
          <w:szCs w:val="28"/>
        </w:rPr>
        <w:t>729</w:t>
      </w:r>
      <w:r w:rsidR="002A2DFC" w:rsidRPr="00FA7B14">
        <w:rPr>
          <w:rFonts w:ascii="Times New Roman" w:hAnsi="Times New Roman" w:cs="Times New Roman"/>
          <w:sz w:val="28"/>
          <w:szCs w:val="28"/>
        </w:rPr>
        <w:t>,</w:t>
      </w:r>
      <w:r w:rsidR="00FA7B14" w:rsidRPr="00FA7B14">
        <w:rPr>
          <w:rFonts w:ascii="Times New Roman" w:hAnsi="Times New Roman" w:cs="Times New Roman"/>
          <w:sz w:val="28"/>
          <w:szCs w:val="28"/>
        </w:rPr>
        <w:t>3</w:t>
      </w:r>
      <w:r w:rsidR="00C22954">
        <w:rPr>
          <w:rFonts w:ascii="Times New Roman" w:hAnsi="Times New Roman" w:cs="Times New Roman"/>
          <w:sz w:val="28"/>
          <w:szCs w:val="28"/>
        </w:rPr>
        <w:t>0</w:t>
      </w:r>
      <w:r w:rsidR="00860F74" w:rsidRPr="00FA7B14">
        <w:rPr>
          <w:rFonts w:ascii="Times New Roman" w:hAnsi="Times New Roman" w:cs="Times New Roman"/>
          <w:sz w:val="28"/>
          <w:szCs w:val="28"/>
        </w:rPr>
        <w:t xml:space="preserve"> </w:t>
      </w:r>
      <w:r w:rsidR="00860F74" w:rsidRPr="00DA2A0B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860F74" w:rsidRPr="00FA7B14">
        <w:rPr>
          <w:rFonts w:ascii="Times New Roman" w:hAnsi="Times New Roman" w:cs="Times New Roman"/>
          <w:sz w:val="28"/>
          <w:szCs w:val="28"/>
        </w:rPr>
        <w:t>10</w:t>
      </w:r>
      <w:r w:rsidR="00FA7B14" w:rsidRPr="00FA7B14">
        <w:rPr>
          <w:rFonts w:ascii="Times New Roman" w:hAnsi="Times New Roman" w:cs="Times New Roman"/>
          <w:sz w:val="28"/>
          <w:szCs w:val="28"/>
        </w:rPr>
        <w:t>4</w:t>
      </w:r>
      <w:r w:rsidR="00DA2A0B" w:rsidRPr="00FA7B14">
        <w:rPr>
          <w:rFonts w:ascii="Times New Roman" w:hAnsi="Times New Roman" w:cs="Times New Roman"/>
          <w:sz w:val="28"/>
          <w:szCs w:val="28"/>
        </w:rPr>
        <w:t>,</w:t>
      </w:r>
      <w:r w:rsidR="00FA7B14" w:rsidRPr="00FA7B14">
        <w:rPr>
          <w:rFonts w:ascii="Times New Roman" w:hAnsi="Times New Roman" w:cs="Times New Roman"/>
          <w:sz w:val="28"/>
          <w:szCs w:val="28"/>
        </w:rPr>
        <w:t>2</w:t>
      </w:r>
      <w:r w:rsidR="00C22954">
        <w:rPr>
          <w:rFonts w:ascii="Times New Roman" w:hAnsi="Times New Roman" w:cs="Times New Roman"/>
          <w:sz w:val="28"/>
          <w:szCs w:val="28"/>
        </w:rPr>
        <w:t>0</w:t>
      </w:r>
      <w:r w:rsidR="00860F74" w:rsidRPr="00DA2A0B">
        <w:rPr>
          <w:rFonts w:ascii="Times New Roman" w:hAnsi="Times New Roman" w:cs="Times New Roman"/>
          <w:sz w:val="28"/>
          <w:szCs w:val="28"/>
        </w:rPr>
        <w:t>% уточне</w:t>
      </w:r>
      <w:r w:rsidR="00860F74" w:rsidRPr="00DA2A0B">
        <w:rPr>
          <w:rFonts w:ascii="Times New Roman" w:hAnsi="Times New Roman" w:cs="Times New Roman"/>
          <w:sz w:val="28"/>
          <w:szCs w:val="28"/>
        </w:rPr>
        <w:t>н</w:t>
      </w:r>
      <w:r w:rsidR="00860F74" w:rsidRPr="00DA2A0B">
        <w:rPr>
          <w:rFonts w:ascii="Times New Roman" w:hAnsi="Times New Roman" w:cs="Times New Roman"/>
          <w:sz w:val="28"/>
          <w:szCs w:val="28"/>
        </w:rPr>
        <w:t>ных бюджетных назначений.</w:t>
      </w:r>
    </w:p>
    <w:p w:rsidR="00E3018C" w:rsidRPr="00DA2A0B" w:rsidRDefault="00E3018C" w:rsidP="0086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0CF" w:rsidRDefault="00860F74" w:rsidP="0086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B14">
        <w:rPr>
          <w:rFonts w:ascii="Times New Roman" w:hAnsi="Times New Roman" w:cs="Times New Roman"/>
          <w:sz w:val="28"/>
          <w:szCs w:val="28"/>
        </w:rPr>
        <w:t>Безвозмездные поступления исполнены в объеме</w:t>
      </w:r>
      <w:r w:rsidR="009239C0" w:rsidRPr="00FA7B14">
        <w:rPr>
          <w:rFonts w:ascii="Times New Roman" w:hAnsi="Times New Roman" w:cs="Times New Roman"/>
          <w:sz w:val="28"/>
          <w:szCs w:val="28"/>
        </w:rPr>
        <w:t xml:space="preserve"> </w:t>
      </w:r>
      <w:r w:rsidR="00FA7B14" w:rsidRPr="00FA7B14">
        <w:rPr>
          <w:rFonts w:ascii="Times New Roman" w:hAnsi="Times New Roman" w:cs="Times New Roman"/>
          <w:sz w:val="28"/>
          <w:szCs w:val="28"/>
        </w:rPr>
        <w:t>7 449,0</w:t>
      </w:r>
      <w:r w:rsidR="00C22954">
        <w:rPr>
          <w:rFonts w:ascii="Times New Roman" w:hAnsi="Times New Roman" w:cs="Times New Roman"/>
          <w:sz w:val="28"/>
          <w:szCs w:val="28"/>
        </w:rPr>
        <w:t>0</w:t>
      </w:r>
      <w:r w:rsidR="00BD70CF" w:rsidRPr="00FA7B1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A7B14" w:rsidRPr="00FA7B14">
        <w:rPr>
          <w:rFonts w:ascii="Times New Roman" w:hAnsi="Times New Roman" w:cs="Times New Roman"/>
          <w:sz w:val="28"/>
          <w:szCs w:val="28"/>
        </w:rPr>
        <w:t>90</w:t>
      </w:r>
      <w:r w:rsidR="00DA2A0B" w:rsidRPr="00FA7B14">
        <w:rPr>
          <w:rFonts w:ascii="Times New Roman" w:hAnsi="Times New Roman" w:cs="Times New Roman"/>
          <w:sz w:val="28"/>
          <w:szCs w:val="28"/>
        </w:rPr>
        <w:t>,</w:t>
      </w:r>
      <w:r w:rsidR="00FA7B14" w:rsidRPr="00FA7B14">
        <w:rPr>
          <w:rFonts w:ascii="Times New Roman" w:hAnsi="Times New Roman" w:cs="Times New Roman"/>
          <w:sz w:val="28"/>
          <w:szCs w:val="28"/>
        </w:rPr>
        <w:t>3</w:t>
      </w:r>
      <w:r w:rsidR="00C22954">
        <w:rPr>
          <w:rFonts w:ascii="Times New Roman" w:hAnsi="Times New Roman" w:cs="Times New Roman"/>
          <w:sz w:val="28"/>
          <w:szCs w:val="28"/>
        </w:rPr>
        <w:t>0</w:t>
      </w:r>
      <w:r w:rsidR="00BD70CF" w:rsidRPr="00FA7B14">
        <w:rPr>
          <w:rFonts w:ascii="Times New Roman" w:hAnsi="Times New Roman" w:cs="Times New Roman"/>
          <w:sz w:val="28"/>
          <w:szCs w:val="28"/>
        </w:rPr>
        <w:t xml:space="preserve">% уточненных бюджетных </w:t>
      </w:r>
      <w:r w:rsidR="00BD70CF" w:rsidRPr="00DA2A0B">
        <w:rPr>
          <w:rFonts w:ascii="Times New Roman" w:hAnsi="Times New Roman" w:cs="Times New Roman"/>
          <w:sz w:val="28"/>
          <w:szCs w:val="28"/>
        </w:rPr>
        <w:t>назначений.</w:t>
      </w:r>
    </w:p>
    <w:p w:rsidR="00E3018C" w:rsidRPr="00DA2A0B" w:rsidRDefault="00E3018C" w:rsidP="0086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D32" w:rsidRDefault="00BD70CF" w:rsidP="0086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0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</w:t>
      </w:r>
      <w:r w:rsidR="00EB6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Киселевского</w:t>
      </w:r>
      <w:r w:rsidRPr="00DA2A0B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DE1774" w:rsidRPr="00DA2A0B">
        <w:rPr>
          <w:rFonts w:ascii="Times New Roman" w:hAnsi="Times New Roman" w:cs="Times New Roman"/>
          <w:sz w:val="28"/>
          <w:szCs w:val="28"/>
        </w:rPr>
        <w:t>2014</w:t>
      </w:r>
      <w:r w:rsidRPr="00DA2A0B">
        <w:rPr>
          <w:rFonts w:ascii="Times New Roman" w:hAnsi="Times New Roman" w:cs="Times New Roman"/>
          <w:sz w:val="28"/>
          <w:szCs w:val="28"/>
        </w:rPr>
        <w:t xml:space="preserve"> г</w:t>
      </w:r>
      <w:r w:rsidRPr="00DA2A0B">
        <w:rPr>
          <w:rFonts w:ascii="Times New Roman" w:hAnsi="Times New Roman" w:cs="Times New Roman"/>
          <w:sz w:val="28"/>
          <w:szCs w:val="28"/>
        </w:rPr>
        <w:t>о</w:t>
      </w:r>
      <w:r w:rsidRPr="00DA2A0B">
        <w:rPr>
          <w:rFonts w:ascii="Times New Roman" w:hAnsi="Times New Roman" w:cs="Times New Roman"/>
          <w:sz w:val="28"/>
          <w:szCs w:val="28"/>
        </w:rPr>
        <w:t xml:space="preserve">ду налоговые доходы </w:t>
      </w:r>
      <w:r w:rsidRPr="00FA7B14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FA7B14" w:rsidRPr="00FA7B14">
        <w:rPr>
          <w:rFonts w:ascii="Times New Roman" w:hAnsi="Times New Roman" w:cs="Times New Roman"/>
          <w:sz w:val="28"/>
          <w:szCs w:val="28"/>
        </w:rPr>
        <w:t>31</w:t>
      </w:r>
      <w:r w:rsidR="00DA2A0B" w:rsidRPr="00FA7B14">
        <w:rPr>
          <w:rFonts w:ascii="Times New Roman" w:hAnsi="Times New Roman" w:cs="Times New Roman"/>
          <w:sz w:val="28"/>
          <w:szCs w:val="28"/>
        </w:rPr>
        <w:t>,1</w:t>
      </w:r>
      <w:r w:rsidR="00C22954">
        <w:rPr>
          <w:rFonts w:ascii="Times New Roman" w:hAnsi="Times New Roman" w:cs="Times New Roman"/>
          <w:sz w:val="28"/>
          <w:szCs w:val="28"/>
        </w:rPr>
        <w:t>0</w:t>
      </w:r>
      <w:r w:rsidR="00971D32" w:rsidRPr="00FA7B14">
        <w:rPr>
          <w:rFonts w:ascii="Times New Roman" w:hAnsi="Times New Roman" w:cs="Times New Roman"/>
          <w:sz w:val="28"/>
          <w:szCs w:val="28"/>
        </w:rPr>
        <w:t xml:space="preserve">%, неналоговые доходы – </w:t>
      </w:r>
      <w:r w:rsidR="00FA7B14" w:rsidRPr="00FA7B14">
        <w:rPr>
          <w:rFonts w:ascii="Times New Roman" w:hAnsi="Times New Roman" w:cs="Times New Roman"/>
          <w:sz w:val="28"/>
          <w:szCs w:val="28"/>
        </w:rPr>
        <w:t>13</w:t>
      </w:r>
      <w:r w:rsidR="00971D32" w:rsidRPr="00FA7B14">
        <w:rPr>
          <w:rFonts w:ascii="Times New Roman" w:hAnsi="Times New Roman" w:cs="Times New Roman"/>
          <w:sz w:val="28"/>
          <w:szCs w:val="28"/>
        </w:rPr>
        <w:t>,</w:t>
      </w:r>
      <w:r w:rsidR="00FA7B14" w:rsidRPr="00FA7B14">
        <w:rPr>
          <w:rFonts w:ascii="Times New Roman" w:hAnsi="Times New Roman" w:cs="Times New Roman"/>
          <w:sz w:val="28"/>
          <w:szCs w:val="28"/>
        </w:rPr>
        <w:t>0</w:t>
      </w:r>
      <w:r w:rsidR="00C22954">
        <w:rPr>
          <w:rFonts w:ascii="Times New Roman" w:hAnsi="Times New Roman" w:cs="Times New Roman"/>
          <w:sz w:val="28"/>
          <w:szCs w:val="28"/>
        </w:rPr>
        <w:t>0</w:t>
      </w:r>
      <w:r w:rsidR="00971D32" w:rsidRPr="00FA7B14">
        <w:rPr>
          <w:rFonts w:ascii="Times New Roman" w:hAnsi="Times New Roman" w:cs="Times New Roman"/>
          <w:sz w:val="28"/>
          <w:szCs w:val="28"/>
        </w:rPr>
        <w:t>%, безво</w:t>
      </w:r>
      <w:r w:rsidR="00971D32" w:rsidRPr="00FA7B14">
        <w:rPr>
          <w:rFonts w:ascii="Times New Roman" w:hAnsi="Times New Roman" w:cs="Times New Roman"/>
          <w:sz w:val="28"/>
          <w:szCs w:val="28"/>
        </w:rPr>
        <w:t>з</w:t>
      </w:r>
      <w:r w:rsidR="00971D32" w:rsidRPr="00FA7B14">
        <w:rPr>
          <w:rFonts w:ascii="Times New Roman" w:hAnsi="Times New Roman" w:cs="Times New Roman"/>
          <w:sz w:val="28"/>
          <w:szCs w:val="28"/>
        </w:rPr>
        <w:t xml:space="preserve">мездные поступления </w:t>
      </w:r>
      <w:r w:rsidR="00302356" w:rsidRPr="00FA7B14">
        <w:rPr>
          <w:rFonts w:ascii="Times New Roman" w:hAnsi="Times New Roman" w:cs="Times New Roman"/>
          <w:sz w:val="28"/>
          <w:szCs w:val="28"/>
        </w:rPr>
        <w:t>–</w:t>
      </w:r>
      <w:r w:rsidR="00971D32" w:rsidRPr="00FA7B14">
        <w:rPr>
          <w:rFonts w:ascii="Times New Roman" w:hAnsi="Times New Roman" w:cs="Times New Roman"/>
          <w:sz w:val="28"/>
          <w:szCs w:val="28"/>
        </w:rPr>
        <w:t xml:space="preserve"> </w:t>
      </w:r>
      <w:r w:rsidR="00FA7B14" w:rsidRPr="00FA7B14">
        <w:rPr>
          <w:rFonts w:ascii="Times New Roman" w:hAnsi="Times New Roman" w:cs="Times New Roman"/>
          <w:sz w:val="28"/>
          <w:szCs w:val="28"/>
        </w:rPr>
        <w:t>5</w:t>
      </w:r>
      <w:r w:rsidR="00FA7B14">
        <w:rPr>
          <w:rFonts w:ascii="Times New Roman" w:hAnsi="Times New Roman" w:cs="Times New Roman"/>
          <w:sz w:val="28"/>
          <w:szCs w:val="28"/>
        </w:rPr>
        <w:t>5</w:t>
      </w:r>
      <w:r w:rsidR="00971D32" w:rsidRPr="00FA7B14">
        <w:rPr>
          <w:rFonts w:ascii="Times New Roman" w:hAnsi="Times New Roman" w:cs="Times New Roman"/>
          <w:sz w:val="28"/>
          <w:szCs w:val="28"/>
        </w:rPr>
        <w:t>,</w:t>
      </w:r>
      <w:r w:rsidR="00FA7B14">
        <w:rPr>
          <w:rFonts w:ascii="Times New Roman" w:hAnsi="Times New Roman" w:cs="Times New Roman"/>
          <w:sz w:val="28"/>
          <w:szCs w:val="28"/>
        </w:rPr>
        <w:t>9</w:t>
      </w:r>
      <w:r w:rsidR="00C22954">
        <w:rPr>
          <w:rFonts w:ascii="Times New Roman" w:hAnsi="Times New Roman" w:cs="Times New Roman"/>
          <w:sz w:val="28"/>
          <w:szCs w:val="28"/>
        </w:rPr>
        <w:t>0</w:t>
      </w:r>
      <w:r w:rsidR="00971D32" w:rsidRPr="00FA7B14">
        <w:rPr>
          <w:rFonts w:ascii="Times New Roman" w:hAnsi="Times New Roman" w:cs="Times New Roman"/>
          <w:sz w:val="28"/>
          <w:szCs w:val="28"/>
        </w:rPr>
        <w:t>%.</w:t>
      </w:r>
    </w:p>
    <w:p w:rsidR="00E3018C" w:rsidRPr="00FA7B14" w:rsidRDefault="00E3018C" w:rsidP="0086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DBE" w:rsidRPr="00536359" w:rsidRDefault="00971D32" w:rsidP="0086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359">
        <w:rPr>
          <w:rFonts w:ascii="Times New Roman" w:hAnsi="Times New Roman" w:cs="Times New Roman"/>
          <w:sz w:val="28"/>
          <w:szCs w:val="28"/>
        </w:rPr>
        <w:t xml:space="preserve">В бюджете сельского поселения наибольший удельный вес в общей сумме фактически полученных по итогам </w:t>
      </w:r>
      <w:r w:rsidR="00DE1774" w:rsidRPr="00536359">
        <w:rPr>
          <w:rFonts w:ascii="Times New Roman" w:hAnsi="Times New Roman" w:cs="Times New Roman"/>
          <w:sz w:val="28"/>
          <w:szCs w:val="28"/>
        </w:rPr>
        <w:t>2014</w:t>
      </w:r>
      <w:r w:rsidRPr="00536359">
        <w:rPr>
          <w:rFonts w:ascii="Times New Roman" w:hAnsi="Times New Roman" w:cs="Times New Roman"/>
          <w:sz w:val="28"/>
          <w:szCs w:val="28"/>
        </w:rPr>
        <w:t xml:space="preserve"> года доходов составляют безвозмездные поступления от др</w:t>
      </w:r>
      <w:r w:rsidR="00FA4DBE" w:rsidRPr="00536359">
        <w:rPr>
          <w:rFonts w:ascii="Times New Roman" w:hAnsi="Times New Roman" w:cs="Times New Roman"/>
          <w:sz w:val="28"/>
          <w:szCs w:val="28"/>
        </w:rPr>
        <w:t xml:space="preserve">угих уровней бюджетной системы </w:t>
      </w:r>
      <w:r w:rsidRPr="00536359">
        <w:rPr>
          <w:rFonts w:ascii="Times New Roman" w:hAnsi="Times New Roman" w:cs="Times New Roman"/>
          <w:sz w:val="28"/>
          <w:szCs w:val="28"/>
        </w:rPr>
        <w:t>Российской Федерации. Т</w:t>
      </w:r>
      <w:r w:rsidRPr="00536359">
        <w:rPr>
          <w:rFonts w:ascii="Times New Roman" w:hAnsi="Times New Roman" w:cs="Times New Roman"/>
          <w:sz w:val="28"/>
          <w:szCs w:val="28"/>
        </w:rPr>
        <w:t>а</w:t>
      </w:r>
      <w:r w:rsidRPr="00536359">
        <w:rPr>
          <w:rFonts w:ascii="Times New Roman" w:hAnsi="Times New Roman" w:cs="Times New Roman"/>
          <w:sz w:val="28"/>
          <w:szCs w:val="28"/>
        </w:rPr>
        <w:t>ким образом,</w:t>
      </w:r>
      <w:r w:rsidR="00FA4DBE" w:rsidRPr="00536359">
        <w:rPr>
          <w:rFonts w:ascii="Times New Roman" w:hAnsi="Times New Roman" w:cs="Times New Roman"/>
          <w:sz w:val="28"/>
          <w:szCs w:val="28"/>
        </w:rPr>
        <w:t xml:space="preserve"> сельское поселение не располагает возможностями за счет собс</w:t>
      </w:r>
      <w:r w:rsidR="00FA4DBE" w:rsidRPr="00536359">
        <w:rPr>
          <w:rFonts w:ascii="Times New Roman" w:hAnsi="Times New Roman" w:cs="Times New Roman"/>
          <w:sz w:val="28"/>
          <w:szCs w:val="28"/>
        </w:rPr>
        <w:t>т</w:t>
      </w:r>
      <w:r w:rsidR="00FA4DBE" w:rsidRPr="00536359">
        <w:rPr>
          <w:rFonts w:ascii="Times New Roman" w:hAnsi="Times New Roman" w:cs="Times New Roman"/>
          <w:sz w:val="28"/>
          <w:szCs w:val="28"/>
        </w:rPr>
        <w:t>венных средств формировать местный бюджет, обеспечивающий выполнение всех полномочий в полном объеме.</w:t>
      </w:r>
    </w:p>
    <w:p w:rsidR="00FA4DBE" w:rsidRPr="00903E58" w:rsidRDefault="00FA4DBE" w:rsidP="0086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D5B" w:rsidRPr="00C621A2" w:rsidRDefault="00FA4DBE" w:rsidP="002A2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21A2">
        <w:rPr>
          <w:rFonts w:ascii="Times New Roman" w:hAnsi="Times New Roman" w:cs="Times New Roman"/>
          <w:b/>
          <w:i/>
          <w:sz w:val="28"/>
          <w:szCs w:val="28"/>
        </w:rPr>
        <w:t>Налоговые доходы</w:t>
      </w:r>
    </w:p>
    <w:p w:rsidR="00FA4DBE" w:rsidRPr="002A2DFC" w:rsidRDefault="00FA4DBE" w:rsidP="00797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362" w:rsidRDefault="00FA4DBE" w:rsidP="00F34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A2474">
        <w:rPr>
          <w:rFonts w:ascii="Times New Roman" w:hAnsi="Times New Roman" w:cs="Times New Roman"/>
          <w:sz w:val="28"/>
          <w:szCs w:val="28"/>
        </w:rPr>
        <w:t xml:space="preserve">сполнение по налоговым доходам бюджета </w:t>
      </w:r>
      <w:r w:rsidR="00EB6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Киселевского</w:t>
      </w:r>
      <w:r w:rsidR="001A2474">
        <w:rPr>
          <w:rFonts w:ascii="Times New Roman" w:hAnsi="Times New Roman" w:cs="Times New Roman"/>
          <w:sz w:val="28"/>
          <w:szCs w:val="28"/>
        </w:rPr>
        <w:t xml:space="preserve"> поселения за </w:t>
      </w:r>
      <w:r w:rsidR="00DE1774">
        <w:rPr>
          <w:rFonts w:ascii="Times New Roman" w:hAnsi="Times New Roman" w:cs="Times New Roman"/>
          <w:sz w:val="28"/>
          <w:szCs w:val="28"/>
        </w:rPr>
        <w:t>2014</w:t>
      </w:r>
      <w:r w:rsidR="001A2474">
        <w:rPr>
          <w:rFonts w:ascii="Times New Roman" w:hAnsi="Times New Roman" w:cs="Times New Roman"/>
          <w:sz w:val="28"/>
          <w:szCs w:val="28"/>
        </w:rPr>
        <w:t xml:space="preserve"> год составило</w:t>
      </w:r>
      <w:r w:rsidR="006A64E4">
        <w:rPr>
          <w:rFonts w:ascii="Times New Roman" w:hAnsi="Times New Roman" w:cs="Times New Roman"/>
          <w:sz w:val="28"/>
          <w:szCs w:val="28"/>
        </w:rPr>
        <w:t xml:space="preserve"> </w:t>
      </w:r>
      <w:r w:rsidR="00FA7B14" w:rsidRPr="00FA7B14">
        <w:rPr>
          <w:rFonts w:ascii="Times New Roman" w:hAnsi="Times New Roman" w:cs="Times New Roman"/>
          <w:sz w:val="28"/>
          <w:szCs w:val="28"/>
        </w:rPr>
        <w:t>4</w:t>
      </w:r>
      <w:r w:rsidR="00C22954">
        <w:rPr>
          <w:rFonts w:ascii="Times New Roman" w:hAnsi="Times New Roman" w:cs="Times New Roman"/>
          <w:sz w:val="28"/>
          <w:szCs w:val="28"/>
        </w:rPr>
        <w:t> </w:t>
      </w:r>
      <w:r w:rsidR="00FA7B14" w:rsidRPr="00FA7B14">
        <w:rPr>
          <w:rFonts w:ascii="Times New Roman" w:hAnsi="Times New Roman" w:cs="Times New Roman"/>
          <w:sz w:val="28"/>
          <w:szCs w:val="28"/>
        </w:rPr>
        <w:t>150</w:t>
      </w:r>
      <w:r w:rsidR="00C22954">
        <w:rPr>
          <w:rFonts w:ascii="Times New Roman" w:hAnsi="Times New Roman" w:cs="Times New Roman"/>
          <w:sz w:val="28"/>
          <w:szCs w:val="28"/>
        </w:rPr>
        <w:t>,</w:t>
      </w:r>
      <w:r w:rsidR="00FA7B14" w:rsidRPr="00FA7B14">
        <w:rPr>
          <w:rFonts w:ascii="Times New Roman" w:hAnsi="Times New Roman" w:cs="Times New Roman"/>
          <w:sz w:val="28"/>
          <w:szCs w:val="28"/>
        </w:rPr>
        <w:t>3</w:t>
      </w:r>
      <w:r w:rsidR="00C22954">
        <w:rPr>
          <w:rFonts w:ascii="Times New Roman" w:hAnsi="Times New Roman" w:cs="Times New Roman"/>
          <w:sz w:val="28"/>
          <w:szCs w:val="28"/>
        </w:rPr>
        <w:t>0</w:t>
      </w:r>
      <w:r w:rsidR="003A1665" w:rsidRPr="00FA7B1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97890" w:rsidRPr="00FA7B14">
        <w:rPr>
          <w:rFonts w:ascii="Times New Roman" w:hAnsi="Times New Roman" w:cs="Times New Roman"/>
          <w:sz w:val="28"/>
          <w:szCs w:val="28"/>
        </w:rPr>
        <w:t>10</w:t>
      </w:r>
      <w:r w:rsidR="00FA7B14" w:rsidRPr="00FA7B14">
        <w:rPr>
          <w:rFonts w:ascii="Times New Roman" w:hAnsi="Times New Roman" w:cs="Times New Roman"/>
          <w:sz w:val="28"/>
          <w:szCs w:val="28"/>
        </w:rPr>
        <w:t>4</w:t>
      </w:r>
      <w:r w:rsidR="00797890" w:rsidRPr="00FA7B14">
        <w:rPr>
          <w:rFonts w:ascii="Times New Roman" w:hAnsi="Times New Roman" w:cs="Times New Roman"/>
          <w:sz w:val="28"/>
          <w:szCs w:val="28"/>
        </w:rPr>
        <w:t>,</w:t>
      </w:r>
      <w:r w:rsidR="00FA7B14" w:rsidRPr="00FA7B14">
        <w:rPr>
          <w:rFonts w:ascii="Times New Roman" w:hAnsi="Times New Roman" w:cs="Times New Roman"/>
          <w:sz w:val="28"/>
          <w:szCs w:val="28"/>
        </w:rPr>
        <w:t>6</w:t>
      </w:r>
      <w:r w:rsidR="00C22954">
        <w:rPr>
          <w:rFonts w:ascii="Times New Roman" w:hAnsi="Times New Roman" w:cs="Times New Roman"/>
          <w:sz w:val="28"/>
          <w:szCs w:val="28"/>
        </w:rPr>
        <w:t>0</w:t>
      </w:r>
      <w:r w:rsidR="00797890" w:rsidRPr="006A64E4">
        <w:rPr>
          <w:rFonts w:ascii="Times New Roman" w:hAnsi="Times New Roman" w:cs="Times New Roman"/>
          <w:sz w:val="28"/>
          <w:szCs w:val="28"/>
        </w:rPr>
        <w:t xml:space="preserve">% </w:t>
      </w:r>
      <w:r w:rsidR="00797890">
        <w:rPr>
          <w:rFonts w:ascii="Times New Roman" w:hAnsi="Times New Roman" w:cs="Times New Roman"/>
          <w:sz w:val="28"/>
          <w:szCs w:val="28"/>
        </w:rPr>
        <w:t xml:space="preserve">бюджетных назначений. </w:t>
      </w:r>
      <w:r w:rsidR="00736650">
        <w:rPr>
          <w:rFonts w:ascii="Times New Roman" w:hAnsi="Times New Roman" w:cs="Times New Roman"/>
          <w:sz w:val="28"/>
          <w:szCs w:val="28"/>
        </w:rPr>
        <w:t>В соответствии с первоначально утвержденным бюджетом сельского поселения бюджетные назначения</w:t>
      </w:r>
      <w:r w:rsidR="00706E54">
        <w:rPr>
          <w:rFonts w:ascii="Times New Roman" w:hAnsi="Times New Roman" w:cs="Times New Roman"/>
          <w:sz w:val="28"/>
          <w:szCs w:val="28"/>
        </w:rPr>
        <w:t xml:space="preserve"> по налоговым доходам</w:t>
      </w:r>
      <w:r w:rsidR="00F34362">
        <w:rPr>
          <w:rFonts w:ascii="Times New Roman" w:hAnsi="Times New Roman" w:cs="Times New Roman"/>
          <w:sz w:val="28"/>
          <w:szCs w:val="28"/>
        </w:rPr>
        <w:t xml:space="preserve"> планировались в сумме 3 609,3</w:t>
      </w:r>
      <w:r w:rsidR="00C22954">
        <w:rPr>
          <w:rFonts w:ascii="Times New Roman" w:hAnsi="Times New Roman" w:cs="Times New Roman"/>
          <w:sz w:val="28"/>
          <w:szCs w:val="28"/>
        </w:rPr>
        <w:t>0</w:t>
      </w:r>
      <w:r w:rsidR="00F34362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706E54">
        <w:rPr>
          <w:rFonts w:ascii="Times New Roman" w:hAnsi="Times New Roman" w:cs="Times New Roman"/>
          <w:sz w:val="28"/>
          <w:szCs w:val="28"/>
        </w:rPr>
        <w:t xml:space="preserve"> </w:t>
      </w:r>
      <w:r w:rsidR="00F34362">
        <w:rPr>
          <w:rFonts w:ascii="Times New Roman" w:hAnsi="Times New Roman" w:cs="Times New Roman"/>
          <w:sz w:val="28"/>
          <w:szCs w:val="28"/>
        </w:rPr>
        <w:t xml:space="preserve">В результате изменений в первоначально утвержденный план размер бюджетных назначений </w:t>
      </w:r>
      <w:r w:rsidR="00F34362" w:rsidRPr="00B94DAD">
        <w:rPr>
          <w:rFonts w:ascii="Times New Roman" w:hAnsi="Times New Roman" w:cs="Times New Roman"/>
          <w:sz w:val="28"/>
          <w:szCs w:val="28"/>
        </w:rPr>
        <w:t>увеличил</w:t>
      </w:r>
      <w:r w:rsidR="00F34362">
        <w:rPr>
          <w:rFonts w:ascii="Times New Roman" w:hAnsi="Times New Roman" w:cs="Times New Roman"/>
          <w:sz w:val="28"/>
          <w:szCs w:val="28"/>
        </w:rPr>
        <w:t>ся</w:t>
      </w:r>
      <w:r w:rsidR="00F34362" w:rsidRPr="00B94DAD">
        <w:rPr>
          <w:rFonts w:ascii="Times New Roman" w:hAnsi="Times New Roman" w:cs="Times New Roman"/>
          <w:sz w:val="28"/>
          <w:szCs w:val="28"/>
        </w:rPr>
        <w:t xml:space="preserve"> на</w:t>
      </w:r>
      <w:r w:rsidR="00F34362">
        <w:rPr>
          <w:rFonts w:ascii="Times New Roman" w:hAnsi="Times New Roman" w:cs="Times New Roman"/>
          <w:sz w:val="28"/>
          <w:szCs w:val="28"/>
        </w:rPr>
        <w:t xml:space="preserve"> </w:t>
      </w:r>
      <w:r w:rsidR="00F34362" w:rsidRPr="00F34362">
        <w:rPr>
          <w:rFonts w:ascii="Times New Roman" w:hAnsi="Times New Roman" w:cs="Times New Roman"/>
          <w:sz w:val="28"/>
          <w:szCs w:val="28"/>
        </w:rPr>
        <w:t>356,6</w:t>
      </w:r>
      <w:r w:rsidR="00C22954">
        <w:rPr>
          <w:rFonts w:ascii="Times New Roman" w:hAnsi="Times New Roman" w:cs="Times New Roman"/>
          <w:sz w:val="28"/>
          <w:szCs w:val="28"/>
        </w:rPr>
        <w:t>0</w:t>
      </w:r>
      <w:r w:rsidR="00F34362" w:rsidRPr="00F34362">
        <w:rPr>
          <w:rFonts w:ascii="Times New Roman" w:hAnsi="Times New Roman" w:cs="Times New Roman"/>
          <w:sz w:val="28"/>
          <w:szCs w:val="28"/>
        </w:rPr>
        <w:t xml:space="preserve"> </w:t>
      </w:r>
      <w:r w:rsidR="00F34362">
        <w:rPr>
          <w:rFonts w:ascii="Times New Roman" w:hAnsi="Times New Roman" w:cs="Times New Roman"/>
          <w:sz w:val="28"/>
          <w:szCs w:val="28"/>
        </w:rPr>
        <w:t xml:space="preserve">тыс. рублей и составил </w:t>
      </w:r>
      <w:r w:rsidR="00F34362" w:rsidRPr="00F34362">
        <w:rPr>
          <w:rFonts w:ascii="Times New Roman" w:hAnsi="Times New Roman" w:cs="Times New Roman"/>
          <w:sz w:val="28"/>
          <w:szCs w:val="28"/>
        </w:rPr>
        <w:t>3 965,9</w:t>
      </w:r>
      <w:r w:rsidR="00C22954">
        <w:rPr>
          <w:rFonts w:ascii="Times New Roman" w:hAnsi="Times New Roman" w:cs="Times New Roman"/>
          <w:sz w:val="28"/>
          <w:szCs w:val="28"/>
        </w:rPr>
        <w:t>0</w:t>
      </w:r>
      <w:r w:rsidR="00F34362" w:rsidRPr="00F34362">
        <w:rPr>
          <w:rFonts w:ascii="Times New Roman" w:hAnsi="Times New Roman" w:cs="Times New Roman"/>
          <w:sz w:val="28"/>
          <w:szCs w:val="28"/>
        </w:rPr>
        <w:t xml:space="preserve"> </w:t>
      </w:r>
      <w:r w:rsidR="00F34362">
        <w:rPr>
          <w:rFonts w:ascii="Times New Roman" w:hAnsi="Times New Roman" w:cs="Times New Roman"/>
          <w:sz w:val="28"/>
          <w:szCs w:val="28"/>
        </w:rPr>
        <w:t>тыс. рублей.</w:t>
      </w:r>
    </w:p>
    <w:p w:rsidR="007F3D6E" w:rsidRDefault="007F3D6E" w:rsidP="002A2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BF7" w:rsidRDefault="001A2474" w:rsidP="002A2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поступлений налоговых доходов в бюджет </w:t>
      </w:r>
      <w:r w:rsidR="00EB6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Киселевского</w:t>
      </w:r>
      <w:r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представлена в таблице </w:t>
      </w:r>
      <w:r w:rsidR="00E64C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18C" w:rsidRDefault="00E3018C" w:rsidP="00E30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BE7" w:rsidRDefault="001A2474" w:rsidP="00C2295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E64CB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9938" w:type="dxa"/>
        <w:tblInd w:w="93" w:type="dxa"/>
        <w:tblLayout w:type="fixed"/>
        <w:tblLook w:val="04A0"/>
      </w:tblPr>
      <w:tblGrid>
        <w:gridCol w:w="2850"/>
        <w:gridCol w:w="1701"/>
        <w:gridCol w:w="1560"/>
        <w:gridCol w:w="1417"/>
        <w:gridCol w:w="1276"/>
        <w:gridCol w:w="1134"/>
      </w:tblGrid>
      <w:tr w:rsidR="00EA573F" w:rsidRPr="00115C2E" w:rsidTr="001768CA">
        <w:trPr>
          <w:trHeight w:val="85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3F" w:rsidRPr="00115C2E" w:rsidRDefault="00EA573F" w:rsidP="001768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налоговых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73F" w:rsidRPr="00115C2E" w:rsidRDefault="00EA573F" w:rsidP="001768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Уточненные бюджетные назначения, тыс. руб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3F" w:rsidRPr="00115C2E" w:rsidRDefault="00EA573F" w:rsidP="001768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бюджетных назначений, тыс. руб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3F" w:rsidRPr="00115C2E" w:rsidRDefault="00EA573F" w:rsidP="001768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Отклонение,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3F" w:rsidRPr="00115C2E" w:rsidRDefault="00C22954" w:rsidP="001768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EA573F" w:rsidRPr="00115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ыполн</w:t>
            </w:r>
            <w:r w:rsidR="00EA573F" w:rsidRPr="00115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EA573F" w:rsidRPr="00115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3F" w:rsidRPr="00115C2E" w:rsidRDefault="00EA573F" w:rsidP="001768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вес</w:t>
            </w:r>
            <w:r w:rsidRPr="00115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%</w:t>
            </w:r>
          </w:p>
        </w:tc>
      </w:tr>
      <w:tr w:rsidR="00EA573F" w:rsidRPr="008A0AC6" w:rsidTr="00440B86">
        <w:trPr>
          <w:trHeight w:val="2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73F" w:rsidRPr="008A0AC6" w:rsidRDefault="00EA573F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73F" w:rsidRDefault="00440B86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73F" w:rsidRDefault="00440B86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73F" w:rsidRDefault="00440B86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73F" w:rsidRDefault="00440B86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73F" w:rsidRDefault="00EA573F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2151F" w:rsidRPr="008A0AC6" w:rsidTr="00515FCF">
        <w:trPr>
          <w:trHeight w:val="4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1F" w:rsidRPr="008A0AC6" w:rsidRDefault="0032151F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</w:t>
            </w:r>
            <w:r w:rsidRPr="008A0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A0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8A0AC6" w:rsidRDefault="00C40BE7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791,6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C40BE7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829,5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C40BE7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37,9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C40BE7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104,8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C40BE7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151F" w:rsidRPr="008A0AC6" w:rsidTr="00515FCF">
        <w:trPr>
          <w:trHeight w:val="7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1F" w:rsidRPr="008A0AC6" w:rsidRDefault="0032151F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8A0AC6" w:rsidRDefault="00C40BE7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C40BE7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910,2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192F6F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C40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C40BE7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459" w:rsidRPr="008A0AC6" w:rsidRDefault="00C40BE7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151F" w:rsidRPr="008A0AC6" w:rsidTr="00515FCF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1F" w:rsidRPr="008A0AC6" w:rsidRDefault="0032151F" w:rsidP="0019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</w:t>
            </w:r>
            <w:r w:rsidR="00192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физ</w:t>
            </w:r>
            <w:r w:rsidR="00192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192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ческих лиц</w:t>
            </w:r>
            <w:r w:rsidRPr="008A0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8A0AC6" w:rsidRDefault="00192F6F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300,1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192F6F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307,0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192F6F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192F6F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102,3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192F6F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151F" w:rsidRPr="008A0AC6" w:rsidTr="00515FCF">
        <w:trPr>
          <w:trHeight w:val="2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1F" w:rsidRPr="008A0AC6" w:rsidRDefault="00D61459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32151F" w:rsidRPr="008A0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ранспортный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8A0AC6" w:rsidRDefault="00192F6F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783,4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192F6F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832,1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192F6F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192F6F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106,2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459" w:rsidRPr="008A0AC6" w:rsidRDefault="00192F6F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151F" w:rsidRPr="008A0AC6" w:rsidTr="00515FCF">
        <w:trPr>
          <w:trHeight w:val="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51F" w:rsidRPr="008A0AC6" w:rsidRDefault="0032151F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налог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8A0AC6" w:rsidRDefault="00192F6F" w:rsidP="00C2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192F6F" w:rsidP="00C2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192F6F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192F6F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109,2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192F6F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03334" w:rsidTr="006351EE">
        <w:trPr>
          <w:trHeight w:val="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334" w:rsidRPr="008A0AC6" w:rsidRDefault="00C03334" w:rsidP="0063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334" w:rsidRDefault="00C03334" w:rsidP="0063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334" w:rsidRDefault="00C03334" w:rsidP="0063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70,4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334" w:rsidRPr="008A0AC6" w:rsidRDefault="00C03334" w:rsidP="0063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70,4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334" w:rsidRDefault="00C03334" w:rsidP="0063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334" w:rsidRDefault="00C03334" w:rsidP="00C2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03334" w:rsidTr="006351EE">
        <w:trPr>
          <w:trHeight w:val="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334" w:rsidRPr="00C22954" w:rsidRDefault="00C03334" w:rsidP="0063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налог (по </w:t>
            </w:r>
            <w:proofErr w:type="gramStart"/>
            <w:r w:rsidRP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</w:t>
            </w:r>
            <w:r w:rsidRP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тельствам</w:t>
            </w:r>
            <w:proofErr w:type="gramEnd"/>
            <w:r w:rsidRP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возникшим до 01.01.2006)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334" w:rsidRDefault="00C03334" w:rsidP="0063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334" w:rsidRDefault="00C03334" w:rsidP="0063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334" w:rsidRPr="008A0AC6" w:rsidRDefault="00C03334" w:rsidP="00C2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334" w:rsidRDefault="00C03334" w:rsidP="0063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334" w:rsidRDefault="00C03334" w:rsidP="00C0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151F" w:rsidRPr="008A0AC6" w:rsidTr="00515FCF">
        <w:trPr>
          <w:trHeight w:val="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51F" w:rsidRPr="008A0AC6" w:rsidRDefault="0032151F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8A0AC6" w:rsidRDefault="00C03334" w:rsidP="00C2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C03334" w:rsidP="00C2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C03334" w:rsidP="00C0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184,4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C03334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104,6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C03334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  <w:r w:rsidR="00C22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B7650A" w:rsidRDefault="00B7650A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C70" w:rsidRDefault="00B7650A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налоговыми доходами</w:t>
      </w:r>
      <w:r w:rsidR="00335C43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B6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Киселевского</w:t>
      </w:r>
      <w:r w:rsidR="00335C43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335C43">
        <w:rPr>
          <w:rFonts w:ascii="Times New Roman" w:hAnsi="Times New Roman" w:cs="Times New Roman"/>
          <w:sz w:val="28"/>
          <w:szCs w:val="28"/>
        </w:rPr>
        <w:t>е</w:t>
      </w:r>
      <w:r w:rsidR="00335C43">
        <w:rPr>
          <w:rFonts w:ascii="Times New Roman" w:hAnsi="Times New Roman" w:cs="Times New Roman"/>
          <w:sz w:val="28"/>
          <w:szCs w:val="28"/>
        </w:rPr>
        <w:t xml:space="preserve">ления в </w:t>
      </w:r>
      <w:r w:rsidR="00DE1774">
        <w:rPr>
          <w:rFonts w:ascii="Times New Roman" w:hAnsi="Times New Roman" w:cs="Times New Roman"/>
          <w:sz w:val="28"/>
          <w:szCs w:val="28"/>
        </w:rPr>
        <w:t>2014</w:t>
      </w:r>
      <w:r w:rsidR="00335C43">
        <w:rPr>
          <w:rFonts w:ascii="Times New Roman" w:hAnsi="Times New Roman" w:cs="Times New Roman"/>
          <w:sz w:val="28"/>
          <w:szCs w:val="28"/>
        </w:rPr>
        <w:t xml:space="preserve"> году являлись</w:t>
      </w:r>
      <w:r w:rsidR="00546C70">
        <w:rPr>
          <w:rFonts w:ascii="Times New Roman" w:hAnsi="Times New Roman" w:cs="Times New Roman"/>
          <w:sz w:val="28"/>
          <w:szCs w:val="28"/>
        </w:rPr>
        <w:t>:</w:t>
      </w:r>
    </w:p>
    <w:p w:rsidR="000B07C5" w:rsidRDefault="000B07C5" w:rsidP="000B0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4E4">
        <w:rPr>
          <w:rFonts w:ascii="Times New Roman" w:hAnsi="Times New Roman" w:cs="Times New Roman"/>
          <w:sz w:val="28"/>
          <w:szCs w:val="28"/>
        </w:rPr>
        <w:t>поступления от уплаты земельного налога (</w:t>
      </w:r>
      <w:r>
        <w:rPr>
          <w:rFonts w:ascii="Times New Roman" w:hAnsi="Times New Roman" w:cs="Times New Roman"/>
          <w:sz w:val="28"/>
          <w:szCs w:val="28"/>
        </w:rPr>
        <w:t>28,6</w:t>
      </w:r>
      <w:r w:rsidR="00C22954">
        <w:rPr>
          <w:rFonts w:ascii="Times New Roman" w:hAnsi="Times New Roman" w:cs="Times New Roman"/>
          <w:sz w:val="28"/>
          <w:szCs w:val="28"/>
        </w:rPr>
        <w:t>0</w:t>
      </w:r>
      <w:r w:rsidRPr="006A64E4">
        <w:rPr>
          <w:rFonts w:ascii="Times New Roman" w:hAnsi="Times New Roman" w:cs="Times New Roman"/>
          <w:sz w:val="28"/>
          <w:szCs w:val="28"/>
        </w:rPr>
        <w:t>% общего объема налог</w:t>
      </w:r>
      <w:r w:rsidRPr="006A64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доходов бюджета);</w:t>
      </w:r>
    </w:p>
    <w:p w:rsidR="00515FCF" w:rsidRDefault="00515FCF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6A64E4" w:rsidRPr="006A64E4">
        <w:rPr>
          <w:rFonts w:ascii="Times New Roman" w:hAnsi="Times New Roman" w:cs="Times New Roman"/>
          <w:sz w:val="28"/>
          <w:szCs w:val="28"/>
        </w:rPr>
        <w:t>оходы от уплаты акцизов</w:t>
      </w:r>
      <w:r w:rsidR="00335C43" w:rsidRPr="006A64E4">
        <w:rPr>
          <w:rFonts w:ascii="Times New Roman" w:hAnsi="Times New Roman" w:cs="Times New Roman"/>
          <w:sz w:val="28"/>
          <w:szCs w:val="28"/>
        </w:rPr>
        <w:t xml:space="preserve"> (</w:t>
      </w:r>
      <w:r w:rsidR="000B07C5">
        <w:rPr>
          <w:rFonts w:ascii="Times New Roman" w:hAnsi="Times New Roman" w:cs="Times New Roman"/>
          <w:sz w:val="28"/>
          <w:szCs w:val="28"/>
        </w:rPr>
        <w:t>21,9</w:t>
      </w:r>
      <w:r w:rsidR="00C22954">
        <w:rPr>
          <w:rFonts w:ascii="Times New Roman" w:hAnsi="Times New Roman" w:cs="Times New Roman"/>
          <w:sz w:val="28"/>
          <w:szCs w:val="28"/>
        </w:rPr>
        <w:t>0</w:t>
      </w:r>
      <w:r w:rsidR="00335C43" w:rsidRPr="006A64E4">
        <w:rPr>
          <w:rFonts w:ascii="Times New Roman" w:hAnsi="Times New Roman" w:cs="Times New Roman"/>
          <w:sz w:val="28"/>
          <w:szCs w:val="28"/>
        </w:rPr>
        <w:t>%</w:t>
      </w:r>
      <w:r w:rsidR="000B07C5" w:rsidRPr="000B07C5">
        <w:rPr>
          <w:rFonts w:ascii="Times New Roman" w:hAnsi="Times New Roman" w:cs="Times New Roman"/>
          <w:sz w:val="28"/>
          <w:szCs w:val="28"/>
        </w:rPr>
        <w:t xml:space="preserve"> </w:t>
      </w:r>
      <w:r w:rsidR="000B07C5" w:rsidRPr="006A64E4">
        <w:rPr>
          <w:rFonts w:ascii="Times New Roman" w:hAnsi="Times New Roman" w:cs="Times New Roman"/>
          <w:sz w:val="28"/>
          <w:szCs w:val="28"/>
        </w:rPr>
        <w:t>общего объема налого</w:t>
      </w:r>
      <w:r w:rsidR="000B07C5">
        <w:rPr>
          <w:rFonts w:ascii="Times New Roman" w:hAnsi="Times New Roman" w:cs="Times New Roman"/>
          <w:sz w:val="28"/>
          <w:szCs w:val="28"/>
        </w:rPr>
        <w:t>вых доходов бюджета</w:t>
      </w:r>
      <w:r w:rsidR="00335C43" w:rsidRPr="006A64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07C5" w:rsidRDefault="000B07C5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4E4">
        <w:rPr>
          <w:rFonts w:ascii="Times New Roman" w:hAnsi="Times New Roman" w:cs="Times New Roman"/>
          <w:sz w:val="28"/>
          <w:szCs w:val="28"/>
        </w:rPr>
        <w:t xml:space="preserve">поступления от уплаты </w:t>
      </w:r>
      <w:r>
        <w:rPr>
          <w:rFonts w:ascii="Times New Roman" w:hAnsi="Times New Roman" w:cs="Times New Roman"/>
          <w:sz w:val="28"/>
          <w:szCs w:val="28"/>
        </w:rPr>
        <w:t xml:space="preserve">налога на доходы физических лиц </w:t>
      </w:r>
      <w:r w:rsidRPr="006A64E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20,</w:t>
      </w:r>
      <w:r w:rsidR="00C2295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0% </w:t>
      </w:r>
      <w:r w:rsidRPr="006A64E4">
        <w:rPr>
          <w:rFonts w:ascii="Times New Roman" w:hAnsi="Times New Roman" w:cs="Times New Roman"/>
          <w:sz w:val="28"/>
          <w:szCs w:val="28"/>
        </w:rPr>
        <w:t>общего объема налого</w:t>
      </w:r>
      <w:r>
        <w:rPr>
          <w:rFonts w:ascii="Times New Roman" w:hAnsi="Times New Roman" w:cs="Times New Roman"/>
          <w:sz w:val="28"/>
          <w:szCs w:val="28"/>
        </w:rPr>
        <w:t>вых доходов бюджета).</w:t>
      </w:r>
    </w:p>
    <w:p w:rsidR="00104A6D" w:rsidRDefault="00104A6D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F1A" w:rsidRDefault="00261F1A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4E4">
        <w:rPr>
          <w:rFonts w:ascii="Times New Roman" w:hAnsi="Times New Roman" w:cs="Times New Roman"/>
          <w:sz w:val="28"/>
          <w:szCs w:val="28"/>
        </w:rPr>
        <w:t xml:space="preserve">Наибольший процент перевыполнения плана по </w:t>
      </w:r>
      <w:r w:rsidR="000B07C5">
        <w:rPr>
          <w:rFonts w:ascii="Times New Roman" w:hAnsi="Times New Roman" w:cs="Times New Roman"/>
          <w:sz w:val="28"/>
          <w:szCs w:val="28"/>
        </w:rPr>
        <w:t>земельному</w:t>
      </w:r>
      <w:r w:rsidR="00F73699" w:rsidRPr="006A64E4">
        <w:rPr>
          <w:rFonts w:ascii="Times New Roman" w:hAnsi="Times New Roman" w:cs="Times New Roman"/>
          <w:sz w:val="28"/>
          <w:szCs w:val="28"/>
        </w:rPr>
        <w:t xml:space="preserve"> налогу</w:t>
      </w:r>
      <w:r w:rsidRPr="006A64E4">
        <w:rPr>
          <w:rFonts w:ascii="Times New Roman" w:hAnsi="Times New Roman" w:cs="Times New Roman"/>
          <w:sz w:val="28"/>
          <w:szCs w:val="28"/>
        </w:rPr>
        <w:t xml:space="preserve"> –</w:t>
      </w:r>
      <w:r w:rsidR="000B07C5">
        <w:rPr>
          <w:rFonts w:ascii="Times New Roman" w:hAnsi="Times New Roman" w:cs="Times New Roman"/>
          <w:sz w:val="28"/>
          <w:szCs w:val="28"/>
        </w:rPr>
        <w:t xml:space="preserve"> 9,2</w:t>
      </w:r>
      <w:r w:rsidR="00C22954">
        <w:rPr>
          <w:rFonts w:ascii="Times New Roman" w:hAnsi="Times New Roman" w:cs="Times New Roman"/>
          <w:sz w:val="28"/>
          <w:szCs w:val="28"/>
        </w:rPr>
        <w:t>0</w:t>
      </w:r>
      <w:r w:rsidRPr="006A64E4">
        <w:rPr>
          <w:rFonts w:ascii="Times New Roman" w:hAnsi="Times New Roman" w:cs="Times New Roman"/>
          <w:sz w:val="28"/>
          <w:szCs w:val="28"/>
        </w:rPr>
        <w:t>%.</w:t>
      </w:r>
    </w:p>
    <w:p w:rsidR="00E944D2" w:rsidRPr="006A64E4" w:rsidRDefault="00E944D2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1A2" w:rsidRPr="00C621A2" w:rsidRDefault="00D878C7" w:rsidP="00440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C621A2" w:rsidRPr="00C621A2">
        <w:rPr>
          <w:rFonts w:ascii="Times New Roman" w:hAnsi="Times New Roman" w:cs="Times New Roman"/>
          <w:b/>
          <w:i/>
          <w:sz w:val="28"/>
          <w:szCs w:val="28"/>
        </w:rPr>
        <w:t>еналоговые доходы</w:t>
      </w:r>
    </w:p>
    <w:p w:rsidR="00C621A2" w:rsidRDefault="00C621A2" w:rsidP="00C62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FCF" w:rsidRDefault="00F35780" w:rsidP="00515F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="00C621A2" w:rsidRPr="002D27FD">
        <w:rPr>
          <w:rFonts w:ascii="Times New Roman" w:hAnsi="Times New Roman" w:cs="Times New Roman"/>
          <w:sz w:val="28"/>
          <w:szCs w:val="28"/>
        </w:rPr>
        <w:t xml:space="preserve">полнение </w:t>
      </w:r>
      <w:r w:rsidR="00C621A2">
        <w:rPr>
          <w:rFonts w:ascii="Times New Roman" w:hAnsi="Times New Roman" w:cs="Times New Roman"/>
          <w:sz w:val="28"/>
          <w:szCs w:val="28"/>
        </w:rPr>
        <w:t>неналоговых доходов составило</w:t>
      </w:r>
      <w:r w:rsidR="00EB7B9B">
        <w:rPr>
          <w:rFonts w:ascii="Times New Roman" w:hAnsi="Times New Roman" w:cs="Times New Roman"/>
          <w:sz w:val="28"/>
          <w:szCs w:val="28"/>
        </w:rPr>
        <w:t xml:space="preserve"> </w:t>
      </w:r>
      <w:r w:rsidRPr="00F35780">
        <w:rPr>
          <w:rFonts w:ascii="Times New Roman" w:hAnsi="Times New Roman" w:cs="Times New Roman"/>
          <w:sz w:val="28"/>
          <w:szCs w:val="28"/>
        </w:rPr>
        <w:t>1 729,3</w:t>
      </w:r>
      <w:r w:rsidR="00C22954">
        <w:rPr>
          <w:rFonts w:ascii="Times New Roman" w:hAnsi="Times New Roman" w:cs="Times New Roman"/>
          <w:sz w:val="28"/>
          <w:szCs w:val="28"/>
        </w:rPr>
        <w:t>0</w:t>
      </w:r>
      <w:r w:rsidR="002D27FD" w:rsidRPr="00F35780">
        <w:rPr>
          <w:rFonts w:ascii="Times New Roman" w:hAnsi="Times New Roman" w:cs="Times New Roman"/>
          <w:sz w:val="28"/>
          <w:szCs w:val="28"/>
        </w:rPr>
        <w:t xml:space="preserve"> </w:t>
      </w:r>
      <w:r w:rsidR="002D27FD">
        <w:rPr>
          <w:rFonts w:ascii="Times New Roman" w:hAnsi="Times New Roman" w:cs="Times New Roman"/>
          <w:sz w:val="28"/>
          <w:szCs w:val="28"/>
        </w:rPr>
        <w:t>тыс. рублей</w:t>
      </w:r>
      <w:r w:rsidR="001E5FBF">
        <w:rPr>
          <w:rFonts w:ascii="Times New Roman" w:hAnsi="Times New Roman" w:cs="Times New Roman"/>
          <w:sz w:val="28"/>
          <w:szCs w:val="28"/>
        </w:rPr>
        <w:t>,</w:t>
      </w:r>
      <w:r w:rsidR="009B798A">
        <w:rPr>
          <w:rFonts w:ascii="Times New Roman" w:hAnsi="Times New Roman" w:cs="Times New Roman"/>
          <w:sz w:val="28"/>
          <w:szCs w:val="28"/>
        </w:rPr>
        <w:t xml:space="preserve"> </w:t>
      </w:r>
      <w:r w:rsidR="00903225" w:rsidRPr="001E5FBF">
        <w:rPr>
          <w:rFonts w:ascii="Times New Roman" w:hAnsi="Times New Roman" w:cs="Times New Roman"/>
          <w:sz w:val="28"/>
          <w:szCs w:val="28"/>
        </w:rPr>
        <w:t>перев</w:t>
      </w:r>
      <w:r w:rsidR="00903225" w:rsidRPr="001E5FBF">
        <w:rPr>
          <w:rFonts w:ascii="Times New Roman" w:hAnsi="Times New Roman" w:cs="Times New Roman"/>
          <w:sz w:val="28"/>
          <w:szCs w:val="28"/>
        </w:rPr>
        <w:t>ы</w:t>
      </w:r>
      <w:r w:rsidR="00903225" w:rsidRPr="001E5FBF">
        <w:rPr>
          <w:rFonts w:ascii="Times New Roman" w:hAnsi="Times New Roman" w:cs="Times New Roman"/>
          <w:sz w:val="28"/>
          <w:szCs w:val="28"/>
        </w:rPr>
        <w:t>пол</w:t>
      </w:r>
      <w:r w:rsidR="009B798A" w:rsidRPr="001E5FBF">
        <w:rPr>
          <w:rFonts w:ascii="Times New Roman" w:hAnsi="Times New Roman" w:cs="Times New Roman"/>
          <w:sz w:val="28"/>
          <w:szCs w:val="28"/>
        </w:rPr>
        <w:t xml:space="preserve">нение составило </w:t>
      </w:r>
      <w:r w:rsidRPr="00F35780">
        <w:rPr>
          <w:rFonts w:ascii="Times New Roman" w:hAnsi="Times New Roman" w:cs="Times New Roman"/>
          <w:sz w:val="28"/>
          <w:szCs w:val="28"/>
        </w:rPr>
        <w:t>70</w:t>
      </w:r>
      <w:r w:rsidR="00903225" w:rsidRPr="00F35780">
        <w:rPr>
          <w:rFonts w:ascii="Times New Roman" w:hAnsi="Times New Roman" w:cs="Times New Roman"/>
          <w:sz w:val="28"/>
          <w:szCs w:val="28"/>
        </w:rPr>
        <w:t>,</w:t>
      </w:r>
      <w:r w:rsidRPr="00F35780">
        <w:rPr>
          <w:rFonts w:ascii="Times New Roman" w:hAnsi="Times New Roman" w:cs="Times New Roman"/>
          <w:sz w:val="28"/>
          <w:szCs w:val="28"/>
        </w:rPr>
        <w:t>4</w:t>
      </w:r>
      <w:r w:rsidR="00C22954">
        <w:rPr>
          <w:rFonts w:ascii="Times New Roman" w:hAnsi="Times New Roman" w:cs="Times New Roman"/>
          <w:sz w:val="28"/>
          <w:szCs w:val="28"/>
        </w:rPr>
        <w:t>0</w:t>
      </w:r>
      <w:r w:rsidR="00903225" w:rsidRPr="00F35780">
        <w:rPr>
          <w:rFonts w:ascii="Times New Roman" w:hAnsi="Times New Roman" w:cs="Times New Roman"/>
          <w:sz w:val="28"/>
          <w:szCs w:val="28"/>
        </w:rPr>
        <w:t xml:space="preserve"> </w:t>
      </w:r>
      <w:r w:rsidR="00903225" w:rsidRPr="001E5FBF">
        <w:rPr>
          <w:rFonts w:ascii="Times New Roman" w:hAnsi="Times New Roman" w:cs="Times New Roman"/>
          <w:sz w:val="28"/>
          <w:szCs w:val="28"/>
        </w:rPr>
        <w:t>тыс. рублей.</w:t>
      </w:r>
    </w:p>
    <w:p w:rsidR="00FA3D71" w:rsidRDefault="00903225" w:rsidP="00515F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поступлений неналоговых доходов бюджета </w:t>
      </w:r>
      <w:r w:rsidR="00EB6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Киселевского</w:t>
      </w:r>
      <w:r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представлена в таблице </w:t>
      </w:r>
      <w:r w:rsidR="00BC2B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18C" w:rsidRDefault="00E3018C" w:rsidP="00515F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225" w:rsidRDefault="003F6E35" w:rsidP="001E5F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C2BF7">
        <w:rPr>
          <w:rFonts w:ascii="Times New Roman" w:hAnsi="Times New Roman" w:cs="Times New Roman"/>
          <w:sz w:val="28"/>
          <w:szCs w:val="28"/>
        </w:rPr>
        <w:t>аблица 4</w:t>
      </w:r>
    </w:p>
    <w:tbl>
      <w:tblPr>
        <w:tblW w:w="9923" w:type="dxa"/>
        <w:tblInd w:w="108" w:type="dxa"/>
        <w:tblLayout w:type="fixed"/>
        <w:tblLook w:val="04A0"/>
      </w:tblPr>
      <w:tblGrid>
        <w:gridCol w:w="3686"/>
        <w:gridCol w:w="1559"/>
        <w:gridCol w:w="1418"/>
        <w:gridCol w:w="1134"/>
        <w:gridCol w:w="1134"/>
        <w:gridCol w:w="992"/>
      </w:tblGrid>
      <w:tr w:rsidR="002D27FD" w:rsidRPr="00115C2E" w:rsidTr="001768CA">
        <w:trPr>
          <w:trHeight w:val="785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330996" w:rsidRDefault="002D27FD" w:rsidP="001768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  <w:r w:rsidR="00330996" w:rsidRPr="00330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</w:t>
            </w:r>
            <w:r w:rsidRPr="00330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330996" w:rsidRDefault="002D27FD" w:rsidP="001768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Уточненные бюджетные назначения, тыс. руб</w:t>
            </w:r>
            <w:r w:rsidR="00C2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330996" w:rsidRDefault="002D27FD" w:rsidP="001768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бюджетных назначений, тыс. руб</w:t>
            </w:r>
            <w:r w:rsidR="00C2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54" w:rsidRDefault="00C22954" w:rsidP="001768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2D27FD"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ыполн</w:t>
            </w:r>
            <w:r w:rsidR="002D27FD"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2D27FD"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е,</w:t>
            </w:r>
          </w:p>
          <w:p w:rsidR="002D27FD" w:rsidRPr="00330996" w:rsidRDefault="00C22954" w:rsidP="001768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54" w:rsidRDefault="002D27FD" w:rsidP="001768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</w:t>
            </w:r>
            <w:r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ние,</w:t>
            </w:r>
          </w:p>
          <w:p w:rsidR="002D27FD" w:rsidRPr="00330996" w:rsidRDefault="002D27FD" w:rsidP="001768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</w:t>
            </w:r>
            <w:r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C2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54" w:rsidRDefault="002D27FD" w:rsidP="001768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</w:t>
            </w:r>
            <w:r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тура,</w:t>
            </w:r>
          </w:p>
          <w:p w:rsidR="002D27FD" w:rsidRPr="00330996" w:rsidRDefault="002D27FD" w:rsidP="001768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878C7" w:rsidRPr="002D27FD" w:rsidTr="00BA2992">
        <w:trPr>
          <w:trHeight w:val="228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C7" w:rsidRPr="00330996" w:rsidRDefault="00D878C7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C7" w:rsidRPr="00F35780" w:rsidRDefault="00D878C7" w:rsidP="00D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C7" w:rsidRPr="002D27FD" w:rsidRDefault="00D878C7" w:rsidP="00D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C7" w:rsidRDefault="00D878C7" w:rsidP="00D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C7" w:rsidRDefault="00D878C7" w:rsidP="00D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C7" w:rsidRDefault="00D878C7" w:rsidP="00D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D27FD" w:rsidRPr="002D27FD" w:rsidTr="00BA2992">
        <w:trPr>
          <w:trHeight w:val="2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330996" w:rsidRDefault="002D27FD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96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  <w:r w:rsidR="002B2413" w:rsidRPr="00330996">
              <w:rPr>
                <w:rFonts w:ascii="Times New Roman" w:eastAsia="Times New Roman" w:hAnsi="Times New Roman" w:cs="Times New Roman"/>
                <w:lang w:eastAsia="ru-RU"/>
              </w:rPr>
              <w:t xml:space="preserve"> от использования имущес</w:t>
            </w:r>
            <w:r w:rsidR="002B2413" w:rsidRPr="0033099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2B2413" w:rsidRPr="00330996">
              <w:rPr>
                <w:rFonts w:ascii="Times New Roman" w:eastAsia="Times New Roman" w:hAnsi="Times New Roman" w:cs="Times New Roman"/>
                <w:lang w:eastAsia="ru-RU"/>
              </w:rPr>
              <w:t>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F35780" w:rsidRDefault="00F35780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780">
              <w:rPr>
                <w:rFonts w:ascii="Times New Roman" w:eastAsia="Times New Roman" w:hAnsi="Times New Roman" w:cs="Times New Roman"/>
                <w:lang w:eastAsia="ru-RU"/>
              </w:rPr>
              <w:t>126,8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F35780" w:rsidRDefault="00F35780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780">
              <w:rPr>
                <w:rFonts w:ascii="Times New Roman" w:eastAsia="Times New Roman" w:hAnsi="Times New Roman" w:cs="Times New Roman"/>
                <w:lang w:eastAsia="ru-RU"/>
              </w:rPr>
              <w:t>172,4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80" w:rsidRPr="00F35780" w:rsidRDefault="00F35780" w:rsidP="00C2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780">
              <w:rPr>
                <w:rFonts w:ascii="Times New Roman" w:eastAsia="Times New Roman" w:hAnsi="Times New Roman" w:cs="Times New Roman"/>
                <w:lang w:eastAsia="ru-RU"/>
              </w:rPr>
              <w:t>136,0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F35780" w:rsidRDefault="00F35780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45,6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F35780" w:rsidRDefault="00F35780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27FD" w:rsidRPr="002D27FD" w:rsidTr="007F3D6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330996" w:rsidRDefault="002D27FD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96">
              <w:rPr>
                <w:rFonts w:ascii="Times New Roman" w:eastAsia="Times New Roman" w:hAnsi="Times New Roman" w:cs="Times New Roman"/>
                <w:lang w:eastAsia="ru-RU"/>
              </w:rPr>
              <w:t xml:space="preserve">Прочие доходы от оказания платных услуг (работ) получателями средств </w:t>
            </w:r>
            <w:r w:rsidRPr="003309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бюджетов поселений и компенсация затрат</w:t>
            </w:r>
            <w:r w:rsidR="00330996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F35780" w:rsidRDefault="00F35780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7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420,0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F35780" w:rsidRDefault="00F35780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780">
              <w:rPr>
                <w:rFonts w:ascii="Times New Roman" w:eastAsia="Times New Roman" w:hAnsi="Times New Roman" w:cs="Times New Roman"/>
                <w:lang w:eastAsia="ru-RU"/>
              </w:rPr>
              <w:t>437,1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F35780" w:rsidRDefault="00F35780" w:rsidP="00E7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F35780" w:rsidRDefault="00F35780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17,1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F35780" w:rsidRDefault="00F35780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35780" w:rsidRPr="002D27FD" w:rsidTr="007F3D6E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80" w:rsidRPr="00330996" w:rsidRDefault="00F35780" w:rsidP="00635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80" w:rsidRPr="003C5F26" w:rsidRDefault="00F35780" w:rsidP="00C2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C5F26">
              <w:rPr>
                <w:rFonts w:ascii="Times New Roman" w:eastAsia="Times New Roman" w:hAnsi="Times New Roman" w:cs="Times New Roman"/>
                <w:lang w:eastAsia="ru-RU"/>
              </w:rPr>
              <w:t>090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C5F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80" w:rsidRPr="003C5F26" w:rsidRDefault="00F35780" w:rsidP="00C2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C5F26">
              <w:rPr>
                <w:rFonts w:ascii="Times New Roman" w:eastAsia="Times New Roman" w:hAnsi="Times New Roman" w:cs="Times New Roman"/>
                <w:lang w:eastAsia="ru-RU"/>
              </w:rPr>
              <w:t>097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C5F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80" w:rsidRPr="003C5F26" w:rsidRDefault="00F35780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26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80" w:rsidRPr="003C5F26" w:rsidRDefault="00F35780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26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80" w:rsidRPr="003C5F26" w:rsidRDefault="00F35780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26"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35780" w:rsidRPr="000D4CF3" w:rsidTr="007F3D6E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80" w:rsidRPr="000D4CF3" w:rsidRDefault="00F35780" w:rsidP="00635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F3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</w:t>
            </w:r>
            <w:r w:rsidRPr="000D4CF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4CF3">
              <w:rPr>
                <w:rFonts w:ascii="Times New Roman" w:eastAsia="Times New Roman" w:hAnsi="Times New Roman" w:cs="Times New Roman"/>
                <w:lang w:eastAsia="ru-RU"/>
              </w:rPr>
              <w:t>вершение нотариальных действий должностными лицами органов м</w:t>
            </w:r>
            <w:r w:rsidRPr="000D4CF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D4CF3">
              <w:rPr>
                <w:rFonts w:ascii="Times New Roman" w:eastAsia="Times New Roman" w:hAnsi="Times New Roman" w:cs="Times New Roman"/>
                <w:lang w:eastAsia="ru-RU"/>
              </w:rPr>
              <w:t>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80" w:rsidRPr="000D4CF3" w:rsidRDefault="000D4CF3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F3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80" w:rsidRPr="000D4CF3" w:rsidRDefault="000D4CF3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F3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80" w:rsidRPr="000D4CF3" w:rsidRDefault="000D4CF3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F3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80" w:rsidRPr="000D4CF3" w:rsidRDefault="000D4CF3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F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80" w:rsidRPr="000D4CF3" w:rsidRDefault="000D4CF3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F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D4CF3" w:rsidRPr="000D4CF3" w:rsidTr="007F3D6E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6E" w:rsidRPr="000D4CF3" w:rsidRDefault="007F3D6E" w:rsidP="001C4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F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C43B1">
              <w:rPr>
                <w:rFonts w:ascii="Times New Roman" w:eastAsia="Times New Roman" w:hAnsi="Times New Roman" w:cs="Times New Roman"/>
                <w:lang w:eastAsia="ru-RU"/>
              </w:rPr>
              <w:t>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D6E" w:rsidRPr="000D4CF3" w:rsidRDefault="000D4CF3" w:rsidP="00C2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D4CF3">
              <w:rPr>
                <w:rFonts w:ascii="Times New Roman" w:eastAsia="Times New Roman" w:hAnsi="Times New Roman" w:cs="Times New Roman"/>
                <w:lang w:eastAsia="ru-RU"/>
              </w:rPr>
              <w:t>658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D4C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D6E" w:rsidRPr="000D4CF3" w:rsidRDefault="000D4CF3" w:rsidP="00C2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D4CF3">
              <w:rPr>
                <w:rFonts w:ascii="Times New Roman" w:eastAsia="Times New Roman" w:hAnsi="Times New Roman" w:cs="Times New Roman"/>
                <w:lang w:eastAsia="ru-RU"/>
              </w:rPr>
              <w:t>729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D4C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D6E" w:rsidRPr="000D4CF3" w:rsidRDefault="000D4CF3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F3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D6E" w:rsidRPr="000D4CF3" w:rsidRDefault="000D4CF3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F3">
              <w:rPr>
                <w:rFonts w:ascii="Times New Roman" w:eastAsia="Times New Roman" w:hAnsi="Times New Roman" w:cs="Times New Roman"/>
                <w:lang w:eastAsia="ru-RU"/>
              </w:rPr>
              <w:t>70,2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D6E" w:rsidRPr="000D4CF3" w:rsidRDefault="000D4CF3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F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  <w:r w:rsidR="00C229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3F217B" w:rsidRDefault="003F217B" w:rsidP="00977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5F2" w:rsidRDefault="001A55F2" w:rsidP="001A5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Перевыполнение </w:t>
      </w:r>
      <w:r w:rsidRPr="001A55F2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A55F2">
        <w:rPr>
          <w:rFonts w:ascii="Times New Roman" w:hAnsi="Times New Roman" w:cs="Times New Roman"/>
          <w:sz w:val="28"/>
          <w:szCs w:val="28"/>
        </w:rPr>
        <w:t xml:space="preserve"> от использования имущества, находящегося в г</w:t>
      </w:r>
      <w:r w:rsidRPr="001A55F2">
        <w:rPr>
          <w:rFonts w:ascii="Times New Roman" w:hAnsi="Times New Roman" w:cs="Times New Roman"/>
          <w:sz w:val="28"/>
          <w:szCs w:val="28"/>
        </w:rPr>
        <w:t>о</w:t>
      </w:r>
      <w:r w:rsidRPr="001A55F2">
        <w:rPr>
          <w:rFonts w:ascii="Times New Roman" w:hAnsi="Times New Roman" w:cs="Times New Roman"/>
          <w:sz w:val="28"/>
          <w:szCs w:val="28"/>
        </w:rPr>
        <w:t>сударственной 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, в части</w:t>
      </w:r>
      <w:r w:rsidRPr="001A5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A55F2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A55F2">
        <w:rPr>
          <w:rFonts w:ascii="Times New Roman" w:hAnsi="Times New Roman" w:cs="Times New Roman"/>
          <w:sz w:val="28"/>
          <w:szCs w:val="28"/>
        </w:rPr>
        <w:t>, получаемы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A55F2">
        <w:rPr>
          <w:rFonts w:ascii="Times New Roman" w:hAnsi="Times New Roman" w:cs="Times New Roman"/>
          <w:sz w:val="28"/>
          <w:szCs w:val="28"/>
        </w:rPr>
        <w:t xml:space="preserve"> в виде арендной либо иной платы за передачу в возмездное пользование государс</w:t>
      </w:r>
      <w:r w:rsidRPr="001A55F2">
        <w:rPr>
          <w:rFonts w:ascii="Times New Roman" w:hAnsi="Times New Roman" w:cs="Times New Roman"/>
          <w:sz w:val="28"/>
          <w:szCs w:val="28"/>
        </w:rPr>
        <w:t>т</w:t>
      </w:r>
      <w:r w:rsidRPr="001A55F2">
        <w:rPr>
          <w:rFonts w:ascii="Times New Roman" w:hAnsi="Times New Roman" w:cs="Times New Roman"/>
          <w:sz w:val="28"/>
          <w:szCs w:val="28"/>
        </w:rPr>
        <w:t>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5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составило в 2014 году 36,0</w:t>
      </w:r>
      <w:r w:rsidR="00BA299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1A55F2" w:rsidRDefault="001A55F2" w:rsidP="001A5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Отклонения по остальным показателям неналоговых доходов незначител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ны.</w:t>
      </w:r>
    </w:p>
    <w:p w:rsidR="001A55F2" w:rsidRDefault="001A55F2" w:rsidP="00440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217B" w:rsidRPr="003F217B" w:rsidRDefault="003F217B" w:rsidP="00440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217B">
        <w:rPr>
          <w:rFonts w:ascii="Times New Roman" w:hAnsi="Times New Roman" w:cs="Times New Roman"/>
          <w:b/>
          <w:i/>
          <w:sz w:val="28"/>
          <w:szCs w:val="28"/>
        </w:rPr>
        <w:t>Безвозмездные перечисления</w:t>
      </w:r>
    </w:p>
    <w:p w:rsidR="003F217B" w:rsidRDefault="003F217B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17B" w:rsidRDefault="003F217B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безвозмездных перечислений в бюджет </w:t>
      </w:r>
      <w:r w:rsidR="00EB6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от других бюджетов </w:t>
      </w:r>
      <w:r w:rsidRPr="001A55F2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1A55F2" w:rsidRPr="001A55F2">
        <w:rPr>
          <w:rFonts w:ascii="Times New Roman" w:hAnsi="Times New Roman" w:cs="Times New Roman"/>
          <w:sz w:val="28"/>
          <w:szCs w:val="28"/>
        </w:rPr>
        <w:t>7 449,0</w:t>
      </w:r>
      <w:r w:rsidR="00BA2992">
        <w:rPr>
          <w:rFonts w:ascii="Times New Roman" w:hAnsi="Times New Roman" w:cs="Times New Roman"/>
          <w:sz w:val="28"/>
          <w:szCs w:val="28"/>
        </w:rPr>
        <w:t>0</w:t>
      </w:r>
      <w:r w:rsidRPr="001A5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0B6C78">
        <w:rPr>
          <w:rFonts w:ascii="Times New Roman" w:hAnsi="Times New Roman" w:cs="Times New Roman"/>
          <w:sz w:val="28"/>
          <w:szCs w:val="28"/>
        </w:rPr>
        <w:t xml:space="preserve">, или </w:t>
      </w:r>
      <w:r w:rsidR="001B087E" w:rsidRPr="006351EE">
        <w:rPr>
          <w:rFonts w:ascii="Times New Roman" w:hAnsi="Times New Roman" w:cs="Times New Roman"/>
          <w:sz w:val="28"/>
          <w:szCs w:val="28"/>
        </w:rPr>
        <w:t>9</w:t>
      </w:r>
      <w:r w:rsidR="006351EE" w:rsidRPr="006351EE">
        <w:rPr>
          <w:rFonts w:ascii="Times New Roman" w:hAnsi="Times New Roman" w:cs="Times New Roman"/>
          <w:sz w:val="28"/>
          <w:szCs w:val="28"/>
        </w:rPr>
        <w:t>0</w:t>
      </w:r>
      <w:r w:rsidR="000B6C78" w:rsidRPr="006351EE">
        <w:rPr>
          <w:rFonts w:ascii="Times New Roman" w:hAnsi="Times New Roman" w:cs="Times New Roman"/>
          <w:sz w:val="28"/>
          <w:szCs w:val="28"/>
        </w:rPr>
        <w:t>,</w:t>
      </w:r>
      <w:r w:rsidR="006351EE" w:rsidRPr="006351EE">
        <w:rPr>
          <w:rFonts w:ascii="Times New Roman" w:hAnsi="Times New Roman" w:cs="Times New Roman"/>
          <w:sz w:val="28"/>
          <w:szCs w:val="28"/>
        </w:rPr>
        <w:t>3</w:t>
      </w:r>
      <w:r w:rsidR="00BA2992">
        <w:rPr>
          <w:rFonts w:ascii="Times New Roman" w:hAnsi="Times New Roman" w:cs="Times New Roman"/>
          <w:sz w:val="28"/>
          <w:szCs w:val="28"/>
        </w:rPr>
        <w:t>0</w:t>
      </w:r>
      <w:r w:rsidR="000B6C78">
        <w:rPr>
          <w:rFonts w:ascii="Times New Roman" w:hAnsi="Times New Roman" w:cs="Times New Roman"/>
          <w:sz w:val="28"/>
          <w:szCs w:val="28"/>
        </w:rPr>
        <w:t>% от утвержденных бюджетных назначений</w:t>
      </w:r>
      <w:r w:rsidR="00DA19E0">
        <w:rPr>
          <w:rFonts w:ascii="Times New Roman" w:hAnsi="Times New Roman" w:cs="Times New Roman"/>
          <w:sz w:val="28"/>
          <w:szCs w:val="28"/>
        </w:rPr>
        <w:t xml:space="preserve"> </w:t>
      </w:r>
      <w:r w:rsidR="00515FCF">
        <w:rPr>
          <w:rFonts w:ascii="Times New Roman" w:hAnsi="Times New Roman" w:cs="Times New Roman"/>
          <w:sz w:val="28"/>
          <w:szCs w:val="28"/>
        </w:rPr>
        <w:t>в</w:t>
      </w:r>
      <w:r w:rsidR="00DA19E0">
        <w:rPr>
          <w:rFonts w:ascii="Times New Roman" w:hAnsi="Times New Roman" w:cs="Times New Roman"/>
          <w:sz w:val="28"/>
          <w:szCs w:val="28"/>
        </w:rPr>
        <w:t xml:space="preserve"> </w:t>
      </w:r>
      <w:r w:rsidR="00DA19E0" w:rsidRPr="006351EE">
        <w:rPr>
          <w:rFonts w:ascii="Times New Roman" w:hAnsi="Times New Roman" w:cs="Times New Roman"/>
          <w:sz w:val="28"/>
          <w:szCs w:val="28"/>
        </w:rPr>
        <w:t>сумм</w:t>
      </w:r>
      <w:r w:rsidR="00515FCF" w:rsidRPr="006351EE">
        <w:rPr>
          <w:rFonts w:ascii="Times New Roman" w:hAnsi="Times New Roman" w:cs="Times New Roman"/>
          <w:sz w:val="28"/>
          <w:szCs w:val="28"/>
        </w:rPr>
        <w:t>е</w:t>
      </w:r>
      <w:r w:rsidR="00DA19E0" w:rsidRPr="006351EE">
        <w:rPr>
          <w:rFonts w:ascii="Times New Roman" w:hAnsi="Times New Roman" w:cs="Times New Roman"/>
          <w:sz w:val="28"/>
          <w:szCs w:val="28"/>
        </w:rPr>
        <w:t xml:space="preserve"> </w:t>
      </w:r>
      <w:r w:rsidR="006351EE" w:rsidRPr="006351EE">
        <w:rPr>
          <w:rFonts w:ascii="Times New Roman" w:hAnsi="Times New Roman" w:cs="Times New Roman"/>
          <w:sz w:val="28"/>
          <w:szCs w:val="28"/>
        </w:rPr>
        <w:t>8 252,9</w:t>
      </w:r>
      <w:r w:rsidR="00BA2992">
        <w:rPr>
          <w:rFonts w:ascii="Times New Roman" w:hAnsi="Times New Roman" w:cs="Times New Roman"/>
          <w:sz w:val="28"/>
          <w:szCs w:val="28"/>
        </w:rPr>
        <w:t>0</w:t>
      </w:r>
      <w:r w:rsidR="00DA19E0" w:rsidRPr="006351EE">
        <w:rPr>
          <w:rFonts w:ascii="Times New Roman" w:hAnsi="Times New Roman" w:cs="Times New Roman"/>
          <w:sz w:val="28"/>
          <w:szCs w:val="28"/>
        </w:rPr>
        <w:t xml:space="preserve"> </w:t>
      </w:r>
      <w:r w:rsidR="00DA19E0">
        <w:rPr>
          <w:rFonts w:ascii="Times New Roman" w:hAnsi="Times New Roman" w:cs="Times New Roman"/>
          <w:sz w:val="28"/>
          <w:szCs w:val="28"/>
        </w:rPr>
        <w:t>тыс. рублей</w:t>
      </w:r>
      <w:r w:rsidR="00515FCF">
        <w:rPr>
          <w:rFonts w:ascii="Times New Roman" w:hAnsi="Times New Roman" w:cs="Times New Roman"/>
          <w:sz w:val="28"/>
          <w:szCs w:val="28"/>
        </w:rPr>
        <w:t>.</w:t>
      </w:r>
    </w:p>
    <w:p w:rsidR="006D1E1D" w:rsidRDefault="006D1E1D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исполнен</w:t>
      </w:r>
      <w:r w:rsidRPr="006D1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уточненный план по</w:t>
      </w:r>
      <w:r w:rsidR="00791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поступлениям:</w:t>
      </w:r>
    </w:p>
    <w:p w:rsidR="006351EE" w:rsidRDefault="006351EE" w:rsidP="00635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субвенций бюджетам поселений на выполнение передаваемых 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чий субъектов Российской Федерации – на </w:t>
      </w:r>
      <w:r w:rsidRPr="006351EE">
        <w:rPr>
          <w:rFonts w:ascii="Times New Roman" w:hAnsi="Times New Roman" w:cs="Times New Roman"/>
          <w:sz w:val="28"/>
          <w:szCs w:val="28"/>
        </w:rPr>
        <w:t>35</w:t>
      </w:r>
      <w:r w:rsidR="00BA2992">
        <w:rPr>
          <w:rFonts w:ascii="Times New Roman" w:hAnsi="Times New Roman" w:cs="Times New Roman"/>
          <w:sz w:val="28"/>
          <w:szCs w:val="28"/>
        </w:rPr>
        <w:t>,00</w:t>
      </w:r>
      <w:r w:rsidR="00F321B6">
        <w:rPr>
          <w:rFonts w:ascii="Times New Roman" w:hAnsi="Times New Roman" w:cs="Times New Roman"/>
          <w:sz w:val="28"/>
          <w:szCs w:val="28"/>
        </w:rPr>
        <w:t>%;</w:t>
      </w:r>
    </w:p>
    <w:p w:rsidR="006351EE" w:rsidRDefault="006351EE" w:rsidP="00635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субвенций бюджетам поселений субъектов Российской Федерации – на </w:t>
      </w:r>
      <w:r w:rsidRPr="006351EE">
        <w:rPr>
          <w:rFonts w:ascii="Times New Roman" w:hAnsi="Times New Roman" w:cs="Times New Roman"/>
          <w:sz w:val="28"/>
          <w:szCs w:val="28"/>
        </w:rPr>
        <w:t>9,3</w:t>
      </w:r>
      <w:r w:rsidR="00BA299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F321B6" w:rsidRDefault="001C43B1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321B6">
        <w:rPr>
          <w:rFonts w:ascii="Times New Roman" w:hAnsi="Times New Roman" w:cs="Times New Roman"/>
          <w:sz w:val="28"/>
          <w:szCs w:val="28"/>
        </w:rPr>
        <w:t>рочих межбюджетных трансфертов, передаваемых бюджетам поселений,</w:t>
      </w:r>
      <w:r w:rsidR="00BA2992">
        <w:rPr>
          <w:rFonts w:ascii="Times New Roman" w:hAnsi="Times New Roman" w:cs="Times New Roman"/>
          <w:sz w:val="28"/>
          <w:szCs w:val="28"/>
        </w:rPr>
        <w:t xml:space="preserve"> </w:t>
      </w:r>
      <w:r w:rsidR="00F321B6">
        <w:rPr>
          <w:rFonts w:ascii="Times New Roman" w:hAnsi="Times New Roman" w:cs="Times New Roman"/>
          <w:sz w:val="28"/>
          <w:szCs w:val="28"/>
        </w:rPr>
        <w:t>в части финансирования муниципальной целевой программы «Культура Суксу</w:t>
      </w:r>
      <w:r w:rsidR="00F321B6">
        <w:rPr>
          <w:rFonts w:ascii="Times New Roman" w:hAnsi="Times New Roman" w:cs="Times New Roman"/>
          <w:sz w:val="28"/>
          <w:szCs w:val="28"/>
        </w:rPr>
        <w:t>н</w:t>
      </w:r>
      <w:r w:rsidR="00F321B6">
        <w:rPr>
          <w:rFonts w:ascii="Times New Roman" w:hAnsi="Times New Roman" w:cs="Times New Roman"/>
          <w:sz w:val="28"/>
          <w:szCs w:val="28"/>
        </w:rPr>
        <w:t xml:space="preserve">ского муниципального района»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321B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1B6">
        <w:rPr>
          <w:rFonts w:ascii="Times New Roman" w:hAnsi="Times New Roman" w:cs="Times New Roman"/>
          <w:sz w:val="28"/>
          <w:szCs w:val="28"/>
        </w:rPr>
        <w:t>0,7</w:t>
      </w:r>
      <w:r w:rsidR="00BA2992">
        <w:rPr>
          <w:rFonts w:ascii="Times New Roman" w:hAnsi="Times New Roman" w:cs="Times New Roman"/>
          <w:sz w:val="28"/>
          <w:szCs w:val="28"/>
        </w:rPr>
        <w:t>0</w:t>
      </w:r>
      <w:r w:rsidR="00F321B6">
        <w:rPr>
          <w:rFonts w:ascii="Times New Roman" w:hAnsi="Times New Roman" w:cs="Times New Roman"/>
          <w:sz w:val="28"/>
          <w:szCs w:val="28"/>
        </w:rPr>
        <w:t>%.</w:t>
      </w:r>
    </w:p>
    <w:p w:rsidR="00DA19E0" w:rsidRDefault="00DA19E0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706" w:rsidRPr="007F7487" w:rsidRDefault="007F7487" w:rsidP="00440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7487">
        <w:rPr>
          <w:rFonts w:ascii="Times New Roman" w:hAnsi="Times New Roman" w:cs="Times New Roman"/>
          <w:b/>
          <w:i/>
          <w:sz w:val="28"/>
          <w:szCs w:val="28"/>
        </w:rPr>
        <w:t>Дефицит бюджета</w:t>
      </w:r>
    </w:p>
    <w:p w:rsidR="007F7487" w:rsidRDefault="007F7487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F27" w:rsidRDefault="00D77F27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71">
        <w:rPr>
          <w:rFonts w:ascii="Times New Roman" w:hAnsi="Times New Roman" w:cs="Times New Roman"/>
          <w:sz w:val="28"/>
          <w:szCs w:val="28"/>
        </w:rPr>
        <w:t xml:space="preserve">Решением о бюджете </w:t>
      </w:r>
      <w:r w:rsidR="00EB6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Киселевского</w:t>
      </w:r>
      <w:r w:rsidRPr="00FA3D71">
        <w:rPr>
          <w:rFonts w:ascii="Times New Roman" w:hAnsi="Times New Roman" w:cs="Times New Roman"/>
          <w:sz w:val="28"/>
          <w:szCs w:val="28"/>
        </w:rPr>
        <w:t xml:space="preserve"> сельского на </w:t>
      </w:r>
      <w:r w:rsidR="00DE1774">
        <w:rPr>
          <w:rFonts w:ascii="Times New Roman" w:hAnsi="Times New Roman" w:cs="Times New Roman"/>
          <w:sz w:val="28"/>
          <w:szCs w:val="28"/>
        </w:rPr>
        <w:t>2014</w:t>
      </w:r>
      <w:r w:rsidRPr="00FA3D71">
        <w:rPr>
          <w:rFonts w:ascii="Times New Roman" w:hAnsi="Times New Roman" w:cs="Times New Roman"/>
          <w:sz w:val="28"/>
          <w:szCs w:val="28"/>
        </w:rPr>
        <w:t xml:space="preserve"> на плановый период 201</w:t>
      </w:r>
      <w:r w:rsidR="00903E58">
        <w:rPr>
          <w:rFonts w:ascii="Times New Roman" w:hAnsi="Times New Roman" w:cs="Times New Roman"/>
          <w:sz w:val="28"/>
          <w:szCs w:val="28"/>
        </w:rPr>
        <w:t>5</w:t>
      </w:r>
      <w:r w:rsidRPr="00FA3D71">
        <w:rPr>
          <w:rFonts w:ascii="Times New Roman" w:hAnsi="Times New Roman" w:cs="Times New Roman"/>
          <w:sz w:val="28"/>
          <w:szCs w:val="28"/>
        </w:rPr>
        <w:t xml:space="preserve"> и 201</w:t>
      </w:r>
      <w:r w:rsidR="00903E58">
        <w:rPr>
          <w:rFonts w:ascii="Times New Roman" w:hAnsi="Times New Roman" w:cs="Times New Roman"/>
          <w:sz w:val="28"/>
          <w:szCs w:val="28"/>
        </w:rPr>
        <w:t>6</w:t>
      </w:r>
      <w:r w:rsidRPr="00FA3D71">
        <w:rPr>
          <w:rFonts w:ascii="Times New Roman" w:hAnsi="Times New Roman" w:cs="Times New Roman"/>
          <w:sz w:val="28"/>
          <w:szCs w:val="28"/>
        </w:rPr>
        <w:t xml:space="preserve"> годов от </w:t>
      </w:r>
      <w:r w:rsidR="00C21186" w:rsidRPr="00FB78DC">
        <w:rPr>
          <w:rFonts w:ascii="Times New Roman" w:hAnsi="Times New Roman" w:cs="Times New Roman"/>
          <w:sz w:val="28"/>
          <w:szCs w:val="28"/>
        </w:rPr>
        <w:t xml:space="preserve">25.12.2013 № 20 </w:t>
      </w:r>
      <w:r w:rsidRPr="00FA3D71">
        <w:rPr>
          <w:rFonts w:ascii="Times New Roman" w:hAnsi="Times New Roman" w:cs="Times New Roman"/>
          <w:sz w:val="28"/>
          <w:szCs w:val="28"/>
        </w:rPr>
        <w:t>первоначальный бюджет сельского посел</w:t>
      </w:r>
      <w:r w:rsidRPr="00FA3D71">
        <w:rPr>
          <w:rFonts w:ascii="Times New Roman" w:hAnsi="Times New Roman" w:cs="Times New Roman"/>
          <w:sz w:val="28"/>
          <w:szCs w:val="28"/>
        </w:rPr>
        <w:t>е</w:t>
      </w:r>
      <w:r w:rsidRPr="00FA3D71">
        <w:rPr>
          <w:rFonts w:ascii="Times New Roman" w:hAnsi="Times New Roman" w:cs="Times New Roman"/>
          <w:sz w:val="28"/>
          <w:szCs w:val="28"/>
        </w:rPr>
        <w:t xml:space="preserve">ния на </w:t>
      </w:r>
      <w:r w:rsidR="00DE1774">
        <w:rPr>
          <w:rFonts w:ascii="Times New Roman" w:hAnsi="Times New Roman" w:cs="Times New Roman"/>
          <w:sz w:val="28"/>
          <w:szCs w:val="28"/>
        </w:rPr>
        <w:t>2014</w:t>
      </w:r>
      <w:r w:rsidRPr="00FA3D71">
        <w:rPr>
          <w:rFonts w:ascii="Times New Roman" w:hAnsi="Times New Roman" w:cs="Times New Roman"/>
          <w:sz w:val="28"/>
          <w:szCs w:val="28"/>
        </w:rPr>
        <w:t xml:space="preserve"> год утвержден без </w:t>
      </w:r>
      <w:r w:rsidRPr="00440B86">
        <w:rPr>
          <w:rFonts w:ascii="Times New Roman" w:hAnsi="Times New Roman" w:cs="Times New Roman"/>
          <w:sz w:val="28"/>
          <w:szCs w:val="28"/>
        </w:rPr>
        <w:t xml:space="preserve">дефицита. В </w:t>
      </w:r>
      <w:r w:rsidRPr="0073104F">
        <w:rPr>
          <w:rFonts w:ascii="Times New Roman" w:hAnsi="Times New Roman" w:cs="Times New Roman"/>
          <w:sz w:val="28"/>
          <w:szCs w:val="28"/>
        </w:rPr>
        <w:t>процессе исполнения бюджета в р</w:t>
      </w:r>
      <w:r w:rsidRPr="0073104F">
        <w:rPr>
          <w:rFonts w:ascii="Times New Roman" w:hAnsi="Times New Roman" w:cs="Times New Roman"/>
          <w:sz w:val="28"/>
          <w:szCs w:val="28"/>
        </w:rPr>
        <w:t>е</w:t>
      </w:r>
      <w:r w:rsidRPr="0073104F">
        <w:rPr>
          <w:rFonts w:ascii="Times New Roman" w:hAnsi="Times New Roman" w:cs="Times New Roman"/>
          <w:sz w:val="28"/>
          <w:szCs w:val="28"/>
        </w:rPr>
        <w:t>шение о бюджете вносились изменения</w:t>
      </w:r>
      <w:r w:rsidR="00AD2E68" w:rsidRPr="0073104F">
        <w:rPr>
          <w:rFonts w:ascii="Times New Roman" w:hAnsi="Times New Roman" w:cs="Times New Roman"/>
          <w:sz w:val="28"/>
          <w:szCs w:val="28"/>
        </w:rPr>
        <w:t xml:space="preserve">, и к концу года </w:t>
      </w:r>
      <w:r w:rsidR="0073104F" w:rsidRPr="0073104F">
        <w:rPr>
          <w:rFonts w:ascii="Times New Roman" w:hAnsi="Times New Roman" w:cs="Times New Roman"/>
          <w:sz w:val="28"/>
          <w:szCs w:val="28"/>
        </w:rPr>
        <w:t>дефицит</w:t>
      </w:r>
      <w:r w:rsidR="00817028" w:rsidRPr="0073104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A3D71" w:rsidRPr="0073104F">
        <w:rPr>
          <w:rFonts w:ascii="Times New Roman" w:hAnsi="Times New Roman" w:cs="Times New Roman"/>
          <w:sz w:val="28"/>
          <w:szCs w:val="28"/>
        </w:rPr>
        <w:t xml:space="preserve"> по пл</w:t>
      </w:r>
      <w:r w:rsidR="00FA3D71" w:rsidRPr="0073104F">
        <w:rPr>
          <w:rFonts w:ascii="Times New Roman" w:hAnsi="Times New Roman" w:cs="Times New Roman"/>
          <w:sz w:val="28"/>
          <w:szCs w:val="28"/>
        </w:rPr>
        <w:t>а</w:t>
      </w:r>
      <w:r w:rsidR="00FA3D71" w:rsidRPr="0073104F">
        <w:rPr>
          <w:rFonts w:ascii="Times New Roman" w:hAnsi="Times New Roman" w:cs="Times New Roman"/>
          <w:sz w:val="28"/>
          <w:szCs w:val="28"/>
        </w:rPr>
        <w:t xml:space="preserve">ну </w:t>
      </w:r>
      <w:r w:rsidR="00817028" w:rsidRPr="000A407F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0A407F" w:rsidRPr="000A407F">
        <w:rPr>
          <w:rFonts w:ascii="Times New Roman" w:hAnsi="Times New Roman" w:cs="Times New Roman"/>
          <w:sz w:val="28"/>
          <w:szCs w:val="28"/>
        </w:rPr>
        <w:t>533</w:t>
      </w:r>
      <w:r w:rsidR="00817028" w:rsidRPr="000A407F">
        <w:rPr>
          <w:rFonts w:ascii="Times New Roman" w:hAnsi="Times New Roman" w:cs="Times New Roman"/>
          <w:sz w:val="28"/>
          <w:szCs w:val="28"/>
        </w:rPr>
        <w:t>,</w:t>
      </w:r>
      <w:r w:rsidR="000A407F" w:rsidRPr="000A407F">
        <w:rPr>
          <w:rFonts w:ascii="Times New Roman" w:hAnsi="Times New Roman" w:cs="Times New Roman"/>
          <w:sz w:val="28"/>
          <w:szCs w:val="28"/>
        </w:rPr>
        <w:t>2</w:t>
      </w:r>
      <w:r w:rsidR="001C43B1">
        <w:rPr>
          <w:rFonts w:ascii="Times New Roman" w:hAnsi="Times New Roman" w:cs="Times New Roman"/>
          <w:sz w:val="28"/>
          <w:szCs w:val="28"/>
        </w:rPr>
        <w:t>0</w:t>
      </w:r>
      <w:r w:rsidR="00817028" w:rsidRPr="000A407F">
        <w:rPr>
          <w:rFonts w:ascii="Times New Roman" w:hAnsi="Times New Roman" w:cs="Times New Roman"/>
          <w:sz w:val="28"/>
          <w:szCs w:val="28"/>
        </w:rPr>
        <w:t xml:space="preserve"> </w:t>
      </w:r>
      <w:r w:rsidR="00817028" w:rsidRPr="0073104F">
        <w:rPr>
          <w:rFonts w:ascii="Times New Roman" w:hAnsi="Times New Roman" w:cs="Times New Roman"/>
          <w:sz w:val="28"/>
          <w:szCs w:val="28"/>
        </w:rPr>
        <w:t>тыс. рублей.</w:t>
      </w:r>
    </w:p>
    <w:p w:rsidR="0016689D" w:rsidRPr="00345226" w:rsidRDefault="0016689D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226">
        <w:rPr>
          <w:rFonts w:ascii="Times New Roman" w:hAnsi="Times New Roman" w:cs="Times New Roman"/>
          <w:sz w:val="28"/>
          <w:szCs w:val="28"/>
        </w:rPr>
        <w:t xml:space="preserve">Фактически бюджет </w:t>
      </w:r>
      <w:r w:rsidR="00EB6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Киселевского</w:t>
      </w:r>
      <w:r w:rsidRPr="00345226">
        <w:rPr>
          <w:rFonts w:ascii="Times New Roman" w:hAnsi="Times New Roman" w:cs="Times New Roman"/>
          <w:sz w:val="28"/>
          <w:szCs w:val="28"/>
        </w:rPr>
        <w:t xml:space="preserve"> сельского поселения по состоянию на 01.01.201</w:t>
      </w:r>
      <w:r>
        <w:rPr>
          <w:rFonts w:ascii="Times New Roman" w:hAnsi="Times New Roman" w:cs="Times New Roman"/>
          <w:sz w:val="28"/>
          <w:szCs w:val="28"/>
        </w:rPr>
        <w:t xml:space="preserve">5 исполнен с </w:t>
      </w:r>
      <w:r w:rsidR="000A407F">
        <w:rPr>
          <w:rFonts w:ascii="Times New Roman" w:hAnsi="Times New Roman" w:cs="Times New Roman"/>
          <w:sz w:val="28"/>
          <w:szCs w:val="28"/>
        </w:rPr>
        <w:t>дефицитом</w:t>
      </w:r>
      <w:r w:rsidRPr="00C21186">
        <w:rPr>
          <w:rFonts w:ascii="Times New Roman" w:hAnsi="Times New Roman" w:cs="Times New Roman"/>
          <w:sz w:val="28"/>
          <w:szCs w:val="28"/>
        </w:rPr>
        <w:t xml:space="preserve"> </w:t>
      </w:r>
      <w:r w:rsidR="000A407F" w:rsidRPr="000A407F">
        <w:rPr>
          <w:rFonts w:ascii="Times New Roman" w:hAnsi="Times New Roman" w:cs="Times New Roman"/>
          <w:sz w:val="28"/>
          <w:szCs w:val="28"/>
        </w:rPr>
        <w:t>210</w:t>
      </w:r>
      <w:r w:rsidRPr="000A407F">
        <w:rPr>
          <w:rFonts w:ascii="Times New Roman" w:hAnsi="Times New Roman" w:cs="Times New Roman"/>
          <w:sz w:val="28"/>
          <w:szCs w:val="28"/>
        </w:rPr>
        <w:t>,</w:t>
      </w:r>
      <w:r w:rsidR="000A407F" w:rsidRPr="000A407F">
        <w:rPr>
          <w:rFonts w:ascii="Times New Roman" w:hAnsi="Times New Roman" w:cs="Times New Roman"/>
          <w:sz w:val="28"/>
          <w:szCs w:val="28"/>
        </w:rPr>
        <w:t>6</w:t>
      </w:r>
      <w:r w:rsidR="001C43B1">
        <w:rPr>
          <w:rFonts w:ascii="Times New Roman" w:hAnsi="Times New Roman" w:cs="Times New Roman"/>
          <w:sz w:val="28"/>
          <w:szCs w:val="28"/>
        </w:rPr>
        <w:t>0</w:t>
      </w:r>
      <w:r w:rsidRPr="000A4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FE115C" w:rsidRDefault="00FE115C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A9">
        <w:rPr>
          <w:rFonts w:ascii="Times New Roman" w:hAnsi="Times New Roman" w:cs="Times New Roman"/>
          <w:sz w:val="28"/>
          <w:szCs w:val="28"/>
        </w:rPr>
        <w:t>Источником финансирования дефицита бюджета является изменение оста</w:t>
      </w:r>
      <w:r w:rsidRPr="00E95AA9">
        <w:rPr>
          <w:rFonts w:ascii="Times New Roman" w:hAnsi="Times New Roman" w:cs="Times New Roman"/>
          <w:sz w:val="28"/>
          <w:szCs w:val="28"/>
        </w:rPr>
        <w:t>т</w:t>
      </w:r>
      <w:r w:rsidRPr="00E95AA9">
        <w:rPr>
          <w:rFonts w:ascii="Times New Roman" w:hAnsi="Times New Roman" w:cs="Times New Roman"/>
          <w:sz w:val="28"/>
          <w:szCs w:val="28"/>
        </w:rPr>
        <w:t xml:space="preserve">ков средств на счетах бюджета – увеличение прочих остатков денежных средств </w:t>
      </w:r>
      <w:r w:rsidRPr="00E95AA9">
        <w:rPr>
          <w:rFonts w:ascii="Times New Roman" w:hAnsi="Times New Roman" w:cs="Times New Roman"/>
          <w:sz w:val="28"/>
          <w:szCs w:val="28"/>
        </w:rPr>
        <w:lastRenderedPageBreak/>
        <w:t xml:space="preserve">бюджета сельского поселения и уменьшение остатков </w:t>
      </w:r>
      <w:r w:rsidR="00345226" w:rsidRPr="00E95AA9">
        <w:rPr>
          <w:rFonts w:ascii="Times New Roman" w:hAnsi="Times New Roman" w:cs="Times New Roman"/>
          <w:sz w:val="28"/>
          <w:szCs w:val="28"/>
        </w:rPr>
        <w:t>денежных средств бюдж</w:t>
      </w:r>
      <w:r w:rsidR="00345226" w:rsidRPr="00E95AA9">
        <w:rPr>
          <w:rFonts w:ascii="Times New Roman" w:hAnsi="Times New Roman" w:cs="Times New Roman"/>
          <w:sz w:val="28"/>
          <w:szCs w:val="28"/>
        </w:rPr>
        <w:t>е</w:t>
      </w:r>
      <w:r w:rsidR="00345226" w:rsidRPr="00E95AA9">
        <w:rPr>
          <w:rFonts w:ascii="Times New Roman" w:hAnsi="Times New Roman" w:cs="Times New Roman"/>
          <w:sz w:val="28"/>
          <w:szCs w:val="28"/>
        </w:rPr>
        <w:t>та.</w:t>
      </w:r>
    </w:p>
    <w:p w:rsidR="00440B86" w:rsidRDefault="00440B86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ED2" w:rsidRDefault="00FA3D71" w:rsidP="00440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бюджета по ра</w:t>
      </w:r>
      <w:r w:rsidR="00BF609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ходам</w:t>
      </w:r>
    </w:p>
    <w:p w:rsidR="00963ED2" w:rsidRPr="00440B86" w:rsidRDefault="00963ED2" w:rsidP="007B0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F27" w:rsidRDefault="00963ED2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ED2">
        <w:rPr>
          <w:rFonts w:ascii="Times New Roman" w:hAnsi="Times New Roman" w:cs="Times New Roman"/>
          <w:sz w:val="28"/>
          <w:szCs w:val="28"/>
        </w:rPr>
        <w:t>Первоначально</w:t>
      </w:r>
      <w:r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EB6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принят с расх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дами в размере </w:t>
      </w:r>
      <w:r w:rsidR="000A407F" w:rsidRPr="000A407F">
        <w:rPr>
          <w:rFonts w:ascii="Times New Roman" w:hAnsi="Times New Roman" w:cs="Times New Roman"/>
          <w:sz w:val="28"/>
          <w:szCs w:val="28"/>
        </w:rPr>
        <w:t>11 506,3</w:t>
      </w:r>
      <w:r w:rsidR="001C43B1">
        <w:rPr>
          <w:rFonts w:ascii="Times New Roman" w:hAnsi="Times New Roman" w:cs="Times New Roman"/>
          <w:sz w:val="28"/>
          <w:szCs w:val="28"/>
        </w:rPr>
        <w:t>0</w:t>
      </w:r>
      <w:r w:rsidRPr="000A4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С учетом внесенных изменений плановые бюджетные назначения по расходам составили </w:t>
      </w:r>
      <w:r w:rsidR="000A407F" w:rsidRPr="000A407F">
        <w:rPr>
          <w:rFonts w:ascii="Times New Roman" w:hAnsi="Times New Roman" w:cs="Times New Roman"/>
          <w:sz w:val="28"/>
          <w:szCs w:val="28"/>
        </w:rPr>
        <w:t>14 410,9</w:t>
      </w:r>
      <w:r w:rsidR="001C43B1">
        <w:rPr>
          <w:rFonts w:ascii="Times New Roman" w:hAnsi="Times New Roman" w:cs="Times New Roman"/>
          <w:sz w:val="28"/>
          <w:szCs w:val="28"/>
        </w:rPr>
        <w:t>0</w:t>
      </w:r>
      <w:r w:rsidRPr="000A4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706E54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0A407F">
        <w:rPr>
          <w:rFonts w:ascii="Times New Roman" w:hAnsi="Times New Roman" w:cs="Times New Roman"/>
          <w:sz w:val="28"/>
          <w:szCs w:val="28"/>
        </w:rPr>
        <w:t xml:space="preserve">на </w:t>
      </w:r>
      <w:r w:rsidR="000A407F" w:rsidRPr="000A407F">
        <w:rPr>
          <w:rFonts w:ascii="Times New Roman" w:hAnsi="Times New Roman" w:cs="Times New Roman"/>
          <w:sz w:val="28"/>
          <w:szCs w:val="28"/>
        </w:rPr>
        <w:t>25</w:t>
      </w:r>
      <w:r w:rsidRPr="000A407F">
        <w:rPr>
          <w:rFonts w:ascii="Times New Roman" w:hAnsi="Times New Roman" w:cs="Times New Roman"/>
          <w:sz w:val="28"/>
          <w:szCs w:val="28"/>
        </w:rPr>
        <w:t>,</w:t>
      </w:r>
      <w:r w:rsidR="000A407F" w:rsidRPr="000A407F">
        <w:rPr>
          <w:rFonts w:ascii="Times New Roman" w:hAnsi="Times New Roman" w:cs="Times New Roman"/>
          <w:sz w:val="28"/>
          <w:szCs w:val="28"/>
        </w:rPr>
        <w:t>2</w:t>
      </w:r>
      <w:r w:rsidR="001C43B1">
        <w:rPr>
          <w:rFonts w:ascii="Times New Roman" w:hAnsi="Times New Roman" w:cs="Times New Roman"/>
          <w:sz w:val="28"/>
          <w:szCs w:val="28"/>
        </w:rPr>
        <w:t>0</w:t>
      </w:r>
      <w:r w:rsidRPr="00706E54">
        <w:rPr>
          <w:rFonts w:ascii="Times New Roman" w:hAnsi="Times New Roman" w:cs="Times New Roman"/>
          <w:sz w:val="28"/>
          <w:szCs w:val="28"/>
        </w:rPr>
        <w:t>% больше первоначально планируемых расходов.</w:t>
      </w:r>
    </w:p>
    <w:p w:rsidR="003F6E35" w:rsidRPr="00706E54" w:rsidRDefault="003F6E35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7E9" w:rsidRDefault="00EA17E9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Фактическое исполнение бюджета по расходам в </w:t>
      </w:r>
      <w:r w:rsidR="00DE1774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0A407F" w:rsidRPr="000A407F">
        <w:rPr>
          <w:rFonts w:ascii="Times New Roman" w:hAnsi="Times New Roman" w:cs="Times New Roman"/>
          <w:sz w:val="28"/>
          <w:szCs w:val="28"/>
        </w:rPr>
        <w:t>13 539,2</w:t>
      </w:r>
      <w:r w:rsidR="001C43B1">
        <w:rPr>
          <w:rFonts w:ascii="Times New Roman" w:hAnsi="Times New Roman" w:cs="Times New Roman"/>
          <w:sz w:val="28"/>
          <w:szCs w:val="28"/>
        </w:rPr>
        <w:t>0</w:t>
      </w:r>
      <w:r w:rsidR="00E93ACC" w:rsidRPr="000A4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0A407F" w:rsidRPr="000A407F">
        <w:rPr>
          <w:rFonts w:ascii="Times New Roman" w:hAnsi="Times New Roman" w:cs="Times New Roman"/>
          <w:sz w:val="28"/>
          <w:szCs w:val="28"/>
        </w:rPr>
        <w:t>94</w:t>
      </w:r>
      <w:r w:rsidRPr="000A407F">
        <w:rPr>
          <w:rFonts w:ascii="Times New Roman" w:hAnsi="Times New Roman" w:cs="Times New Roman"/>
          <w:sz w:val="28"/>
          <w:szCs w:val="28"/>
        </w:rPr>
        <w:t>,</w:t>
      </w:r>
      <w:r w:rsidR="000A407F" w:rsidRPr="000A407F">
        <w:rPr>
          <w:rFonts w:ascii="Times New Roman" w:hAnsi="Times New Roman" w:cs="Times New Roman"/>
          <w:sz w:val="28"/>
          <w:szCs w:val="28"/>
        </w:rPr>
        <w:t>0</w:t>
      </w:r>
      <w:r w:rsidR="001C43B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8A19D2" w:rsidRPr="008A19D2">
        <w:rPr>
          <w:rFonts w:ascii="Times New Roman" w:hAnsi="Times New Roman" w:cs="Times New Roman"/>
          <w:sz w:val="28"/>
          <w:szCs w:val="28"/>
        </w:rPr>
        <w:t>871</w:t>
      </w:r>
      <w:r w:rsidRPr="008A19D2">
        <w:rPr>
          <w:rFonts w:ascii="Times New Roman" w:hAnsi="Times New Roman" w:cs="Times New Roman"/>
          <w:sz w:val="28"/>
          <w:szCs w:val="28"/>
        </w:rPr>
        <w:t>,</w:t>
      </w:r>
      <w:r w:rsidR="008A19D2" w:rsidRPr="008A19D2">
        <w:rPr>
          <w:rFonts w:ascii="Times New Roman" w:hAnsi="Times New Roman" w:cs="Times New Roman"/>
          <w:sz w:val="28"/>
          <w:szCs w:val="28"/>
        </w:rPr>
        <w:t>7</w:t>
      </w:r>
      <w:r w:rsidR="001C43B1">
        <w:rPr>
          <w:rFonts w:ascii="Times New Roman" w:hAnsi="Times New Roman" w:cs="Times New Roman"/>
          <w:sz w:val="28"/>
          <w:szCs w:val="28"/>
        </w:rPr>
        <w:t>0</w:t>
      </w:r>
      <w:r w:rsidRPr="008A1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меньше уточненных бюджетных назначений </w:t>
      </w:r>
      <w:r w:rsidRPr="00B12529">
        <w:rPr>
          <w:rFonts w:ascii="Times New Roman" w:hAnsi="Times New Roman" w:cs="Times New Roman"/>
          <w:sz w:val="28"/>
          <w:szCs w:val="28"/>
        </w:rPr>
        <w:t xml:space="preserve">и </w:t>
      </w:r>
      <w:r w:rsidR="00CE08F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8A19D2">
        <w:rPr>
          <w:rFonts w:ascii="Times New Roman" w:hAnsi="Times New Roman" w:cs="Times New Roman"/>
          <w:sz w:val="28"/>
          <w:szCs w:val="28"/>
        </w:rPr>
        <w:t>1</w:t>
      </w:r>
      <w:r w:rsidR="008A19D2" w:rsidRPr="008A19D2">
        <w:rPr>
          <w:rFonts w:ascii="Times New Roman" w:hAnsi="Times New Roman" w:cs="Times New Roman"/>
          <w:sz w:val="28"/>
          <w:szCs w:val="28"/>
        </w:rPr>
        <w:t>17,7</w:t>
      </w:r>
      <w:r w:rsidR="001C43B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по отношению к первоначально планируемым расходам</w:t>
      </w:r>
      <w:r w:rsidR="00CE08F1">
        <w:rPr>
          <w:rFonts w:ascii="Times New Roman" w:hAnsi="Times New Roman" w:cs="Times New Roman"/>
          <w:sz w:val="28"/>
          <w:szCs w:val="28"/>
        </w:rPr>
        <w:t>.</w:t>
      </w:r>
    </w:p>
    <w:p w:rsidR="003F6E35" w:rsidRDefault="003F6E35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ED2" w:rsidRDefault="00EA17E9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Отчету об исполнени</w:t>
      </w:r>
      <w:r w:rsidR="006A4E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B6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Киселевского</w:t>
      </w:r>
      <w:r w:rsidR="00370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4257EF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4257EF">
        <w:rPr>
          <w:rFonts w:ascii="Times New Roman" w:hAnsi="Times New Roman" w:cs="Times New Roman"/>
          <w:sz w:val="28"/>
          <w:szCs w:val="28"/>
        </w:rPr>
        <w:t>е</w:t>
      </w:r>
      <w:r w:rsidR="004257EF">
        <w:rPr>
          <w:rFonts w:ascii="Times New Roman" w:hAnsi="Times New Roman" w:cs="Times New Roman"/>
          <w:sz w:val="28"/>
          <w:szCs w:val="28"/>
        </w:rPr>
        <w:t xml:space="preserve">ния в </w:t>
      </w:r>
      <w:r w:rsidR="00DE1774">
        <w:rPr>
          <w:rFonts w:ascii="Times New Roman" w:hAnsi="Times New Roman" w:cs="Times New Roman"/>
          <w:sz w:val="28"/>
          <w:szCs w:val="28"/>
        </w:rPr>
        <w:t>2014</w:t>
      </w:r>
      <w:r w:rsidR="004257EF">
        <w:rPr>
          <w:rFonts w:ascii="Times New Roman" w:hAnsi="Times New Roman" w:cs="Times New Roman"/>
          <w:sz w:val="28"/>
          <w:szCs w:val="28"/>
        </w:rPr>
        <w:t xml:space="preserve"> году сложилась следующая структура расходов бюджета (таблица </w:t>
      </w:r>
      <w:r w:rsidR="00BC2BF7">
        <w:rPr>
          <w:rFonts w:ascii="Times New Roman" w:hAnsi="Times New Roman" w:cs="Times New Roman"/>
          <w:sz w:val="28"/>
          <w:szCs w:val="28"/>
        </w:rPr>
        <w:t>5</w:t>
      </w:r>
      <w:r w:rsidR="004257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760" w:rsidRDefault="00020760" w:rsidP="00963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B86" w:rsidRDefault="004257EF" w:rsidP="00BC2B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C2BF7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1417"/>
        <w:gridCol w:w="1276"/>
        <w:gridCol w:w="1276"/>
        <w:gridCol w:w="850"/>
        <w:gridCol w:w="992"/>
        <w:gridCol w:w="851"/>
      </w:tblGrid>
      <w:tr w:rsidR="00A311F9" w:rsidRPr="00627D5B" w:rsidTr="001768CA">
        <w:trPr>
          <w:trHeight w:val="454"/>
        </w:trPr>
        <w:tc>
          <w:tcPr>
            <w:tcW w:w="3261" w:type="dxa"/>
          </w:tcPr>
          <w:p w:rsidR="001C43B1" w:rsidRDefault="00963ED2" w:rsidP="001768CA">
            <w:pPr>
              <w:spacing w:after="0" w:line="20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065D1">
              <w:rPr>
                <w:rFonts w:ascii="Times New Roman" w:hAnsi="Times New Roman" w:cs="Times New Roman"/>
              </w:rPr>
              <w:t>Фактическ</w:t>
            </w:r>
            <w:r w:rsidR="003F6E35">
              <w:rPr>
                <w:rFonts w:ascii="Times New Roman" w:hAnsi="Times New Roman" w:cs="Times New Roman"/>
              </w:rPr>
              <w:t>ое</w:t>
            </w:r>
            <w:r w:rsidRPr="008065D1">
              <w:rPr>
                <w:rFonts w:ascii="Times New Roman" w:hAnsi="Times New Roman" w:cs="Times New Roman"/>
              </w:rPr>
              <w:t xml:space="preserve"> исполнение</w:t>
            </w:r>
          </w:p>
          <w:p w:rsidR="001C43B1" w:rsidRDefault="00963ED2" w:rsidP="001768CA">
            <w:pPr>
              <w:spacing w:after="0" w:line="20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065D1">
              <w:rPr>
                <w:rFonts w:ascii="Times New Roman" w:hAnsi="Times New Roman" w:cs="Times New Roman"/>
              </w:rPr>
              <w:t>бюджета по расходам</w:t>
            </w:r>
          </w:p>
          <w:p w:rsidR="00A311F9" w:rsidRPr="008065D1" w:rsidRDefault="00963ED2" w:rsidP="001768CA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hAnsi="Times New Roman" w:cs="Times New Roman"/>
              </w:rPr>
              <w:t xml:space="preserve">в </w:t>
            </w:r>
            <w:r w:rsidR="00DE1774">
              <w:rPr>
                <w:rFonts w:ascii="Times New Roman" w:hAnsi="Times New Roman" w:cs="Times New Roman"/>
              </w:rPr>
              <w:t>2014</w:t>
            </w:r>
            <w:r w:rsidRPr="008065D1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417" w:type="dxa"/>
          </w:tcPr>
          <w:p w:rsidR="00A311F9" w:rsidRDefault="00A311F9" w:rsidP="001768CA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Первон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чал</w:t>
            </w:r>
            <w:r w:rsidR="008065D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ные бюджетные назначения</w:t>
            </w:r>
            <w:r w:rsidR="001C43B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C43B1" w:rsidRPr="008065D1" w:rsidRDefault="001C43B1" w:rsidP="001768CA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6" w:type="dxa"/>
          </w:tcPr>
          <w:p w:rsidR="001C43B1" w:rsidRDefault="00A311F9" w:rsidP="001768CA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Уточне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ные бю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жетные назнач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ния,</w:t>
            </w:r>
          </w:p>
          <w:p w:rsidR="00A311F9" w:rsidRPr="008065D1" w:rsidRDefault="00A311F9" w:rsidP="001768CA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тыс. ру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1C43B1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  <w:tc>
          <w:tcPr>
            <w:tcW w:w="1276" w:type="dxa"/>
          </w:tcPr>
          <w:p w:rsidR="001C43B1" w:rsidRDefault="00CC0396" w:rsidP="001768CA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Фактич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ские ра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ходы,</w:t>
            </w:r>
          </w:p>
          <w:p w:rsidR="00A311F9" w:rsidRPr="008065D1" w:rsidRDefault="001C43B1" w:rsidP="001768CA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тыс. ру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  <w:tc>
          <w:tcPr>
            <w:tcW w:w="850" w:type="dxa"/>
          </w:tcPr>
          <w:p w:rsidR="001C43B1" w:rsidRDefault="00CC0396" w:rsidP="001768CA">
            <w:pPr>
              <w:spacing w:after="0" w:line="200" w:lineRule="exact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Удел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ный вес,</w:t>
            </w:r>
          </w:p>
          <w:p w:rsidR="00A311F9" w:rsidRPr="008065D1" w:rsidRDefault="00CC0396" w:rsidP="001768CA">
            <w:pPr>
              <w:spacing w:after="0" w:line="200" w:lineRule="exact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</w:tcPr>
          <w:p w:rsidR="00A311F9" w:rsidRPr="008065D1" w:rsidRDefault="00A311F9" w:rsidP="001768CA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Откл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нение,</w:t>
            </w:r>
          </w:p>
          <w:p w:rsidR="00A311F9" w:rsidRPr="008065D1" w:rsidRDefault="00A311F9" w:rsidP="001768CA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BF60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r w:rsidR="001C43B1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  <w:tc>
          <w:tcPr>
            <w:tcW w:w="851" w:type="dxa"/>
          </w:tcPr>
          <w:p w:rsidR="00A311F9" w:rsidRPr="008065D1" w:rsidRDefault="00A311F9" w:rsidP="001768CA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1C43B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нение,  %</w:t>
            </w:r>
          </w:p>
        </w:tc>
      </w:tr>
      <w:tr w:rsidR="00C21A79" w:rsidRPr="00627D5B" w:rsidTr="001768CA">
        <w:trPr>
          <w:trHeight w:val="269"/>
        </w:trPr>
        <w:tc>
          <w:tcPr>
            <w:tcW w:w="3261" w:type="dxa"/>
          </w:tcPr>
          <w:p w:rsidR="00C21A79" w:rsidRPr="00C21A79" w:rsidRDefault="00C21A79" w:rsidP="001C4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21A79" w:rsidRPr="00C21A79" w:rsidRDefault="00C21A79" w:rsidP="001C4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C21A79" w:rsidRPr="00C21A79" w:rsidRDefault="00C21A79" w:rsidP="001C4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21A79" w:rsidRPr="00C21A79" w:rsidRDefault="00C21A79" w:rsidP="001C4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C21A79" w:rsidRPr="00C21A79" w:rsidRDefault="00C21A79" w:rsidP="001C4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C21A79" w:rsidRPr="00C21A79" w:rsidRDefault="00C21A79" w:rsidP="001C4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C21A79" w:rsidRPr="00C21A79" w:rsidRDefault="00C21A79" w:rsidP="001C4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311F9" w:rsidRPr="008065D1" w:rsidTr="001768CA">
        <w:trPr>
          <w:trHeight w:val="297"/>
        </w:trPr>
        <w:tc>
          <w:tcPr>
            <w:tcW w:w="3261" w:type="dxa"/>
          </w:tcPr>
          <w:p w:rsidR="00A311F9" w:rsidRPr="008065D1" w:rsidRDefault="00A311F9" w:rsidP="0062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191442045"/>
            <w:bookmarkStart w:id="2" w:name="_Hlk191441887"/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Общ</w:t>
            </w:r>
            <w:r w:rsidR="00CC0396" w:rsidRPr="008065D1">
              <w:rPr>
                <w:rFonts w:ascii="Times New Roman" w:eastAsia="Times New Roman" w:hAnsi="Times New Roman" w:cs="Times New Roman"/>
                <w:lang w:eastAsia="ru-RU"/>
              </w:rPr>
              <w:t>егосударствен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ные вопросы</w:t>
            </w:r>
          </w:p>
        </w:tc>
        <w:tc>
          <w:tcPr>
            <w:tcW w:w="1417" w:type="dxa"/>
          </w:tcPr>
          <w:p w:rsidR="00A311F9" w:rsidRPr="008065D1" w:rsidRDefault="00095B61" w:rsidP="001C43B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C43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  <w:r w:rsidR="001C43B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C43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095B61" w:rsidP="001C43B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095B61" w:rsidP="001C43B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095B61" w:rsidRPr="008065D1" w:rsidRDefault="00095B61" w:rsidP="00095B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32,9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A311F9" w:rsidRPr="008065D1" w:rsidRDefault="00095B6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62,3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</w:tcPr>
          <w:p w:rsidR="00095B61" w:rsidRPr="008065D1" w:rsidRDefault="00095B61" w:rsidP="00095B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11F9" w:rsidRPr="008065D1" w:rsidTr="001768CA">
        <w:trPr>
          <w:trHeight w:val="293"/>
        </w:trPr>
        <w:tc>
          <w:tcPr>
            <w:tcW w:w="3261" w:type="dxa"/>
          </w:tcPr>
          <w:p w:rsidR="00A311F9" w:rsidRPr="008065D1" w:rsidRDefault="00A311F9" w:rsidP="0062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417" w:type="dxa"/>
          </w:tcPr>
          <w:p w:rsidR="00A311F9" w:rsidRPr="008065D1" w:rsidRDefault="00095B6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156,9</w:t>
            </w:r>
            <w:r w:rsidR="001C43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8065D1" w:rsidRPr="008065D1" w:rsidRDefault="00095B6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156,9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095B61" w:rsidP="00095B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156,9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A311F9" w:rsidRPr="008065D1" w:rsidRDefault="00095B6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A311F9" w:rsidRPr="008065D1" w:rsidRDefault="00095B6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</w:tcPr>
          <w:p w:rsidR="00A311F9" w:rsidRPr="008065D1" w:rsidRDefault="00095B6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11F9" w:rsidRPr="008065D1" w:rsidTr="001768CA">
        <w:trPr>
          <w:trHeight w:val="454"/>
        </w:trPr>
        <w:tc>
          <w:tcPr>
            <w:tcW w:w="3261" w:type="dxa"/>
          </w:tcPr>
          <w:p w:rsidR="00A311F9" w:rsidRPr="008065D1" w:rsidRDefault="00A311F9" w:rsidP="0062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</w:p>
        </w:tc>
        <w:tc>
          <w:tcPr>
            <w:tcW w:w="1417" w:type="dxa"/>
          </w:tcPr>
          <w:p w:rsidR="00A311F9" w:rsidRPr="008065D1" w:rsidRDefault="00095B6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  <w:r w:rsidR="001C43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095B6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095B6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A311F9" w:rsidRPr="008065D1" w:rsidRDefault="00095B6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A311F9" w:rsidRPr="008065D1" w:rsidRDefault="00095B6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</w:tcPr>
          <w:p w:rsidR="00A311F9" w:rsidRPr="008065D1" w:rsidRDefault="00095B6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11F9" w:rsidRPr="008065D1" w:rsidTr="001768CA">
        <w:trPr>
          <w:trHeight w:val="250"/>
        </w:trPr>
        <w:tc>
          <w:tcPr>
            <w:tcW w:w="3261" w:type="dxa"/>
          </w:tcPr>
          <w:p w:rsidR="00A311F9" w:rsidRPr="008065D1" w:rsidRDefault="00A311F9" w:rsidP="0062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</w:tcPr>
          <w:p w:rsidR="00A311F9" w:rsidRPr="008065D1" w:rsidRDefault="00095B61" w:rsidP="001C43B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C43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  <w:r w:rsidR="001C43B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C43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095B61" w:rsidP="001C43B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095B61" w:rsidP="001C43B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A311F9" w:rsidRPr="008065D1" w:rsidRDefault="00095B6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A311F9" w:rsidRPr="008065D1" w:rsidRDefault="00095B6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</w:tcPr>
          <w:p w:rsidR="00A311F9" w:rsidRPr="008065D1" w:rsidRDefault="00095B6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11F9" w:rsidRPr="008065D1" w:rsidTr="001768CA">
        <w:trPr>
          <w:trHeight w:val="454"/>
        </w:trPr>
        <w:tc>
          <w:tcPr>
            <w:tcW w:w="3261" w:type="dxa"/>
          </w:tcPr>
          <w:p w:rsidR="00A311F9" w:rsidRPr="008065D1" w:rsidRDefault="00A311F9" w:rsidP="0062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зяйство</w:t>
            </w:r>
          </w:p>
        </w:tc>
        <w:tc>
          <w:tcPr>
            <w:tcW w:w="1417" w:type="dxa"/>
          </w:tcPr>
          <w:p w:rsidR="00A311F9" w:rsidRPr="008065D1" w:rsidRDefault="00095B61" w:rsidP="001C43B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C43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  <w:r w:rsidR="001C43B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1C43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095B6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884,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095B61" w:rsidP="001C43B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A311F9" w:rsidRPr="008065D1" w:rsidRDefault="00095B6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A311F9" w:rsidRPr="008065D1" w:rsidRDefault="00095B6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768,9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</w:tcPr>
          <w:p w:rsidR="008065D1" w:rsidRPr="008065D1" w:rsidRDefault="00095B6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73,3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11F9" w:rsidRPr="008065D1" w:rsidTr="001768CA">
        <w:trPr>
          <w:trHeight w:val="264"/>
        </w:trPr>
        <w:tc>
          <w:tcPr>
            <w:tcW w:w="3261" w:type="dxa"/>
          </w:tcPr>
          <w:p w:rsidR="00A311F9" w:rsidRPr="008065D1" w:rsidRDefault="00A311F9" w:rsidP="00A31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Культура, кинематография </w:t>
            </w:r>
          </w:p>
        </w:tc>
        <w:tc>
          <w:tcPr>
            <w:tcW w:w="1417" w:type="dxa"/>
          </w:tcPr>
          <w:p w:rsidR="00A311F9" w:rsidRPr="008065D1" w:rsidRDefault="00095B61" w:rsidP="001C43B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C43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  <w:r w:rsidR="001C43B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C43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095B61" w:rsidP="001C43B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095B61" w:rsidP="001C43B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A311F9" w:rsidRPr="008065D1" w:rsidRDefault="00095B6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A311F9" w:rsidRPr="008065D1" w:rsidRDefault="00095B6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</w:tcPr>
          <w:p w:rsidR="00A311F9" w:rsidRPr="008065D1" w:rsidRDefault="00095B6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11F9" w:rsidRPr="008065D1" w:rsidTr="001768CA">
        <w:trPr>
          <w:trHeight w:val="267"/>
        </w:trPr>
        <w:tc>
          <w:tcPr>
            <w:tcW w:w="3261" w:type="dxa"/>
          </w:tcPr>
          <w:p w:rsidR="00A311F9" w:rsidRPr="008065D1" w:rsidRDefault="00CC0396" w:rsidP="00CC03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Социальная политика </w:t>
            </w:r>
            <w:r w:rsidR="00A311F9" w:rsidRPr="008065D1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</w:p>
        </w:tc>
        <w:tc>
          <w:tcPr>
            <w:tcW w:w="1417" w:type="dxa"/>
          </w:tcPr>
          <w:p w:rsidR="00A311F9" w:rsidRPr="008065D1" w:rsidRDefault="00095B6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354,4</w:t>
            </w:r>
            <w:r w:rsidR="001C43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095B6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354,4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095B6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326,4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A311F9" w:rsidRPr="008065D1" w:rsidRDefault="00095B6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A311F9" w:rsidRPr="008065D1" w:rsidRDefault="00095B6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</w:tcPr>
          <w:p w:rsidR="008065D1" w:rsidRPr="008065D1" w:rsidRDefault="00095B6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92,1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11F9" w:rsidRPr="008065D1" w:rsidTr="001768CA">
        <w:trPr>
          <w:trHeight w:val="285"/>
        </w:trPr>
        <w:tc>
          <w:tcPr>
            <w:tcW w:w="3261" w:type="dxa"/>
          </w:tcPr>
          <w:p w:rsidR="00CC0396" w:rsidRPr="008065D1" w:rsidRDefault="00CC0396" w:rsidP="001C43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A311F9" w:rsidRPr="008065D1" w:rsidRDefault="00095B6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  <w:r w:rsidR="001C43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095B6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095B6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A311F9" w:rsidRPr="008065D1" w:rsidRDefault="00095B6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A311F9" w:rsidRPr="008065D1" w:rsidRDefault="00095B6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</w:tcPr>
          <w:p w:rsidR="00A311F9" w:rsidRPr="008065D1" w:rsidRDefault="00095B6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bookmarkEnd w:id="1"/>
      <w:tr w:rsidR="00A311F9" w:rsidRPr="008065D1" w:rsidTr="001768CA">
        <w:trPr>
          <w:trHeight w:val="211"/>
        </w:trPr>
        <w:tc>
          <w:tcPr>
            <w:tcW w:w="3261" w:type="dxa"/>
          </w:tcPr>
          <w:p w:rsidR="00A311F9" w:rsidRPr="008065D1" w:rsidRDefault="00CE08F1" w:rsidP="00CE0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A311F9" w:rsidRPr="008065D1" w:rsidRDefault="00095B61" w:rsidP="001C43B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1C43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  <w:r w:rsidR="001C43B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C43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095B61" w:rsidP="001C43B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095B61" w:rsidP="001C43B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095B61" w:rsidRPr="008065D1" w:rsidRDefault="00095B61" w:rsidP="00095B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A311F9" w:rsidRPr="008065D1" w:rsidRDefault="00095B6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866,7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</w:tcPr>
          <w:p w:rsidR="00A311F9" w:rsidRPr="008065D1" w:rsidRDefault="00095B6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</w:t>
            </w:r>
            <w:r w:rsidR="001C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bookmarkEnd w:id="2"/>
    </w:tbl>
    <w:p w:rsidR="00627D5B" w:rsidRPr="00440B86" w:rsidRDefault="00627D5B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0E8" w:rsidRPr="00440B86" w:rsidRDefault="004257EF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долю исполнения расходов бюджета </w:t>
      </w:r>
      <w:r w:rsidR="00EB6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Киселевского</w:t>
      </w:r>
      <w:r w:rsidR="00370D3E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</w:t>
      </w:r>
      <w:r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в </w:t>
      </w:r>
      <w:r w:rsidR="00DE1774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 расходы </w:t>
      </w:r>
      <w:r w:rsidR="00AE2D2F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сферу культуры, кинематографии – </w:t>
      </w:r>
      <w:r w:rsidR="0031546C" w:rsidRPr="0031546C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AE2D2F" w:rsidRPr="003154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546C" w:rsidRPr="003154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43B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E2D2F" w:rsidRPr="0031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Pr="00315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функционирования органов местного самоуправления</w:t>
      </w:r>
      <w:r w:rsidR="005F10E8" w:rsidRPr="0031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0E8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(общегосударственные вопросы) </w:t>
      </w:r>
      <w:r w:rsidR="00CD24C7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543F5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4C7" w:rsidRPr="003154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546C" w:rsidRPr="003154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24C7" w:rsidRPr="003154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546C" w:rsidRPr="0031546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C43B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F10E8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на жилищно-коммунальное хозяйство – </w:t>
      </w:r>
      <w:r w:rsidR="00AE2D2F" w:rsidRPr="0031546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F10E8" w:rsidRPr="003154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546C" w:rsidRPr="003154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43B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F10E8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257EF" w:rsidRPr="0031546C" w:rsidRDefault="005F10E8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исполнения бюджетных назначений бюджета сельского поселения по разделам классификации расходов за </w:t>
      </w:r>
      <w:r w:rsidR="00DE1774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показывает, что исполнение в полном объеме осуществлено только по раздел</w:t>
      </w:r>
      <w:r w:rsidR="003543F5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E86" w:rsidRPr="0031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оборона» и </w:t>
      </w:r>
      <w:r w:rsidRPr="003154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546C" w:rsidRPr="00315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Pr="003154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2E86" w:rsidRPr="00315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3D6E" w:rsidRPr="0031546C" w:rsidRDefault="007F3D6E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9C" w:rsidRDefault="00A32C8B" w:rsidP="00A5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53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и использование средств резервного фонда</w:t>
      </w:r>
    </w:p>
    <w:p w:rsidR="00440B86" w:rsidRPr="00440B86" w:rsidRDefault="00440B86" w:rsidP="00440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9" w:rsidRPr="003C692E" w:rsidRDefault="00A32C8B" w:rsidP="00440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назначения на формирование резервного фонда на </w:t>
      </w:r>
      <w:r w:rsidR="00DE1774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</w:t>
      </w:r>
      <w:r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планированы в сумм</w:t>
      </w:r>
      <w:r w:rsidR="003F6E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1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46C" w:rsidRPr="0031546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F539C" w:rsidRPr="0031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="007F539C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соответствует</w:t>
      </w:r>
      <w:r w:rsidR="00E451BD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3 статьи 81 Б</w:t>
      </w:r>
      <w:r w:rsidR="00CE08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451BD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пункту 2 статьи 1</w:t>
      </w:r>
      <w:r w:rsidR="00A91C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51BD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процессе. Средства резе</w:t>
      </w:r>
      <w:r w:rsidR="00F61989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451BD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 w:rsidR="00F61989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451BD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F61989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направляются на финансовое обеспечение непредвиденных расходов, в том числе на проведение аварийно-восстановительных работ и иных меропри</w:t>
      </w:r>
      <w:r w:rsidR="00F61989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61989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тий, связанных с ликвидацией последствий стихийных бедствий и других ситу</w:t>
      </w:r>
      <w:r w:rsidR="00F61989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08F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ций.</w:t>
      </w:r>
    </w:p>
    <w:p w:rsidR="00A32C8B" w:rsidRDefault="00F61989" w:rsidP="00440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использования бюджетных ассигнований резервного фонда уст</w:t>
      </w:r>
      <w:r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навливается нормативным правовым актом местной администраци</w:t>
      </w:r>
      <w:r w:rsidR="00A57D4C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B668B1" w:rsidRDefault="0066520E" w:rsidP="00440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резервного фонда в 2014 году не использовались.</w:t>
      </w:r>
    </w:p>
    <w:p w:rsidR="00AE4DB4" w:rsidRDefault="00AE4DB4" w:rsidP="00440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DB4" w:rsidRDefault="00AE4DB4" w:rsidP="00CE08F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674C">
        <w:rPr>
          <w:rFonts w:ascii="Times New Roman" w:hAnsi="Times New Roman" w:cs="Times New Roman"/>
          <w:b/>
          <w:color w:val="000000"/>
          <w:sz w:val="28"/>
          <w:szCs w:val="28"/>
        </w:rPr>
        <w:t>Бюджетная отчетность</w:t>
      </w:r>
    </w:p>
    <w:p w:rsidR="00CE08F1" w:rsidRDefault="00CE08F1" w:rsidP="00EF3B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DB4" w:rsidRPr="00B668B1" w:rsidRDefault="00AE4DB4" w:rsidP="00EF3B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E4DB4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</w:t>
      </w:r>
      <w:r w:rsidRPr="00B668B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представлена в Финансовое управление Админис</w:t>
      </w:r>
      <w:r w:rsidRPr="00B668B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668B1">
        <w:rPr>
          <w:rFonts w:ascii="Times New Roman" w:hAnsi="Times New Roman" w:cs="Times New Roman"/>
          <w:color w:val="000000"/>
          <w:sz w:val="28"/>
          <w:szCs w:val="28"/>
        </w:rPr>
        <w:t xml:space="preserve">рации Суксунского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с нарушением</w:t>
      </w:r>
      <w:r w:rsidRPr="00B668B1">
        <w:rPr>
          <w:rFonts w:ascii="Times New Roman" w:hAnsi="Times New Roman" w:cs="Times New Roman"/>
          <w:color w:val="000000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B668B1">
        <w:rPr>
          <w:rFonts w:ascii="Times New Roman" w:hAnsi="Times New Roman" w:cs="Times New Roman"/>
          <w:color w:val="000000"/>
          <w:sz w:val="28"/>
          <w:szCs w:val="28"/>
        </w:rPr>
        <w:t>, установленны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B668B1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начальника Финансового управления Администрации Суксунского м</w:t>
      </w:r>
      <w:r w:rsidRPr="00B668B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668B1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ниципального района от </w:t>
      </w:r>
      <w:r w:rsidRPr="000840C5">
        <w:rPr>
          <w:rFonts w:ascii="Times New Roman" w:hAnsi="Times New Roman" w:cs="Times New Roman"/>
          <w:sz w:val="28"/>
          <w:szCs w:val="28"/>
        </w:rPr>
        <w:t xml:space="preserve">04.12.2014 № 9 </w:t>
      </w:r>
      <w:r w:rsidRPr="00B668B1">
        <w:rPr>
          <w:rFonts w:ascii="Times New Roman" w:hAnsi="Times New Roman" w:cs="Times New Roman"/>
          <w:color w:val="000000"/>
          <w:sz w:val="28"/>
          <w:szCs w:val="28"/>
        </w:rPr>
        <w:t>«Об утверждении графика представления и сдачи ГРБС, поселениями годовой бюджетной отчетности об исполнении бю</w:t>
      </w:r>
      <w:r w:rsidRPr="00B668B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668B1">
        <w:rPr>
          <w:rFonts w:ascii="Times New Roman" w:hAnsi="Times New Roman" w:cs="Times New Roman"/>
          <w:color w:val="000000"/>
          <w:sz w:val="28"/>
          <w:szCs w:val="28"/>
        </w:rPr>
        <w:t>жетов муниципальных образований Суксунского района и сводной бухгалтерской отчетности бюджетных и автономных учреждений за 201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668B1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  <w:r w:rsidR="00CE08F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08F1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графиком представления отчетности дата представления и сдачи установлена 19.01.2015, </w:t>
      </w:r>
      <w:r w:rsidR="00CE08F1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отчет сдан </w:t>
      </w:r>
      <w:r w:rsidR="00A91C7B">
        <w:rPr>
          <w:rFonts w:ascii="Times New Roman" w:hAnsi="Times New Roman" w:cs="Times New Roman"/>
          <w:color w:val="000000"/>
          <w:sz w:val="28"/>
          <w:szCs w:val="28"/>
        </w:rPr>
        <w:t>30.01</w:t>
      </w:r>
      <w:r>
        <w:rPr>
          <w:rFonts w:ascii="Times New Roman" w:hAnsi="Times New Roman" w:cs="Times New Roman"/>
          <w:color w:val="000000"/>
          <w:sz w:val="28"/>
          <w:szCs w:val="28"/>
        </w:rPr>
        <w:t>.2015</w:t>
      </w:r>
      <w:r w:rsidR="00CE08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3E7D" w:rsidRPr="00D93E7D" w:rsidRDefault="00D93E7D" w:rsidP="00EF3B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2659C">
        <w:rPr>
          <w:rFonts w:ascii="Times New Roman" w:hAnsi="Times New Roman" w:cs="Times New Roman"/>
          <w:color w:val="000000"/>
          <w:sz w:val="28"/>
          <w:szCs w:val="28"/>
        </w:rPr>
        <w:t>ухгалтерск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42659C">
        <w:rPr>
          <w:rFonts w:ascii="Times New Roman" w:hAnsi="Times New Roman" w:cs="Times New Roman"/>
          <w:color w:val="000000"/>
          <w:sz w:val="28"/>
          <w:szCs w:val="28"/>
        </w:rPr>
        <w:t xml:space="preserve"> учет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подведомственных </w:t>
      </w:r>
      <w:r w:rsidRPr="0042659C">
        <w:rPr>
          <w:rFonts w:ascii="Times New Roman" w:hAnsi="Times New Roman" w:cs="Times New Roman"/>
          <w:color w:val="000000"/>
          <w:sz w:val="28"/>
          <w:szCs w:val="28"/>
        </w:rPr>
        <w:t>учреждениях осуществлял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2659C">
        <w:rPr>
          <w:rFonts w:ascii="Times New Roman" w:hAnsi="Times New Roman" w:cs="Times New Roman"/>
          <w:color w:val="000000"/>
          <w:sz w:val="28"/>
          <w:szCs w:val="28"/>
        </w:rPr>
        <w:t xml:space="preserve"> сп</w:t>
      </w:r>
      <w:r w:rsidRPr="0042659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2659C">
        <w:rPr>
          <w:rFonts w:ascii="Times New Roman" w:hAnsi="Times New Roman" w:cs="Times New Roman"/>
          <w:color w:val="000000"/>
          <w:sz w:val="28"/>
          <w:szCs w:val="28"/>
        </w:rPr>
        <w:t>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265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2659C">
        <w:rPr>
          <w:rFonts w:ascii="Times New Roman" w:hAnsi="Times New Roman" w:cs="Times New Roman"/>
          <w:color w:val="000000"/>
          <w:sz w:val="28"/>
          <w:szCs w:val="28"/>
        </w:rPr>
        <w:t>дминистрации К</w:t>
      </w:r>
      <w:r>
        <w:rPr>
          <w:rFonts w:ascii="Times New Roman" w:hAnsi="Times New Roman" w:cs="Times New Roman"/>
          <w:color w:val="000000"/>
          <w:sz w:val="28"/>
          <w:szCs w:val="28"/>
        </w:rPr>
        <w:t>иселе</w:t>
      </w:r>
      <w:r w:rsidRPr="0042659C">
        <w:rPr>
          <w:rFonts w:ascii="Times New Roman" w:hAnsi="Times New Roman" w:cs="Times New Roman"/>
          <w:color w:val="000000"/>
          <w:sz w:val="28"/>
          <w:szCs w:val="28"/>
        </w:rPr>
        <w:t>вского сельского поселения</w:t>
      </w:r>
      <w:r w:rsidRPr="0042659C">
        <w:rPr>
          <w:rFonts w:ascii="Times New Roman" w:hAnsi="Times New Roman" w:cs="Times New Roman"/>
          <w:sz w:val="28"/>
          <w:szCs w:val="28"/>
        </w:rPr>
        <w:t xml:space="preserve"> по соглашениям</w:t>
      </w:r>
      <w:r w:rsidRPr="00D93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01.01.2014 </w:t>
      </w:r>
      <w:r w:rsidRPr="0042659C">
        <w:rPr>
          <w:rFonts w:ascii="Times New Roman" w:hAnsi="Times New Roman" w:cs="Times New Roman"/>
          <w:sz w:val="28"/>
          <w:szCs w:val="28"/>
        </w:rPr>
        <w:t>на ведение бухгалтерского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886">
        <w:rPr>
          <w:rFonts w:ascii="Times New Roman" w:hAnsi="Times New Roman" w:cs="Times New Roman"/>
          <w:sz w:val="28"/>
          <w:szCs w:val="28"/>
        </w:rPr>
        <w:t xml:space="preserve">с </w:t>
      </w:r>
      <w:r w:rsidRPr="00D93E7D">
        <w:rPr>
          <w:rFonts w:ascii="Times New Roman" w:hAnsi="Times New Roman" w:cs="Times New Roman"/>
          <w:sz w:val="28"/>
          <w:szCs w:val="28"/>
        </w:rPr>
        <w:t>муниципальным бюджетным учр</w:t>
      </w:r>
      <w:r w:rsidRPr="00D93E7D">
        <w:rPr>
          <w:rFonts w:ascii="Times New Roman" w:hAnsi="Times New Roman" w:cs="Times New Roman"/>
          <w:sz w:val="28"/>
          <w:szCs w:val="28"/>
        </w:rPr>
        <w:t>е</w:t>
      </w:r>
      <w:r w:rsidRPr="00D93E7D">
        <w:rPr>
          <w:rFonts w:ascii="Times New Roman" w:hAnsi="Times New Roman" w:cs="Times New Roman"/>
          <w:sz w:val="28"/>
          <w:szCs w:val="28"/>
        </w:rPr>
        <w:t>ждением культуры «</w:t>
      </w:r>
      <w:proofErr w:type="spellStart"/>
      <w:r w:rsidRPr="00D93E7D">
        <w:rPr>
          <w:rFonts w:ascii="Times New Roman" w:hAnsi="Times New Roman" w:cs="Times New Roman"/>
          <w:sz w:val="28"/>
          <w:szCs w:val="28"/>
        </w:rPr>
        <w:t>Сабарская</w:t>
      </w:r>
      <w:proofErr w:type="spellEnd"/>
      <w:r w:rsidRPr="00D93E7D">
        <w:rPr>
          <w:rFonts w:ascii="Times New Roman" w:hAnsi="Times New Roman" w:cs="Times New Roman"/>
          <w:sz w:val="28"/>
          <w:szCs w:val="28"/>
        </w:rPr>
        <w:t xml:space="preserve"> центральная библиотека» и муниципальным учр</w:t>
      </w:r>
      <w:r w:rsidRPr="00D93E7D">
        <w:rPr>
          <w:rFonts w:ascii="Times New Roman" w:hAnsi="Times New Roman" w:cs="Times New Roman"/>
          <w:sz w:val="28"/>
          <w:szCs w:val="28"/>
        </w:rPr>
        <w:t>е</w:t>
      </w:r>
      <w:r w:rsidRPr="00D93E7D">
        <w:rPr>
          <w:rFonts w:ascii="Times New Roman" w:hAnsi="Times New Roman" w:cs="Times New Roman"/>
          <w:sz w:val="28"/>
          <w:szCs w:val="28"/>
        </w:rPr>
        <w:t>ждением «Киселевская культурно-досуговая система»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886" w:rsidRPr="00B50886" w:rsidRDefault="00B50886" w:rsidP="00EF3B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</w:t>
      </w:r>
      <w:r w:rsidR="001C43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нтаризация материальных запасов, финансовых средств перед соста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 годовой бухгалтерской отчетности в соответствии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0886">
        <w:rPr>
          <w:rFonts w:ascii="Times New Roman" w:hAnsi="Times New Roman" w:cs="Times New Roman"/>
          <w:sz w:val="28"/>
          <w:szCs w:val="28"/>
        </w:rPr>
        <w:t>с Методическими ук</w:t>
      </w:r>
      <w:r w:rsidRPr="00B50886">
        <w:rPr>
          <w:rFonts w:ascii="Times New Roman" w:hAnsi="Times New Roman" w:cs="Times New Roman"/>
          <w:sz w:val="28"/>
          <w:szCs w:val="28"/>
        </w:rPr>
        <w:t>а</w:t>
      </w:r>
      <w:r w:rsidRPr="00B50886">
        <w:rPr>
          <w:rFonts w:ascii="Times New Roman" w:hAnsi="Times New Roman" w:cs="Times New Roman"/>
          <w:sz w:val="28"/>
          <w:szCs w:val="28"/>
        </w:rPr>
        <w:t>заниями по инвентаризации имущества и финансовых обязательств, утвержде</w:t>
      </w:r>
      <w:r w:rsidRPr="00B50886">
        <w:rPr>
          <w:rFonts w:ascii="Times New Roman" w:hAnsi="Times New Roman" w:cs="Times New Roman"/>
          <w:sz w:val="28"/>
          <w:szCs w:val="28"/>
        </w:rPr>
        <w:t>н</w:t>
      </w:r>
      <w:r w:rsidRPr="00B50886">
        <w:rPr>
          <w:rFonts w:ascii="Times New Roman" w:hAnsi="Times New Roman" w:cs="Times New Roman"/>
          <w:sz w:val="28"/>
          <w:szCs w:val="28"/>
        </w:rPr>
        <w:t>ными приказом Минфина РФ от 13.06.1995 № 49 «Об утверждении Методических указаний по инвентаризации имуще</w:t>
      </w:r>
      <w:r>
        <w:rPr>
          <w:rFonts w:ascii="Times New Roman" w:hAnsi="Times New Roman" w:cs="Times New Roman"/>
          <w:sz w:val="28"/>
          <w:szCs w:val="28"/>
        </w:rPr>
        <w:t xml:space="preserve">ства и финансовых обязательств» (далее </w:t>
      </w:r>
      <w:r w:rsidR="001C43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886">
        <w:rPr>
          <w:rFonts w:ascii="Times New Roman" w:hAnsi="Times New Roman" w:cs="Times New Roman"/>
          <w:sz w:val="28"/>
          <w:szCs w:val="28"/>
        </w:rPr>
        <w:t>Методически</w:t>
      </w:r>
      <w:r w:rsidR="001C43B1">
        <w:rPr>
          <w:rFonts w:ascii="Times New Roman" w:hAnsi="Times New Roman" w:cs="Times New Roman"/>
          <w:sz w:val="28"/>
          <w:szCs w:val="28"/>
        </w:rPr>
        <w:t xml:space="preserve">е </w:t>
      </w:r>
      <w:r w:rsidRPr="00B50886">
        <w:rPr>
          <w:rFonts w:ascii="Times New Roman" w:hAnsi="Times New Roman" w:cs="Times New Roman"/>
          <w:sz w:val="28"/>
          <w:szCs w:val="28"/>
        </w:rPr>
        <w:t>указани</w:t>
      </w:r>
      <w:r w:rsidR="001C43B1">
        <w:rPr>
          <w:rFonts w:ascii="Times New Roman" w:hAnsi="Times New Roman" w:cs="Times New Roman"/>
          <w:sz w:val="28"/>
          <w:szCs w:val="28"/>
        </w:rPr>
        <w:t>я</w:t>
      </w:r>
      <w:r w:rsidRPr="00B50886">
        <w:rPr>
          <w:rFonts w:ascii="Times New Roman" w:hAnsi="Times New Roman" w:cs="Times New Roman"/>
          <w:sz w:val="28"/>
          <w:szCs w:val="28"/>
        </w:rPr>
        <w:t xml:space="preserve"> по инвентаризации</w:t>
      </w:r>
      <w:r>
        <w:rPr>
          <w:rFonts w:ascii="Times New Roman" w:hAnsi="Times New Roman" w:cs="Times New Roman"/>
          <w:sz w:val="28"/>
          <w:szCs w:val="28"/>
        </w:rPr>
        <w:t>) проводилась на основании</w:t>
      </w:r>
      <w:r w:rsidRPr="00B508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0886">
        <w:rPr>
          <w:rFonts w:ascii="Times New Roman" w:hAnsi="Times New Roman" w:cs="Times New Roman"/>
          <w:sz w:val="28"/>
          <w:szCs w:val="28"/>
        </w:rPr>
        <w:t>Распор</w:t>
      </w:r>
      <w:r w:rsidRPr="00B50886">
        <w:rPr>
          <w:rFonts w:ascii="Times New Roman" w:hAnsi="Times New Roman" w:cs="Times New Roman"/>
          <w:sz w:val="28"/>
          <w:szCs w:val="28"/>
        </w:rPr>
        <w:t>я</w:t>
      </w:r>
      <w:r w:rsidRPr="00B50886">
        <w:rPr>
          <w:rFonts w:ascii="Times New Roman" w:hAnsi="Times New Roman" w:cs="Times New Roman"/>
          <w:sz w:val="28"/>
          <w:szCs w:val="28"/>
        </w:rPr>
        <w:t>жения администрации Киселевского сельского поселения от 02.12.2014 № 40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инвентаризации составлены инвентаризационные описи. При этом инвентаризаци</w:t>
      </w:r>
      <w:r w:rsidR="001C6E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93E7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93E7D">
        <w:rPr>
          <w:rFonts w:ascii="Times New Roman" w:hAnsi="Times New Roman" w:cs="Times New Roman"/>
          <w:sz w:val="28"/>
          <w:szCs w:val="28"/>
        </w:rPr>
        <w:t>м бюджетн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93E7D">
        <w:rPr>
          <w:rFonts w:ascii="Times New Roman" w:hAnsi="Times New Roman" w:cs="Times New Roman"/>
          <w:sz w:val="28"/>
          <w:szCs w:val="28"/>
        </w:rPr>
        <w:t>м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3E7D">
        <w:rPr>
          <w:rFonts w:ascii="Times New Roman" w:hAnsi="Times New Roman" w:cs="Times New Roman"/>
          <w:sz w:val="28"/>
          <w:szCs w:val="28"/>
        </w:rPr>
        <w:t xml:space="preserve"> культуры «</w:t>
      </w:r>
      <w:proofErr w:type="spellStart"/>
      <w:r w:rsidRPr="00D93E7D">
        <w:rPr>
          <w:rFonts w:ascii="Times New Roman" w:hAnsi="Times New Roman" w:cs="Times New Roman"/>
          <w:sz w:val="28"/>
          <w:szCs w:val="28"/>
        </w:rPr>
        <w:t>Сабарская</w:t>
      </w:r>
      <w:proofErr w:type="spellEnd"/>
      <w:r w:rsidRPr="00D93E7D">
        <w:rPr>
          <w:rFonts w:ascii="Times New Roman" w:hAnsi="Times New Roman" w:cs="Times New Roman"/>
          <w:sz w:val="28"/>
          <w:szCs w:val="28"/>
        </w:rPr>
        <w:t xml:space="preserve"> центральная библиотека» и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93E7D">
        <w:rPr>
          <w:rFonts w:ascii="Times New Roman" w:hAnsi="Times New Roman" w:cs="Times New Roman"/>
          <w:sz w:val="28"/>
          <w:szCs w:val="28"/>
        </w:rPr>
        <w:t>м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3E7D">
        <w:rPr>
          <w:rFonts w:ascii="Times New Roman" w:hAnsi="Times New Roman" w:cs="Times New Roman"/>
          <w:sz w:val="28"/>
          <w:szCs w:val="28"/>
        </w:rPr>
        <w:t xml:space="preserve"> «Киселевская культурно-досуговая система»</w:t>
      </w:r>
      <w:r>
        <w:rPr>
          <w:rFonts w:ascii="Times New Roman" w:hAnsi="Times New Roman" w:cs="Times New Roman"/>
          <w:sz w:val="28"/>
          <w:szCs w:val="28"/>
        </w:rPr>
        <w:t xml:space="preserve"> в нарушении пункта 2</w:t>
      </w:r>
      <w:r w:rsidRPr="00B50886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50886">
        <w:rPr>
          <w:rFonts w:ascii="Times New Roman" w:hAnsi="Times New Roman" w:cs="Times New Roman"/>
          <w:sz w:val="28"/>
          <w:szCs w:val="28"/>
        </w:rPr>
        <w:t xml:space="preserve"> указани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50886">
        <w:rPr>
          <w:rFonts w:ascii="Times New Roman" w:hAnsi="Times New Roman" w:cs="Times New Roman"/>
          <w:sz w:val="28"/>
          <w:szCs w:val="28"/>
        </w:rPr>
        <w:t xml:space="preserve"> по инвентар</w:t>
      </w:r>
      <w:r w:rsidRPr="00B50886">
        <w:rPr>
          <w:rFonts w:ascii="Times New Roman" w:hAnsi="Times New Roman" w:cs="Times New Roman"/>
          <w:sz w:val="28"/>
          <w:szCs w:val="28"/>
        </w:rPr>
        <w:t>и</w:t>
      </w:r>
      <w:r w:rsidRPr="00B50886">
        <w:rPr>
          <w:rFonts w:ascii="Times New Roman" w:hAnsi="Times New Roman" w:cs="Times New Roman"/>
          <w:sz w:val="28"/>
          <w:szCs w:val="28"/>
        </w:rPr>
        <w:t xml:space="preserve">зации </w:t>
      </w:r>
      <w:r>
        <w:rPr>
          <w:rFonts w:ascii="Times New Roman" w:hAnsi="Times New Roman" w:cs="Times New Roman"/>
          <w:sz w:val="28"/>
          <w:szCs w:val="28"/>
        </w:rPr>
        <w:t>проводил</w:t>
      </w:r>
      <w:r w:rsidR="001C6E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сь также по </w:t>
      </w:r>
      <w:r w:rsidR="001C43B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аспоряжению </w:t>
      </w:r>
      <w:r w:rsidRPr="00B50886">
        <w:rPr>
          <w:rFonts w:ascii="Times New Roman" w:hAnsi="Times New Roman" w:cs="Times New Roman"/>
          <w:sz w:val="28"/>
          <w:szCs w:val="28"/>
        </w:rPr>
        <w:t>администрации Киселевского сел</w:t>
      </w:r>
      <w:r w:rsidRPr="00B50886">
        <w:rPr>
          <w:rFonts w:ascii="Times New Roman" w:hAnsi="Times New Roman" w:cs="Times New Roman"/>
          <w:sz w:val="28"/>
          <w:szCs w:val="28"/>
        </w:rPr>
        <w:t>ь</w:t>
      </w:r>
      <w:r w:rsidRPr="00B50886">
        <w:rPr>
          <w:rFonts w:ascii="Times New Roman" w:hAnsi="Times New Roman" w:cs="Times New Roman"/>
          <w:sz w:val="28"/>
          <w:szCs w:val="28"/>
        </w:rPr>
        <w:t>ского поселения</w:t>
      </w:r>
      <w:r w:rsidR="000B1133" w:rsidRPr="000B1133">
        <w:rPr>
          <w:rFonts w:ascii="Times New Roman" w:hAnsi="Times New Roman" w:cs="Times New Roman"/>
          <w:sz w:val="28"/>
          <w:szCs w:val="28"/>
        </w:rPr>
        <w:t xml:space="preserve"> </w:t>
      </w:r>
      <w:r w:rsidR="000B1133" w:rsidRPr="00B50886">
        <w:rPr>
          <w:rFonts w:ascii="Times New Roman" w:hAnsi="Times New Roman" w:cs="Times New Roman"/>
          <w:sz w:val="28"/>
          <w:szCs w:val="28"/>
        </w:rPr>
        <w:t>от 02.12.2014 № 40</w:t>
      </w:r>
      <w:r>
        <w:rPr>
          <w:rFonts w:ascii="Times New Roman" w:hAnsi="Times New Roman" w:cs="Times New Roman"/>
          <w:sz w:val="28"/>
          <w:szCs w:val="28"/>
        </w:rPr>
        <w:t xml:space="preserve"> без издания приказ</w:t>
      </w:r>
      <w:r w:rsidR="001C6E0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C6E0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2A6" w:rsidRDefault="00D93E7D" w:rsidP="00EF3B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8B1">
        <w:rPr>
          <w:rFonts w:ascii="Times New Roman" w:hAnsi="Times New Roman" w:cs="Times New Roman"/>
          <w:sz w:val="28"/>
          <w:szCs w:val="28"/>
        </w:rPr>
        <w:t>Бюджетная отчетность составлена в полном объеме.</w:t>
      </w:r>
    </w:p>
    <w:p w:rsidR="0047371C" w:rsidRDefault="0047371C" w:rsidP="00EF3B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71C" w:rsidRPr="0047371C" w:rsidRDefault="0047371C" w:rsidP="001C43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371C">
        <w:rPr>
          <w:rFonts w:ascii="Times New Roman" w:hAnsi="Times New Roman" w:cs="Times New Roman"/>
          <w:b/>
          <w:i/>
          <w:sz w:val="28"/>
          <w:szCs w:val="28"/>
        </w:rPr>
        <w:t>Формирование и исполнение муниципальных заданий</w:t>
      </w:r>
    </w:p>
    <w:p w:rsidR="0047371C" w:rsidRPr="00EF3B46" w:rsidRDefault="0047371C" w:rsidP="00EF3B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68B1" w:rsidRPr="00EF3B46" w:rsidRDefault="00B668B1" w:rsidP="00EF3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B46">
        <w:rPr>
          <w:rFonts w:ascii="Times New Roman" w:hAnsi="Times New Roman" w:cs="Times New Roman"/>
          <w:sz w:val="28"/>
          <w:szCs w:val="28"/>
        </w:rPr>
        <w:t>Проверка правильности формирования муниципальных заданий и финанс</w:t>
      </w:r>
      <w:r w:rsidRPr="00EF3B46">
        <w:rPr>
          <w:rFonts w:ascii="Times New Roman" w:hAnsi="Times New Roman" w:cs="Times New Roman"/>
          <w:sz w:val="28"/>
          <w:szCs w:val="28"/>
        </w:rPr>
        <w:t>о</w:t>
      </w:r>
      <w:r w:rsidRPr="00EF3B46">
        <w:rPr>
          <w:rFonts w:ascii="Times New Roman" w:hAnsi="Times New Roman" w:cs="Times New Roman"/>
          <w:sz w:val="28"/>
          <w:szCs w:val="28"/>
        </w:rPr>
        <w:t>вого обеспечения муниципальных заданий муниципальным бюджетным учрежд</w:t>
      </w:r>
      <w:r w:rsidRPr="00EF3B46">
        <w:rPr>
          <w:rFonts w:ascii="Times New Roman" w:hAnsi="Times New Roman" w:cs="Times New Roman"/>
          <w:sz w:val="28"/>
          <w:szCs w:val="28"/>
        </w:rPr>
        <w:t>е</w:t>
      </w:r>
      <w:r w:rsidRPr="00EF3B46">
        <w:rPr>
          <w:rFonts w:ascii="Times New Roman" w:hAnsi="Times New Roman" w:cs="Times New Roman"/>
          <w:sz w:val="28"/>
          <w:szCs w:val="28"/>
        </w:rPr>
        <w:t>ниям, в отношении которых полномочия и функции учредителя осуществляет а</w:t>
      </w:r>
      <w:r w:rsidRPr="00EF3B46">
        <w:rPr>
          <w:rFonts w:ascii="Times New Roman" w:hAnsi="Times New Roman" w:cs="Times New Roman"/>
          <w:sz w:val="28"/>
          <w:szCs w:val="28"/>
        </w:rPr>
        <w:t>д</w:t>
      </w:r>
      <w:r w:rsidRPr="00EF3B46">
        <w:rPr>
          <w:rFonts w:ascii="Times New Roman" w:hAnsi="Times New Roman" w:cs="Times New Roman"/>
          <w:sz w:val="28"/>
          <w:szCs w:val="28"/>
        </w:rPr>
        <w:t>министрация</w:t>
      </w:r>
      <w:r w:rsidR="004A25B9" w:rsidRPr="00EF3B46">
        <w:rPr>
          <w:rFonts w:ascii="Times New Roman" w:hAnsi="Times New Roman" w:cs="Times New Roman"/>
          <w:sz w:val="28"/>
          <w:szCs w:val="28"/>
        </w:rPr>
        <w:t xml:space="preserve"> </w:t>
      </w:r>
      <w:r w:rsidR="00EB682D" w:rsidRPr="00EF3B46">
        <w:rPr>
          <w:rFonts w:ascii="Times New Roman" w:hAnsi="Times New Roman" w:cs="Times New Roman"/>
          <w:sz w:val="28"/>
          <w:szCs w:val="28"/>
        </w:rPr>
        <w:t>Киселевско</w:t>
      </w:r>
      <w:r w:rsidR="00272B24" w:rsidRPr="00EF3B46">
        <w:rPr>
          <w:rFonts w:ascii="Times New Roman" w:hAnsi="Times New Roman" w:cs="Times New Roman"/>
          <w:sz w:val="28"/>
          <w:szCs w:val="28"/>
        </w:rPr>
        <w:t>го</w:t>
      </w:r>
      <w:r w:rsidR="004A25B9" w:rsidRPr="00EF3B4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72B24" w:rsidRPr="00EF3B46">
        <w:rPr>
          <w:rFonts w:ascii="Times New Roman" w:hAnsi="Times New Roman" w:cs="Times New Roman"/>
          <w:sz w:val="28"/>
          <w:szCs w:val="28"/>
        </w:rPr>
        <w:t>го поселения</w:t>
      </w:r>
      <w:r w:rsidRPr="00EF3B46">
        <w:rPr>
          <w:rFonts w:ascii="Times New Roman" w:hAnsi="Times New Roman" w:cs="Times New Roman"/>
          <w:sz w:val="28"/>
          <w:szCs w:val="28"/>
        </w:rPr>
        <w:t>, показала следующее.</w:t>
      </w:r>
    </w:p>
    <w:p w:rsidR="008A3D49" w:rsidRPr="00EF3B46" w:rsidRDefault="008A3D49" w:rsidP="00EF3B46">
      <w:pPr>
        <w:pStyle w:val="ConsPlusTitle"/>
        <w:widowControl w:val="0"/>
        <w:ind w:firstLine="709"/>
        <w:jc w:val="both"/>
        <w:rPr>
          <w:b w:val="0"/>
        </w:rPr>
      </w:pPr>
      <w:proofErr w:type="gramStart"/>
      <w:r w:rsidRPr="00EF3B46">
        <w:rPr>
          <w:b w:val="0"/>
        </w:rPr>
        <w:t>Муниципальные задания подведомственным учреждениям на 2014 год у</w:t>
      </w:r>
      <w:r w:rsidRPr="00EF3B46">
        <w:rPr>
          <w:b w:val="0"/>
        </w:rPr>
        <w:t>т</w:t>
      </w:r>
      <w:r w:rsidRPr="00EF3B46">
        <w:rPr>
          <w:b w:val="0"/>
        </w:rPr>
        <w:t>верждены с</w:t>
      </w:r>
      <w:r w:rsidR="00272B24" w:rsidRPr="00EF3B46">
        <w:rPr>
          <w:b w:val="0"/>
        </w:rPr>
        <w:t xml:space="preserve"> нарушение</w:t>
      </w:r>
      <w:r w:rsidRPr="00EF3B46">
        <w:rPr>
          <w:b w:val="0"/>
        </w:rPr>
        <w:t>м</w:t>
      </w:r>
      <w:r w:rsidR="00272B24" w:rsidRPr="00EF3B46">
        <w:rPr>
          <w:b w:val="0"/>
        </w:rPr>
        <w:t xml:space="preserve"> абзаца второго пункта 2</w:t>
      </w:r>
      <w:r w:rsidR="00272B24" w:rsidRPr="00EF3B46">
        <w:rPr>
          <w:bCs w:val="0"/>
        </w:rPr>
        <w:t xml:space="preserve"> </w:t>
      </w:r>
      <w:r w:rsidR="00272B24" w:rsidRPr="00EF3B46">
        <w:rPr>
          <w:b w:val="0"/>
        </w:rPr>
        <w:t>Положения о формировании муниципального задания на оказание муниципальных услуг муниципальными у</w:t>
      </w:r>
      <w:r w:rsidR="00272B24" w:rsidRPr="00EF3B46">
        <w:rPr>
          <w:b w:val="0"/>
        </w:rPr>
        <w:t>ч</w:t>
      </w:r>
      <w:r w:rsidR="00272B24" w:rsidRPr="00EF3B46">
        <w:rPr>
          <w:b w:val="0"/>
        </w:rPr>
        <w:t>реждениями Киселевского сельского поселения и финансового обеспечения в</w:t>
      </w:r>
      <w:r w:rsidR="00272B24" w:rsidRPr="00EF3B46">
        <w:rPr>
          <w:b w:val="0"/>
        </w:rPr>
        <w:t>ы</w:t>
      </w:r>
      <w:r w:rsidR="00272B24" w:rsidRPr="00EF3B46">
        <w:rPr>
          <w:b w:val="0"/>
        </w:rPr>
        <w:t>полнения муниципального задания, утвержденного постановлением администр</w:t>
      </w:r>
      <w:r w:rsidR="00272B24" w:rsidRPr="00EF3B46">
        <w:rPr>
          <w:b w:val="0"/>
        </w:rPr>
        <w:t>а</w:t>
      </w:r>
      <w:r w:rsidR="00272B24" w:rsidRPr="00EF3B46">
        <w:rPr>
          <w:b w:val="0"/>
        </w:rPr>
        <w:t>ции Киселевского сельского поселения от 04.03.2011 № 29</w:t>
      </w:r>
      <w:r w:rsidR="003E424E" w:rsidRPr="00EF3B46">
        <w:rPr>
          <w:b w:val="0"/>
        </w:rPr>
        <w:t xml:space="preserve"> (далее </w:t>
      </w:r>
      <w:r w:rsidR="00EF3B46" w:rsidRPr="00EF3B46">
        <w:rPr>
          <w:b w:val="0"/>
        </w:rPr>
        <w:t>–</w:t>
      </w:r>
      <w:r w:rsidR="003E424E" w:rsidRPr="00EF3B46">
        <w:rPr>
          <w:b w:val="0"/>
        </w:rPr>
        <w:t xml:space="preserve"> Положение о формировании муниципального задания)</w:t>
      </w:r>
      <w:r w:rsidR="00EF3B46" w:rsidRPr="00EF3B46">
        <w:rPr>
          <w:b w:val="0"/>
        </w:rPr>
        <w:t>,</w:t>
      </w:r>
      <w:r w:rsidR="003E424E" w:rsidRPr="00EF3B46">
        <w:rPr>
          <w:b w:val="0"/>
        </w:rPr>
        <w:t xml:space="preserve"> </w:t>
      </w:r>
      <w:r w:rsidRPr="00EF3B46">
        <w:rPr>
          <w:b w:val="0"/>
        </w:rPr>
        <w:t>то есть не в соответствии с формой с</w:t>
      </w:r>
      <w:r w:rsidRPr="00EF3B46">
        <w:rPr>
          <w:b w:val="0"/>
        </w:rPr>
        <w:t>о</w:t>
      </w:r>
      <w:r w:rsidRPr="00EF3B46">
        <w:rPr>
          <w:b w:val="0"/>
        </w:rPr>
        <w:t>гласно приложению</w:t>
      </w:r>
      <w:r w:rsidR="00EF3B46" w:rsidRPr="00EF3B46">
        <w:rPr>
          <w:b w:val="0"/>
        </w:rPr>
        <w:t xml:space="preserve"> к названному</w:t>
      </w:r>
      <w:proofErr w:type="gramEnd"/>
      <w:r w:rsidR="00EF3B46" w:rsidRPr="00EF3B46">
        <w:rPr>
          <w:b w:val="0"/>
        </w:rPr>
        <w:t xml:space="preserve"> Положению</w:t>
      </w:r>
      <w:r w:rsidRPr="00EF3B46">
        <w:rPr>
          <w:b w:val="0"/>
        </w:rPr>
        <w:t>.</w:t>
      </w:r>
    </w:p>
    <w:p w:rsidR="00A8664A" w:rsidRPr="00EF3B46" w:rsidRDefault="00BA50DA" w:rsidP="00EF3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3B46">
        <w:rPr>
          <w:rFonts w:ascii="Times New Roman" w:hAnsi="Times New Roman" w:cs="Times New Roman"/>
          <w:sz w:val="28"/>
          <w:szCs w:val="28"/>
        </w:rPr>
        <w:t xml:space="preserve">В нарушение пункта 3 </w:t>
      </w:r>
      <w:r w:rsidRPr="00EF3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 w:rsidRPr="00EF3B46">
        <w:rPr>
          <w:rFonts w:ascii="Times New Roman" w:hAnsi="Times New Roman" w:cs="Times New Roman"/>
          <w:sz w:val="28"/>
          <w:szCs w:val="28"/>
        </w:rPr>
        <w:t xml:space="preserve">я </w:t>
      </w:r>
      <w:r w:rsidRPr="00EF3B46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формировании муниципального зад</w:t>
      </w:r>
      <w:r w:rsidRPr="00EF3B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3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EF3B46">
        <w:rPr>
          <w:rFonts w:ascii="Times New Roman" w:hAnsi="Times New Roman" w:cs="Times New Roman"/>
          <w:sz w:val="28"/>
          <w:szCs w:val="28"/>
        </w:rPr>
        <w:t xml:space="preserve"> м</w:t>
      </w:r>
      <w:r w:rsidR="003E424E" w:rsidRPr="00EF3B46">
        <w:rPr>
          <w:rFonts w:ascii="Times New Roman" w:hAnsi="Times New Roman" w:cs="Times New Roman"/>
          <w:sz w:val="28"/>
          <w:szCs w:val="28"/>
        </w:rPr>
        <w:t>униципальные задания на 2014 год</w:t>
      </w:r>
      <w:r w:rsidR="001259CD" w:rsidRPr="00EF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2015 и 2016 годы</w:t>
      </w:r>
      <w:r w:rsidR="003E424E" w:rsidRPr="00EF3B46">
        <w:rPr>
          <w:rFonts w:ascii="Times New Roman" w:hAnsi="Times New Roman" w:cs="Times New Roman"/>
          <w:sz w:val="28"/>
          <w:szCs w:val="28"/>
        </w:rPr>
        <w:t xml:space="preserve"> утверждены Постановлени</w:t>
      </w:r>
      <w:r w:rsidR="001259CD" w:rsidRPr="00EF3B46">
        <w:rPr>
          <w:rFonts w:ascii="Times New Roman" w:hAnsi="Times New Roman" w:cs="Times New Roman"/>
          <w:sz w:val="28"/>
          <w:szCs w:val="28"/>
        </w:rPr>
        <w:t>ями</w:t>
      </w:r>
      <w:r w:rsidR="003E424E" w:rsidRPr="00EF3B46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157263" w:rsidRPr="00EF3B46">
        <w:rPr>
          <w:rFonts w:ascii="Times New Roman" w:hAnsi="Times New Roman" w:cs="Times New Roman"/>
          <w:sz w:val="28"/>
          <w:szCs w:val="28"/>
        </w:rPr>
        <w:t>и</w:t>
      </w:r>
      <w:r w:rsidR="003E424E" w:rsidRPr="00EF3B46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3E424E" w:rsidRPr="00EF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Киселевского сельского поселения </w:t>
      </w:r>
      <w:r w:rsidR="00157263" w:rsidRPr="00EF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E424E" w:rsidRPr="00EF3B46">
        <w:rPr>
          <w:rFonts w:ascii="Times New Roman" w:hAnsi="Times New Roman" w:cs="Times New Roman"/>
          <w:sz w:val="28"/>
          <w:szCs w:val="28"/>
        </w:rPr>
        <w:t>28.01.2014 №</w:t>
      </w:r>
      <w:r w:rsidR="00157263" w:rsidRPr="00EF3B46">
        <w:rPr>
          <w:rFonts w:ascii="Times New Roman" w:hAnsi="Times New Roman" w:cs="Times New Roman"/>
          <w:sz w:val="28"/>
          <w:szCs w:val="28"/>
        </w:rPr>
        <w:t xml:space="preserve"> </w:t>
      </w:r>
      <w:r w:rsidR="003E424E" w:rsidRPr="00EF3B46">
        <w:rPr>
          <w:rFonts w:ascii="Times New Roman" w:hAnsi="Times New Roman" w:cs="Times New Roman"/>
          <w:sz w:val="28"/>
          <w:szCs w:val="28"/>
        </w:rPr>
        <w:t>11</w:t>
      </w:r>
      <w:r w:rsidR="001259CD" w:rsidRPr="00EF3B46">
        <w:rPr>
          <w:rFonts w:ascii="Times New Roman" w:hAnsi="Times New Roman" w:cs="Times New Roman"/>
          <w:sz w:val="28"/>
          <w:szCs w:val="28"/>
        </w:rPr>
        <w:t xml:space="preserve"> и № 12</w:t>
      </w:r>
      <w:r w:rsidRPr="00EF3B46">
        <w:rPr>
          <w:rFonts w:ascii="Times New Roman" w:hAnsi="Times New Roman" w:cs="Times New Roman"/>
          <w:sz w:val="28"/>
          <w:szCs w:val="28"/>
        </w:rPr>
        <w:t>,</w:t>
      </w:r>
      <w:r w:rsidR="00A8664A" w:rsidRPr="00EF3B46">
        <w:rPr>
          <w:rFonts w:ascii="Times New Roman" w:hAnsi="Times New Roman" w:cs="Times New Roman"/>
          <w:sz w:val="28"/>
          <w:szCs w:val="28"/>
        </w:rPr>
        <w:t xml:space="preserve"> </w:t>
      </w:r>
      <w:r w:rsidR="00157263" w:rsidRPr="00EF3B46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A8664A" w:rsidRPr="00EF3B46">
        <w:rPr>
          <w:rFonts w:ascii="Times New Roman" w:hAnsi="Times New Roman" w:cs="Times New Roman"/>
          <w:sz w:val="28"/>
          <w:szCs w:val="28"/>
        </w:rPr>
        <w:t>после истечения</w:t>
      </w:r>
      <w:r w:rsidR="00A8664A" w:rsidRPr="00EF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месяца со дня офиц</w:t>
      </w:r>
      <w:r w:rsidR="00A8664A" w:rsidRPr="00EF3B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664A" w:rsidRPr="00EF3B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опубликования решения Совета депутатов Киселевского сельского пос</w:t>
      </w:r>
      <w:r w:rsidR="00A8664A" w:rsidRPr="00EF3B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664A" w:rsidRPr="00EF3B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 бюджете на очередной финансовый год и плановый период</w:t>
      </w:r>
      <w:r w:rsidR="00943CCD" w:rsidRPr="00EF3B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3CCD" w:rsidRPr="00EF3B46">
        <w:rPr>
          <w:rFonts w:ascii="Times New Roman" w:hAnsi="Times New Roman" w:cs="Times New Roman"/>
          <w:sz w:val="28"/>
          <w:szCs w:val="28"/>
        </w:rPr>
        <w:t xml:space="preserve"> </w:t>
      </w:r>
      <w:r w:rsidRPr="00EF3B46">
        <w:rPr>
          <w:rFonts w:ascii="Times New Roman" w:hAnsi="Times New Roman" w:cs="Times New Roman"/>
          <w:sz w:val="28"/>
          <w:szCs w:val="28"/>
        </w:rPr>
        <w:t>Н</w:t>
      </w:r>
      <w:r w:rsidR="003E424E" w:rsidRPr="00EF3B46">
        <w:rPr>
          <w:rFonts w:ascii="Times New Roman" w:hAnsi="Times New Roman" w:cs="Times New Roman"/>
          <w:sz w:val="28"/>
          <w:szCs w:val="28"/>
        </w:rPr>
        <w:t>а офиц</w:t>
      </w:r>
      <w:r w:rsidR="003E424E" w:rsidRPr="00EF3B46">
        <w:rPr>
          <w:rFonts w:ascii="Times New Roman" w:hAnsi="Times New Roman" w:cs="Times New Roman"/>
          <w:sz w:val="28"/>
          <w:szCs w:val="28"/>
        </w:rPr>
        <w:t>и</w:t>
      </w:r>
      <w:r w:rsidR="003E424E" w:rsidRPr="00EF3B46">
        <w:rPr>
          <w:rFonts w:ascii="Times New Roman" w:hAnsi="Times New Roman" w:cs="Times New Roman"/>
          <w:sz w:val="28"/>
          <w:szCs w:val="28"/>
        </w:rPr>
        <w:t>альном сайте Суксунского муниципального района</w:t>
      </w:r>
      <w:r w:rsidR="00943CCD" w:rsidRPr="00EF3B4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E424E" w:rsidRPr="00EF3B46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www.suksun.ru</w:t>
        </w:r>
      </w:hyperlink>
      <w:r w:rsidR="003E424E" w:rsidRPr="00EF3B46">
        <w:rPr>
          <w:rFonts w:ascii="Times New Roman" w:hAnsi="Times New Roman" w:cs="Times New Roman"/>
          <w:sz w:val="28"/>
          <w:szCs w:val="28"/>
        </w:rPr>
        <w:t xml:space="preserve"> </w:t>
      </w:r>
      <w:r w:rsidR="00943CCD" w:rsidRPr="00EF3B4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43CCD" w:rsidRPr="00EF3B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</w:t>
      </w:r>
      <w:r w:rsidR="00943CCD" w:rsidRPr="00EF3B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3CCD" w:rsidRPr="00EF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депутатов </w:t>
      </w:r>
      <w:r w:rsidR="00943CCD" w:rsidRPr="00EF3B46">
        <w:rPr>
          <w:rFonts w:ascii="Times New Roman" w:hAnsi="Times New Roman" w:cs="Times New Roman"/>
          <w:sz w:val="28"/>
          <w:szCs w:val="28"/>
        </w:rPr>
        <w:t xml:space="preserve">опубликовано </w:t>
      </w:r>
      <w:r w:rsidR="003E424E" w:rsidRPr="00EF3B46">
        <w:rPr>
          <w:rFonts w:ascii="Times New Roman" w:hAnsi="Times New Roman" w:cs="Times New Roman"/>
          <w:sz w:val="28"/>
          <w:szCs w:val="28"/>
        </w:rPr>
        <w:t>23.12.2013.</w:t>
      </w:r>
    </w:p>
    <w:p w:rsidR="00C3796F" w:rsidRPr="00EF3B46" w:rsidRDefault="00444722" w:rsidP="00EF3B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B46">
        <w:rPr>
          <w:rFonts w:ascii="Times New Roman" w:hAnsi="Times New Roman" w:cs="Times New Roman"/>
          <w:sz w:val="28"/>
          <w:szCs w:val="28"/>
        </w:rPr>
        <w:t>Муниципальное задание на 2014 год и на плановый период 2015 и 2016 г</w:t>
      </w:r>
      <w:r w:rsidRPr="00EF3B46">
        <w:rPr>
          <w:rFonts w:ascii="Times New Roman" w:hAnsi="Times New Roman" w:cs="Times New Roman"/>
          <w:sz w:val="28"/>
          <w:szCs w:val="28"/>
        </w:rPr>
        <w:t>о</w:t>
      </w:r>
      <w:r w:rsidRPr="00EF3B46">
        <w:rPr>
          <w:rFonts w:ascii="Times New Roman" w:hAnsi="Times New Roman" w:cs="Times New Roman"/>
          <w:sz w:val="28"/>
          <w:szCs w:val="28"/>
        </w:rPr>
        <w:t>ды доведен</w:t>
      </w:r>
      <w:r w:rsidR="00C3796F" w:rsidRPr="00EF3B46">
        <w:rPr>
          <w:rFonts w:ascii="Times New Roman" w:hAnsi="Times New Roman" w:cs="Times New Roman"/>
          <w:sz w:val="28"/>
          <w:szCs w:val="28"/>
        </w:rPr>
        <w:t>о</w:t>
      </w:r>
      <w:r w:rsidR="00B668B1" w:rsidRPr="00EF3B46">
        <w:rPr>
          <w:rFonts w:ascii="Times New Roman" w:hAnsi="Times New Roman" w:cs="Times New Roman"/>
          <w:sz w:val="28"/>
          <w:szCs w:val="28"/>
        </w:rPr>
        <w:t xml:space="preserve"> до</w:t>
      </w:r>
      <w:r w:rsidR="00C3796F" w:rsidRPr="00EF3B46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культуры «</w:t>
      </w:r>
      <w:proofErr w:type="spellStart"/>
      <w:r w:rsidR="00C3796F" w:rsidRPr="00EF3B46">
        <w:rPr>
          <w:rFonts w:ascii="Times New Roman" w:hAnsi="Times New Roman" w:cs="Times New Roman"/>
          <w:sz w:val="28"/>
          <w:szCs w:val="28"/>
        </w:rPr>
        <w:t>Сабарская</w:t>
      </w:r>
      <w:proofErr w:type="spellEnd"/>
      <w:r w:rsidR="00C3796F" w:rsidRPr="00EF3B46">
        <w:rPr>
          <w:rFonts w:ascii="Times New Roman" w:hAnsi="Times New Roman" w:cs="Times New Roman"/>
          <w:sz w:val="28"/>
          <w:szCs w:val="28"/>
        </w:rPr>
        <w:t xml:space="preserve"> центральная библиотека» </w:t>
      </w:r>
      <w:r w:rsidRPr="00EF3B46">
        <w:rPr>
          <w:rFonts w:ascii="Times New Roman" w:hAnsi="Times New Roman" w:cs="Times New Roman"/>
          <w:sz w:val="28"/>
          <w:szCs w:val="28"/>
        </w:rPr>
        <w:t>по</w:t>
      </w:r>
      <w:r w:rsidR="00B668B1" w:rsidRPr="00EF3B4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EF3B46">
        <w:rPr>
          <w:rFonts w:ascii="Times New Roman" w:hAnsi="Times New Roman" w:cs="Times New Roman"/>
          <w:sz w:val="28"/>
          <w:szCs w:val="28"/>
        </w:rPr>
        <w:t>ой</w:t>
      </w:r>
      <w:r w:rsidR="00B668B1" w:rsidRPr="00EF3B46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F3B46">
        <w:rPr>
          <w:rFonts w:ascii="Times New Roman" w:hAnsi="Times New Roman" w:cs="Times New Roman"/>
          <w:sz w:val="28"/>
          <w:szCs w:val="28"/>
        </w:rPr>
        <w:t xml:space="preserve">е </w:t>
      </w:r>
      <w:r w:rsidR="0050529E" w:rsidRPr="00EF3B46">
        <w:rPr>
          <w:rFonts w:ascii="Times New Roman" w:hAnsi="Times New Roman" w:cs="Times New Roman"/>
          <w:sz w:val="28"/>
          <w:szCs w:val="28"/>
        </w:rPr>
        <w:t>«</w:t>
      </w:r>
      <w:r w:rsidR="00A26140" w:rsidRPr="00EF3B46">
        <w:rPr>
          <w:rFonts w:ascii="Times New Roman" w:hAnsi="Times New Roman" w:cs="Times New Roman"/>
          <w:sz w:val="28"/>
          <w:szCs w:val="28"/>
        </w:rPr>
        <w:t>информационно</w:t>
      </w:r>
      <w:r w:rsidR="00EF3B46" w:rsidRPr="00EF3B46">
        <w:rPr>
          <w:rFonts w:ascii="Times New Roman" w:hAnsi="Times New Roman" w:cs="Times New Roman"/>
          <w:sz w:val="28"/>
          <w:szCs w:val="28"/>
        </w:rPr>
        <w:t>-</w:t>
      </w:r>
      <w:r w:rsidR="00A26140" w:rsidRPr="00EF3B46">
        <w:rPr>
          <w:rFonts w:ascii="Times New Roman" w:hAnsi="Times New Roman" w:cs="Times New Roman"/>
          <w:sz w:val="28"/>
          <w:szCs w:val="28"/>
        </w:rPr>
        <w:t>библиотечное обслуживание населения</w:t>
      </w:r>
      <w:r w:rsidR="0050529E" w:rsidRPr="00EF3B46">
        <w:rPr>
          <w:rFonts w:ascii="Times New Roman" w:hAnsi="Times New Roman" w:cs="Times New Roman"/>
          <w:sz w:val="28"/>
          <w:szCs w:val="28"/>
        </w:rPr>
        <w:t>»</w:t>
      </w:r>
      <w:r w:rsidR="00217B62" w:rsidRPr="00EF3B46">
        <w:rPr>
          <w:rFonts w:ascii="Times New Roman" w:hAnsi="Times New Roman" w:cs="Times New Roman"/>
          <w:sz w:val="28"/>
          <w:szCs w:val="28"/>
        </w:rPr>
        <w:t>.</w:t>
      </w:r>
      <w:r w:rsidR="0006625A" w:rsidRPr="00EF3B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7B62" w:rsidRPr="00EF3B46">
        <w:rPr>
          <w:rFonts w:ascii="Times New Roman" w:hAnsi="Times New Roman" w:cs="Times New Roman"/>
          <w:sz w:val="28"/>
          <w:szCs w:val="28"/>
        </w:rPr>
        <w:t xml:space="preserve">В утвержденном </w:t>
      </w:r>
      <w:r w:rsidR="003F6E35" w:rsidRPr="00EF3B46">
        <w:rPr>
          <w:rFonts w:ascii="Times New Roman" w:hAnsi="Times New Roman" w:cs="Times New Roman"/>
          <w:sz w:val="28"/>
          <w:szCs w:val="28"/>
        </w:rPr>
        <w:t>п</w:t>
      </w:r>
      <w:r w:rsidR="00C3796F" w:rsidRPr="00EF3B46">
        <w:rPr>
          <w:rFonts w:ascii="Times New Roman" w:hAnsi="Times New Roman" w:cs="Times New Roman"/>
          <w:sz w:val="28"/>
          <w:szCs w:val="28"/>
        </w:rPr>
        <w:t>остановлением адм</w:t>
      </w:r>
      <w:r w:rsidR="00C3796F" w:rsidRPr="00EF3B46">
        <w:rPr>
          <w:rFonts w:ascii="Times New Roman" w:hAnsi="Times New Roman" w:cs="Times New Roman"/>
          <w:sz w:val="28"/>
          <w:szCs w:val="28"/>
        </w:rPr>
        <w:t>и</w:t>
      </w:r>
      <w:r w:rsidR="00C3796F" w:rsidRPr="00EF3B46">
        <w:rPr>
          <w:rFonts w:ascii="Times New Roman" w:hAnsi="Times New Roman" w:cs="Times New Roman"/>
          <w:sz w:val="28"/>
          <w:szCs w:val="28"/>
        </w:rPr>
        <w:t>нистрации Киселевского сельского поселения от 30.11.2011 № 153</w:t>
      </w:r>
      <w:r w:rsidR="00217B62" w:rsidRPr="00EF3B46">
        <w:rPr>
          <w:rFonts w:ascii="Times New Roman" w:hAnsi="Times New Roman" w:cs="Times New Roman"/>
          <w:sz w:val="28"/>
          <w:szCs w:val="28"/>
        </w:rPr>
        <w:t xml:space="preserve"> </w:t>
      </w:r>
      <w:r w:rsidR="00C3796F" w:rsidRPr="00EF3B46">
        <w:rPr>
          <w:rFonts w:ascii="Times New Roman" w:hAnsi="Times New Roman" w:cs="Times New Roman"/>
          <w:sz w:val="28"/>
          <w:szCs w:val="28"/>
        </w:rPr>
        <w:t>Перечне мун</w:t>
      </w:r>
      <w:r w:rsidR="00C3796F" w:rsidRPr="00EF3B46">
        <w:rPr>
          <w:rFonts w:ascii="Times New Roman" w:hAnsi="Times New Roman" w:cs="Times New Roman"/>
          <w:sz w:val="28"/>
          <w:szCs w:val="28"/>
        </w:rPr>
        <w:t>и</w:t>
      </w:r>
      <w:r w:rsidR="00C3796F" w:rsidRPr="00EF3B46">
        <w:rPr>
          <w:rFonts w:ascii="Times New Roman" w:hAnsi="Times New Roman" w:cs="Times New Roman"/>
          <w:sz w:val="28"/>
          <w:szCs w:val="28"/>
        </w:rPr>
        <w:t>ципальных услуг (работ), оказываемых (выполняемых) муниципальным учрежд</w:t>
      </w:r>
      <w:r w:rsidR="00C3796F" w:rsidRPr="00EF3B46">
        <w:rPr>
          <w:rFonts w:ascii="Times New Roman" w:hAnsi="Times New Roman" w:cs="Times New Roman"/>
          <w:sz w:val="28"/>
          <w:szCs w:val="28"/>
        </w:rPr>
        <w:t>е</w:t>
      </w:r>
      <w:r w:rsidR="00C3796F" w:rsidRPr="00EF3B46">
        <w:rPr>
          <w:rFonts w:ascii="Times New Roman" w:hAnsi="Times New Roman" w:cs="Times New Roman"/>
          <w:sz w:val="28"/>
          <w:szCs w:val="28"/>
        </w:rPr>
        <w:t>нием Киселевского сельского поселения</w:t>
      </w:r>
      <w:r w:rsidR="001259CD" w:rsidRPr="00EF3B4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F3B46" w:rsidRPr="00EF3B46">
        <w:rPr>
          <w:rFonts w:ascii="Times New Roman" w:hAnsi="Times New Roman" w:cs="Times New Roman"/>
          <w:sz w:val="28"/>
          <w:szCs w:val="28"/>
        </w:rPr>
        <w:t>–</w:t>
      </w:r>
      <w:r w:rsidR="001259CD" w:rsidRPr="00EF3B46">
        <w:rPr>
          <w:rFonts w:ascii="Times New Roman" w:hAnsi="Times New Roman" w:cs="Times New Roman"/>
          <w:sz w:val="28"/>
          <w:szCs w:val="28"/>
        </w:rPr>
        <w:t xml:space="preserve"> Перечень муниципальных услуг)</w:t>
      </w:r>
      <w:r w:rsidR="00C3796F" w:rsidRPr="00EF3B46">
        <w:rPr>
          <w:rFonts w:ascii="Times New Roman" w:hAnsi="Times New Roman" w:cs="Times New Roman"/>
          <w:sz w:val="28"/>
          <w:szCs w:val="28"/>
        </w:rPr>
        <w:t xml:space="preserve"> значится услуга «</w:t>
      </w:r>
      <w:r w:rsidR="0006625A" w:rsidRPr="00EF3B46">
        <w:rPr>
          <w:rFonts w:ascii="Times New Roman" w:hAnsi="Times New Roman" w:cs="Times New Roman"/>
          <w:sz w:val="28"/>
          <w:szCs w:val="28"/>
        </w:rPr>
        <w:t>Организация библиотечного обслуживания населения</w:t>
      </w:r>
      <w:r w:rsidR="00C3796F" w:rsidRPr="00EF3B46">
        <w:rPr>
          <w:rFonts w:ascii="Times New Roman" w:hAnsi="Times New Roman" w:cs="Times New Roman"/>
          <w:sz w:val="28"/>
          <w:szCs w:val="28"/>
        </w:rPr>
        <w:t>»</w:t>
      </w:r>
      <w:r w:rsidR="00EF3B46" w:rsidRPr="00EF3B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796F" w:rsidRPr="00EF3B46" w:rsidRDefault="00C3796F" w:rsidP="00EF3B46">
      <w:pPr>
        <w:pStyle w:val="af2"/>
        <w:widowControl w:val="0"/>
        <w:ind w:firstLine="709"/>
        <w:jc w:val="both"/>
        <w:rPr>
          <w:sz w:val="28"/>
          <w:szCs w:val="28"/>
        </w:rPr>
      </w:pPr>
    </w:p>
    <w:p w:rsidR="00C3796F" w:rsidRPr="00EF3B46" w:rsidRDefault="0050529E" w:rsidP="00EF3B46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EF3B46">
        <w:rPr>
          <w:sz w:val="28"/>
          <w:szCs w:val="28"/>
        </w:rPr>
        <w:t>Муниципальное задание на 2014 год и на плановый период 2015 и 2016 г</w:t>
      </w:r>
      <w:r w:rsidRPr="00EF3B46">
        <w:rPr>
          <w:sz w:val="28"/>
          <w:szCs w:val="28"/>
        </w:rPr>
        <w:t>о</w:t>
      </w:r>
      <w:r w:rsidRPr="00EF3B46">
        <w:rPr>
          <w:sz w:val="28"/>
          <w:szCs w:val="28"/>
        </w:rPr>
        <w:t>ды доведено до</w:t>
      </w:r>
      <w:r w:rsidR="00EF3B46" w:rsidRPr="00EF3B46">
        <w:rPr>
          <w:sz w:val="28"/>
          <w:szCs w:val="28"/>
        </w:rPr>
        <w:t xml:space="preserve"> </w:t>
      </w:r>
      <w:r w:rsidR="00C3796F" w:rsidRPr="00EF3B46">
        <w:rPr>
          <w:sz w:val="28"/>
          <w:szCs w:val="28"/>
        </w:rPr>
        <w:t>муниципально</w:t>
      </w:r>
      <w:r w:rsidRPr="00EF3B46">
        <w:rPr>
          <w:sz w:val="28"/>
          <w:szCs w:val="28"/>
        </w:rPr>
        <w:t>го</w:t>
      </w:r>
      <w:r w:rsidR="00C3796F" w:rsidRPr="00EF3B46">
        <w:rPr>
          <w:sz w:val="28"/>
          <w:szCs w:val="28"/>
        </w:rPr>
        <w:t xml:space="preserve"> учреждени</w:t>
      </w:r>
      <w:r w:rsidRPr="00EF3B46">
        <w:rPr>
          <w:sz w:val="28"/>
          <w:szCs w:val="28"/>
        </w:rPr>
        <w:t>я</w:t>
      </w:r>
      <w:r w:rsidR="00C3796F" w:rsidRPr="00EF3B46">
        <w:rPr>
          <w:sz w:val="28"/>
          <w:szCs w:val="28"/>
        </w:rPr>
        <w:t xml:space="preserve"> «Киселевская культурно-досуговая система» </w:t>
      </w:r>
      <w:r w:rsidRPr="00EF3B46">
        <w:rPr>
          <w:sz w:val="28"/>
          <w:szCs w:val="28"/>
        </w:rPr>
        <w:t>по муниципальным</w:t>
      </w:r>
      <w:r w:rsidR="00C3796F" w:rsidRPr="00EF3B46">
        <w:rPr>
          <w:sz w:val="28"/>
          <w:szCs w:val="28"/>
        </w:rPr>
        <w:t xml:space="preserve"> </w:t>
      </w:r>
      <w:r w:rsidRPr="00EF3B46">
        <w:rPr>
          <w:sz w:val="28"/>
          <w:szCs w:val="28"/>
        </w:rPr>
        <w:t>услугам «</w:t>
      </w:r>
      <w:r w:rsidR="00C3796F" w:rsidRPr="00EF3B46">
        <w:rPr>
          <w:sz w:val="28"/>
          <w:szCs w:val="28"/>
        </w:rPr>
        <w:t>услуга по организаци</w:t>
      </w:r>
      <w:r w:rsidRPr="00EF3B46">
        <w:rPr>
          <w:sz w:val="28"/>
          <w:szCs w:val="28"/>
        </w:rPr>
        <w:t>и</w:t>
      </w:r>
      <w:r w:rsidR="00C3796F" w:rsidRPr="00EF3B46">
        <w:rPr>
          <w:sz w:val="28"/>
          <w:szCs w:val="28"/>
        </w:rPr>
        <w:t xml:space="preserve"> досуга населения</w:t>
      </w:r>
      <w:r w:rsidRPr="00EF3B46">
        <w:rPr>
          <w:sz w:val="28"/>
          <w:szCs w:val="28"/>
        </w:rPr>
        <w:t>»</w:t>
      </w:r>
      <w:r w:rsidR="00C3796F" w:rsidRPr="00EF3B46">
        <w:rPr>
          <w:sz w:val="28"/>
          <w:szCs w:val="28"/>
        </w:rPr>
        <w:t xml:space="preserve"> и </w:t>
      </w:r>
      <w:r w:rsidRPr="00EF3B46">
        <w:rPr>
          <w:sz w:val="28"/>
          <w:szCs w:val="28"/>
        </w:rPr>
        <w:t>«</w:t>
      </w:r>
      <w:r w:rsidR="00C3796F" w:rsidRPr="00EF3B46">
        <w:rPr>
          <w:sz w:val="28"/>
          <w:szCs w:val="28"/>
        </w:rPr>
        <w:t>услуга по организации досуга и реализации социальных инициатив для подр</w:t>
      </w:r>
      <w:r w:rsidR="00C3796F" w:rsidRPr="00EF3B46">
        <w:rPr>
          <w:sz w:val="28"/>
          <w:szCs w:val="28"/>
        </w:rPr>
        <w:t>о</w:t>
      </w:r>
      <w:r w:rsidR="00C3796F" w:rsidRPr="00EF3B46">
        <w:rPr>
          <w:sz w:val="28"/>
          <w:szCs w:val="28"/>
        </w:rPr>
        <w:t>стков и молоде</w:t>
      </w:r>
      <w:r w:rsidRPr="00EF3B46">
        <w:rPr>
          <w:sz w:val="28"/>
          <w:szCs w:val="28"/>
        </w:rPr>
        <w:t>жи».</w:t>
      </w:r>
      <w:r w:rsidR="00C3796F" w:rsidRPr="00EF3B46">
        <w:rPr>
          <w:sz w:val="28"/>
          <w:szCs w:val="28"/>
        </w:rPr>
        <w:t xml:space="preserve"> </w:t>
      </w:r>
      <w:r w:rsidR="001259CD" w:rsidRPr="00EF3B46">
        <w:rPr>
          <w:sz w:val="28"/>
          <w:szCs w:val="28"/>
        </w:rPr>
        <w:t>В Перечне муниципальных услуг значится услуга «</w:t>
      </w:r>
      <w:r w:rsidR="00C3796F" w:rsidRPr="00EF3B46">
        <w:rPr>
          <w:sz w:val="28"/>
          <w:szCs w:val="28"/>
        </w:rPr>
        <w:t>Организ</w:t>
      </w:r>
      <w:r w:rsidR="00C3796F" w:rsidRPr="00EF3B46">
        <w:rPr>
          <w:sz w:val="28"/>
          <w:szCs w:val="28"/>
        </w:rPr>
        <w:t>а</w:t>
      </w:r>
      <w:r w:rsidR="00C3796F" w:rsidRPr="00EF3B46">
        <w:rPr>
          <w:sz w:val="28"/>
          <w:szCs w:val="28"/>
        </w:rPr>
        <w:t>ция досуга населения на территории Киселевского сельского поселения</w:t>
      </w:r>
      <w:r w:rsidR="001259CD" w:rsidRPr="00EF3B46">
        <w:rPr>
          <w:sz w:val="28"/>
          <w:szCs w:val="28"/>
        </w:rPr>
        <w:t>».</w:t>
      </w:r>
    </w:p>
    <w:p w:rsidR="003F6E35" w:rsidRPr="00EF3B46" w:rsidRDefault="003F6E35" w:rsidP="00EF3B46">
      <w:pPr>
        <w:pStyle w:val="af2"/>
        <w:widowControl w:val="0"/>
        <w:ind w:firstLine="709"/>
        <w:jc w:val="both"/>
        <w:rPr>
          <w:sz w:val="28"/>
          <w:szCs w:val="28"/>
        </w:rPr>
      </w:pPr>
    </w:p>
    <w:p w:rsidR="00B43404" w:rsidRPr="00EF3B46" w:rsidRDefault="00B43404" w:rsidP="00EF3B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3B46">
        <w:rPr>
          <w:rFonts w:ascii="Times New Roman" w:hAnsi="Times New Roman" w:cs="Times New Roman"/>
          <w:sz w:val="28"/>
          <w:szCs w:val="28"/>
        </w:rPr>
        <w:t>Финансовое обеспечение выполнения муниципального задания осущест</w:t>
      </w:r>
      <w:r w:rsidRPr="00EF3B46">
        <w:rPr>
          <w:rFonts w:ascii="Times New Roman" w:hAnsi="Times New Roman" w:cs="Times New Roman"/>
          <w:sz w:val="28"/>
          <w:szCs w:val="28"/>
        </w:rPr>
        <w:t>в</w:t>
      </w:r>
      <w:r w:rsidRPr="00EF3B46">
        <w:rPr>
          <w:rFonts w:ascii="Times New Roman" w:hAnsi="Times New Roman" w:cs="Times New Roman"/>
          <w:sz w:val="28"/>
          <w:szCs w:val="28"/>
        </w:rPr>
        <w:t>лялось посредством предоставления Учредителем субсидии из бюджета Киселе</w:t>
      </w:r>
      <w:r w:rsidRPr="00EF3B46">
        <w:rPr>
          <w:rFonts w:ascii="Times New Roman" w:hAnsi="Times New Roman" w:cs="Times New Roman"/>
          <w:sz w:val="28"/>
          <w:szCs w:val="28"/>
        </w:rPr>
        <w:t>в</w:t>
      </w:r>
      <w:r w:rsidRPr="00EF3B46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B01202" w:rsidRPr="00EF3B46" w:rsidRDefault="00B01202" w:rsidP="00EF3B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3B46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муниципальных услуг муниципальными учреждениями, утвержденные </w:t>
      </w:r>
      <w:r w:rsidR="00EF3B46" w:rsidRPr="00EF3B46">
        <w:rPr>
          <w:rFonts w:ascii="Times New Roman" w:hAnsi="Times New Roman" w:cs="Times New Roman"/>
          <w:sz w:val="28"/>
          <w:szCs w:val="28"/>
        </w:rPr>
        <w:t>р</w:t>
      </w:r>
      <w:r w:rsidRPr="00EF3B46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 w:rsidRPr="00EF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финансово-экономического отдела </w:t>
      </w:r>
      <w:r w:rsidRPr="00EF3B46">
        <w:rPr>
          <w:rFonts w:ascii="Times New Roman" w:hAnsi="Times New Roman" w:cs="Times New Roman"/>
          <w:sz w:val="28"/>
          <w:szCs w:val="28"/>
        </w:rPr>
        <w:lastRenderedPageBreak/>
        <w:t>Администрации Киселевского сельского поселения от 10.11.2013 № 3</w:t>
      </w:r>
      <w:r w:rsidR="00EF3B46" w:rsidRPr="00EF3B46">
        <w:rPr>
          <w:rFonts w:ascii="Times New Roman" w:hAnsi="Times New Roman" w:cs="Times New Roman"/>
          <w:sz w:val="28"/>
          <w:szCs w:val="28"/>
        </w:rPr>
        <w:t>,</w:t>
      </w:r>
      <w:r w:rsidRPr="00EF3B46">
        <w:rPr>
          <w:rFonts w:ascii="Times New Roman" w:hAnsi="Times New Roman" w:cs="Times New Roman"/>
          <w:sz w:val="28"/>
          <w:szCs w:val="28"/>
        </w:rPr>
        <w:t xml:space="preserve"> были ра</w:t>
      </w:r>
      <w:r w:rsidRPr="00EF3B46">
        <w:rPr>
          <w:rFonts w:ascii="Times New Roman" w:hAnsi="Times New Roman" w:cs="Times New Roman"/>
          <w:sz w:val="28"/>
          <w:szCs w:val="28"/>
        </w:rPr>
        <w:t>с</w:t>
      </w:r>
      <w:r w:rsidRPr="00EF3B46">
        <w:rPr>
          <w:rFonts w:ascii="Times New Roman" w:hAnsi="Times New Roman" w:cs="Times New Roman"/>
          <w:sz w:val="28"/>
          <w:szCs w:val="28"/>
        </w:rPr>
        <w:t xml:space="preserve">считаны в соответствии </w:t>
      </w:r>
      <w:r w:rsidR="00DC1665" w:rsidRPr="00EF3B46">
        <w:rPr>
          <w:rFonts w:ascii="Times New Roman" w:hAnsi="Times New Roman" w:cs="Times New Roman"/>
          <w:sz w:val="28"/>
          <w:szCs w:val="28"/>
        </w:rPr>
        <w:t xml:space="preserve">с </w:t>
      </w:r>
      <w:r w:rsidRPr="00EF3B46">
        <w:rPr>
          <w:rStyle w:val="FontStyle46"/>
          <w:sz w:val="28"/>
          <w:szCs w:val="28"/>
        </w:rPr>
        <w:t>Порядком определения нормативных затрат на оказание муниципальных услуг и нормативных затрат на содержание имущества муниц</w:t>
      </w:r>
      <w:r w:rsidRPr="00EF3B46">
        <w:rPr>
          <w:rStyle w:val="FontStyle46"/>
          <w:sz w:val="28"/>
          <w:szCs w:val="28"/>
        </w:rPr>
        <w:t>и</w:t>
      </w:r>
      <w:r w:rsidRPr="00EF3B46">
        <w:rPr>
          <w:rStyle w:val="FontStyle46"/>
          <w:sz w:val="28"/>
          <w:szCs w:val="28"/>
        </w:rPr>
        <w:t>пальных учреждений Киселевского сельского поселения, утвержденным</w:t>
      </w:r>
      <w:r w:rsidRPr="00EF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B46" w:rsidRPr="00EF3B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F3B46">
        <w:rPr>
          <w:rFonts w:ascii="Times New Roman" w:hAnsi="Times New Roman" w:cs="Times New Roman"/>
          <w:sz w:val="28"/>
          <w:szCs w:val="28"/>
        </w:rPr>
        <w:t>ост</w:t>
      </w:r>
      <w:r w:rsidRPr="00EF3B46">
        <w:rPr>
          <w:rFonts w:ascii="Times New Roman" w:hAnsi="Times New Roman" w:cs="Times New Roman"/>
          <w:sz w:val="28"/>
          <w:szCs w:val="28"/>
        </w:rPr>
        <w:t>а</w:t>
      </w:r>
      <w:r w:rsidRPr="00EF3B46">
        <w:rPr>
          <w:rFonts w:ascii="Times New Roman" w:hAnsi="Times New Roman" w:cs="Times New Roman"/>
          <w:sz w:val="28"/>
          <w:szCs w:val="28"/>
        </w:rPr>
        <w:t>новлением Администрации Киселевского сельско</w:t>
      </w:r>
      <w:r w:rsidR="00B43404" w:rsidRPr="00EF3B46">
        <w:rPr>
          <w:rFonts w:ascii="Times New Roman" w:hAnsi="Times New Roman" w:cs="Times New Roman"/>
          <w:sz w:val="28"/>
          <w:szCs w:val="28"/>
        </w:rPr>
        <w:t>го поселения от 01.04.2011 № 46.</w:t>
      </w:r>
      <w:proofErr w:type="gramEnd"/>
    </w:p>
    <w:p w:rsidR="00452AF1" w:rsidRPr="00EF3B46" w:rsidRDefault="003B3098" w:rsidP="00EF3B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B46">
        <w:rPr>
          <w:rFonts w:ascii="Times New Roman" w:hAnsi="Times New Roman" w:cs="Times New Roman"/>
          <w:sz w:val="28"/>
          <w:szCs w:val="28"/>
        </w:rPr>
        <w:t>В целях</w:t>
      </w:r>
      <w:r w:rsidR="00452AF1" w:rsidRPr="00EF3B46">
        <w:rPr>
          <w:rFonts w:ascii="Times New Roman" w:hAnsi="Times New Roman" w:cs="Times New Roman"/>
          <w:sz w:val="28"/>
          <w:szCs w:val="28"/>
        </w:rPr>
        <w:t xml:space="preserve"> </w:t>
      </w:r>
      <w:r w:rsidRPr="00EF3B46">
        <w:rPr>
          <w:rFonts w:ascii="Times New Roman" w:hAnsi="Times New Roman" w:cs="Times New Roman"/>
          <w:sz w:val="28"/>
          <w:szCs w:val="28"/>
        </w:rPr>
        <w:t>финансирования</w:t>
      </w:r>
      <w:r w:rsidR="00452AF1" w:rsidRPr="00EF3B46">
        <w:rPr>
          <w:rFonts w:ascii="Times New Roman" w:hAnsi="Times New Roman" w:cs="Times New Roman"/>
          <w:sz w:val="28"/>
          <w:szCs w:val="28"/>
        </w:rPr>
        <w:t xml:space="preserve"> выполнения муниципального задания на оказание муниципальных услуг администрацией Киселевского сельского поселения с м</w:t>
      </w:r>
      <w:r w:rsidR="00452AF1" w:rsidRPr="00EF3B46">
        <w:rPr>
          <w:rFonts w:ascii="Times New Roman" w:hAnsi="Times New Roman" w:cs="Times New Roman"/>
          <w:sz w:val="28"/>
          <w:szCs w:val="28"/>
        </w:rPr>
        <w:t>у</w:t>
      </w:r>
      <w:r w:rsidR="00452AF1" w:rsidRPr="00EF3B46">
        <w:rPr>
          <w:rFonts w:ascii="Times New Roman" w:hAnsi="Times New Roman" w:cs="Times New Roman"/>
          <w:sz w:val="28"/>
          <w:szCs w:val="28"/>
        </w:rPr>
        <w:t xml:space="preserve">ниципальными учреждениями заключались </w:t>
      </w:r>
      <w:r w:rsidR="00D87983" w:rsidRPr="00EF3B46">
        <w:rPr>
          <w:rFonts w:ascii="Times New Roman" w:hAnsi="Times New Roman" w:cs="Times New Roman"/>
          <w:sz w:val="28"/>
          <w:szCs w:val="28"/>
        </w:rPr>
        <w:t>Соглашени</w:t>
      </w:r>
      <w:r w:rsidR="00452AF1" w:rsidRPr="00EF3B46">
        <w:rPr>
          <w:rFonts w:ascii="Times New Roman" w:hAnsi="Times New Roman" w:cs="Times New Roman"/>
          <w:sz w:val="28"/>
          <w:szCs w:val="28"/>
        </w:rPr>
        <w:t>я</w:t>
      </w:r>
      <w:r w:rsidR="00D87983" w:rsidRPr="00EF3B46">
        <w:rPr>
          <w:rFonts w:ascii="Times New Roman" w:hAnsi="Times New Roman" w:cs="Times New Roman"/>
          <w:sz w:val="28"/>
          <w:szCs w:val="28"/>
        </w:rPr>
        <w:t xml:space="preserve"> </w:t>
      </w:r>
      <w:r w:rsidR="00CA4CB2" w:rsidRPr="00EF3B46">
        <w:rPr>
          <w:rFonts w:ascii="Times New Roman" w:hAnsi="Times New Roman" w:cs="Times New Roman"/>
          <w:sz w:val="28"/>
          <w:szCs w:val="28"/>
        </w:rPr>
        <w:t>о порядке и условиях предоставления Учредителем субсидии из бюджета Киселевского сельского пос</w:t>
      </w:r>
      <w:r w:rsidR="00CA4CB2" w:rsidRPr="00EF3B46">
        <w:rPr>
          <w:rFonts w:ascii="Times New Roman" w:hAnsi="Times New Roman" w:cs="Times New Roman"/>
          <w:sz w:val="28"/>
          <w:szCs w:val="28"/>
        </w:rPr>
        <w:t>е</w:t>
      </w:r>
      <w:r w:rsidR="00CA4CB2" w:rsidRPr="00EF3B46">
        <w:rPr>
          <w:rFonts w:ascii="Times New Roman" w:hAnsi="Times New Roman" w:cs="Times New Roman"/>
          <w:sz w:val="28"/>
          <w:szCs w:val="28"/>
        </w:rPr>
        <w:t>ления на финансовое обеспечение выполнения муниципального задания на оказ</w:t>
      </w:r>
      <w:r w:rsidR="00CA4CB2" w:rsidRPr="00EF3B46">
        <w:rPr>
          <w:rFonts w:ascii="Times New Roman" w:hAnsi="Times New Roman" w:cs="Times New Roman"/>
          <w:sz w:val="28"/>
          <w:szCs w:val="28"/>
        </w:rPr>
        <w:t>а</w:t>
      </w:r>
      <w:r w:rsidR="00CA4CB2" w:rsidRPr="00EF3B46">
        <w:rPr>
          <w:rFonts w:ascii="Times New Roman" w:hAnsi="Times New Roman" w:cs="Times New Roman"/>
          <w:sz w:val="28"/>
          <w:szCs w:val="28"/>
        </w:rPr>
        <w:t>ние муниципальных услуг (выполнение работ</w:t>
      </w:r>
      <w:r w:rsidR="00CA4CB2" w:rsidRPr="00EF3B4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) </w:t>
      </w:r>
      <w:r w:rsidR="00D87983" w:rsidRPr="00EF3B46">
        <w:rPr>
          <w:rFonts w:ascii="Times New Roman" w:hAnsi="Times New Roman" w:cs="Times New Roman"/>
          <w:sz w:val="28"/>
          <w:szCs w:val="28"/>
        </w:rPr>
        <w:t xml:space="preserve">от </w:t>
      </w:r>
      <w:r w:rsidR="00452AF1" w:rsidRPr="00EF3B46">
        <w:rPr>
          <w:rFonts w:ascii="Times New Roman" w:hAnsi="Times New Roman" w:cs="Times New Roman"/>
          <w:sz w:val="28"/>
          <w:szCs w:val="28"/>
        </w:rPr>
        <w:t>09</w:t>
      </w:r>
      <w:r w:rsidR="00D87983" w:rsidRPr="00EF3B46">
        <w:rPr>
          <w:rFonts w:ascii="Times New Roman" w:hAnsi="Times New Roman" w:cs="Times New Roman"/>
          <w:sz w:val="28"/>
          <w:szCs w:val="28"/>
        </w:rPr>
        <w:t>.</w:t>
      </w:r>
      <w:r w:rsidR="00452AF1" w:rsidRPr="00EF3B46">
        <w:rPr>
          <w:rFonts w:ascii="Times New Roman" w:hAnsi="Times New Roman" w:cs="Times New Roman"/>
          <w:sz w:val="28"/>
          <w:szCs w:val="28"/>
        </w:rPr>
        <w:t>0</w:t>
      </w:r>
      <w:r w:rsidR="00D87983" w:rsidRPr="00EF3B46">
        <w:rPr>
          <w:rFonts w:ascii="Times New Roman" w:hAnsi="Times New Roman" w:cs="Times New Roman"/>
          <w:sz w:val="28"/>
          <w:szCs w:val="28"/>
        </w:rPr>
        <w:t>1.201</w:t>
      </w:r>
      <w:r w:rsidR="00452AF1" w:rsidRPr="00EF3B46">
        <w:rPr>
          <w:rFonts w:ascii="Times New Roman" w:hAnsi="Times New Roman" w:cs="Times New Roman"/>
          <w:sz w:val="28"/>
          <w:szCs w:val="28"/>
        </w:rPr>
        <w:t>4</w:t>
      </w:r>
      <w:r w:rsidR="00D87983" w:rsidRPr="00EF3B46">
        <w:rPr>
          <w:rFonts w:ascii="Times New Roman" w:hAnsi="Times New Roman" w:cs="Times New Roman"/>
          <w:sz w:val="28"/>
          <w:szCs w:val="28"/>
        </w:rPr>
        <w:t xml:space="preserve"> № 1</w:t>
      </w:r>
      <w:r w:rsidR="00452AF1" w:rsidRPr="00EF3B46">
        <w:rPr>
          <w:rFonts w:ascii="Times New Roman" w:hAnsi="Times New Roman" w:cs="Times New Roman"/>
          <w:sz w:val="28"/>
          <w:szCs w:val="28"/>
        </w:rPr>
        <w:t xml:space="preserve"> и № 2</w:t>
      </w:r>
      <w:r w:rsidR="00CA4CB2" w:rsidRPr="00EF3B46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EF3B46">
        <w:rPr>
          <w:rFonts w:ascii="Times New Roman" w:hAnsi="Times New Roman" w:cs="Times New Roman"/>
          <w:sz w:val="28"/>
          <w:szCs w:val="28"/>
        </w:rPr>
        <w:t xml:space="preserve">в соответствии с пунктом 4 Соглашения </w:t>
      </w:r>
      <w:r w:rsidR="00CA4CB2" w:rsidRPr="00EF3B46">
        <w:rPr>
          <w:rFonts w:ascii="Times New Roman" w:hAnsi="Times New Roman" w:cs="Times New Roman"/>
          <w:sz w:val="28"/>
          <w:szCs w:val="28"/>
        </w:rPr>
        <w:t>должны действовать в течение 2014</w:t>
      </w:r>
      <w:proofErr w:type="gramEnd"/>
      <w:r w:rsidR="00CA4CB2" w:rsidRPr="00EF3B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452AF1" w:rsidRPr="00EF3B46">
        <w:rPr>
          <w:rFonts w:ascii="Times New Roman" w:hAnsi="Times New Roman" w:cs="Times New Roman"/>
          <w:sz w:val="28"/>
          <w:szCs w:val="28"/>
        </w:rPr>
        <w:t>.</w:t>
      </w:r>
    </w:p>
    <w:p w:rsidR="00CA4CB2" w:rsidRPr="00EF3B46" w:rsidRDefault="003B3098" w:rsidP="00EF3B4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F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периода действия</w:t>
      </w:r>
      <w:r w:rsidR="00EF3B46" w:rsidRPr="00EF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Соглашений</w:t>
      </w:r>
      <w:r w:rsidRPr="00EF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452AF1" w:rsidRPr="00EF3B4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нарушение пункта 5.1</w:t>
      </w:r>
      <w:r w:rsidR="00EF3B46" w:rsidRPr="00EF3B4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CA4CB2" w:rsidRPr="00EF3B4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Соглашений</w:t>
      </w:r>
      <w:r w:rsidRPr="00EF3B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 </w:t>
      </w:r>
      <w:r w:rsidRPr="00EF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субсидирования</w:t>
      </w:r>
      <w:r w:rsidRPr="00EF3B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вносились </w:t>
      </w:r>
      <w:r w:rsidRPr="00EF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 w:rsidR="00CA4CB2" w:rsidRPr="00EF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заключения </w:t>
      </w:r>
      <w:r w:rsidR="00CA4CB2" w:rsidRPr="00EF3B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дополнительных соглашений</w:t>
      </w:r>
      <w:r w:rsidR="00EF3B46" w:rsidRPr="00EF3B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5568B2" w:rsidRPr="00EF3B46" w:rsidRDefault="005568B2" w:rsidP="00EF3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финансово-хозяйственной деятельности составлены 01.01.2014, у</w:t>
      </w:r>
      <w:r w:rsidRPr="00EF3B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верждены </w:t>
      </w:r>
      <w:r w:rsidR="00EF3B46" w:rsidRPr="00EF3B4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F3B4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 Администрации МО «Киселевское сельское поселение», подп</w:t>
      </w:r>
      <w:r w:rsidRPr="00EF3B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3B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саны руководителями муниципальных бюджетных учреждений.</w:t>
      </w:r>
    </w:p>
    <w:p w:rsidR="003B3098" w:rsidRPr="00EF3B46" w:rsidRDefault="003B3098" w:rsidP="00EF3B4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9BD" w:rsidRPr="00EF3B46" w:rsidRDefault="001F560A" w:rsidP="00EF3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B46">
        <w:rPr>
          <w:rFonts w:ascii="Times New Roman" w:hAnsi="Times New Roman" w:cs="Times New Roman"/>
          <w:sz w:val="28"/>
          <w:szCs w:val="28"/>
        </w:rPr>
        <w:t>В нарушение пункта 3 Требований к плану финансово-хозяйственной де</w:t>
      </w:r>
      <w:r w:rsidRPr="00EF3B46">
        <w:rPr>
          <w:rFonts w:ascii="Times New Roman" w:hAnsi="Times New Roman" w:cs="Times New Roman"/>
          <w:sz w:val="28"/>
          <w:szCs w:val="28"/>
        </w:rPr>
        <w:t>я</w:t>
      </w:r>
      <w:r w:rsidRPr="00EF3B46">
        <w:rPr>
          <w:rFonts w:ascii="Times New Roman" w:hAnsi="Times New Roman" w:cs="Times New Roman"/>
          <w:sz w:val="28"/>
          <w:szCs w:val="28"/>
        </w:rPr>
        <w:t>тельности государственного (муниципального) учреждения, утвержденного пр</w:t>
      </w:r>
      <w:r w:rsidRPr="00EF3B46">
        <w:rPr>
          <w:rFonts w:ascii="Times New Roman" w:hAnsi="Times New Roman" w:cs="Times New Roman"/>
          <w:sz w:val="28"/>
          <w:szCs w:val="28"/>
        </w:rPr>
        <w:t>и</w:t>
      </w:r>
      <w:r w:rsidRPr="00EF3B46">
        <w:rPr>
          <w:rFonts w:ascii="Times New Roman" w:hAnsi="Times New Roman" w:cs="Times New Roman"/>
          <w:sz w:val="28"/>
          <w:szCs w:val="28"/>
        </w:rPr>
        <w:t>казом Минфина РФ от 28.07.2010 № 81н (далее – Требования к плану ФХД), пл</w:t>
      </w:r>
      <w:r w:rsidRPr="00EF3B46">
        <w:rPr>
          <w:rFonts w:ascii="Times New Roman" w:hAnsi="Times New Roman" w:cs="Times New Roman"/>
          <w:sz w:val="28"/>
          <w:szCs w:val="28"/>
        </w:rPr>
        <w:t>а</w:t>
      </w:r>
      <w:r w:rsidRPr="00EF3B46">
        <w:rPr>
          <w:rFonts w:ascii="Times New Roman" w:hAnsi="Times New Roman" w:cs="Times New Roman"/>
          <w:sz w:val="28"/>
          <w:szCs w:val="28"/>
        </w:rPr>
        <w:t>ны финансово-хозяйственной деятельности не содержат данные на период 2015 и 2016 годов.</w:t>
      </w:r>
    </w:p>
    <w:p w:rsidR="0047371C" w:rsidRPr="00EF3B46" w:rsidRDefault="00B369BD" w:rsidP="00EF3B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46">
        <w:rPr>
          <w:rFonts w:ascii="Times New Roman" w:hAnsi="Times New Roman" w:cs="Times New Roman"/>
          <w:sz w:val="28"/>
          <w:szCs w:val="28"/>
        </w:rPr>
        <w:t>В нарушение пункта 8 Требований к составлению планов ФХД такие пок</w:t>
      </w:r>
      <w:r w:rsidRPr="00EF3B46">
        <w:rPr>
          <w:rFonts w:ascii="Times New Roman" w:hAnsi="Times New Roman" w:cs="Times New Roman"/>
          <w:sz w:val="28"/>
          <w:szCs w:val="28"/>
        </w:rPr>
        <w:t>а</w:t>
      </w:r>
      <w:r w:rsidRPr="00EF3B46">
        <w:rPr>
          <w:rFonts w:ascii="Times New Roman" w:hAnsi="Times New Roman" w:cs="Times New Roman"/>
          <w:sz w:val="28"/>
          <w:szCs w:val="28"/>
        </w:rPr>
        <w:t xml:space="preserve">затели финансового состояния учреждения </w:t>
      </w:r>
      <w:r w:rsidR="00D4316A" w:rsidRPr="00EF3B46">
        <w:rPr>
          <w:rFonts w:ascii="Times New Roman" w:hAnsi="Times New Roman" w:cs="Times New Roman"/>
          <w:sz w:val="28"/>
          <w:szCs w:val="28"/>
        </w:rPr>
        <w:t xml:space="preserve">как </w:t>
      </w:r>
      <w:r w:rsidRPr="00EF3B46">
        <w:rPr>
          <w:rFonts w:ascii="Times New Roman" w:hAnsi="Times New Roman" w:cs="Times New Roman"/>
          <w:sz w:val="28"/>
          <w:szCs w:val="28"/>
        </w:rPr>
        <w:t>балансовая стоимость особо це</w:t>
      </w:r>
      <w:r w:rsidRPr="00EF3B46">
        <w:rPr>
          <w:rFonts w:ascii="Times New Roman" w:hAnsi="Times New Roman" w:cs="Times New Roman"/>
          <w:sz w:val="28"/>
          <w:szCs w:val="28"/>
        </w:rPr>
        <w:t>н</w:t>
      </w:r>
      <w:r w:rsidRPr="00EF3B46">
        <w:rPr>
          <w:rFonts w:ascii="Times New Roman" w:hAnsi="Times New Roman" w:cs="Times New Roman"/>
          <w:sz w:val="28"/>
          <w:szCs w:val="28"/>
        </w:rPr>
        <w:t>ного движимого имущества, остаточная стоимость особо ценного движимого имущества, указанные в табличной части плана</w:t>
      </w:r>
      <w:r w:rsidR="005D2F76" w:rsidRPr="00EF3B46">
        <w:rPr>
          <w:rFonts w:ascii="Times New Roman" w:hAnsi="Times New Roman" w:cs="Times New Roman"/>
          <w:sz w:val="28"/>
          <w:szCs w:val="28"/>
        </w:rPr>
        <w:t xml:space="preserve"> в планах ФХД</w:t>
      </w:r>
      <w:r w:rsidRPr="00EF3B46">
        <w:rPr>
          <w:rFonts w:ascii="Times New Roman" w:hAnsi="Times New Roman" w:cs="Times New Roman"/>
          <w:sz w:val="28"/>
          <w:szCs w:val="28"/>
        </w:rPr>
        <w:t xml:space="preserve"> </w:t>
      </w:r>
      <w:r w:rsidR="005D2F76" w:rsidRPr="00EF3B46">
        <w:rPr>
          <w:rFonts w:ascii="Times New Roman" w:hAnsi="Times New Roman" w:cs="Times New Roman"/>
          <w:sz w:val="28"/>
          <w:szCs w:val="28"/>
        </w:rPr>
        <w:t>«Киселевская культурно-досуговая система»</w:t>
      </w:r>
      <w:r w:rsidR="00C21D47" w:rsidRPr="00EF3B46">
        <w:rPr>
          <w:rFonts w:ascii="Times New Roman" w:hAnsi="Times New Roman" w:cs="Times New Roman"/>
          <w:sz w:val="28"/>
          <w:szCs w:val="28"/>
        </w:rPr>
        <w:t xml:space="preserve"> </w:t>
      </w:r>
      <w:r w:rsidRPr="00EF3B46">
        <w:rPr>
          <w:rFonts w:ascii="Times New Roman" w:hAnsi="Times New Roman" w:cs="Times New Roman"/>
          <w:sz w:val="28"/>
          <w:szCs w:val="28"/>
        </w:rPr>
        <w:t>не соответствуют данным баланса государственн</w:t>
      </w:r>
      <w:r w:rsidRPr="00EF3B46">
        <w:rPr>
          <w:rFonts w:ascii="Times New Roman" w:hAnsi="Times New Roman" w:cs="Times New Roman"/>
          <w:sz w:val="28"/>
          <w:szCs w:val="28"/>
        </w:rPr>
        <w:t>о</w:t>
      </w:r>
      <w:r w:rsidRPr="00EF3B46">
        <w:rPr>
          <w:rFonts w:ascii="Times New Roman" w:hAnsi="Times New Roman" w:cs="Times New Roman"/>
          <w:sz w:val="28"/>
          <w:szCs w:val="28"/>
        </w:rPr>
        <w:t>го (муниципального) учреждения (ф. 0503730 бухгалтерской отчетности учре</w:t>
      </w:r>
      <w:r w:rsidRPr="00EF3B46">
        <w:rPr>
          <w:rFonts w:ascii="Times New Roman" w:hAnsi="Times New Roman" w:cs="Times New Roman"/>
          <w:sz w:val="28"/>
          <w:szCs w:val="28"/>
        </w:rPr>
        <w:t>ж</w:t>
      </w:r>
      <w:r w:rsidRPr="00EF3B46">
        <w:rPr>
          <w:rFonts w:ascii="Times New Roman" w:hAnsi="Times New Roman" w:cs="Times New Roman"/>
          <w:sz w:val="28"/>
          <w:szCs w:val="28"/>
        </w:rPr>
        <w:t>дений).</w:t>
      </w:r>
    </w:p>
    <w:p w:rsidR="008663CC" w:rsidRPr="00EF3B46" w:rsidRDefault="008663CC" w:rsidP="00EF3B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1C" w:rsidRPr="00AF35A5" w:rsidRDefault="0047371C" w:rsidP="0047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35A5">
        <w:rPr>
          <w:rFonts w:ascii="Times New Roman" w:hAnsi="Times New Roman" w:cs="Times New Roman"/>
          <w:b/>
          <w:i/>
          <w:sz w:val="28"/>
          <w:szCs w:val="28"/>
        </w:rPr>
        <w:t>Проверка</w:t>
      </w:r>
      <w:r w:rsidR="00EF3B46">
        <w:rPr>
          <w:rFonts w:ascii="Times New Roman" w:hAnsi="Times New Roman" w:cs="Times New Roman"/>
          <w:b/>
          <w:i/>
          <w:sz w:val="28"/>
          <w:szCs w:val="28"/>
        </w:rPr>
        <w:t xml:space="preserve"> реестра расходных обязательств</w:t>
      </w:r>
    </w:p>
    <w:p w:rsidR="0047371C" w:rsidRPr="00AF35A5" w:rsidRDefault="0047371C" w:rsidP="00EF3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71C" w:rsidRDefault="0047371C" w:rsidP="00EF3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A5">
        <w:rPr>
          <w:rFonts w:ascii="Times New Roman" w:hAnsi="Times New Roman" w:cs="Times New Roman"/>
          <w:sz w:val="28"/>
          <w:szCs w:val="28"/>
        </w:rPr>
        <w:t>В соответствии с пунктом 5 статьи 87 Б</w:t>
      </w:r>
      <w:r w:rsidR="00EF3B46">
        <w:rPr>
          <w:rFonts w:ascii="Times New Roman" w:hAnsi="Times New Roman" w:cs="Times New Roman"/>
          <w:sz w:val="28"/>
          <w:szCs w:val="28"/>
        </w:rPr>
        <w:t>К</w:t>
      </w:r>
      <w:r w:rsidRPr="00AF35A5">
        <w:rPr>
          <w:rFonts w:ascii="Times New Roman" w:hAnsi="Times New Roman" w:cs="Times New Roman"/>
          <w:sz w:val="28"/>
          <w:szCs w:val="28"/>
        </w:rPr>
        <w:t xml:space="preserve"> РФ реестр расходных обязательств муниципального образования ведется в порядке, установленном местной админ</w:t>
      </w:r>
      <w:r w:rsidRPr="00AF35A5">
        <w:rPr>
          <w:rFonts w:ascii="Times New Roman" w:hAnsi="Times New Roman" w:cs="Times New Roman"/>
          <w:sz w:val="28"/>
          <w:szCs w:val="28"/>
        </w:rPr>
        <w:t>и</w:t>
      </w:r>
      <w:r w:rsidRPr="00AF35A5">
        <w:rPr>
          <w:rFonts w:ascii="Times New Roman" w:hAnsi="Times New Roman" w:cs="Times New Roman"/>
          <w:sz w:val="28"/>
          <w:szCs w:val="28"/>
        </w:rPr>
        <w:t>страцией муниципального образования.</w:t>
      </w:r>
    </w:p>
    <w:p w:rsidR="0047371C" w:rsidRPr="00AF35A5" w:rsidRDefault="0047371C" w:rsidP="00EF3B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Расходы бюджета </w:t>
      </w:r>
      <w:r w:rsidR="00EB682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Киселевского</w:t>
      </w:r>
      <w:r w:rsidRPr="00AF35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сельского поселения 2014 года произв</w:t>
      </w:r>
      <w:r w:rsidRPr="00AF35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AF35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дились на основе реестра расходных обязательств </w:t>
      </w:r>
      <w:r w:rsidR="00EB682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Киселевского</w:t>
      </w:r>
      <w:r w:rsidRPr="00AF35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сельского пос</w:t>
      </w:r>
      <w:r w:rsidRPr="00AF35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</w:t>
      </w:r>
      <w:r w:rsidRPr="00AF35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ления, в соответствии с федеральным законодательством, законодательством Пермского края, нормативно-правовыми актами Суксунского муниципального района и </w:t>
      </w:r>
      <w:r w:rsidR="00EB682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Киселевского</w:t>
      </w:r>
      <w:r w:rsidRPr="00AF35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сельского поселения.</w:t>
      </w:r>
    </w:p>
    <w:p w:rsidR="0047371C" w:rsidRPr="00AF35A5" w:rsidRDefault="0047371C" w:rsidP="0047371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5A5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47371C" w:rsidRPr="001768CA" w:rsidRDefault="0047371C" w:rsidP="00473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7371C" w:rsidRPr="007B6F55" w:rsidRDefault="009C58B2" w:rsidP="00473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47371C" w:rsidRPr="00AF3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проект решения в целом соответствует требованиям ф</w:t>
      </w:r>
      <w:r w:rsidR="0047371C" w:rsidRPr="00AF35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371C" w:rsidRPr="00AF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дерального, краевого законодательства и нормативным правовым актам </w:t>
      </w:r>
      <w:proofErr w:type="spellStart"/>
      <w:r w:rsidR="00EB6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</w:t>
      </w:r>
      <w:r w:rsidR="00EB68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6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47371C" w:rsidRPr="00AF35A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01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76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3552" w:rsidRPr="007B6F55">
        <w:rPr>
          <w:rFonts w:ascii="Times New Roman" w:hAnsi="Times New Roman" w:cs="Times New Roman"/>
          <w:sz w:val="28"/>
          <w:szCs w:val="28"/>
        </w:rPr>
        <w:fldChar w:fldCharType="begin"/>
      </w:r>
      <w:r w:rsidR="0047371C" w:rsidRPr="007B6F55">
        <w:rPr>
          <w:rFonts w:ascii="Times New Roman" w:hAnsi="Times New Roman" w:cs="Times New Roman"/>
          <w:sz w:val="28"/>
          <w:szCs w:val="28"/>
        </w:rPr>
        <w:instrText xml:space="preserve"> HYPERLINK "http://karagai-ksp.ru/DswMedia/zaklyuchenienikol-skbyudj2012.pdf" \l "page=12" \o "Страница 12" </w:instrText>
      </w:r>
      <w:r w:rsidR="00A13552" w:rsidRPr="007B6F55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C14904" w:rsidRDefault="00A13552" w:rsidP="00C149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55">
        <w:rPr>
          <w:rFonts w:ascii="Times New Roman" w:hAnsi="Times New Roman" w:cs="Times New Roman"/>
          <w:sz w:val="28"/>
          <w:szCs w:val="28"/>
        </w:rPr>
        <w:fldChar w:fldCharType="end"/>
      </w:r>
      <w:r w:rsidR="009C58B2">
        <w:rPr>
          <w:rFonts w:ascii="Times New Roman" w:hAnsi="Times New Roman" w:cs="Times New Roman"/>
          <w:sz w:val="28"/>
          <w:szCs w:val="28"/>
        </w:rPr>
        <w:t>2</w:t>
      </w:r>
      <w:r w:rsidR="00C14904">
        <w:rPr>
          <w:rFonts w:ascii="Times New Roman" w:hAnsi="Times New Roman" w:cs="Times New Roman"/>
          <w:sz w:val="28"/>
          <w:szCs w:val="28"/>
        </w:rPr>
        <w:t>.</w:t>
      </w:r>
      <w:r w:rsidR="00C14904" w:rsidRPr="00C149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4904">
        <w:rPr>
          <w:rFonts w:ascii="Times New Roman" w:hAnsi="Times New Roman" w:cs="Times New Roman"/>
          <w:bCs/>
          <w:sz w:val="28"/>
          <w:szCs w:val="28"/>
        </w:rPr>
        <w:t>В нарушение статьи 41</w:t>
      </w:r>
      <w:r w:rsidR="00C14904" w:rsidRPr="003F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904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C1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C14904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</w:t>
      </w:r>
      <w:r w:rsidR="00C1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отчетом об исполнении бюджета поселения не представлены сведения о дох</w:t>
      </w:r>
      <w:r w:rsidR="00C149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49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дах, полученных от использ</w:t>
      </w:r>
      <w:r w:rsidR="00301A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муниципального имущества</w:t>
      </w:r>
      <w:r w:rsidR="00176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71C" w:rsidRPr="007B6F55" w:rsidRDefault="0025325D" w:rsidP="00473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0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материальных запасов перед составлением годовой 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галтерской отчетности в подведомственных муниципальных учреждениях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дились</w:t>
      </w:r>
      <w:r w:rsidR="00891415" w:rsidRPr="00891415">
        <w:rPr>
          <w:rFonts w:ascii="Times New Roman" w:hAnsi="Times New Roman" w:cs="Times New Roman"/>
          <w:sz w:val="28"/>
          <w:szCs w:val="28"/>
        </w:rPr>
        <w:t xml:space="preserve"> </w:t>
      </w:r>
      <w:r w:rsidR="00891415">
        <w:rPr>
          <w:rFonts w:ascii="Times New Roman" w:hAnsi="Times New Roman" w:cs="Times New Roman"/>
          <w:sz w:val="28"/>
          <w:szCs w:val="28"/>
        </w:rPr>
        <w:t>без издания приказов учреждений</w:t>
      </w:r>
      <w:r w:rsidR="00301A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пункта 2 </w:t>
      </w:r>
      <w:r w:rsidRPr="00B50886">
        <w:rPr>
          <w:rFonts w:ascii="Times New Roman" w:hAnsi="Times New Roman" w:cs="Times New Roman"/>
          <w:sz w:val="28"/>
          <w:szCs w:val="28"/>
        </w:rPr>
        <w:t>Метод</w:t>
      </w:r>
      <w:r w:rsidRPr="00B50886">
        <w:rPr>
          <w:rFonts w:ascii="Times New Roman" w:hAnsi="Times New Roman" w:cs="Times New Roman"/>
          <w:sz w:val="28"/>
          <w:szCs w:val="28"/>
        </w:rPr>
        <w:t>и</w:t>
      </w:r>
      <w:r w:rsidRPr="00B50886">
        <w:rPr>
          <w:rFonts w:ascii="Times New Roman" w:hAnsi="Times New Roman" w:cs="Times New Roman"/>
          <w:sz w:val="28"/>
          <w:szCs w:val="28"/>
        </w:rPr>
        <w:t>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50886">
        <w:rPr>
          <w:rFonts w:ascii="Times New Roman" w:hAnsi="Times New Roman" w:cs="Times New Roman"/>
          <w:sz w:val="28"/>
          <w:szCs w:val="28"/>
        </w:rPr>
        <w:t xml:space="preserve"> указани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50886">
        <w:rPr>
          <w:rFonts w:ascii="Times New Roman" w:hAnsi="Times New Roman" w:cs="Times New Roman"/>
          <w:sz w:val="28"/>
          <w:szCs w:val="28"/>
        </w:rPr>
        <w:t xml:space="preserve"> по инвентаризации имущества и финансовых обязательств, у</w:t>
      </w:r>
      <w:r w:rsidRPr="00B50886">
        <w:rPr>
          <w:rFonts w:ascii="Times New Roman" w:hAnsi="Times New Roman" w:cs="Times New Roman"/>
          <w:sz w:val="28"/>
          <w:szCs w:val="28"/>
        </w:rPr>
        <w:t>т</w:t>
      </w:r>
      <w:r w:rsidRPr="00B50886">
        <w:rPr>
          <w:rFonts w:ascii="Times New Roman" w:hAnsi="Times New Roman" w:cs="Times New Roman"/>
          <w:sz w:val="28"/>
          <w:szCs w:val="28"/>
        </w:rPr>
        <w:t>вержденными приказом Минфина РФ от 13.06.</w:t>
      </w:r>
      <w:r w:rsidR="00301A88" w:rsidRPr="00DF1688">
        <w:rPr>
          <w:rFonts w:ascii="Times New Roman" w:hAnsi="Times New Roman" w:cs="Times New Roman"/>
          <w:sz w:val="28"/>
          <w:szCs w:val="28"/>
        </w:rPr>
        <w:t>1995 № 49 «Об утверждении М</w:t>
      </w:r>
      <w:r w:rsidR="00301A88" w:rsidRPr="00DF1688">
        <w:rPr>
          <w:rFonts w:ascii="Times New Roman" w:hAnsi="Times New Roman" w:cs="Times New Roman"/>
          <w:sz w:val="28"/>
          <w:szCs w:val="28"/>
        </w:rPr>
        <w:t>е</w:t>
      </w:r>
      <w:r w:rsidR="00301A88" w:rsidRPr="00DF1688">
        <w:rPr>
          <w:rFonts w:ascii="Times New Roman" w:hAnsi="Times New Roman" w:cs="Times New Roman"/>
          <w:sz w:val="28"/>
          <w:szCs w:val="28"/>
        </w:rPr>
        <w:t>тодических указаний по инвентаризации имущества и финансовых обязательств»</w:t>
      </w:r>
      <w:r w:rsidR="001768CA">
        <w:rPr>
          <w:rFonts w:ascii="Times New Roman" w:hAnsi="Times New Roman" w:cs="Times New Roman"/>
          <w:sz w:val="28"/>
          <w:szCs w:val="28"/>
        </w:rPr>
        <w:t>.</w:t>
      </w:r>
    </w:p>
    <w:p w:rsidR="00301A88" w:rsidRDefault="0047371C" w:rsidP="00473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C52FB" w:rsidRPr="000C5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A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задания подведомственным муниципальным учрежден</w:t>
      </w:r>
      <w:r w:rsidR="00301A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формировались с нарушениями </w:t>
      </w:r>
      <w:r w:rsidR="00301A88" w:rsidRPr="00301A88">
        <w:rPr>
          <w:rFonts w:ascii="Times New Roman" w:hAnsi="Times New Roman" w:cs="Times New Roman"/>
          <w:sz w:val="28"/>
          <w:szCs w:val="28"/>
        </w:rPr>
        <w:t>Положения о формировании муниципального задания на оказание муниципальных услуг муниципальными учреждениями К</w:t>
      </w:r>
      <w:r w:rsidR="00301A88" w:rsidRPr="00301A88">
        <w:rPr>
          <w:rFonts w:ascii="Times New Roman" w:hAnsi="Times New Roman" w:cs="Times New Roman"/>
          <w:sz w:val="28"/>
          <w:szCs w:val="28"/>
        </w:rPr>
        <w:t>и</w:t>
      </w:r>
      <w:r w:rsidR="00301A88" w:rsidRPr="00301A88">
        <w:rPr>
          <w:rFonts w:ascii="Times New Roman" w:hAnsi="Times New Roman" w:cs="Times New Roman"/>
          <w:sz w:val="28"/>
          <w:szCs w:val="28"/>
        </w:rPr>
        <w:t>селевского сельского поселения и финансового обеспечения выполнения муниц</w:t>
      </w:r>
      <w:r w:rsidR="00301A88" w:rsidRPr="00301A88">
        <w:rPr>
          <w:rFonts w:ascii="Times New Roman" w:hAnsi="Times New Roman" w:cs="Times New Roman"/>
          <w:sz w:val="28"/>
          <w:szCs w:val="28"/>
        </w:rPr>
        <w:t>и</w:t>
      </w:r>
      <w:r w:rsidR="00301A88" w:rsidRPr="00301A88">
        <w:rPr>
          <w:rFonts w:ascii="Times New Roman" w:hAnsi="Times New Roman" w:cs="Times New Roman"/>
          <w:sz w:val="28"/>
          <w:szCs w:val="28"/>
        </w:rPr>
        <w:t>пального задания, утвержденного постановлением администрации Киселевского сельского поселения от 04.03.2011 № 29</w:t>
      </w:r>
      <w:r w:rsidR="001768CA">
        <w:rPr>
          <w:rFonts w:ascii="Times New Roman" w:hAnsi="Times New Roman" w:cs="Times New Roman"/>
          <w:sz w:val="28"/>
          <w:szCs w:val="28"/>
        </w:rPr>
        <w:t>.</w:t>
      </w:r>
    </w:p>
    <w:p w:rsidR="000C52FB" w:rsidRDefault="000C52FB" w:rsidP="000C52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86684" w:rsidRPr="00686684">
        <w:rPr>
          <w:rFonts w:ascii="Times New Roman" w:hAnsi="Times New Roman" w:cs="Times New Roman"/>
          <w:sz w:val="28"/>
          <w:szCs w:val="28"/>
        </w:rPr>
        <w:t xml:space="preserve"> </w:t>
      </w:r>
      <w:r w:rsidR="00686684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686684" w:rsidRPr="00EF3B4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пункт</w:t>
      </w:r>
      <w:r w:rsidR="0068668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</w:t>
      </w:r>
      <w:r w:rsidR="00686684" w:rsidRPr="00EF3B4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5.1</w:t>
      </w:r>
      <w:r w:rsidR="00686684" w:rsidRPr="00EF3B46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686684">
        <w:rPr>
          <w:rFonts w:ascii="Times New Roman" w:hAnsi="Times New Roman" w:cs="Times New Roman"/>
          <w:sz w:val="28"/>
          <w:szCs w:val="28"/>
        </w:rPr>
        <w:t>й</w:t>
      </w:r>
      <w:r w:rsidR="00686684" w:rsidRPr="00EF3B46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</w:t>
      </w:r>
      <w:r w:rsidR="00686684" w:rsidRPr="00EF3B46">
        <w:rPr>
          <w:rFonts w:ascii="Times New Roman" w:hAnsi="Times New Roman" w:cs="Times New Roman"/>
          <w:sz w:val="28"/>
          <w:szCs w:val="28"/>
        </w:rPr>
        <w:t>е</w:t>
      </w:r>
      <w:r w:rsidR="00686684" w:rsidRPr="00EF3B46">
        <w:rPr>
          <w:rFonts w:ascii="Times New Roman" w:hAnsi="Times New Roman" w:cs="Times New Roman"/>
          <w:sz w:val="28"/>
          <w:szCs w:val="28"/>
        </w:rPr>
        <w:t>ния субсидии из бюджета Киселевского сельского поселения на финансовое обе</w:t>
      </w:r>
      <w:r w:rsidR="00686684" w:rsidRPr="00EF3B46">
        <w:rPr>
          <w:rFonts w:ascii="Times New Roman" w:hAnsi="Times New Roman" w:cs="Times New Roman"/>
          <w:sz w:val="28"/>
          <w:szCs w:val="28"/>
        </w:rPr>
        <w:t>с</w:t>
      </w:r>
      <w:r w:rsidR="00686684" w:rsidRPr="00EF3B46">
        <w:rPr>
          <w:rFonts w:ascii="Times New Roman" w:hAnsi="Times New Roman" w:cs="Times New Roman"/>
          <w:sz w:val="28"/>
          <w:szCs w:val="28"/>
        </w:rPr>
        <w:t>печение выполнения муниципального задания на оказание муниципальных услуг (выполнение работ</w:t>
      </w:r>
      <w:r w:rsidR="00686684" w:rsidRPr="00EF3B4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) </w:t>
      </w:r>
      <w:r w:rsidR="00686684" w:rsidRPr="00EF3B46">
        <w:rPr>
          <w:rFonts w:ascii="Times New Roman" w:hAnsi="Times New Roman" w:cs="Times New Roman"/>
          <w:sz w:val="28"/>
          <w:szCs w:val="28"/>
        </w:rPr>
        <w:t>от 09.01.2014 № 1 и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6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бъемы субсидий на</w:t>
      </w:r>
      <w:r w:rsidRPr="00EF3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</w:t>
      </w:r>
      <w:r w:rsidRPr="00EF3B4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ое обеспечение</w:t>
      </w:r>
      <w:r w:rsidRPr="00EF3B46">
        <w:rPr>
          <w:rFonts w:ascii="Times New Roman" w:hAnsi="Times New Roman" w:cs="Times New Roman"/>
          <w:sz w:val="28"/>
          <w:szCs w:val="28"/>
        </w:rPr>
        <w:t xml:space="preserve"> выполнения муниципального задания на оказание муниципальных услуг </w:t>
      </w:r>
      <w:r>
        <w:rPr>
          <w:rFonts w:ascii="Times New Roman" w:hAnsi="Times New Roman" w:cs="Times New Roman"/>
          <w:sz w:val="28"/>
          <w:szCs w:val="28"/>
        </w:rPr>
        <w:t>изменялись</w:t>
      </w:r>
      <w:r w:rsidR="00686684" w:rsidRPr="00686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6684" w:rsidRPr="00EF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заключения </w:t>
      </w:r>
      <w:r w:rsidR="00686684" w:rsidRPr="00EF3B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дополнительных соглашений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71C" w:rsidRPr="006268B8" w:rsidRDefault="00686684" w:rsidP="004737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7371C" w:rsidRPr="0062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EB682D" w:rsidRPr="006268B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Киселевского</w:t>
      </w:r>
      <w:r w:rsidR="0047371C" w:rsidRPr="0062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состоянию на 01.01.201</w:t>
      </w:r>
      <w:r w:rsidR="006268B8" w:rsidRPr="006268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7371C" w:rsidRPr="0062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 с </w:t>
      </w:r>
      <w:r w:rsidR="004C0C81" w:rsidRPr="006268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дефицитом</w:t>
      </w:r>
      <w:r w:rsidR="0047371C" w:rsidRPr="0062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C81" w:rsidRPr="006268B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7371C" w:rsidRPr="006268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0C81" w:rsidRPr="006268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7371C" w:rsidRPr="0062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47371C" w:rsidRPr="001768CA" w:rsidRDefault="0047371C" w:rsidP="004737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371C" w:rsidRPr="00AF35A5" w:rsidRDefault="0047371C" w:rsidP="0047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5A5">
        <w:rPr>
          <w:rFonts w:ascii="Times New Roman" w:hAnsi="Times New Roman" w:cs="Times New Roman"/>
          <w:b/>
          <w:sz w:val="28"/>
          <w:szCs w:val="28"/>
        </w:rPr>
        <w:t>Предложения (рекомендации)</w:t>
      </w:r>
    </w:p>
    <w:p w:rsidR="0047371C" w:rsidRPr="001768CA" w:rsidRDefault="0047371C" w:rsidP="00473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7371C" w:rsidRPr="00AF35A5" w:rsidRDefault="0047371C" w:rsidP="00473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A5">
        <w:rPr>
          <w:rFonts w:ascii="Times New Roman" w:hAnsi="Times New Roman" w:cs="Times New Roman"/>
          <w:sz w:val="28"/>
          <w:szCs w:val="28"/>
        </w:rPr>
        <w:t xml:space="preserve">1. Администрации </w:t>
      </w:r>
      <w:r w:rsidR="00EB6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Киселевского</w:t>
      </w:r>
      <w:r w:rsidRPr="00AF35A5">
        <w:rPr>
          <w:rFonts w:ascii="Times New Roman" w:hAnsi="Times New Roman" w:cs="Times New Roman"/>
          <w:sz w:val="28"/>
          <w:szCs w:val="28"/>
        </w:rPr>
        <w:t xml:space="preserve"> сельского поселения рассмотреть заключ</w:t>
      </w:r>
      <w:r w:rsidRPr="00AF35A5">
        <w:rPr>
          <w:rFonts w:ascii="Times New Roman" w:hAnsi="Times New Roman" w:cs="Times New Roman"/>
          <w:sz w:val="28"/>
          <w:szCs w:val="28"/>
        </w:rPr>
        <w:t>е</w:t>
      </w:r>
      <w:r w:rsidRPr="00AF35A5">
        <w:rPr>
          <w:rFonts w:ascii="Times New Roman" w:hAnsi="Times New Roman" w:cs="Times New Roman"/>
          <w:sz w:val="28"/>
          <w:szCs w:val="28"/>
        </w:rPr>
        <w:t xml:space="preserve">ние Ревизионной комиссии Суксунского муниципального района по результатам внешней проверки отчета об исполнении бюджета </w:t>
      </w:r>
      <w:r w:rsidR="00EB682D">
        <w:rPr>
          <w:rFonts w:ascii="Times New Roman" w:hAnsi="Times New Roman" w:cs="Times New Roman"/>
          <w:sz w:val="28"/>
          <w:szCs w:val="28"/>
        </w:rPr>
        <w:t>Киселевского</w:t>
      </w:r>
      <w:r w:rsidRPr="00AF35A5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AF35A5">
        <w:rPr>
          <w:rFonts w:ascii="Times New Roman" w:hAnsi="Times New Roman" w:cs="Times New Roman"/>
          <w:sz w:val="28"/>
          <w:szCs w:val="28"/>
        </w:rPr>
        <w:t>е</w:t>
      </w:r>
      <w:r w:rsidRPr="00AF35A5">
        <w:rPr>
          <w:rFonts w:ascii="Times New Roman" w:hAnsi="Times New Roman" w:cs="Times New Roman"/>
          <w:sz w:val="28"/>
          <w:szCs w:val="28"/>
        </w:rPr>
        <w:t>ления за 2014 год и принять меры по устранению нарушений, установленных в ходе проверки.</w:t>
      </w:r>
    </w:p>
    <w:p w:rsidR="0047371C" w:rsidRPr="00AF35A5" w:rsidRDefault="0047371C" w:rsidP="00473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A5">
        <w:rPr>
          <w:rFonts w:ascii="Times New Roman" w:hAnsi="Times New Roman" w:cs="Times New Roman"/>
          <w:sz w:val="28"/>
          <w:szCs w:val="28"/>
        </w:rPr>
        <w:t xml:space="preserve">2. Совету депутатов </w:t>
      </w:r>
      <w:r w:rsidR="00EB6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Киселевского</w:t>
      </w:r>
      <w:r w:rsidRPr="00AF35A5">
        <w:rPr>
          <w:rFonts w:ascii="Times New Roman" w:hAnsi="Times New Roman" w:cs="Times New Roman"/>
          <w:sz w:val="28"/>
          <w:szCs w:val="28"/>
        </w:rPr>
        <w:t xml:space="preserve"> сельского поселения принять решение «Об утверждении отчета об исполнении бюджета </w:t>
      </w:r>
      <w:r w:rsidR="00EB6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Киселевского</w:t>
      </w:r>
      <w:r w:rsidRPr="00AF35A5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AF35A5">
        <w:rPr>
          <w:rFonts w:ascii="Times New Roman" w:hAnsi="Times New Roman" w:cs="Times New Roman"/>
          <w:sz w:val="28"/>
          <w:szCs w:val="28"/>
        </w:rPr>
        <w:t>е</w:t>
      </w:r>
      <w:r w:rsidRPr="00AF35A5">
        <w:rPr>
          <w:rFonts w:ascii="Times New Roman" w:hAnsi="Times New Roman" w:cs="Times New Roman"/>
          <w:sz w:val="28"/>
          <w:szCs w:val="28"/>
        </w:rPr>
        <w:t>ния за 2014 год», подготовленное в соответствии с Бюджетным кодексом Росси</w:t>
      </w:r>
      <w:r w:rsidRPr="00AF35A5">
        <w:rPr>
          <w:rFonts w:ascii="Times New Roman" w:hAnsi="Times New Roman" w:cs="Times New Roman"/>
          <w:sz w:val="28"/>
          <w:szCs w:val="28"/>
        </w:rPr>
        <w:t>й</w:t>
      </w:r>
      <w:r w:rsidRPr="00AF35A5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47371C" w:rsidRPr="00AF35A5" w:rsidRDefault="0047371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371C" w:rsidRPr="00AF35A5" w:rsidRDefault="0047371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371C" w:rsidRPr="00AF35A5" w:rsidRDefault="0047371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35A5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47371C" w:rsidRDefault="0047371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35A5">
        <w:rPr>
          <w:rFonts w:ascii="Times New Roman" w:hAnsi="Times New Roman" w:cs="Times New Roman"/>
          <w:sz w:val="28"/>
          <w:szCs w:val="28"/>
        </w:rPr>
        <w:t xml:space="preserve">Суксунского муниципального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О.Г. Туголукова</w:t>
      </w:r>
    </w:p>
    <w:p w:rsidR="0047371C" w:rsidRDefault="0047371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68CA" w:rsidRDefault="001768CA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371C" w:rsidRPr="00A57D4C" w:rsidRDefault="0047371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57D4C">
        <w:rPr>
          <w:rFonts w:ascii="Times New Roman" w:hAnsi="Times New Roman" w:cs="Times New Roman"/>
          <w:sz w:val="24"/>
          <w:szCs w:val="24"/>
        </w:rPr>
        <w:t>Никитина</w:t>
      </w:r>
    </w:p>
    <w:p w:rsidR="00B369BD" w:rsidRDefault="0047371C" w:rsidP="00646C5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7D4C">
        <w:rPr>
          <w:rFonts w:ascii="Times New Roman" w:hAnsi="Times New Roman" w:cs="Times New Roman"/>
          <w:sz w:val="24"/>
          <w:szCs w:val="24"/>
        </w:rPr>
        <w:t>3 18 69</w:t>
      </w:r>
    </w:p>
    <w:sectPr w:rsidR="00B369BD" w:rsidSect="00F84B94">
      <w:head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308" w:rsidRDefault="00D32308" w:rsidP="006C1646">
      <w:pPr>
        <w:spacing w:after="0" w:line="240" w:lineRule="auto"/>
      </w:pPr>
      <w:r>
        <w:separator/>
      </w:r>
    </w:p>
  </w:endnote>
  <w:endnote w:type="continuationSeparator" w:id="0">
    <w:p w:rsidR="00D32308" w:rsidRDefault="00D32308" w:rsidP="006C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308" w:rsidRDefault="00D32308" w:rsidP="006C1646">
      <w:pPr>
        <w:spacing w:after="0" w:line="240" w:lineRule="auto"/>
      </w:pPr>
      <w:r>
        <w:separator/>
      </w:r>
    </w:p>
  </w:footnote>
  <w:footnote w:type="continuationSeparator" w:id="0">
    <w:p w:rsidR="00D32308" w:rsidRDefault="00D32308" w:rsidP="006C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0840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14904" w:rsidRPr="00A57D4C" w:rsidRDefault="00A13552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57D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4904" w:rsidRPr="00A57D4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7D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4882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A57D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4904" w:rsidRDefault="00C1490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7241"/>
    <w:multiLevelType w:val="hybridMultilevel"/>
    <w:tmpl w:val="94E6D946"/>
    <w:lvl w:ilvl="0" w:tplc="AA66782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22D753CB"/>
    <w:multiLevelType w:val="hybridMultilevel"/>
    <w:tmpl w:val="2B0E2C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3798A"/>
    <w:multiLevelType w:val="hybridMultilevel"/>
    <w:tmpl w:val="75A6DEAE"/>
    <w:lvl w:ilvl="0" w:tplc="F13AC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3D9"/>
    <w:rsid w:val="00002847"/>
    <w:rsid w:val="00004D0E"/>
    <w:rsid w:val="0000615B"/>
    <w:rsid w:val="00006C2B"/>
    <w:rsid w:val="0001441C"/>
    <w:rsid w:val="00017033"/>
    <w:rsid w:val="00020760"/>
    <w:rsid w:val="000208E2"/>
    <w:rsid w:val="00021E89"/>
    <w:rsid w:val="00024D81"/>
    <w:rsid w:val="00027677"/>
    <w:rsid w:val="00031C56"/>
    <w:rsid w:val="00032762"/>
    <w:rsid w:val="00042602"/>
    <w:rsid w:val="00043A4C"/>
    <w:rsid w:val="00050075"/>
    <w:rsid w:val="00051C5F"/>
    <w:rsid w:val="00055E5B"/>
    <w:rsid w:val="00056D5F"/>
    <w:rsid w:val="00064EFF"/>
    <w:rsid w:val="0006625A"/>
    <w:rsid w:val="00070B41"/>
    <w:rsid w:val="00071705"/>
    <w:rsid w:val="00076A53"/>
    <w:rsid w:val="00077F3B"/>
    <w:rsid w:val="000840C5"/>
    <w:rsid w:val="00085FCC"/>
    <w:rsid w:val="00087E6D"/>
    <w:rsid w:val="00092B8B"/>
    <w:rsid w:val="00094ECD"/>
    <w:rsid w:val="00095B61"/>
    <w:rsid w:val="000960D0"/>
    <w:rsid w:val="000A407F"/>
    <w:rsid w:val="000A4954"/>
    <w:rsid w:val="000A64C2"/>
    <w:rsid w:val="000B07C5"/>
    <w:rsid w:val="000B1133"/>
    <w:rsid w:val="000B1452"/>
    <w:rsid w:val="000B410F"/>
    <w:rsid w:val="000B6C78"/>
    <w:rsid w:val="000C3031"/>
    <w:rsid w:val="000C52FB"/>
    <w:rsid w:val="000D06C4"/>
    <w:rsid w:val="000D3D37"/>
    <w:rsid w:val="000D4CF3"/>
    <w:rsid w:val="000E793B"/>
    <w:rsid w:val="000F391F"/>
    <w:rsid w:val="00102561"/>
    <w:rsid w:val="00104A6D"/>
    <w:rsid w:val="00105996"/>
    <w:rsid w:val="00106EE1"/>
    <w:rsid w:val="00110F79"/>
    <w:rsid w:val="00113FE8"/>
    <w:rsid w:val="001142D3"/>
    <w:rsid w:val="001143E3"/>
    <w:rsid w:val="00115C2E"/>
    <w:rsid w:val="00123088"/>
    <w:rsid w:val="00125438"/>
    <w:rsid w:val="001259CD"/>
    <w:rsid w:val="00127D7D"/>
    <w:rsid w:val="00127E60"/>
    <w:rsid w:val="00137375"/>
    <w:rsid w:val="00140B76"/>
    <w:rsid w:val="00145A0D"/>
    <w:rsid w:val="001545C9"/>
    <w:rsid w:val="00157263"/>
    <w:rsid w:val="001662C2"/>
    <w:rsid w:val="0016689D"/>
    <w:rsid w:val="0017170A"/>
    <w:rsid w:val="00171963"/>
    <w:rsid w:val="00172E86"/>
    <w:rsid w:val="00174BE1"/>
    <w:rsid w:val="00175862"/>
    <w:rsid w:val="001768CA"/>
    <w:rsid w:val="00177C7E"/>
    <w:rsid w:val="001865B6"/>
    <w:rsid w:val="00192B40"/>
    <w:rsid w:val="00192F6F"/>
    <w:rsid w:val="001A2474"/>
    <w:rsid w:val="001A2B89"/>
    <w:rsid w:val="001A328B"/>
    <w:rsid w:val="001A374B"/>
    <w:rsid w:val="001A55F2"/>
    <w:rsid w:val="001A6F0A"/>
    <w:rsid w:val="001B087E"/>
    <w:rsid w:val="001C43B1"/>
    <w:rsid w:val="001C6AF2"/>
    <w:rsid w:val="001C6E0E"/>
    <w:rsid w:val="001D1370"/>
    <w:rsid w:val="001D2C0C"/>
    <w:rsid w:val="001D714B"/>
    <w:rsid w:val="001E5FBF"/>
    <w:rsid w:val="001E7827"/>
    <w:rsid w:val="001F4EF1"/>
    <w:rsid w:val="001F560A"/>
    <w:rsid w:val="001F60E1"/>
    <w:rsid w:val="0021125F"/>
    <w:rsid w:val="00217B62"/>
    <w:rsid w:val="002420B2"/>
    <w:rsid w:val="00243F08"/>
    <w:rsid w:val="0025061A"/>
    <w:rsid w:val="0025325D"/>
    <w:rsid w:val="00256ECA"/>
    <w:rsid w:val="00261F1A"/>
    <w:rsid w:val="002655FD"/>
    <w:rsid w:val="00267009"/>
    <w:rsid w:val="0026712C"/>
    <w:rsid w:val="00267449"/>
    <w:rsid w:val="00272B24"/>
    <w:rsid w:val="00274EA9"/>
    <w:rsid w:val="002777E4"/>
    <w:rsid w:val="00280786"/>
    <w:rsid w:val="00281A70"/>
    <w:rsid w:val="002834AE"/>
    <w:rsid w:val="00286281"/>
    <w:rsid w:val="00287598"/>
    <w:rsid w:val="00287CE9"/>
    <w:rsid w:val="00287D20"/>
    <w:rsid w:val="00287D88"/>
    <w:rsid w:val="00290981"/>
    <w:rsid w:val="00295A8F"/>
    <w:rsid w:val="002A0125"/>
    <w:rsid w:val="002A2DFC"/>
    <w:rsid w:val="002B2413"/>
    <w:rsid w:val="002B52A3"/>
    <w:rsid w:val="002B56D3"/>
    <w:rsid w:val="002B5A3A"/>
    <w:rsid w:val="002C2DD9"/>
    <w:rsid w:val="002D27FD"/>
    <w:rsid w:val="002D43DB"/>
    <w:rsid w:val="002D45CF"/>
    <w:rsid w:val="002D6526"/>
    <w:rsid w:val="002F51C4"/>
    <w:rsid w:val="002F54D4"/>
    <w:rsid w:val="002F5690"/>
    <w:rsid w:val="002F5789"/>
    <w:rsid w:val="002F5D87"/>
    <w:rsid w:val="00301A88"/>
    <w:rsid w:val="0030221E"/>
    <w:rsid w:val="00302356"/>
    <w:rsid w:val="0030238E"/>
    <w:rsid w:val="00302C6B"/>
    <w:rsid w:val="0030383D"/>
    <w:rsid w:val="00305667"/>
    <w:rsid w:val="00313C2D"/>
    <w:rsid w:val="00313C59"/>
    <w:rsid w:val="00314E85"/>
    <w:rsid w:val="0031546C"/>
    <w:rsid w:val="00317A82"/>
    <w:rsid w:val="0032151F"/>
    <w:rsid w:val="00326987"/>
    <w:rsid w:val="00330996"/>
    <w:rsid w:val="003339A1"/>
    <w:rsid w:val="00334C9E"/>
    <w:rsid w:val="00334F33"/>
    <w:rsid w:val="00335C43"/>
    <w:rsid w:val="00345226"/>
    <w:rsid w:val="00345D83"/>
    <w:rsid w:val="00350CB0"/>
    <w:rsid w:val="003543F5"/>
    <w:rsid w:val="00355027"/>
    <w:rsid w:val="003576DC"/>
    <w:rsid w:val="003650F7"/>
    <w:rsid w:val="00367AA5"/>
    <w:rsid w:val="00370D3E"/>
    <w:rsid w:val="00376D01"/>
    <w:rsid w:val="003809EF"/>
    <w:rsid w:val="0038282E"/>
    <w:rsid w:val="00387D21"/>
    <w:rsid w:val="00396587"/>
    <w:rsid w:val="00397DEC"/>
    <w:rsid w:val="003A1665"/>
    <w:rsid w:val="003A39C8"/>
    <w:rsid w:val="003A422B"/>
    <w:rsid w:val="003A4AFE"/>
    <w:rsid w:val="003A7366"/>
    <w:rsid w:val="003A7614"/>
    <w:rsid w:val="003B0857"/>
    <w:rsid w:val="003B1BCB"/>
    <w:rsid w:val="003B3098"/>
    <w:rsid w:val="003B7458"/>
    <w:rsid w:val="003B7D02"/>
    <w:rsid w:val="003C193F"/>
    <w:rsid w:val="003C4F4E"/>
    <w:rsid w:val="003C5F26"/>
    <w:rsid w:val="003C692E"/>
    <w:rsid w:val="003D1C06"/>
    <w:rsid w:val="003D28C7"/>
    <w:rsid w:val="003D5F26"/>
    <w:rsid w:val="003E3784"/>
    <w:rsid w:val="003E424E"/>
    <w:rsid w:val="003E70A6"/>
    <w:rsid w:val="003F1108"/>
    <w:rsid w:val="003F1B6C"/>
    <w:rsid w:val="003F217B"/>
    <w:rsid w:val="003F6E35"/>
    <w:rsid w:val="003F7018"/>
    <w:rsid w:val="003F79FB"/>
    <w:rsid w:val="0040405D"/>
    <w:rsid w:val="00414C14"/>
    <w:rsid w:val="00414DF7"/>
    <w:rsid w:val="00420165"/>
    <w:rsid w:val="00423EB4"/>
    <w:rsid w:val="004257EF"/>
    <w:rsid w:val="00425D07"/>
    <w:rsid w:val="00427E93"/>
    <w:rsid w:val="00431B3C"/>
    <w:rsid w:val="00437032"/>
    <w:rsid w:val="00440B86"/>
    <w:rsid w:val="00444722"/>
    <w:rsid w:val="00445553"/>
    <w:rsid w:val="00446069"/>
    <w:rsid w:val="00447EC8"/>
    <w:rsid w:val="00451A6A"/>
    <w:rsid w:val="00452AF1"/>
    <w:rsid w:val="004542B9"/>
    <w:rsid w:val="0045685D"/>
    <w:rsid w:val="00461A45"/>
    <w:rsid w:val="0046274D"/>
    <w:rsid w:val="004641D1"/>
    <w:rsid w:val="004724CE"/>
    <w:rsid w:val="0047371C"/>
    <w:rsid w:val="0048632E"/>
    <w:rsid w:val="0049276A"/>
    <w:rsid w:val="004935FF"/>
    <w:rsid w:val="00493DD6"/>
    <w:rsid w:val="00496FA1"/>
    <w:rsid w:val="004A25B9"/>
    <w:rsid w:val="004A2CEC"/>
    <w:rsid w:val="004B4DBA"/>
    <w:rsid w:val="004B6C50"/>
    <w:rsid w:val="004C0C81"/>
    <w:rsid w:val="004D000D"/>
    <w:rsid w:val="004E3824"/>
    <w:rsid w:val="004E3B83"/>
    <w:rsid w:val="004E7553"/>
    <w:rsid w:val="004E7C4D"/>
    <w:rsid w:val="004F0B85"/>
    <w:rsid w:val="004F2F7A"/>
    <w:rsid w:val="004F520D"/>
    <w:rsid w:val="00502EF3"/>
    <w:rsid w:val="0050529E"/>
    <w:rsid w:val="00507A74"/>
    <w:rsid w:val="00512981"/>
    <w:rsid w:val="00514731"/>
    <w:rsid w:val="00515FCF"/>
    <w:rsid w:val="00520CE5"/>
    <w:rsid w:val="00524A75"/>
    <w:rsid w:val="00536359"/>
    <w:rsid w:val="00540335"/>
    <w:rsid w:val="00540ED1"/>
    <w:rsid w:val="00541EBE"/>
    <w:rsid w:val="0054209F"/>
    <w:rsid w:val="00546C70"/>
    <w:rsid w:val="00546F88"/>
    <w:rsid w:val="00553E99"/>
    <w:rsid w:val="00555DFF"/>
    <w:rsid w:val="005568B2"/>
    <w:rsid w:val="00557BB8"/>
    <w:rsid w:val="00557E53"/>
    <w:rsid w:val="005602ED"/>
    <w:rsid w:val="00566E34"/>
    <w:rsid w:val="00571A8F"/>
    <w:rsid w:val="00572BE4"/>
    <w:rsid w:val="00573C69"/>
    <w:rsid w:val="0057780F"/>
    <w:rsid w:val="00595255"/>
    <w:rsid w:val="00595424"/>
    <w:rsid w:val="005974CD"/>
    <w:rsid w:val="005A6554"/>
    <w:rsid w:val="005A666D"/>
    <w:rsid w:val="005A66FC"/>
    <w:rsid w:val="005B07AA"/>
    <w:rsid w:val="005B6721"/>
    <w:rsid w:val="005B7BC1"/>
    <w:rsid w:val="005B7BF3"/>
    <w:rsid w:val="005C094C"/>
    <w:rsid w:val="005C17F7"/>
    <w:rsid w:val="005C461C"/>
    <w:rsid w:val="005C5080"/>
    <w:rsid w:val="005C7CCE"/>
    <w:rsid w:val="005D2F76"/>
    <w:rsid w:val="005D53E8"/>
    <w:rsid w:val="005E3DA9"/>
    <w:rsid w:val="005F10E8"/>
    <w:rsid w:val="005F4BC2"/>
    <w:rsid w:val="005F582D"/>
    <w:rsid w:val="0061545C"/>
    <w:rsid w:val="006168AD"/>
    <w:rsid w:val="006201AC"/>
    <w:rsid w:val="0062324A"/>
    <w:rsid w:val="006268B8"/>
    <w:rsid w:val="00627D5B"/>
    <w:rsid w:val="006351EE"/>
    <w:rsid w:val="00641309"/>
    <w:rsid w:val="00642E8F"/>
    <w:rsid w:val="0064306B"/>
    <w:rsid w:val="00646C5B"/>
    <w:rsid w:val="00655C8F"/>
    <w:rsid w:val="00662783"/>
    <w:rsid w:val="00662DA8"/>
    <w:rsid w:val="00664ED2"/>
    <w:rsid w:val="0066520E"/>
    <w:rsid w:val="0067144E"/>
    <w:rsid w:val="006763D3"/>
    <w:rsid w:val="00685520"/>
    <w:rsid w:val="00686684"/>
    <w:rsid w:val="00691A63"/>
    <w:rsid w:val="0069370D"/>
    <w:rsid w:val="006A090B"/>
    <w:rsid w:val="006A0AE3"/>
    <w:rsid w:val="006A4E25"/>
    <w:rsid w:val="006A64E4"/>
    <w:rsid w:val="006A73EF"/>
    <w:rsid w:val="006B464F"/>
    <w:rsid w:val="006B6B23"/>
    <w:rsid w:val="006C1646"/>
    <w:rsid w:val="006C64A6"/>
    <w:rsid w:val="006D1E1D"/>
    <w:rsid w:val="006D1E1E"/>
    <w:rsid w:val="006D652C"/>
    <w:rsid w:val="006E564C"/>
    <w:rsid w:val="006E6439"/>
    <w:rsid w:val="006F0745"/>
    <w:rsid w:val="006F371A"/>
    <w:rsid w:val="006F3D21"/>
    <w:rsid w:val="006F3D57"/>
    <w:rsid w:val="006F46F7"/>
    <w:rsid w:val="00706E54"/>
    <w:rsid w:val="00713BFD"/>
    <w:rsid w:val="00722ED8"/>
    <w:rsid w:val="0072656B"/>
    <w:rsid w:val="00726CFD"/>
    <w:rsid w:val="00727920"/>
    <w:rsid w:val="0073104F"/>
    <w:rsid w:val="00736650"/>
    <w:rsid w:val="00744DCA"/>
    <w:rsid w:val="0076330D"/>
    <w:rsid w:val="00765F24"/>
    <w:rsid w:val="00767404"/>
    <w:rsid w:val="00770C26"/>
    <w:rsid w:val="007738A0"/>
    <w:rsid w:val="00775667"/>
    <w:rsid w:val="00776678"/>
    <w:rsid w:val="0078427B"/>
    <w:rsid w:val="007874D9"/>
    <w:rsid w:val="00791009"/>
    <w:rsid w:val="00791C99"/>
    <w:rsid w:val="00791F30"/>
    <w:rsid w:val="007946D8"/>
    <w:rsid w:val="007972D4"/>
    <w:rsid w:val="00797890"/>
    <w:rsid w:val="007A62E3"/>
    <w:rsid w:val="007A71A8"/>
    <w:rsid w:val="007B0706"/>
    <w:rsid w:val="007B6F55"/>
    <w:rsid w:val="007D3E92"/>
    <w:rsid w:val="007D4B4D"/>
    <w:rsid w:val="007E1B36"/>
    <w:rsid w:val="007E7D2D"/>
    <w:rsid w:val="007F2614"/>
    <w:rsid w:val="007F3C25"/>
    <w:rsid w:val="007F3D6E"/>
    <w:rsid w:val="007F539C"/>
    <w:rsid w:val="007F71C7"/>
    <w:rsid w:val="007F7415"/>
    <w:rsid w:val="007F7446"/>
    <w:rsid w:val="007F7487"/>
    <w:rsid w:val="0080023B"/>
    <w:rsid w:val="008019A1"/>
    <w:rsid w:val="00801BF4"/>
    <w:rsid w:val="0080315D"/>
    <w:rsid w:val="00805FC2"/>
    <w:rsid w:val="008065D1"/>
    <w:rsid w:val="00812983"/>
    <w:rsid w:val="00812DAD"/>
    <w:rsid w:val="0081545A"/>
    <w:rsid w:val="008155C9"/>
    <w:rsid w:val="00817028"/>
    <w:rsid w:val="00822896"/>
    <w:rsid w:val="00832718"/>
    <w:rsid w:val="00837A1F"/>
    <w:rsid w:val="00843F54"/>
    <w:rsid w:val="00845E01"/>
    <w:rsid w:val="00852D16"/>
    <w:rsid w:val="0086066F"/>
    <w:rsid w:val="00860913"/>
    <w:rsid w:val="00860F74"/>
    <w:rsid w:val="00861750"/>
    <w:rsid w:val="00863CF0"/>
    <w:rsid w:val="008656F9"/>
    <w:rsid w:val="00865B33"/>
    <w:rsid w:val="008663CC"/>
    <w:rsid w:val="00867606"/>
    <w:rsid w:val="00871AEE"/>
    <w:rsid w:val="008731A6"/>
    <w:rsid w:val="00873A20"/>
    <w:rsid w:val="0088474D"/>
    <w:rsid w:val="00891415"/>
    <w:rsid w:val="008924E2"/>
    <w:rsid w:val="00893EFC"/>
    <w:rsid w:val="008A0AA0"/>
    <w:rsid w:val="008A0AC6"/>
    <w:rsid w:val="008A19D2"/>
    <w:rsid w:val="008A3D49"/>
    <w:rsid w:val="008A558F"/>
    <w:rsid w:val="008A7983"/>
    <w:rsid w:val="008B366E"/>
    <w:rsid w:val="008B648A"/>
    <w:rsid w:val="008C22AE"/>
    <w:rsid w:val="008C2522"/>
    <w:rsid w:val="008C4CF7"/>
    <w:rsid w:val="008D0037"/>
    <w:rsid w:val="008D09EB"/>
    <w:rsid w:val="008D2DD5"/>
    <w:rsid w:val="008D3916"/>
    <w:rsid w:val="008E1590"/>
    <w:rsid w:val="008F051A"/>
    <w:rsid w:val="008F0BC4"/>
    <w:rsid w:val="008F0DD9"/>
    <w:rsid w:val="008F4B4D"/>
    <w:rsid w:val="008F5CED"/>
    <w:rsid w:val="00901A37"/>
    <w:rsid w:val="009022DE"/>
    <w:rsid w:val="00902C58"/>
    <w:rsid w:val="00903225"/>
    <w:rsid w:val="00903E47"/>
    <w:rsid w:val="00903E58"/>
    <w:rsid w:val="0091170F"/>
    <w:rsid w:val="009128CC"/>
    <w:rsid w:val="009159FD"/>
    <w:rsid w:val="00921BC0"/>
    <w:rsid w:val="009239C0"/>
    <w:rsid w:val="00933A88"/>
    <w:rsid w:val="00943BD4"/>
    <w:rsid w:val="00943CCD"/>
    <w:rsid w:val="00950C19"/>
    <w:rsid w:val="009547C6"/>
    <w:rsid w:val="00957141"/>
    <w:rsid w:val="00957B74"/>
    <w:rsid w:val="0096160C"/>
    <w:rsid w:val="00963ED2"/>
    <w:rsid w:val="009644E4"/>
    <w:rsid w:val="00970864"/>
    <w:rsid w:val="00971D32"/>
    <w:rsid w:val="00973C81"/>
    <w:rsid w:val="00977A55"/>
    <w:rsid w:val="00977CDB"/>
    <w:rsid w:val="00981CD7"/>
    <w:rsid w:val="00990BBA"/>
    <w:rsid w:val="00991396"/>
    <w:rsid w:val="00992CFC"/>
    <w:rsid w:val="009B4083"/>
    <w:rsid w:val="009B5567"/>
    <w:rsid w:val="009B798A"/>
    <w:rsid w:val="009C0BA9"/>
    <w:rsid w:val="009C58B2"/>
    <w:rsid w:val="009C643C"/>
    <w:rsid w:val="009D3C61"/>
    <w:rsid w:val="009E0627"/>
    <w:rsid w:val="009F0A4A"/>
    <w:rsid w:val="009F15AF"/>
    <w:rsid w:val="00A04079"/>
    <w:rsid w:val="00A06BF3"/>
    <w:rsid w:val="00A0710C"/>
    <w:rsid w:val="00A0738C"/>
    <w:rsid w:val="00A1178D"/>
    <w:rsid w:val="00A125E0"/>
    <w:rsid w:val="00A12A78"/>
    <w:rsid w:val="00A13552"/>
    <w:rsid w:val="00A13EFE"/>
    <w:rsid w:val="00A203F9"/>
    <w:rsid w:val="00A21F3A"/>
    <w:rsid w:val="00A26140"/>
    <w:rsid w:val="00A265E5"/>
    <w:rsid w:val="00A311F9"/>
    <w:rsid w:val="00A32C8B"/>
    <w:rsid w:val="00A44B08"/>
    <w:rsid w:val="00A46B9C"/>
    <w:rsid w:val="00A46DCA"/>
    <w:rsid w:val="00A522A6"/>
    <w:rsid w:val="00A52492"/>
    <w:rsid w:val="00A53D4B"/>
    <w:rsid w:val="00A55DF5"/>
    <w:rsid w:val="00A56669"/>
    <w:rsid w:val="00A57D4C"/>
    <w:rsid w:val="00A600D4"/>
    <w:rsid w:val="00A606C8"/>
    <w:rsid w:val="00A65BB8"/>
    <w:rsid w:val="00A6714E"/>
    <w:rsid w:val="00A67B94"/>
    <w:rsid w:val="00A75A48"/>
    <w:rsid w:val="00A8664A"/>
    <w:rsid w:val="00A86A2F"/>
    <w:rsid w:val="00A86D21"/>
    <w:rsid w:val="00A91C7B"/>
    <w:rsid w:val="00AB593D"/>
    <w:rsid w:val="00AB780E"/>
    <w:rsid w:val="00AC0E2D"/>
    <w:rsid w:val="00AC289B"/>
    <w:rsid w:val="00AC3DB2"/>
    <w:rsid w:val="00AC6F5A"/>
    <w:rsid w:val="00AC7A2A"/>
    <w:rsid w:val="00AD097E"/>
    <w:rsid w:val="00AD2E68"/>
    <w:rsid w:val="00AD38B4"/>
    <w:rsid w:val="00AD54F2"/>
    <w:rsid w:val="00AD79B8"/>
    <w:rsid w:val="00AE2D2F"/>
    <w:rsid w:val="00AE40FA"/>
    <w:rsid w:val="00AE4DB4"/>
    <w:rsid w:val="00AE70A2"/>
    <w:rsid w:val="00AF2E9A"/>
    <w:rsid w:val="00AF35A5"/>
    <w:rsid w:val="00AF59EA"/>
    <w:rsid w:val="00AF62DC"/>
    <w:rsid w:val="00AF7EBD"/>
    <w:rsid w:val="00B01202"/>
    <w:rsid w:val="00B04B0B"/>
    <w:rsid w:val="00B05C89"/>
    <w:rsid w:val="00B066CF"/>
    <w:rsid w:val="00B07C68"/>
    <w:rsid w:val="00B103AE"/>
    <w:rsid w:val="00B123E7"/>
    <w:rsid w:val="00B12529"/>
    <w:rsid w:val="00B135E9"/>
    <w:rsid w:val="00B17279"/>
    <w:rsid w:val="00B21061"/>
    <w:rsid w:val="00B227F5"/>
    <w:rsid w:val="00B24948"/>
    <w:rsid w:val="00B26993"/>
    <w:rsid w:val="00B318C6"/>
    <w:rsid w:val="00B340D5"/>
    <w:rsid w:val="00B369BD"/>
    <w:rsid w:val="00B40648"/>
    <w:rsid w:val="00B41A70"/>
    <w:rsid w:val="00B43404"/>
    <w:rsid w:val="00B50886"/>
    <w:rsid w:val="00B601A7"/>
    <w:rsid w:val="00B6288D"/>
    <w:rsid w:val="00B668B1"/>
    <w:rsid w:val="00B67BBE"/>
    <w:rsid w:val="00B7650A"/>
    <w:rsid w:val="00B8309C"/>
    <w:rsid w:val="00B832FA"/>
    <w:rsid w:val="00B86024"/>
    <w:rsid w:val="00B87184"/>
    <w:rsid w:val="00B94DAD"/>
    <w:rsid w:val="00B960ED"/>
    <w:rsid w:val="00BA2992"/>
    <w:rsid w:val="00BA31AE"/>
    <w:rsid w:val="00BA4022"/>
    <w:rsid w:val="00BA4F4C"/>
    <w:rsid w:val="00BA50DA"/>
    <w:rsid w:val="00BA7243"/>
    <w:rsid w:val="00BA7C71"/>
    <w:rsid w:val="00BB32DB"/>
    <w:rsid w:val="00BB38FE"/>
    <w:rsid w:val="00BB7D6D"/>
    <w:rsid w:val="00BC101B"/>
    <w:rsid w:val="00BC2BF7"/>
    <w:rsid w:val="00BD70CF"/>
    <w:rsid w:val="00BD7551"/>
    <w:rsid w:val="00BE47AE"/>
    <w:rsid w:val="00BF1916"/>
    <w:rsid w:val="00BF609A"/>
    <w:rsid w:val="00C03334"/>
    <w:rsid w:val="00C1095B"/>
    <w:rsid w:val="00C11B27"/>
    <w:rsid w:val="00C14904"/>
    <w:rsid w:val="00C15059"/>
    <w:rsid w:val="00C15A15"/>
    <w:rsid w:val="00C1601C"/>
    <w:rsid w:val="00C20AF3"/>
    <w:rsid w:val="00C21186"/>
    <w:rsid w:val="00C21A79"/>
    <w:rsid w:val="00C21D47"/>
    <w:rsid w:val="00C22954"/>
    <w:rsid w:val="00C24C5A"/>
    <w:rsid w:val="00C3796F"/>
    <w:rsid w:val="00C40BE7"/>
    <w:rsid w:val="00C56C8D"/>
    <w:rsid w:val="00C60FA5"/>
    <w:rsid w:val="00C621A2"/>
    <w:rsid w:val="00C657AC"/>
    <w:rsid w:val="00C72B16"/>
    <w:rsid w:val="00C81562"/>
    <w:rsid w:val="00C81831"/>
    <w:rsid w:val="00C86867"/>
    <w:rsid w:val="00C9300B"/>
    <w:rsid w:val="00C95800"/>
    <w:rsid w:val="00C96A15"/>
    <w:rsid w:val="00C975B7"/>
    <w:rsid w:val="00CA4CB2"/>
    <w:rsid w:val="00CA710F"/>
    <w:rsid w:val="00CB4341"/>
    <w:rsid w:val="00CB7426"/>
    <w:rsid w:val="00CC0396"/>
    <w:rsid w:val="00CC1268"/>
    <w:rsid w:val="00CC561C"/>
    <w:rsid w:val="00CC793E"/>
    <w:rsid w:val="00CD24C7"/>
    <w:rsid w:val="00CE08F1"/>
    <w:rsid w:val="00CE1355"/>
    <w:rsid w:val="00CE2931"/>
    <w:rsid w:val="00CF00FF"/>
    <w:rsid w:val="00CF7E70"/>
    <w:rsid w:val="00D07088"/>
    <w:rsid w:val="00D1761D"/>
    <w:rsid w:val="00D20E5A"/>
    <w:rsid w:val="00D308F5"/>
    <w:rsid w:val="00D30E64"/>
    <w:rsid w:val="00D32308"/>
    <w:rsid w:val="00D34664"/>
    <w:rsid w:val="00D4316A"/>
    <w:rsid w:val="00D43B17"/>
    <w:rsid w:val="00D44755"/>
    <w:rsid w:val="00D556FE"/>
    <w:rsid w:val="00D61459"/>
    <w:rsid w:val="00D64F2B"/>
    <w:rsid w:val="00D67F84"/>
    <w:rsid w:val="00D71053"/>
    <w:rsid w:val="00D750AD"/>
    <w:rsid w:val="00D77F27"/>
    <w:rsid w:val="00D8599B"/>
    <w:rsid w:val="00D87597"/>
    <w:rsid w:val="00D878C7"/>
    <w:rsid w:val="00D87983"/>
    <w:rsid w:val="00D93E7D"/>
    <w:rsid w:val="00D95B0D"/>
    <w:rsid w:val="00DA19E0"/>
    <w:rsid w:val="00DA2A0B"/>
    <w:rsid w:val="00DB27EF"/>
    <w:rsid w:val="00DB369C"/>
    <w:rsid w:val="00DB3A4E"/>
    <w:rsid w:val="00DC1665"/>
    <w:rsid w:val="00DD3785"/>
    <w:rsid w:val="00DD5049"/>
    <w:rsid w:val="00DE1774"/>
    <w:rsid w:val="00DE4164"/>
    <w:rsid w:val="00DE4F78"/>
    <w:rsid w:val="00DE51AD"/>
    <w:rsid w:val="00E004E3"/>
    <w:rsid w:val="00E03711"/>
    <w:rsid w:val="00E05CCD"/>
    <w:rsid w:val="00E1035B"/>
    <w:rsid w:val="00E3018C"/>
    <w:rsid w:val="00E42C8B"/>
    <w:rsid w:val="00E451BD"/>
    <w:rsid w:val="00E45E0B"/>
    <w:rsid w:val="00E470DB"/>
    <w:rsid w:val="00E61634"/>
    <w:rsid w:val="00E634C8"/>
    <w:rsid w:val="00E64CB5"/>
    <w:rsid w:val="00E65B99"/>
    <w:rsid w:val="00E718EC"/>
    <w:rsid w:val="00E71EA7"/>
    <w:rsid w:val="00E73141"/>
    <w:rsid w:val="00E83BB0"/>
    <w:rsid w:val="00E84F16"/>
    <w:rsid w:val="00E856A5"/>
    <w:rsid w:val="00E85E84"/>
    <w:rsid w:val="00E90BB0"/>
    <w:rsid w:val="00E93A1E"/>
    <w:rsid w:val="00E93ACC"/>
    <w:rsid w:val="00E944D2"/>
    <w:rsid w:val="00E95957"/>
    <w:rsid w:val="00E95AA9"/>
    <w:rsid w:val="00E9659E"/>
    <w:rsid w:val="00E96A8D"/>
    <w:rsid w:val="00EA17E9"/>
    <w:rsid w:val="00EA573F"/>
    <w:rsid w:val="00EA591F"/>
    <w:rsid w:val="00EB36B0"/>
    <w:rsid w:val="00EB3B59"/>
    <w:rsid w:val="00EB5B7D"/>
    <w:rsid w:val="00EB682D"/>
    <w:rsid w:val="00EB7B9B"/>
    <w:rsid w:val="00EC1330"/>
    <w:rsid w:val="00EC13D9"/>
    <w:rsid w:val="00EC28CD"/>
    <w:rsid w:val="00EC41DD"/>
    <w:rsid w:val="00ED68E3"/>
    <w:rsid w:val="00EE0CE9"/>
    <w:rsid w:val="00EE5C36"/>
    <w:rsid w:val="00EE6ED9"/>
    <w:rsid w:val="00EE7983"/>
    <w:rsid w:val="00EF1A6A"/>
    <w:rsid w:val="00EF2DD8"/>
    <w:rsid w:val="00EF3B46"/>
    <w:rsid w:val="00EF5133"/>
    <w:rsid w:val="00EF6F13"/>
    <w:rsid w:val="00EF70D0"/>
    <w:rsid w:val="00F12851"/>
    <w:rsid w:val="00F21DA5"/>
    <w:rsid w:val="00F27035"/>
    <w:rsid w:val="00F317B4"/>
    <w:rsid w:val="00F321B6"/>
    <w:rsid w:val="00F3286E"/>
    <w:rsid w:val="00F34362"/>
    <w:rsid w:val="00F34F46"/>
    <w:rsid w:val="00F35780"/>
    <w:rsid w:val="00F42867"/>
    <w:rsid w:val="00F43C98"/>
    <w:rsid w:val="00F517BC"/>
    <w:rsid w:val="00F5507B"/>
    <w:rsid w:val="00F60393"/>
    <w:rsid w:val="00F6065C"/>
    <w:rsid w:val="00F60E03"/>
    <w:rsid w:val="00F61989"/>
    <w:rsid w:val="00F62D9C"/>
    <w:rsid w:val="00F660C9"/>
    <w:rsid w:val="00F66F2C"/>
    <w:rsid w:val="00F706C6"/>
    <w:rsid w:val="00F73699"/>
    <w:rsid w:val="00F8049E"/>
    <w:rsid w:val="00F84813"/>
    <w:rsid w:val="00F84882"/>
    <w:rsid w:val="00F84B94"/>
    <w:rsid w:val="00F930CF"/>
    <w:rsid w:val="00F93678"/>
    <w:rsid w:val="00F97170"/>
    <w:rsid w:val="00FA3D71"/>
    <w:rsid w:val="00FA4DBE"/>
    <w:rsid w:val="00FA7B14"/>
    <w:rsid w:val="00FB04DC"/>
    <w:rsid w:val="00FB0543"/>
    <w:rsid w:val="00FB607C"/>
    <w:rsid w:val="00FB78DC"/>
    <w:rsid w:val="00FC058E"/>
    <w:rsid w:val="00FC669A"/>
    <w:rsid w:val="00FC7589"/>
    <w:rsid w:val="00FD0964"/>
    <w:rsid w:val="00FE115C"/>
    <w:rsid w:val="00FE1BD7"/>
    <w:rsid w:val="00FE597B"/>
    <w:rsid w:val="00FF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52"/>
  </w:style>
  <w:style w:type="paragraph" w:styleId="1">
    <w:name w:val="heading 1"/>
    <w:basedOn w:val="a"/>
    <w:next w:val="a"/>
    <w:link w:val="10"/>
    <w:qFormat/>
    <w:rsid w:val="00837A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7A1F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95957"/>
    <w:rPr>
      <w:b/>
      <w:bCs/>
    </w:rPr>
  </w:style>
  <w:style w:type="character" w:styleId="a5">
    <w:name w:val="Emphasis"/>
    <w:basedOn w:val="a0"/>
    <w:uiPriority w:val="20"/>
    <w:qFormat/>
    <w:rsid w:val="00E95957"/>
    <w:rPr>
      <w:i/>
      <w:iCs/>
    </w:rPr>
  </w:style>
  <w:style w:type="table" w:styleId="a6">
    <w:name w:val="Table Grid"/>
    <w:basedOn w:val="a1"/>
    <w:uiPriority w:val="59"/>
    <w:rsid w:val="00BA4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7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1646"/>
  </w:style>
  <w:style w:type="paragraph" w:styleId="ab">
    <w:name w:val="footer"/>
    <w:basedOn w:val="a"/>
    <w:link w:val="ac"/>
    <w:uiPriority w:val="99"/>
    <w:unhideWhenUsed/>
    <w:rsid w:val="006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1646"/>
  </w:style>
  <w:style w:type="paragraph" w:styleId="ad">
    <w:name w:val="Normal (Web)"/>
    <w:basedOn w:val="a"/>
    <w:rsid w:val="00DE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86D2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86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66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lock Text"/>
    <w:basedOn w:val="a"/>
    <w:rsid w:val="00AE4DB4"/>
    <w:pPr>
      <w:spacing w:after="0" w:line="240" w:lineRule="auto"/>
      <w:ind w:left="-284" w:right="4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EE7983"/>
    <w:rPr>
      <w:color w:val="0000FF"/>
      <w:u w:val="single"/>
    </w:rPr>
  </w:style>
  <w:style w:type="paragraph" w:customStyle="1" w:styleId="ConsPlusTitle">
    <w:name w:val="ConsPlusTitle"/>
    <w:rsid w:val="00272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No Spacing"/>
    <w:uiPriority w:val="1"/>
    <w:qFormat/>
    <w:rsid w:val="00C37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6">
    <w:name w:val="Font Style46"/>
    <w:basedOn w:val="a0"/>
    <w:rsid w:val="00B0120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7A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7A1F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95957"/>
    <w:rPr>
      <w:b/>
      <w:bCs/>
    </w:rPr>
  </w:style>
  <w:style w:type="character" w:styleId="a5">
    <w:name w:val="Emphasis"/>
    <w:basedOn w:val="a0"/>
    <w:uiPriority w:val="20"/>
    <w:qFormat/>
    <w:rsid w:val="00E95957"/>
    <w:rPr>
      <w:i/>
      <w:iCs/>
    </w:rPr>
  </w:style>
  <w:style w:type="table" w:styleId="a6">
    <w:name w:val="Table Grid"/>
    <w:basedOn w:val="a1"/>
    <w:uiPriority w:val="59"/>
    <w:rsid w:val="00BA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E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7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1646"/>
  </w:style>
  <w:style w:type="paragraph" w:styleId="ab">
    <w:name w:val="footer"/>
    <w:basedOn w:val="a"/>
    <w:link w:val="ac"/>
    <w:uiPriority w:val="99"/>
    <w:unhideWhenUsed/>
    <w:rsid w:val="006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1646"/>
  </w:style>
  <w:style w:type="paragraph" w:styleId="ad">
    <w:name w:val="Normal (Web)"/>
    <w:basedOn w:val="a"/>
    <w:rsid w:val="00DE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86D2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86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66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lock Text"/>
    <w:basedOn w:val="a"/>
    <w:rsid w:val="00AE4DB4"/>
    <w:pPr>
      <w:spacing w:after="0" w:line="240" w:lineRule="auto"/>
      <w:ind w:left="-284" w:right="4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EE7983"/>
    <w:rPr>
      <w:color w:val="0000FF"/>
      <w:u w:val="single"/>
    </w:rPr>
  </w:style>
  <w:style w:type="paragraph" w:customStyle="1" w:styleId="ConsPlusTitle">
    <w:name w:val="ConsPlusTitle"/>
    <w:rsid w:val="00272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No Spacing"/>
    <w:uiPriority w:val="1"/>
    <w:qFormat/>
    <w:rsid w:val="00C37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6">
    <w:name w:val="Font Style46"/>
    <w:basedOn w:val="a0"/>
    <w:rsid w:val="00B0120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7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su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E278-9160-4BED-9762-A3943AE8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3827</Words>
  <Characters>21815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Щербинина Светлана Юрьевна</cp:lastModifiedBy>
  <cp:revision>2</cp:revision>
  <cp:lastPrinted>2015-05-15T08:54:00Z</cp:lastPrinted>
  <dcterms:created xsi:type="dcterms:W3CDTF">2015-07-10T08:21:00Z</dcterms:created>
  <dcterms:modified xsi:type="dcterms:W3CDTF">2015-07-10T08:21:00Z</dcterms:modified>
</cp:coreProperties>
</file>