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294C3AF2" w:rsidR="0024407B" w:rsidRPr="00437A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01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506001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437AED">
        <w:rPr>
          <w:rFonts w:ascii="Times New Roman" w:hAnsi="Times New Roman" w:cs="Times New Roman"/>
          <w:sz w:val="28"/>
          <w:szCs w:val="28"/>
        </w:rPr>
        <w:t>за сутки (</w:t>
      </w:r>
      <w:r w:rsidR="00B66C41">
        <w:rPr>
          <w:rFonts w:ascii="Times New Roman" w:hAnsi="Times New Roman" w:cs="Times New Roman"/>
          <w:sz w:val="28"/>
          <w:szCs w:val="28"/>
        </w:rPr>
        <w:t xml:space="preserve">на 19 </w:t>
      </w:r>
      <w:r w:rsidR="00B74AA4" w:rsidRPr="00437AED">
        <w:rPr>
          <w:rFonts w:ascii="Times New Roman" w:hAnsi="Times New Roman" w:cs="Times New Roman"/>
          <w:sz w:val="28"/>
          <w:szCs w:val="28"/>
        </w:rPr>
        <w:t>марта</w:t>
      </w:r>
      <w:r w:rsidRPr="00437A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437AED">
        <w:rPr>
          <w:rFonts w:ascii="Times New Roman" w:hAnsi="Times New Roman" w:cs="Times New Roman"/>
          <w:sz w:val="28"/>
          <w:szCs w:val="28"/>
        </w:rPr>
        <w:t>4</w:t>
      </w:r>
      <w:r w:rsidRPr="00437A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437AED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13CD1" w14:textId="5F2B3731" w:rsidR="00437AED" w:rsidRPr="00437AE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37AED"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19</w:t>
      </w:r>
      <w:r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437AED"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6215BE"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437A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437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437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37AED" w:rsidRPr="00437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2 пожара на территориях г. Перми и Соликамского городского округа, по 1 пожару на территориях </w:t>
      </w:r>
      <w:r w:rsidR="00B66C41" w:rsidRPr="00437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Октябрьского городского округа</w:t>
      </w:r>
      <w:r w:rsidR="00B66C41" w:rsidRPr="00437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66C41" w:rsidRPr="00437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B66C41" w:rsidRPr="00437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37AED" w:rsidRPr="00437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муниципального округа.</w:t>
      </w:r>
    </w:p>
    <w:p w14:paraId="7D771BB6" w14:textId="795B3E5C" w:rsidR="004F0D9C" w:rsidRPr="00437AED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AED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437AED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437AE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F0D9C" w:rsidRPr="00437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C41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="004F0D9C" w:rsidRPr="00437AED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B66C41">
        <w:rPr>
          <w:rFonts w:ascii="Times New Roman" w:eastAsia="Times New Roman" w:hAnsi="Times New Roman" w:cs="Times New Roman"/>
          <w:sz w:val="28"/>
          <w:szCs w:val="28"/>
        </w:rPr>
        <w:t>ов стало</w:t>
      </w:r>
      <w:r w:rsidR="004F0D9C" w:rsidRPr="00437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AED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403070" w:rsidRPr="00437AED">
        <w:rPr>
          <w:rFonts w:ascii="Times New Roman" w:eastAsia="Times New Roman" w:hAnsi="Times New Roman" w:cs="Times New Roman"/>
          <w:sz w:val="28"/>
          <w:szCs w:val="28"/>
        </w:rPr>
        <w:t xml:space="preserve"> и нарушение правил устройства и эксплуатации печного оборудования</w:t>
      </w:r>
      <w:r w:rsidRPr="00437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F231B" w14:textId="35F4042A" w:rsidR="00E605CA" w:rsidRPr="00506001" w:rsidRDefault="00B66C4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</w:t>
      </w:r>
      <w:r w:rsidR="00506001" w:rsidRPr="00437AED">
        <w:rPr>
          <w:rFonts w:ascii="Times New Roman" w:eastAsia="Times New Roman" w:hAnsi="Times New Roman" w:cs="Times New Roman"/>
          <w:sz w:val="28"/>
          <w:szCs w:val="28"/>
        </w:rPr>
        <w:t xml:space="preserve"> сожалению,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001" w:rsidRPr="00437AED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437AED" w:rsidRPr="00437A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001" w:rsidRPr="00437AED">
        <w:rPr>
          <w:rFonts w:ascii="Times New Roman" w:eastAsia="Times New Roman" w:hAnsi="Times New Roman" w:cs="Times New Roman"/>
          <w:sz w:val="28"/>
          <w:szCs w:val="28"/>
        </w:rPr>
        <w:t>тся травмированный</w:t>
      </w:r>
      <w:r w:rsidR="00E605CA" w:rsidRPr="00437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A2A4BE" w14:textId="77777777" w:rsidR="00AB32D5" w:rsidRPr="00506001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6483D3E6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01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</w:t>
      </w:r>
      <w:r w:rsidR="002C4F5B">
        <w:rPr>
          <w:rFonts w:ascii="Times New Roman" w:hAnsi="Times New Roman" w:cs="Times New Roman"/>
          <w:sz w:val="28"/>
          <w:szCs w:val="28"/>
        </w:rPr>
        <w:t>9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6DCC9734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E135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4F5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E2BD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5462B878" w:rsidR="00496A2F" w:rsidRPr="00916F93" w:rsidRDefault="00E135AC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4F5B">
        <w:rPr>
          <w:rFonts w:ascii="Times New Roman" w:hAnsi="Times New Roman" w:cs="Times New Roman"/>
          <w:b/>
          <w:sz w:val="28"/>
          <w:szCs w:val="28"/>
        </w:rPr>
        <w:t>54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54DDDC82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E135AC">
        <w:rPr>
          <w:b/>
          <w:sz w:val="27"/>
          <w:szCs w:val="27"/>
        </w:rPr>
        <w:t>1 7</w:t>
      </w:r>
      <w:r w:rsidR="002C4F5B">
        <w:rPr>
          <w:b/>
          <w:sz w:val="27"/>
          <w:szCs w:val="27"/>
        </w:rPr>
        <w:t>27</w:t>
      </w:r>
      <w:r w:rsidR="00E135AC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314766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08469558" w14:textId="2178BE23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E135AC">
        <w:rPr>
          <w:b/>
          <w:sz w:val="27"/>
          <w:szCs w:val="27"/>
        </w:rPr>
        <w:t>2 8</w:t>
      </w:r>
      <w:r w:rsidR="002C4F5B">
        <w:rPr>
          <w:b/>
          <w:sz w:val="27"/>
          <w:szCs w:val="27"/>
        </w:rPr>
        <w:t>37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16DC0C17" w14:textId="6A4BAF74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E135AC">
        <w:rPr>
          <w:b/>
          <w:sz w:val="27"/>
          <w:szCs w:val="27"/>
        </w:rPr>
        <w:t xml:space="preserve">2 </w:t>
      </w:r>
      <w:r w:rsidR="002C4F5B">
        <w:rPr>
          <w:b/>
          <w:sz w:val="27"/>
          <w:szCs w:val="27"/>
        </w:rPr>
        <w:t>081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2C4F5B">
        <w:rPr>
          <w:sz w:val="28"/>
          <w:szCs w:val="28"/>
        </w:rPr>
        <w:t xml:space="preserve">ка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2C4F5B">
        <w:rPr>
          <w:sz w:val="28"/>
          <w:szCs w:val="28"/>
        </w:rPr>
        <w:t>ка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2A113D7B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72705D97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BC355C0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FBD962A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736CD48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6C6E1F17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7ABB0B0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0A6292D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1868A00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168F626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2B7C29C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5EB193FE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D874F64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AFD9130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CB79A74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AAD40F1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3A10723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39B9C49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3C77CCD" w14:textId="77777777" w:rsidR="00CA4D98" w:rsidRDefault="00CA4D98" w:rsidP="00CA4D9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70BADF8" w14:textId="77777777" w:rsidR="00CA4D98" w:rsidRDefault="00CA4D98" w:rsidP="00CA4D98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496E980" w14:textId="77777777" w:rsidR="00CA4D98" w:rsidRPr="00916F93" w:rsidRDefault="00CA4D98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5785267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C0D0" w14:textId="77777777" w:rsidR="00CB0CF6" w:rsidRDefault="00CB0CF6">
      <w:pPr>
        <w:spacing w:after="0" w:line="240" w:lineRule="auto"/>
      </w:pPr>
      <w:r>
        <w:separator/>
      </w:r>
    </w:p>
  </w:endnote>
  <w:endnote w:type="continuationSeparator" w:id="0">
    <w:p w14:paraId="1414F782" w14:textId="77777777" w:rsidR="00CB0CF6" w:rsidRDefault="00CB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05D6" w14:textId="77777777" w:rsidR="00CB0CF6" w:rsidRDefault="00CB0CF6">
      <w:pPr>
        <w:spacing w:after="0" w:line="240" w:lineRule="auto"/>
      </w:pPr>
      <w:r>
        <w:separator/>
      </w:r>
    </w:p>
  </w:footnote>
  <w:footnote w:type="continuationSeparator" w:id="0">
    <w:p w14:paraId="733BD450" w14:textId="77777777" w:rsidR="00CB0CF6" w:rsidRDefault="00CB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66C41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D98"/>
    <w:rsid w:val="00CA4F9E"/>
    <w:rsid w:val="00CA53FB"/>
    <w:rsid w:val="00CB0CF6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207C977B-5BBF-47B9-9095-6C773D9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2024-03-20T06:22:00Z</dcterms:created>
  <dcterms:modified xsi:type="dcterms:W3CDTF">2024-03-20T06:22:00Z</dcterms:modified>
</cp:coreProperties>
</file>