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0BEC86C6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>на</w:t>
      </w:r>
      <w:r w:rsidR="002B5F10">
        <w:rPr>
          <w:rFonts w:ascii="Times New Roman" w:hAnsi="Times New Roman" w:cs="Times New Roman"/>
          <w:sz w:val="28"/>
          <w:szCs w:val="28"/>
        </w:rPr>
        <w:t xml:space="preserve"> 0</w:t>
      </w:r>
      <w:r w:rsidR="00B02183">
        <w:rPr>
          <w:rFonts w:ascii="Times New Roman" w:hAnsi="Times New Roman" w:cs="Times New Roman"/>
          <w:sz w:val="28"/>
          <w:szCs w:val="28"/>
        </w:rPr>
        <w:t>1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7CB32A6B" w:rsidR="00AB32D5" w:rsidRPr="00556EA9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01 февраля 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D613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F22CBD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D866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866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п</w:t>
      </w:r>
      <w:r w:rsidR="00A0753A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D866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</w:t>
      </w:r>
      <w:r w:rsidR="00D613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одному пожару в Соликамском и Очерском </w:t>
      </w:r>
      <w:r w:rsidR="00B021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округах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F849EE6" w14:textId="659AA3DB" w:rsidR="00CC17FB" w:rsidRPr="00556EA9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6EA9">
        <w:rPr>
          <w:rFonts w:ascii="Times New Roman" w:eastAsia="Arial" w:hAnsi="Times New Roman" w:cs="Times New Roman"/>
          <w:sz w:val="28"/>
          <w:szCs w:val="28"/>
        </w:rPr>
        <w:t>Основн</w:t>
      </w:r>
      <w:r w:rsidR="00B02183">
        <w:rPr>
          <w:rFonts w:ascii="Times New Roman" w:eastAsia="Arial" w:hAnsi="Times New Roman" w:cs="Times New Roman"/>
          <w:sz w:val="28"/>
          <w:szCs w:val="28"/>
        </w:rPr>
        <w:t xml:space="preserve">ой причиной возникновения пожаров стало </w:t>
      </w:r>
      <w:r w:rsidR="00CC17FB" w:rsidRPr="00556EA9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E47931">
        <w:rPr>
          <w:rFonts w:ascii="Times New Roman" w:eastAsia="Arial" w:hAnsi="Times New Roman" w:cs="Times New Roman"/>
          <w:sz w:val="28"/>
          <w:szCs w:val="28"/>
        </w:rPr>
        <w:t>электрооборудования</w:t>
      </w:r>
      <w:r w:rsidR="00CC17FB" w:rsidRPr="00556EA9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2B93E28E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пожаре</w:t>
      </w:r>
      <w:r w:rsidR="00B02183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сожалению, имеется погибший.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3401BB34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01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24B2EFDD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13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5F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7FE40F94" w:rsidR="00496A2F" w:rsidRPr="00916F93" w:rsidRDefault="0053132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592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636F623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531324">
        <w:rPr>
          <w:b/>
          <w:sz w:val="28"/>
          <w:szCs w:val="28"/>
        </w:rPr>
        <w:t>2 626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B5F10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1786857D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531324">
        <w:rPr>
          <w:b/>
          <w:sz w:val="28"/>
          <w:szCs w:val="28"/>
        </w:rPr>
        <w:t>4 658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3E4BCB26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531324">
        <w:rPr>
          <w:b/>
          <w:sz w:val="28"/>
          <w:szCs w:val="28"/>
        </w:rPr>
        <w:t>3 169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3132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3132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66802D23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E508F11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38D574A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05AA319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602FE187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27EBE42B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F9CFD38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4AB1EA4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3C3567E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7D9DC3E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BE30068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1E934D01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3FDF42F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08D7A3B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E96E408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DB6BC08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658506F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512576B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BB053FA" w14:textId="77777777" w:rsidR="00B02183" w:rsidRDefault="00B02183" w:rsidP="00B0218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69268D3" w14:textId="77777777" w:rsidR="00B02183" w:rsidRPr="00916F93" w:rsidRDefault="00B02183" w:rsidP="00B02183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B4F6" w14:textId="77777777" w:rsidR="009A161A" w:rsidRDefault="009A161A">
      <w:pPr>
        <w:spacing w:after="0" w:line="240" w:lineRule="auto"/>
      </w:pPr>
      <w:r>
        <w:separator/>
      </w:r>
    </w:p>
  </w:endnote>
  <w:endnote w:type="continuationSeparator" w:id="0">
    <w:p w14:paraId="3F1D0F3A" w14:textId="77777777" w:rsidR="009A161A" w:rsidRDefault="009A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667F" w14:textId="77777777" w:rsidR="009A161A" w:rsidRDefault="009A161A">
      <w:pPr>
        <w:spacing w:after="0" w:line="240" w:lineRule="auto"/>
      </w:pPr>
      <w:r>
        <w:separator/>
      </w:r>
    </w:p>
  </w:footnote>
  <w:footnote w:type="continuationSeparator" w:id="0">
    <w:p w14:paraId="42B1F410" w14:textId="77777777" w:rsidR="009A161A" w:rsidRDefault="009A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161A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18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2024-02-02T06:25:00Z</dcterms:created>
  <dcterms:modified xsi:type="dcterms:W3CDTF">2024-02-02T06:25:00Z</dcterms:modified>
</cp:coreProperties>
</file>