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037ED">
        <w:rPr>
          <w:rFonts w:ascii="Times New Roman" w:hAnsi="Times New Roman" w:cs="Times New Roman"/>
          <w:sz w:val="28"/>
          <w:szCs w:val="28"/>
        </w:rPr>
        <w:t xml:space="preserve">на </w:t>
      </w:r>
      <w:r w:rsidR="00CE0661">
        <w:rPr>
          <w:rFonts w:ascii="Times New Roman" w:hAnsi="Times New Roman" w:cs="Times New Roman"/>
          <w:sz w:val="28"/>
          <w:szCs w:val="28"/>
        </w:rPr>
        <w:t>0</w:t>
      </w:r>
      <w:r w:rsidR="00993CA6">
        <w:rPr>
          <w:rFonts w:ascii="Times New Roman" w:hAnsi="Times New Roman" w:cs="Times New Roman"/>
          <w:sz w:val="28"/>
          <w:szCs w:val="28"/>
        </w:rPr>
        <w:t>6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CE0661">
        <w:rPr>
          <w:rFonts w:ascii="Times New Roman" w:hAnsi="Times New Roman" w:cs="Times New Roman"/>
          <w:sz w:val="28"/>
          <w:szCs w:val="28"/>
        </w:rPr>
        <w:t>января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>
        <w:rPr>
          <w:rFonts w:ascii="Times New Roman" w:hAnsi="Times New Roman" w:cs="Times New Roman"/>
          <w:sz w:val="28"/>
          <w:szCs w:val="28"/>
        </w:rPr>
        <w:t>4</w:t>
      </w:r>
      <w:r w:rsidRPr="00A037ED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24407B" w:rsidRPr="005A5A9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CD7" w:rsidRPr="00546FBE" w:rsidRDefault="00912B74" w:rsidP="00912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546FBE"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993C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D1CDB"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января</w:t>
      </w:r>
      <w:r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</w:t>
      </w:r>
      <w:r w:rsidR="004D1CDB"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г. на территории Пермского края ликвидировано </w:t>
      </w:r>
      <w:r w:rsidR="00121B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34189A"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546F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546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993C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="00A868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Пермского муниципального округа, </w:t>
      </w:r>
      <w:r w:rsidR="00542D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993C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на территории </w:t>
      </w:r>
      <w:r w:rsidR="00542D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Чусовского городского округа</w:t>
      </w:r>
      <w:r w:rsidR="00993C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546FBE" w:rsidRPr="00546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 пожару на территориях</w:t>
      </w:r>
      <w:r w:rsidR="004D1CDB" w:rsidRPr="00546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42D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Очерского, Лысьвенского, Октябрьского, Чернушинского, Красновишерского и Березниковского</w:t>
      </w:r>
      <w:r w:rsidR="00A868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42D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образований</w:t>
      </w:r>
      <w:r w:rsidR="00993C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912B74" w:rsidRPr="00546FBE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6FBE">
        <w:rPr>
          <w:rFonts w:ascii="Times New Roman" w:eastAsia="Arial" w:hAnsi="Times New Roman" w:cs="Times New Roman"/>
          <w:sz w:val="28"/>
          <w:szCs w:val="28"/>
        </w:rPr>
        <w:t xml:space="preserve">Основной причиной возникновения пожара стало: </w:t>
      </w:r>
      <w:r w:rsidR="00237D0C" w:rsidRPr="00237D0C">
        <w:rPr>
          <w:rFonts w:ascii="Times New Roman" w:eastAsia="Arial" w:hAnsi="Times New Roman" w:cs="Times New Roman"/>
          <w:sz w:val="28"/>
          <w:szCs w:val="28"/>
        </w:rPr>
        <w:t xml:space="preserve">нарушение правил устройства и эксплуатации </w:t>
      </w:r>
      <w:r w:rsidR="00A868F9">
        <w:rPr>
          <w:rFonts w:ascii="Times New Roman" w:eastAsia="Arial" w:hAnsi="Times New Roman" w:cs="Times New Roman"/>
          <w:sz w:val="28"/>
          <w:szCs w:val="28"/>
        </w:rPr>
        <w:t xml:space="preserve">печного оборудования и </w:t>
      </w:r>
      <w:r w:rsidR="00237D0C" w:rsidRPr="00237D0C">
        <w:rPr>
          <w:rFonts w:ascii="Times New Roman" w:eastAsia="Arial" w:hAnsi="Times New Roman" w:cs="Times New Roman"/>
          <w:sz w:val="28"/>
          <w:szCs w:val="28"/>
        </w:rPr>
        <w:t>электрооборудования</w:t>
      </w:r>
      <w:r w:rsidR="00542D24">
        <w:rPr>
          <w:rFonts w:ascii="Times New Roman" w:eastAsia="Arial" w:hAnsi="Times New Roman" w:cs="Times New Roman"/>
          <w:sz w:val="28"/>
          <w:szCs w:val="28"/>
        </w:rPr>
        <w:t>.</w:t>
      </w:r>
    </w:p>
    <w:p w:rsidR="00912B74" w:rsidRPr="00956BFF" w:rsidRDefault="00AF7298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травмированных нет, к сожалению имеется погибший.</w:t>
      </w:r>
    </w:p>
    <w:p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503" w:rsidRPr="00916F93" w:rsidRDefault="00496A2F" w:rsidP="00AF7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BD27F4">
        <w:rPr>
          <w:rFonts w:ascii="Times New Roman" w:hAnsi="Times New Roman" w:cs="Times New Roman"/>
          <w:sz w:val="28"/>
          <w:szCs w:val="28"/>
        </w:rPr>
        <w:t>0</w:t>
      </w:r>
      <w:r w:rsidR="00542D24">
        <w:rPr>
          <w:rFonts w:ascii="Times New Roman" w:hAnsi="Times New Roman" w:cs="Times New Roman"/>
          <w:sz w:val="28"/>
          <w:szCs w:val="28"/>
        </w:rPr>
        <w:t>5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42D24">
        <w:rPr>
          <w:rFonts w:ascii="Times New Roman" w:hAnsi="Times New Roman" w:cs="Times New Roman"/>
          <w:b/>
          <w:bCs/>
          <w:sz w:val="28"/>
          <w:szCs w:val="28"/>
        </w:rPr>
        <w:t>232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42D24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542D24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496A2F" w:rsidRPr="00916F93" w:rsidRDefault="00542D2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477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017329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542D24">
        <w:rPr>
          <w:b/>
          <w:sz w:val="28"/>
          <w:szCs w:val="28"/>
        </w:rPr>
        <w:t>1</w:t>
      </w:r>
      <w:r w:rsidR="00017329">
        <w:rPr>
          <w:b/>
          <w:sz w:val="28"/>
          <w:szCs w:val="28"/>
        </w:rPr>
        <w:t> </w:t>
      </w:r>
      <w:r w:rsidR="00542D24">
        <w:rPr>
          <w:b/>
          <w:sz w:val="28"/>
          <w:szCs w:val="28"/>
        </w:rPr>
        <w:t>835</w:t>
      </w:r>
      <w:r w:rsidR="00017329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542D24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BD27F4">
        <w:rPr>
          <w:b/>
          <w:sz w:val="28"/>
          <w:szCs w:val="28"/>
        </w:rPr>
        <w:t>3</w:t>
      </w:r>
      <w:r w:rsidR="005300C2">
        <w:rPr>
          <w:b/>
          <w:sz w:val="28"/>
          <w:szCs w:val="28"/>
        </w:rPr>
        <w:t> </w:t>
      </w:r>
      <w:r w:rsidR="00542D24">
        <w:rPr>
          <w:b/>
          <w:sz w:val="28"/>
          <w:szCs w:val="28"/>
        </w:rPr>
        <w:t>126</w:t>
      </w:r>
      <w:r w:rsidR="005300C2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0F3CF7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017329">
        <w:rPr>
          <w:b/>
          <w:bCs/>
          <w:sz w:val="28"/>
          <w:szCs w:val="28"/>
        </w:rPr>
        <w:t>2</w:t>
      </w:r>
      <w:r w:rsidR="009B5EA6">
        <w:rPr>
          <w:b/>
          <w:bCs/>
          <w:sz w:val="28"/>
          <w:szCs w:val="28"/>
        </w:rPr>
        <w:t> </w:t>
      </w:r>
      <w:r w:rsidR="00542D24">
        <w:rPr>
          <w:b/>
          <w:bCs/>
          <w:sz w:val="28"/>
          <w:szCs w:val="28"/>
        </w:rPr>
        <w:t>316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24083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24083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перекал печи;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оставленная без присмотра топящаяся печь.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              </w:t>
      </w:r>
    </w:p>
    <w:p w:rsidR="00AF7298" w:rsidRPr="006A64A4" w:rsidRDefault="00AF7298" w:rsidP="00AF72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F7298" w:rsidRPr="00916F93" w:rsidRDefault="00AF7298" w:rsidP="00AF7298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 «01», «101», «112».</w:t>
      </w:r>
      <w:bookmarkEnd w:id="0"/>
    </w:p>
    <w:p w:rsidR="00AF7298" w:rsidRPr="00F93B18" w:rsidRDefault="00AF7298" w:rsidP="00AF7298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</w:p>
    <w:p w:rsidR="00C901D0" w:rsidRPr="00F93B18" w:rsidRDefault="00C901D0" w:rsidP="00AF7298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</w:p>
    <w:sectPr w:rsidR="00C901D0" w:rsidRPr="00F93B18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D9" w:rsidRDefault="00A35CD9">
      <w:pPr>
        <w:spacing w:after="0" w:line="240" w:lineRule="auto"/>
      </w:pPr>
      <w:r>
        <w:separator/>
      </w:r>
    </w:p>
  </w:endnote>
  <w:endnote w:type="continuationSeparator" w:id="0">
    <w:p w:rsidR="00A35CD9" w:rsidRDefault="00A3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D9" w:rsidRDefault="00A35CD9">
      <w:pPr>
        <w:spacing w:after="0" w:line="240" w:lineRule="auto"/>
      </w:pPr>
      <w:r>
        <w:separator/>
      </w:r>
    </w:p>
  </w:footnote>
  <w:footnote w:type="continuationSeparator" w:id="0">
    <w:p w:rsidR="00A35CD9" w:rsidRDefault="00A3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D9D"/>
    <w:rsid w:val="000D52E9"/>
    <w:rsid w:val="000E677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00C2"/>
    <w:rsid w:val="0053250F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D9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AF7298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4CB4"/>
  <w15:docId w15:val="{BAA9AB06-C0D3-4A71-B330-98D7C87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462</cp:revision>
  <cp:lastPrinted>2023-09-12T12:49:00Z</cp:lastPrinted>
  <dcterms:created xsi:type="dcterms:W3CDTF">2023-06-10T13:41:00Z</dcterms:created>
  <dcterms:modified xsi:type="dcterms:W3CDTF">2024-01-06T09:34:00Z</dcterms:modified>
</cp:coreProperties>
</file>