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6F5F29" w:rsidRPr="00F232FF" w:rsidTr="006F5F29">
        <w:trPr>
          <w:trHeight w:val="292"/>
        </w:trPr>
        <w:tc>
          <w:tcPr>
            <w:tcW w:w="4299" w:type="dxa"/>
          </w:tcPr>
          <w:p w:rsidR="006F5F29" w:rsidRPr="00F232FF" w:rsidRDefault="00257716" w:rsidP="006F5F29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25771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05pt;margin-top:-5pt;width:285.85pt;height:98.3pt;z-index:251659264;mso-position-horizontal-relative:page;mso-position-vertical-relative:page" filled="f" stroked="f">
                  <v:textbox inset="0,0,0,0">
                    <w:txbxContent>
                      <w:p w:rsidR="00EE568B" w:rsidRDefault="00EE568B" w:rsidP="00EE568B">
                        <w:pPr>
                          <w:pStyle w:val="a3"/>
                          <w:spacing w:after="0"/>
                          <w:rPr>
                            <w:bCs/>
                            <w:szCs w:val="28"/>
                          </w:rPr>
                        </w:pPr>
                        <w:r w:rsidRPr="00EE568B">
                          <w:rPr>
                            <w:bCs/>
                            <w:szCs w:val="28"/>
                          </w:rPr>
                          <w:t>Об определении зарегистрированным кандидатам, их доверенным лицам,</w:t>
                        </w:r>
                        <w:r>
                          <w:rPr>
                            <w:bCs/>
                            <w:szCs w:val="28"/>
                          </w:rPr>
                          <w:t xml:space="preserve"> </w:t>
                        </w:r>
                        <w:r w:rsidRPr="00EE568B">
                          <w:rPr>
                            <w:bCs/>
                            <w:szCs w:val="28"/>
                          </w:rPr>
                          <w:t xml:space="preserve">политическим партиям, выдвинувшим зарегистрированного кандидата, перечня помещений для проведения встреч </w:t>
                        </w:r>
                      </w:p>
                      <w:p w:rsidR="006F5F29" w:rsidRPr="00EE568B" w:rsidRDefault="00EE568B" w:rsidP="00EE568B">
                        <w:pPr>
                          <w:pStyle w:val="a3"/>
                          <w:spacing w:after="0"/>
                        </w:pPr>
                        <w:r w:rsidRPr="00EE568B">
                          <w:rPr>
                            <w:bCs/>
                            <w:szCs w:val="28"/>
                          </w:rPr>
                          <w:t>с избирателями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257716">
              <w:rPr>
                <w:noProof/>
              </w:rPr>
              <w:pict>
                <v:shape id="_x0000_s1026" type="#_x0000_t202" style="position:absolute;margin-left:348pt;margin-top:-56.55pt;width:159.85pt;height:21.6pt;z-index:251658240;mso-position-horizontal-relative:page;mso-position-vertical-relative:page" filled="f" stroked="f">
                  <v:textbox inset="0,0,0,0">
                    <w:txbxContent>
                      <w:p w:rsidR="006F5F29" w:rsidRPr="00087D21" w:rsidRDefault="00EE568B" w:rsidP="00EE568B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239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6F5F29" w:rsidRPr="0025388D" w:rsidRDefault="00EE568B" w:rsidP="006F5F29">
      <w:pPr>
        <w:pStyle w:val="a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F29" w:rsidRPr="0025388D" w:rsidRDefault="00662FAF" w:rsidP="006F5F29">
      <w:pPr>
        <w:pStyle w:val="a4"/>
      </w:pPr>
    </w:p>
    <w:p w:rsidR="006F5F29" w:rsidRDefault="00257716" w:rsidP="006F5F29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51657216;mso-position-horizontal-relative:page;mso-position-vertical-relative:page" filled="f" stroked="f">
            <v:textbox inset="0,0,0,0">
              <w:txbxContent>
                <w:p w:rsidR="006F5F29" w:rsidRPr="00087D21" w:rsidRDefault="00EE568B" w:rsidP="006F5F29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31.07.2014</w:t>
                  </w:r>
                </w:p>
              </w:txbxContent>
            </v:textbox>
            <w10:wrap anchorx="page" anchory="page"/>
          </v:shape>
        </w:pict>
      </w:r>
    </w:p>
    <w:p w:rsidR="006F5F29" w:rsidRDefault="00662FAF" w:rsidP="006F5F29">
      <w:pPr>
        <w:pStyle w:val="a4"/>
      </w:pPr>
    </w:p>
    <w:p w:rsidR="006F5F29" w:rsidRPr="00F43450" w:rsidRDefault="00662FAF" w:rsidP="006F5F29"/>
    <w:p w:rsidR="00EE568B" w:rsidRDefault="00EE568B" w:rsidP="00EE56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</w:t>
      </w:r>
      <w:r w:rsidR="00646399">
        <w:rPr>
          <w:rFonts w:ascii="Times New Roman CYR" w:hAnsi="Times New Roman CYR" w:cs="Times New Roman CYR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sz w:val="28"/>
          <w:szCs w:val="28"/>
        </w:rPr>
        <w:t>статьей 5</w:t>
      </w:r>
      <w:r w:rsidR="0064639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6399">
        <w:rPr>
          <w:rFonts w:ascii="Times New Roman CYR" w:hAnsi="Times New Roman CYR" w:cs="Times New Roman CYR"/>
          <w:sz w:val="28"/>
          <w:szCs w:val="28"/>
        </w:rPr>
        <w:t>Закона Пермского края от 09.11.2009 № 525-ПК «О выборах депутатов представительных органов муниципальных образов</w:t>
      </w:r>
      <w:r w:rsidR="00646399">
        <w:rPr>
          <w:rFonts w:ascii="Times New Roman CYR" w:hAnsi="Times New Roman CYR" w:cs="Times New Roman CYR"/>
          <w:sz w:val="28"/>
          <w:szCs w:val="28"/>
        </w:rPr>
        <w:t>а</w:t>
      </w:r>
      <w:r w:rsidR="00646399">
        <w:rPr>
          <w:rFonts w:ascii="Times New Roman CYR" w:hAnsi="Times New Roman CYR" w:cs="Times New Roman CYR"/>
          <w:sz w:val="28"/>
          <w:szCs w:val="28"/>
        </w:rPr>
        <w:t>ний в Пермском крае»</w:t>
      </w:r>
      <w:r w:rsidRPr="00626F3D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 целях обеспечения равных условий проведения агитац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онных публичных мероприятий</w:t>
      </w:r>
    </w:p>
    <w:p w:rsidR="00EE568B" w:rsidRDefault="00EE568B" w:rsidP="00EE56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EE568B" w:rsidRDefault="00EE568B" w:rsidP="00EE56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26F3D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Определить перечень помещений, пригодных для проведения агитацио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ных публичных мероприятий в форме собраний и находящихся в муниципальной собственности, согласно приложению.</w:t>
      </w:r>
    </w:p>
    <w:p w:rsidR="00EE568B" w:rsidRDefault="00EE568B" w:rsidP="00EE568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26F3D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Ответственным лицом за предоставляемое помещение назначить начал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ника Управления муниципальными учреждениями Администрации Суксунского муниципального района Трофимову И.А.</w:t>
      </w:r>
    </w:p>
    <w:p w:rsidR="00EE568B" w:rsidRDefault="00EE568B" w:rsidP="00EE568B">
      <w:pPr>
        <w:ind w:firstLine="720"/>
        <w:jc w:val="both"/>
      </w:pPr>
      <w:r w:rsidRPr="00626F3D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Постановления возложить на 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чальника отдела молодежной политики, культуры, спорта и туризма Администр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ции Суксунского муниципального района Шарову Н.А</w:t>
      </w:r>
    </w:p>
    <w:p w:rsidR="006F5F29" w:rsidRDefault="00662FAF" w:rsidP="00EE568B">
      <w:pPr>
        <w:widowControl w:val="0"/>
        <w:tabs>
          <w:tab w:val="left" w:pos="851"/>
          <w:tab w:val="left" w:pos="1134"/>
        </w:tabs>
        <w:ind w:firstLine="720"/>
        <w:jc w:val="both"/>
        <w:rPr>
          <w:sz w:val="28"/>
        </w:rPr>
      </w:pPr>
    </w:p>
    <w:p w:rsidR="006F5F29" w:rsidRDefault="00662FAF" w:rsidP="00EE568B">
      <w:pPr>
        <w:widowControl w:val="0"/>
        <w:tabs>
          <w:tab w:val="left" w:pos="851"/>
          <w:tab w:val="left" w:pos="1134"/>
        </w:tabs>
        <w:ind w:firstLine="720"/>
        <w:jc w:val="both"/>
        <w:rPr>
          <w:sz w:val="28"/>
        </w:rPr>
      </w:pPr>
    </w:p>
    <w:p w:rsidR="006F5F29" w:rsidRDefault="00662FAF" w:rsidP="00EE568B">
      <w:pPr>
        <w:widowControl w:val="0"/>
        <w:tabs>
          <w:tab w:val="left" w:pos="851"/>
          <w:tab w:val="left" w:pos="1134"/>
        </w:tabs>
        <w:ind w:firstLine="720"/>
        <w:jc w:val="both"/>
        <w:rPr>
          <w:sz w:val="28"/>
        </w:rPr>
      </w:pPr>
    </w:p>
    <w:p w:rsidR="006F5F29" w:rsidRDefault="00EE568B" w:rsidP="00EE568B">
      <w:pPr>
        <w:widowControl w:val="0"/>
        <w:tabs>
          <w:tab w:val="left" w:pos="851"/>
          <w:tab w:val="left" w:pos="1134"/>
        </w:tabs>
        <w:jc w:val="both"/>
        <w:rPr>
          <w:sz w:val="28"/>
        </w:rPr>
      </w:pPr>
      <w:r>
        <w:rPr>
          <w:sz w:val="28"/>
        </w:rPr>
        <w:t>И.о. г</w:t>
      </w:r>
      <w:r w:rsidR="008048D3">
        <w:rPr>
          <w:sz w:val="28"/>
        </w:rPr>
        <w:t xml:space="preserve">лава Администрации района                                 </w:t>
      </w:r>
      <w:r>
        <w:rPr>
          <w:sz w:val="28"/>
        </w:rPr>
        <w:t xml:space="preserve">              </w:t>
      </w:r>
      <w:r w:rsidR="008048D3">
        <w:rPr>
          <w:sz w:val="28"/>
        </w:rPr>
        <w:t xml:space="preserve">      </w:t>
      </w:r>
      <w:r>
        <w:rPr>
          <w:sz w:val="28"/>
        </w:rPr>
        <w:t xml:space="preserve">         И.А.Пучкин</w:t>
      </w:r>
    </w:p>
    <w:p w:rsidR="006F5F29" w:rsidRDefault="00662FAF" w:rsidP="00EE568B">
      <w:pPr>
        <w:ind w:firstLine="720"/>
        <w:jc w:val="both"/>
      </w:pPr>
    </w:p>
    <w:p w:rsidR="006F5F29" w:rsidRPr="00F43450" w:rsidRDefault="00662FAF" w:rsidP="006F5F29"/>
    <w:p w:rsidR="003B24AB" w:rsidRDefault="003B24AB" w:rsidP="003B24AB">
      <w:pPr>
        <w:spacing w:line="240" w:lineRule="exact"/>
        <w:ind w:right="-852"/>
        <w:rPr>
          <w:sz w:val="28"/>
        </w:rPr>
      </w:pPr>
      <w:r>
        <w:rPr>
          <w:sz w:val="28"/>
        </w:rPr>
        <w:t>Верно</w:t>
      </w:r>
    </w:p>
    <w:p w:rsidR="003B24AB" w:rsidRDefault="003B24AB" w:rsidP="003B24AB">
      <w:pPr>
        <w:spacing w:line="240" w:lineRule="exact"/>
        <w:ind w:right="-852"/>
        <w:rPr>
          <w:sz w:val="28"/>
        </w:rPr>
      </w:pPr>
    </w:p>
    <w:p w:rsidR="003B24AB" w:rsidRDefault="003B24AB" w:rsidP="003B24AB">
      <w:pPr>
        <w:spacing w:line="240" w:lineRule="exact"/>
        <w:ind w:right="-852"/>
        <w:rPr>
          <w:sz w:val="28"/>
        </w:rPr>
      </w:pPr>
      <w:r>
        <w:rPr>
          <w:sz w:val="28"/>
        </w:rPr>
        <w:t xml:space="preserve">Начальник отдела делопроизводства, </w:t>
      </w:r>
    </w:p>
    <w:p w:rsidR="003B24AB" w:rsidRDefault="003B24AB" w:rsidP="003B24AB">
      <w:pPr>
        <w:spacing w:line="240" w:lineRule="exact"/>
        <w:ind w:right="-852"/>
        <w:rPr>
          <w:sz w:val="28"/>
        </w:rPr>
      </w:pPr>
      <w:r>
        <w:rPr>
          <w:sz w:val="28"/>
        </w:rPr>
        <w:t>муниципальной службы и кадров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Е.А. Иванова</w:t>
      </w:r>
    </w:p>
    <w:p w:rsidR="006F5F29" w:rsidRPr="00F43450" w:rsidRDefault="00662FAF" w:rsidP="006F5F29"/>
    <w:p w:rsidR="006F5F29" w:rsidRPr="00F43450" w:rsidRDefault="00662FAF" w:rsidP="006F5F29"/>
    <w:p w:rsidR="006F5F29" w:rsidRPr="00F43450" w:rsidRDefault="00662FAF" w:rsidP="006F5F29"/>
    <w:p w:rsidR="006F5F29" w:rsidRPr="00F43450" w:rsidRDefault="00662FAF" w:rsidP="006F5F29"/>
    <w:p w:rsidR="006F5F29" w:rsidRDefault="00662FAF" w:rsidP="006F5F29"/>
    <w:p w:rsidR="00991CD4" w:rsidRDefault="00991CD4" w:rsidP="006F5F29"/>
    <w:p w:rsidR="00991CD4" w:rsidRDefault="00991CD4" w:rsidP="00991CD4">
      <w:pPr>
        <w:spacing w:line="240" w:lineRule="exact"/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91CD4" w:rsidRDefault="00991CD4" w:rsidP="00991CD4">
      <w:pPr>
        <w:spacing w:line="240" w:lineRule="exact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991CD4" w:rsidRDefault="00991CD4" w:rsidP="00991CD4">
      <w:pPr>
        <w:spacing w:line="240" w:lineRule="exact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Суксунского </w:t>
      </w:r>
    </w:p>
    <w:p w:rsidR="00991CD4" w:rsidRDefault="00991CD4" w:rsidP="00991CD4">
      <w:pPr>
        <w:spacing w:line="240" w:lineRule="exact"/>
        <w:ind w:left="6379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91CD4" w:rsidRDefault="00991CD4" w:rsidP="00991CD4">
      <w:pPr>
        <w:spacing w:line="240" w:lineRule="exact"/>
        <w:ind w:left="6379"/>
        <w:rPr>
          <w:sz w:val="28"/>
          <w:szCs w:val="28"/>
        </w:rPr>
      </w:pPr>
      <w:r>
        <w:rPr>
          <w:sz w:val="28"/>
          <w:szCs w:val="28"/>
        </w:rPr>
        <w:t>от 31.07.2014 № 239</w:t>
      </w:r>
    </w:p>
    <w:p w:rsidR="00991CD4" w:rsidRDefault="00991CD4" w:rsidP="00991CD4">
      <w:pPr>
        <w:spacing w:line="240" w:lineRule="exact"/>
        <w:jc w:val="center"/>
        <w:rPr>
          <w:sz w:val="28"/>
          <w:szCs w:val="28"/>
        </w:rPr>
      </w:pPr>
    </w:p>
    <w:p w:rsidR="00991CD4" w:rsidRDefault="00991CD4" w:rsidP="00991CD4">
      <w:pPr>
        <w:spacing w:line="240" w:lineRule="exact"/>
        <w:jc w:val="center"/>
        <w:rPr>
          <w:sz w:val="28"/>
          <w:szCs w:val="28"/>
        </w:rPr>
      </w:pPr>
    </w:p>
    <w:p w:rsidR="00991CD4" w:rsidRDefault="00991CD4" w:rsidP="00991CD4">
      <w:pPr>
        <w:spacing w:line="240" w:lineRule="exact"/>
        <w:jc w:val="center"/>
        <w:rPr>
          <w:sz w:val="28"/>
          <w:szCs w:val="28"/>
        </w:rPr>
      </w:pPr>
    </w:p>
    <w:p w:rsidR="00991CD4" w:rsidRDefault="00991CD4" w:rsidP="00991CD4">
      <w:pPr>
        <w:spacing w:line="240" w:lineRule="exact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ПЕРЕЧЕНЬ</w:t>
      </w:r>
    </w:p>
    <w:p w:rsidR="00991CD4" w:rsidRDefault="00991CD4" w:rsidP="00991CD4">
      <w:pPr>
        <w:spacing w:line="240" w:lineRule="exact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помещений, пригодных для проведения </w:t>
      </w:r>
      <w:r>
        <w:rPr>
          <w:b/>
          <w:sz w:val="28"/>
        </w:rPr>
        <w:t xml:space="preserve">агитационных </w:t>
      </w:r>
    </w:p>
    <w:p w:rsidR="00991CD4" w:rsidRDefault="00991CD4" w:rsidP="00991CD4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публичных мероприятий в форме собраний и находящихся </w:t>
      </w:r>
    </w:p>
    <w:p w:rsidR="00991CD4" w:rsidRDefault="00991CD4" w:rsidP="00991CD4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в муниципальной собственности</w:t>
      </w:r>
    </w:p>
    <w:p w:rsidR="00991CD4" w:rsidRDefault="00991CD4" w:rsidP="00991CD4">
      <w:pPr>
        <w:spacing w:line="240" w:lineRule="exact"/>
        <w:jc w:val="center"/>
        <w:rPr>
          <w:sz w:val="28"/>
          <w:szCs w:val="28"/>
        </w:rPr>
      </w:pPr>
    </w:p>
    <w:p w:rsidR="00991CD4" w:rsidRDefault="00991CD4" w:rsidP="00991CD4">
      <w:pPr>
        <w:spacing w:line="240" w:lineRule="exact"/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30"/>
        <w:gridCol w:w="3830"/>
      </w:tblGrid>
      <w:tr w:rsidR="00991CD4" w:rsidTr="00991CD4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D4" w:rsidRDefault="00991CD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991CD4" w:rsidRDefault="00991CD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91CD4" w:rsidRDefault="00991CD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  <w:p w:rsidR="00991CD4" w:rsidRDefault="00991CD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D4" w:rsidRDefault="00991CD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991CD4" w:rsidRDefault="00991CD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D4" w:rsidRDefault="00991CD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991CD4" w:rsidRDefault="00991CD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нахождения, почт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вый адрес</w:t>
            </w:r>
          </w:p>
        </w:tc>
      </w:tr>
      <w:tr w:rsidR="00991CD4" w:rsidTr="00991CD4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4" w:rsidRDefault="00991CD4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4" w:rsidRDefault="00991CD4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4" w:rsidRDefault="00991CD4">
            <w:pPr>
              <w:spacing w:line="240" w:lineRule="exact"/>
              <w:jc w:val="center"/>
            </w:pPr>
            <w:r>
              <w:t>3</w:t>
            </w:r>
          </w:p>
        </w:tc>
      </w:tr>
      <w:tr w:rsidR="00991CD4" w:rsidTr="00991CD4">
        <w:trPr>
          <w:trHeight w:val="380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4" w:rsidRDefault="00991CD4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Школы</w:t>
            </w:r>
          </w:p>
        </w:tc>
      </w:tr>
      <w:tr w:rsidR="00991CD4" w:rsidTr="00991C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4" w:rsidRDefault="00991CD4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4" w:rsidRDefault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«Васькинская основная общеобраз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вательная школа»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4" w:rsidRDefault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617555, д. Васькино, ул. Пушкина, д. 53</w:t>
            </w:r>
          </w:p>
        </w:tc>
      </w:tr>
      <w:tr w:rsidR="00991CD4" w:rsidTr="00991C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4" w:rsidRDefault="00991CD4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4" w:rsidRDefault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«Моргуновская средняя общеобраз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вательная школа»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4" w:rsidRDefault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617541, д. Моргуново, ул. Трактовая, 41</w:t>
            </w:r>
          </w:p>
        </w:tc>
      </w:tr>
      <w:tr w:rsidR="00991CD4" w:rsidTr="00991C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4" w:rsidRDefault="00991CD4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4" w:rsidRDefault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«Сызганская основная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тельная школа»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4" w:rsidRDefault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617557, д. Сызганка, ул.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лодежная, 2</w:t>
            </w:r>
          </w:p>
        </w:tc>
      </w:tr>
      <w:tr w:rsidR="00991CD4" w:rsidTr="00991CD4">
        <w:trPr>
          <w:trHeight w:val="439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4" w:rsidRDefault="00991CD4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Детские сады</w:t>
            </w:r>
          </w:p>
        </w:tc>
      </w:tr>
      <w:tr w:rsidR="00991CD4" w:rsidTr="00991C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4" w:rsidRDefault="00991CD4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4" w:rsidRDefault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Сабарский детский сад «Радуга»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4" w:rsidRDefault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617541, д. Ковалево, ул.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рожная, 23</w:t>
            </w:r>
          </w:p>
        </w:tc>
      </w:tr>
      <w:tr w:rsidR="00991CD4" w:rsidTr="00991C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4" w:rsidRDefault="00991CD4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4" w:rsidRDefault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Сабарский детский сад «Радуга»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4" w:rsidRDefault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617541, с. Сабарка, ул. Поб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ды, 4</w:t>
            </w:r>
          </w:p>
        </w:tc>
      </w:tr>
      <w:tr w:rsidR="00991CD4" w:rsidTr="00991C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4" w:rsidRDefault="00991CD4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4" w:rsidRDefault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Сызганский детский сад «Василек»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D4" w:rsidRDefault="0099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617557, д. Сызганка, ул.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лодежная, 4</w:t>
            </w:r>
          </w:p>
        </w:tc>
      </w:tr>
    </w:tbl>
    <w:p w:rsidR="00991CD4" w:rsidRDefault="00991CD4" w:rsidP="00991CD4">
      <w:pPr>
        <w:spacing w:line="240" w:lineRule="exact"/>
        <w:jc w:val="center"/>
        <w:rPr>
          <w:b/>
          <w:sz w:val="28"/>
          <w:szCs w:val="28"/>
        </w:rPr>
      </w:pPr>
    </w:p>
    <w:p w:rsidR="00991CD4" w:rsidRPr="00F43450" w:rsidRDefault="00991CD4" w:rsidP="006F5F29"/>
    <w:sectPr w:rsidR="00991CD4" w:rsidRPr="00F43450" w:rsidSect="006F5F29">
      <w:footerReference w:type="default" r:id="rId8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FAF" w:rsidRDefault="00662FAF">
      <w:r>
        <w:separator/>
      </w:r>
    </w:p>
  </w:endnote>
  <w:endnote w:type="continuationSeparator" w:id="1">
    <w:p w:rsidR="00662FAF" w:rsidRDefault="00662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29" w:rsidRDefault="008048D3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FAF" w:rsidRDefault="00662FAF">
      <w:r>
        <w:separator/>
      </w:r>
    </w:p>
  </w:footnote>
  <w:footnote w:type="continuationSeparator" w:id="1">
    <w:p w:rsidR="00662FAF" w:rsidRDefault="00662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01C7"/>
    <w:multiLevelType w:val="multilevel"/>
    <w:tmpl w:val="2EDAC4E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stylePaneSortMethod w:val="0000"/>
  <w:defaultTabStop w:val="708"/>
  <w:autoHyphenation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224010"/>
    <w:rsid w:val="00257716"/>
    <w:rsid w:val="00325F62"/>
    <w:rsid w:val="003B24AB"/>
    <w:rsid w:val="004546EE"/>
    <w:rsid w:val="00646399"/>
    <w:rsid w:val="00662FAF"/>
    <w:rsid w:val="008048D3"/>
    <w:rsid w:val="00873884"/>
    <w:rsid w:val="008D68CA"/>
    <w:rsid w:val="00991CD4"/>
    <w:rsid w:val="00B065B6"/>
    <w:rsid w:val="00C80448"/>
    <w:rsid w:val="00DA413E"/>
    <w:rsid w:val="00E27B28"/>
    <w:rsid w:val="00EE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Body Text Indent"/>
    <w:basedOn w:val="a"/>
    <w:link w:val="ae"/>
    <w:rsid w:val="00F4345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434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Sunrise</cp:lastModifiedBy>
  <cp:revision>7</cp:revision>
  <cp:lastPrinted>2014-08-05T10:57:00Z</cp:lastPrinted>
  <dcterms:created xsi:type="dcterms:W3CDTF">2014-08-05T10:41:00Z</dcterms:created>
  <dcterms:modified xsi:type="dcterms:W3CDTF">2014-08-08T03:42:00Z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Суксунского муниципального района от 24.12.2012 № 306 «О распределении средств полученных по итогам конкурса муниципальных районов и городских округов Пермского края по достижению наиболее результативных </vt:lpwstr>
  </property>
  <property fmtid="{D5CDD505-2E9C-101B-9397-08002B2CF9AE}" pid="3" name="reg_date">
    <vt:lpwstr>23.07.2014</vt:lpwstr>
  </property>
  <property fmtid="{D5CDD505-2E9C-101B-9397-08002B2CF9AE}" pid="4" name="reg_number">
    <vt:lpwstr>228-03.01.1-03</vt:lpwstr>
  </property>
  <property fmtid="{D5CDD505-2E9C-101B-9397-08002B2CF9AE}" pid="5" name="r_object_id">
    <vt:lpwstr>090000018e19216d</vt:lpwstr>
  </property>
  <property fmtid="{D5CDD505-2E9C-101B-9397-08002B2CF9AE}" pid="6" name="r_version_label">
    <vt:lpwstr>1.7</vt:lpwstr>
  </property>
  <property fmtid="{D5CDD505-2E9C-101B-9397-08002B2CF9AE}" pid="7" name="sign_flag">
    <vt:lpwstr>Подписан ЭЦП</vt:lpwstr>
  </property>
</Properties>
</file>