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9" w:rsidRDefault="007D5DF7" w:rsidP="007D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F7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DF7">
        <w:rPr>
          <w:rFonts w:ascii="Times New Roman" w:hAnsi="Times New Roman" w:cs="Times New Roman"/>
          <w:b/>
          <w:sz w:val="28"/>
          <w:szCs w:val="28"/>
        </w:rPr>
        <w:t>ПРЕДПРИНИМАТЕЛЕЙ!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</w:t>
      </w:r>
      <w:r w:rsidRPr="007D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организации и индивидуальные предприниматели обязаны с 01.02.2017 года использовать при осуществлении денежных расчетов контрольно-кассовую технику (далее – ККТ). </w:t>
      </w:r>
      <w:proofErr w:type="gramEnd"/>
    </w:p>
    <w:p w:rsidR="007D5DF7" w:rsidRPr="007D5DF7" w:rsidRDefault="007D5DF7" w:rsidP="007D5D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ККТ, </w:t>
      </w: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  <w:proofErr w:type="gramEnd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налоговых органах до 1 февраля 2017 года, применяется, перерегистрируется и снимается с регистрационного учета в вышеуказанном порядке до 1 июля 2017 года.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предпринимательства необходимо заключать договоры с операторами фискальных данных, обеспечивающих передачу информации об осуществленных через ККТ транзакций.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применяющие патентную систему налогообложения (ПСН),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 (ЕНВД), при осуществлении видов предпринимательской деятельности, установленных п. 2 ст.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</w:t>
      </w:r>
      <w:proofErr w:type="gramEnd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Законом № 54-ФЗ, до 1 июля 2018 года.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индивидуальные предприниматели, выполняющие работы, оказывающие услуги населению, вправе не применять ККТ при условии выдачи ими соответствующих бланков строгой отчетности в порядке, установленном Федеральным законом № 54-ФЗ (в редакции, действовавшей до дня вступления в силу Федерального закона № 290-ФЗ), до 1 июля 2018 года. 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ККТ, такое право сохраняется за ними до 1 июля 2018 года.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09.02.2017 N 43-п утверждены Перечень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ККТ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</w:t>
      </w:r>
      <w:proofErr w:type="gramEnd"/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покупателем (клиентом), и Перечень населенных </w:t>
      </w: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ККТ,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проведения выездных встреч Уполномоченного с предпринимательским сообществом в городах и районах Пермского края показала, что у субъектов предпринимательской деятельности отсутствует информация о населенных пунктах муниципальных образований, включенных в перечни, утвержденные Постановлением Правительства Пермского края от 09.02.2017 N 43-п. Кроме того, вышеуказанная информация отсутствует на большинстве официальных сайтов органов местного самоуправления, либо является труднодоступной для пользователей.</w:t>
      </w:r>
    </w:p>
    <w:p w:rsidR="007D5DF7" w:rsidRPr="007D5DF7" w:rsidRDefault="007D5DF7" w:rsidP="007D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сообщаем</w:t>
      </w: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Уполномоченным по защите прав предпринимателей в Пермском крае проводится «горячая линия» о проблемах внедрения контрольно-кассовой техники. Телефон «горячей линии» (342) 237-54-45. </w:t>
      </w:r>
    </w:p>
    <w:p w:rsidR="00355D1C" w:rsidRPr="00355D1C" w:rsidRDefault="007D5DF7" w:rsidP="00355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информацией о «горячей линии» можно перейдя по ссылке: </w:t>
      </w:r>
      <w:hyperlink r:id="rId5" w:history="1">
        <w:r w:rsidRPr="007D5D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http://ombudsmanbiz59.ru/goryachaya-liniya-po-problemam-vnedreniya-novoj-kontrolno-kassovoj-tehniki-kkt/</w:t>
        </w:r>
      </w:hyperlink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7D5DF7" w:rsidRDefault="007D5DF7" w:rsidP="00355D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населенных пунктов Суксунского муниципального района,</w:t>
      </w:r>
      <w:r w:rsidRPr="007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категории отдаленных и труднодоступных местностей</w:t>
      </w:r>
      <w:r w:rsidR="00355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27"/>
      </w:tblGrid>
      <w:tr w:rsidR="005C7127" w:rsidTr="00692B8E">
        <w:tc>
          <w:tcPr>
            <w:tcW w:w="9066" w:type="dxa"/>
            <w:gridSpan w:val="2"/>
          </w:tcPr>
          <w:p w:rsidR="005C7127" w:rsidRDefault="005C7127" w:rsidP="00692B8E">
            <w:pPr>
              <w:pStyle w:val="ConsPlusNormal"/>
              <w:outlineLvl w:val="0"/>
            </w:pPr>
            <w:r>
              <w:t>Муниципальное образование "Суксунский муниципальный район"</w:t>
            </w:r>
          </w:p>
        </w:tc>
      </w:tr>
      <w:tr w:rsidR="005C7127" w:rsidTr="00692B8E">
        <w:tc>
          <w:tcPr>
            <w:tcW w:w="4139" w:type="dxa"/>
            <w:vMerge w:val="restart"/>
          </w:tcPr>
          <w:p w:rsidR="005C7127" w:rsidRDefault="005C7127" w:rsidP="00692B8E">
            <w:pPr>
              <w:pStyle w:val="ConsPlusNormal"/>
            </w:pPr>
          </w:p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Тохтарево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Чистяково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Юркан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Морозково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Сажино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Красный Луг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Березовка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Каменка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Журавли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Шатлык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Иванково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Тебеняки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Усть-Иргино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Ярушино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Филипповка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Шестаково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>-Лог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Дикое Озеро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Полько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Сасыково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Говырино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Моргуново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Брусяна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Ковалево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Цыганы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п. Южный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Юлаево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Пастухово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Балаши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Тукманы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Копорушки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Бердыкаево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Чекарда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Сивково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Тарасово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Елесино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Ларичи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Набоки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Пеганово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Мартьяново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Верхняя </w:t>
            </w:r>
            <w:proofErr w:type="spellStart"/>
            <w:r>
              <w:t>Истекаевка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Осинцово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д. Петухово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>с. Верх-Суксун</w:t>
            </w:r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r>
              <w:t>Опалихино</w:t>
            </w:r>
            <w:proofErr w:type="spellEnd"/>
          </w:p>
        </w:tc>
      </w:tr>
      <w:tr w:rsidR="005C7127" w:rsidTr="00692B8E">
        <w:tc>
          <w:tcPr>
            <w:tcW w:w="4139" w:type="dxa"/>
            <w:vMerge/>
          </w:tcPr>
          <w:p w:rsidR="005C7127" w:rsidRDefault="005C7127" w:rsidP="00692B8E"/>
        </w:tc>
        <w:tc>
          <w:tcPr>
            <w:tcW w:w="4927" w:type="dxa"/>
          </w:tcPr>
          <w:p w:rsidR="005C7127" w:rsidRDefault="005C7127" w:rsidP="00692B8E">
            <w:pPr>
              <w:pStyle w:val="ConsPlusNormal"/>
            </w:pPr>
            <w:r>
              <w:t xml:space="preserve">д. </w:t>
            </w:r>
            <w:proofErr w:type="spellStart"/>
            <w:proofErr w:type="gramStart"/>
            <w:r>
              <w:t>Грязнуха</w:t>
            </w:r>
            <w:proofErr w:type="spellEnd"/>
            <w:proofErr w:type="gramEnd"/>
          </w:p>
        </w:tc>
      </w:tr>
    </w:tbl>
    <w:p w:rsidR="005C7127" w:rsidRDefault="005C7127" w:rsidP="00355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127" w:rsidRDefault="005C7127" w:rsidP="005C7127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 </w:t>
        </w:r>
        <w:proofErr w:type="gramStart"/>
        <w:r>
          <w:rPr>
            <w:i/>
            <w:color w:val="0000FF"/>
          </w:rPr>
          <w:t>В соответствии Постановление Правительства Пермского края от 09.02.2017 N 43-п "Об утверждении Перечня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организацией или индивидуальным предпринимателем и покупателем (клиентом), и Перечня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proofErr w:type="gramEnd"/>
    </w:p>
    <w:p w:rsidR="005C7127" w:rsidRPr="007D5DF7" w:rsidRDefault="005C7127" w:rsidP="00355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127" w:rsidRPr="007D5DF7" w:rsidSect="007D5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9"/>
    <w:rsid w:val="000B7109"/>
    <w:rsid w:val="00355D1C"/>
    <w:rsid w:val="005C7127"/>
    <w:rsid w:val="007A7FA9"/>
    <w:rsid w:val="007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FD21FEA1ECB6EB7DBE63FDE9865878F332709B360B78BF338873381C84793908CDA88EAEF0796A1B105E6h6N2E" TargetMode="External"/><Relationship Id="rId5" Type="http://schemas.openxmlformats.org/officeDocument/2006/relationships/hyperlink" Target="http://ombudsmanbiz59.ru/goryachaya-liniya-po-problemam-vnedreniya-novoj-kontrolno-kassovoj-tehniki-k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2017-06-06T04:17:00Z</dcterms:created>
  <dcterms:modified xsi:type="dcterms:W3CDTF">2017-06-06T11:22:00Z</dcterms:modified>
</cp:coreProperties>
</file>