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5pt;height:101.8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31C05" w:rsidRDefault="00431C05" w:rsidP="00431C05">
      <w:pPr>
        <w:ind w:firstLine="567"/>
        <w:jc w:val="center"/>
        <w:rPr>
          <w:rFonts w:ascii="Segoe UI" w:hAnsi="Segoe UI"/>
          <w:b/>
          <w:sz w:val="32"/>
          <w:szCs w:val="32"/>
        </w:rPr>
      </w:pPr>
      <w:r w:rsidRPr="00431C05">
        <w:rPr>
          <w:rFonts w:ascii="Segoe UI" w:hAnsi="Segoe UI"/>
          <w:b/>
          <w:sz w:val="32"/>
          <w:szCs w:val="32"/>
        </w:rPr>
        <w:t xml:space="preserve">Росреестр приглашает жителей Прикамья </w:t>
      </w:r>
    </w:p>
    <w:p w:rsidR="00431C05" w:rsidRDefault="00431C05" w:rsidP="00431C05">
      <w:pPr>
        <w:ind w:firstLine="567"/>
        <w:jc w:val="center"/>
        <w:rPr>
          <w:rFonts w:ascii="Segoe UI" w:hAnsi="Segoe UI"/>
          <w:b/>
          <w:sz w:val="32"/>
          <w:szCs w:val="32"/>
        </w:rPr>
      </w:pPr>
      <w:r w:rsidRPr="00431C05">
        <w:rPr>
          <w:rFonts w:ascii="Segoe UI" w:hAnsi="Segoe UI"/>
          <w:b/>
          <w:sz w:val="32"/>
          <w:szCs w:val="32"/>
        </w:rPr>
        <w:t xml:space="preserve">на </w:t>
      </w:r>
      <w:r w:rsidR="009D2668">
        <w:rPr>
          <w:rFonts w:ascii="Segoe UI" w:hAnsi="Segoe UI"/>
          <w:b/>
          <w:sz w:val="32"/>
          <w:szCs w:val="32"/>
        </w:rPr>
        <w:t>д</w:t>
      </w:r>
      <w:r w:rsidRPr="00431C05">
        <w:rPr>
          <w:rFonts w:ascii="Segoe UI" w:hAnsi="Segoe UI"/>
          <w:b/>
          <w:sz w:val="32"/>
          <w:szCs w:val="32"/>
        </w:rPr>
        <w:t>ень открытых дверей</w:t>
      </w:r>
    </w:p>
    <w:p w:rsidR="008B56CE" w:rsidRDefault="008B56CE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8B56CE">
        <w:rPr>
          <w:rFonts w:ascii="Segoe UI" w:hAnsi="Segoe UI" w:cs="Segoe UI"/>
          <w:noProof/>
          <w:sz w:val="28"/>
          <w:szCs w:val="28"/>
          <w:lang w:eastAsia="sk-SK"/>
        </w:rPr>
        <w:t xml:space="preserve">27 ноября 2015 года 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>Управление Росреестра</w:t>
      </w:r>
      <w:r w:rsidR="007F1645">
        <w:rPr>
          <w:rFonts w:ascii="Segoe UI" w:hAnsi="Segoe UI" w:cs="Segoe UI"/>
          <w:noProof/>
          <w:sz w:val="28"/>
          <w:szCs w:val="28"/>
          <w:lang w:eastAsia="sk-SK"/>
        </w:rPr>
        <w:t xml:space="preserve"> по Пермскому краю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 xml:space="preserve"> приглашает всех желающих на </w:t>
      </w:r>
      <w:r w:rsidR="009D2668">
        <w:rPr>
          <w:rFonts w:ascii="Segoe UI" w:hAnsi="Segoe UI" w:cs="Segoe UI"/>
          <w:noProof/>
          <w:sz w:val="28"/>
          <w:szCs w:val="28"/>
          <w:lang w:eastAsia="sk-SK"/>
        </w:rPr>
        <w:t>д</w:t>
      </w:r>
      <w:r w:rsidR="00431C05">
        <w:rPr>
          <w:rFonts w:ascii="Segoe UI" w:hAnsi="Segoe UI" w:cs="Segoe UI"/>
          <w:noProof/>
          <w:sz w:val="28"/>
          <w:szCs w:val="28"/>
          <w:lang w:eastAsia="sk-SK"/>
        </w:rPr>
        <w:t xml:space="preserve">ень открытых дверей. </w:t>
      </w:r>
      <w:r w:rsidR="0026499D">
        <w:rPr>
          <w:rFonts w:ascii="Segoe UI" w:hAnsi="Segoe UI" w:cs="Segoe UI"/>
          <w:noProof/>
          <w:sz w:val="28"/>
          <w:szCs w:val="28"/>
          <w:lang w:eastAsia="sk-SK"/>
        </w:rPr>
        <w:t>В краевом центре о</w:t>
      </w:r>
      <w:r w:rsidR="00DF598B">
        <w:rPr>
          <w:rFonts w:ascii="Segoe UI" w:hAnsi="Segoe UI" w:cs="Segoe UI"/>
          <w:noProof/>
          <w:sz w:val="28"/>
          <w:szCs w:val="28"/>
          <w:lang w:eastAsia="sk-SK"/>
        </w:rPr>
        <w:t>сновные мероприятия состоятся по адресу: г.Пермь, ул.Ленина, д.66, корпус 2.</w:t>
      </w:r>
    </w:p>
    <w:p w:rsidR="00DF598B" w:rsidRDefault="00DF598B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Программа мероприятий:</w:t>
      </w:r>
    </w:p>
    <w:p w:rsidR="00DF598B" w:rsidRDefault="008116B4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10.00-11.00 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–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D71821">
        <w:rPr>
          <w:rFonts w:ascii="Segoe UI" w:hAnsi="Segoe UI" w:cs="Segoe UI"/>
          <w:noProof/>
          <w:sz w:val="28"/>
          <w:szCs w:val="28"/>
          <w:lang w:eastAsia="sk-SK"/>
        </w:rPr>
        <w:t>видео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приемы по вопросам деятельности Росреестра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проведут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заместител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и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 руководителя Управления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Л.В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 xml:space="preserve">. Пьянкова, Е.В. Чернявская, </w:t>
      </w:r>
      <w:r>
        <w:rPr>
          <w:rFonts w:ascii="Segoe UI" w:hAnsi="Segoe UI" w:cs="Segoe UI"/>
          <w:noProof/>
          <w:sz w:val="28"/>
          <w:szCs w:val="28"/>
          <w:lang w:eastAsia="sk-SK"/>
        </w:rPr>
        <w:t>Н.Я. Носков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а</w:t>
      </w:r>
      <w:r w:rsidR="007F1645">
        <w:rPr>
          <w:rFonts w:ascii="Segoe UI" w:hAnsi="Segoe UI" w:cs="Segoe UI"/>
          <w:noProof/>
          <w:sz w:val="28"/>
          <w:szCs w:val="28"/>
          <w:lang w:eastAsia="sk-SK"/>
        </w:rPr>
        <w:t xml:space="preserve">. </w:t>
      </w:r>
      <w:r w:rsidR="007F1645" w:rsidRPr="007F1645">
        <w:rPr>
          <w:rFonts w:ascii="Segoe UI" w:hAnsi="Segoe UI" w:cs="Segoe UI"/>
          <w:noProof/>
          <w:sz w:val="28"/>
          <w:szCs w:val="28"/>
          <w:lang w:eastAsia="sk-SK"/>
        </w:rPr>
        <w:t>На видео-приеме граждане</w:t>
      </w:r>
      <w:r w:rsidR="00B67777">
        <w:rPr>
          <w:rFonts w:ascii="Segoe UI" w:hAnsi="Segoe UI" w:cs="Segoe UI"/>
          <w:noProof/>
          <w:sz w:val="28"/>
          <w:szCs w:val="28"/>
          <w:lang w:eastAsia="sk-SK"/>
        </w:rPr>
        <w:t xml:space="preserve">, представители бизнес – сообщества, органов власти </w:t>
      </w:r>
      <w:r w:rsidR="007F1645" w:rsidRPr="007F1645">
        <w:rPr>
          <w:rFonts w:ascii="Segoe UI" w:hAnsi="Segoe UI" w:cs="Segoe UI"/>
          <w:noProof/>
          <w:sz w:val="28"/>
          <w:szCs w:val="28"/>
          <w:lang w:eastAsia="sk-SK"/>
        </w:rPr>
        <w:t>могут не только задать интересующий вопрос, но и обратиться к руководству с предложениями по улучшению качества</w:t>
      </w:r>
      <w:r w:rsidR="007F1645">
        <w:rPr>
          <w:rFonts w:ascii="Segoe UI" w:hAnsi="Segoe UI" w:cs="Segoe UI"/>
          <w:noProof/>
          <w:sz w:val="28"/>
          <w:szCs w:val="28"/>
          <w:lang w:eastAsia="sk-SK"/>
        </w:rPr>
        <w:t>, доступности работы Управления</w:t>
      </w:r>
      <w:r w:rsidR="00900553">
        <w:rPr>
          <w:rFonts w:ascii="Segoe UI" w:hAnsi="Segoe UI" w:cs="Segoe UI"/>
          <w:noProof/>
          <w:sz w:val="28"/>
          <w:szCs w:val="28"/>
          <w:lang w:eastAsia="sk-SK"/>
        </w:rPr>
        <w:t xml:space="preserve">. </w:t>
      </w:r>
      <w:r w:rsidR="00900553" w:rsidRPr="00900553">
        <w:rPr>
          <w:rFonts w:ascii="Segoe UI" w:hAnsi="Segoe UI" w:cs="Segoe UI"/>
          <w:noProof/>
          <w:sz w:val="28"/>
          <w:szCs w:val="28"/>
          <w:lang w:eastAsia="sk-SK"/>
        </w:rPr>
        <w:t>Заявки на видеоприем принимаются до 15.00 часов</w:t>
      </w:r>
      <w:r w:rsidR="00900553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900553" w:rsidRPr="00900553">
        <w:rPr>
          <w:rFonts w:ascii="Segoe UI" w:hAnsi="Segoe UI" w:cs="Segoe UI"/>
          <w:noProof/>
          <w:sz w:val="28"/>
          <w:szCs w:val="28"/>
          <w:lang w:eastAsia="sk-SK"/>
        </w:rPr>
        <w:t xml:space="preserve">26 ноября на электронный адрес  </w:t>
      </w:r>
      <w:hyperlink r:id="rId7" w:history="1">
        <w:r w:rsidR="00900553" w:rsidRPr="00900553">
          <w:rPr>
            <w:rStyle w:val="a7"/>
            <w:rFonts w:ascii="Segoe UI" w:hAnsi="Segoe UI" w:cs="Segoe UI"/>
            <w:noProof/>
            <w:sz w:val="28"/>
            <w:szCs w:val="28"/>
            <w:lang w:eastAsia="sk-SK"/>
          </w:rPr>
          <w:t>zavarzina.ns@rosreestr59.ru</w:t>
        </w:r>
      </w:hyperlink>
      <w:r w:rsidR="00900553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>
        <w:rPr>
          <w:rFonts w:ascii="Segoe UI" w:hAnsi="Segoe UI" w:cs="Segoe UI"/>
          <w:noProof/>
          <w:sz w:val="28"/>
          <w:szCs w:val="28"/>
          <w:lang w:eastAsia="sk-SK"/>
        </w:rPr>
        <w:t>;</w:t>
      </w:r>
    </w:p>
    <w:p w:rsidR="008116B4" w:rsidRDefault="008116B4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10.</w:t>
      </w:r>
      <w:r w:rsidR="0026499D">
        <w:rPr>
          <w:rFonts w:ascii="Segoe UI" w:hAnsi="Segoe UI" w:cs="Segoe UI"/>
          <w:noProof/>
          <w:sz w:val="28"/>
          <w:szCs w:val="28"/>
          <w:lang w:eastAsia="sk-SK"/>
        </w:rPr>
        <w:t>3</w:t>
      </w:r>
      <w:r>
        <w:rPr>
          <w:rFonts w:ascii="Segoe UI" w:hAnsi="Segoe UI" w:cs="Segoe UI"/>
          <w:noProof/>
          <w:sz w:val="28"/>
          <w:szCs w:val="28"/>
          <w:lang w:eastAsia="sk-SK"/>
        </w:rPr>
        <w:t>0-12.40 – открытый семинар на темы:</w:t>
      </w:r>
    </w:p>
    <w:p w:rsidR="008116B4" w:rsidRDefault="008116B4" w:rsidP="008B56CE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 w:rsidRPr="008116B4">
        <w:rPr>
          <w:rFonts w:ascii="Segoe UI" w:hAnsi="Segoe UI" w:cs="Segoe UI"/>
          <w:noProof/>
          <w:sz w:val="28"/>
          <w:szCs w:val="28"/>
          <w:lang w:eastAsia="sk-SK"/>
        </w:rPr>
        <w:t>«Новое в законодательстве в сфере государственной регистрации прав на объекты недвижимости»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, 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>«Оформление прав собственности на гаражи (гаражные боксы) в гаражно-строительных кооперативах»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; 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>«Электронная регистрация прав на недвижимое имущество»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; 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>«Ведение государственного фонда данных, полученных в результате проведения землеустройства»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; 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lastRenderedPageBreak/>
        <w:t>«Предоставление сведений из федерального картографо-геодезического фонда Российской Федерации»</w:t>
      </w:r>
      <w:r>
        <w:rPr>
          <w:rFonts w:ascii="Segoe UI" w:hAnsi="Segoe UI" w:cs="Segoe UI"/>
          <w:noProof/>
          <w:sz w:val="28"/>
          <w:szCs w:val="28"/>
          <w:lang w:eastAsia="sk-SK"/>
        </w:rPr>
        <w:t>;</w:t>
      </w:r>
    </w:p>
    <w:p w:rsidR="008116B4" w:rsidRDefault="008116B4" w:rsidP="00D96452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13.00-15.00  - общественная приемная с участием заместителей руководителя Управления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по вопросам</w:t>
      </w:r>
      <w:r w:rsidR="00D96452" w:rsidRP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государственной регистрации прав на недвижимое имущество и сделок с ним;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D96452" w:rsidRPr="00D96452">
        <w:rPr>
          <w:rFonts w:ascii="Segoe UI" w:hAnsi="Segoe UI" w:cs="Segoe UI"/>
          <w:noProof/>
          <w:sz w:val="28"/>
          <w:szCs w:val="28"/>
          <w:lang w:eastAsia="sk-SK"/>
        </w:rPr>
        <w:t>государственного кадастрового учета;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D96452" w:rsidRP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государственного земельного контроля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. Возможно предварительно записаться по телефону: </w:t>
      </w:r>
      <w:r w:rsidR="00D96452" w:rsidRP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B67777">
        <w:rPr>
          <w:rFonts w:ascii="Segoe UI" w:hAnsi="Segoe UI" w:cs="Segoe UI"/>
          <w:noProof/>
          <w:sz w:val="28"/>
          <w:szCs w:val="28"/>
          <w:lang w:eastAsia="sk-SK"/>
        </w:rPr>
        <w:t xml:space="preserve">(342) </w:t>
      </w:r>
      <w:r w:rsidR="00D96452" w:rsidRPr="00D96452">
        <w:rPr>
          <w:rFonts w:ascii="Segoe UI" w:hAnsi="Segoe UI" w:cs="Segoe UI"/>
          <w:noProof/>
          <w:sz w:val="28"/>
          <w:szCs w:val="28"/>
          <w:lang w:eastAsia="sk-SK"/>
        </w:rPr>
        <w:t>259-50-60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или </w:t>
      </w:r>
      <w:r w:rsidR="0034541E">
        <w:rPr>
          <w:rFonts w:ascii="Segoe UI" w:hAnsi="Segoe UI" w:cs="Segoe UI"/>
          <w:noProof/>
          <w:sz w:val="28"/>
          <w:szCs w:val="28"/>
          <w:lang w:eastAsia="sk-SK"/>
        </w:rPr>
        <w:t>обратиться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на</w:t>
      </w:r>
      <w:r w:rsidR="0034541E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>прием в порядке</w:t>
      </w:r>
      <w:r w:rsidR="0034541E">
        <w:rPr>
          <w:rFonts w:ascii="Segoe UI" w:hAnsi="Segoe UI" w:cs="Segoe UI"/>
          <w:noProof/>
          <w:sz w:val="28"/>
          <w:szCs w:val="28"/>
          <w:lang w:eastAsia="sk-SK"/>
        </w:rPr>
        <w:t xml:space="preserve"> живой очереди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. </w:t>
      </w:r>
    </w:p>
    <w:p w:rsidR="00D96452" w:rsidRPr="00D96452" w:rsidRDefault="008116B4" w:rsidP="00D96452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13.00-15.00 </w:t>
      </w:r>
      <w:r w:rsidR="0026499D">
        <w:rPr>
          <w:rFonts w:ascii="Segoe UI" w:hAnsi="Segoe UI" w:cs="Segoe UI"/>
          <w:noProof/>
          <w:sz w:val="28"/>
          <w:szCs w:val="28"/>
          <w:lang w:eastAsia="sk-SK"/>
        </w:rPr>
        <w:t>–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 w:rsidR="0026499D">
        <w:rPr>
          <w:rFonts w:ascii="Segoe UI" w:hAnsi="Segoe UI" w:cs="Segoe UI"/>
          <w:noProof/>
          <w:sz w:val="28"/>
          <w:szCs w:val="28"/>
          <w:lang w:eastAsia="sk-SK"/>
        </w:rPr>
        <w:t xml:space="preserve">бесплатный </w:t>
      </w:r>
      <w:r>
        <w:rPr>
          <w:rFonts w:ascii="Segoe UI" w:hAnsi="Segoe UI" w:cs="Segoe UI"/>
          <w:noProof/>
          <w:sz w:val="28"/>
          <w:szCs w:val="28"/>
          <w:lang w:eastAsia="sk-SK"/>
        </w:rPr>
        <w:t>м</w:t>
      </w:r>
      <w:r w:rsidRPr="008116B4">
        <w:rPr>
          <w:rFonts w:ascii="Segoe UI" w:hAnsi="Segoe UI" w:cs="Segoe UI"/>
          <w:noProof/>
          <w:sz w:val="28"/>
          <w:szCs w:val="28"/>
          <w:lang w:eastAsia="sk-SK"/>
        </w:rPr>
        <w:t>астер-класс «Предоставление сведений из Единого государственного реестра прав на недвижимое имущество и сделок с ним в электронном виде»</w:t>
      </w:r>
      <w:r>
        <w:rPr>
          <w:rFonts w:ascii="Segoe UI" w:hAnsi="Segoe UI" w:cs="Segoe UI"/>
          <w:noProof/>
          <w:sz w:val="28"/>
          <w:szCs w:val="28"/>
          <w:lang w:eastAsia="sk-SK"/>
        </w:rPr>
        <w:t>.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 xml:space="preserve"> Запись по телефону: </w:t>
      </w:r>
      <w:r w:rsidR="00B67777">
        <w:rPr>
          <w:rFonts w:ascii="Segoe UI" w:hAnsi="Segoe UI" w:cs="Segoe UI"/>
          <w:noProof/>
          <w:sz w:val="28"/>
          <w:szCs w:val="28"/>
          <w:lang w:eastAsia="sk-SK"/>
        </w:rPr>
        <w:t xml:space="preserve">(342) </w:t>
      </w:r>
      <w:r w:rsidR="00D96452" w:rsidRPr="00D96452">
        <w:rPr>
          <w:rFonts w:ascii="Segoe UI" w:hAnsi="Segoe UI" w:cs="Segoe UI"/>
          <w:noProof/>
          <w:sz w:val="28"/>
          <w:szCs w:val="28"/>
          <w:lang w:eastAsia="sk-SK"/>
        </w:rPr>
        <w:t>.218-39-52</w:t>
      </w:r>
      <w:r w:rsidR="00D96452">
        <w:rPr>
          <w:rFonts w:ascii="Segoe UI" w:hAnsi="Segoe UI" w:cs="Segoe UI"/>
          <w:noProof/>
          <w:sz w:val="28"/>
          <w:szCs w:val="28"/>
          <w:lang w:eastAsia="sk-SK"/>
        </w:rPr>
        <w:t>.</w:t>
      </w:r>
    </w:p>
    <w:p w:rsidR="00AA0B17" w:rsidRDefault="002A25B0" w:rsidP="008116B4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В этот день консультационные приемы и иные мероприятия пройдут и в </w:t>
      </w:r>
      <w:r w:rsidR="008116B4" w:rsidRPr="008116B4">
        <w:rPr>
          <w:rFonts w:ascii="Segoe UI" w:hAnsi="Segoe UI" w:cs="Segoe UI"/>
          <w:noProof/>
          <w:sz w:val="28"/>
          <w:szCs w:val="28"/>
          <w:lang w:eastAsia="sk-SK"/>
        </w:rPr>
        <w:t>отделах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Управления</w:t>
      </w:r>
      <w:r w:rsidR="008116B4" w:rsidRPr="008116B4">
        <w:rPr>
          <w:rFonts w:ascii="Segoe UI" w:hAnsi="Segoe UI" w:cs="Segoe UI"/>
          <w:noProof/>
          <w:sz w:val="28"/>
          <w:szCs w:val="28"/>
          <w:lang w:eastAsia="sk-SK"/>
        </w:rPr>
        <w:t xml:space="preserve">, расположенных на территории Пермского </w:t>
      </w:r>
      <w:r w:rsidR="008116B4">
        <w:rPr>
          <w:rFonts w:ascii="Segoe UI" w:hAnsi="Segoe UI" w:cs="Segoe UI"/>
          <w:noProof/>
          <w:sz w:val="28"/>
          <w:szCs w:val="28"/>
          <w:lang w:eastAsia="sk-SK"/>
        </w:rPr>
        <w:t>к</w:t>
      </w:r>
      <w:r w:rsidR="008116B4" w:rsidRPr="008116B4">
        <w:rPr>
          <w:rFonts w:ascii="Segoe UI" w:hAnsi="Segoe UI" w:cs="Segoe UI"/>
          <w:noProof/>
          <w:sz w:val="28"/>
          <w:szCs w:val="28"/>
          <w:lang w:eastAsia="sk-SK"/>
        </w:rPr>
        <w:t>рая</w:t>
      </w:r>
      <w:r w:rsidR="008116B4">
        <w:rPr>
          <w:rFonts w:ascii="Segoe UI" w:hAnsi="Segoe UI" w:cs="Segoe UI"/>
          <w:noProof/>
          <w:sz w:val="28"/>
          <w:szCs w:val="28"/>
          <w:lang w:eastAsia="sk-SK"/>
        </w:rPr>
        <w:t>.</w:t>
      </w:r>
    </w:p>
    <w:p w:rsidR="008116B4" w:rsidRDefault="008116B4" w:rsidP="008116B4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>Подробная информация об участии в мероприятиях по телефону</w:t>
      </w:r>
      <w:r w:rsidR="002A25B0">
        <w:rPr>
          <w:rFonts w:ascii="Segoe UI" w:hAnsi="Segoe UI" w:cs="Segoe UI"/>
          <w:noProof/>
          <w:sz w:val="28"/>
          <w:szCs w:val="28"/>
          <w:lang w:eastAsia="sk-SK"/>
        </w:rPr>
        <w:t>:</w:t>
      </w:r>
      <w:r w:rsidR="00B67777">
        <w:rPr>
          <w:rFonts w:ascii="Segoe UI" w:hAnsi="Segoe UI" w:cs="Segoe UI"/>
          <w:noProof/>
          <w:sz w:val="28"/>
          <w:szCs w:val="28"/>
          <w:lang w:eastAsia="sk-SK"/>
        </w:rPr>
        <w:t xml:space="preserve"> </w:t>
      </w: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 (342) </w:t>
      </w:r>
      <w:r w:rsidR="00AA0B17">
        <w:rPr>
          <w:rFonts w:ascii="Segoe UI" w:hAnsi="Segoe UI" w:cs="Segoe UI"/>
          <w:noProof/>
          <w:sz w:val="28"/>
          <w:szCs w:val="28"/>
          <w:lang w:eastAsia="sk-SK"/>
        </w:rPr>
        <w:t>218-35-83.</w:t>
      </w:r>
    </w:p>
    <w:p w:rsidR="00AA0B17" w:rsidRPr="008B56CE" w:rsidRDefault="00AA0B17" w:rsidP="008116B4">
      <w:pPr>
        <w:ind w:firstLine="567"/>
        <w:jc w:val="both"/>
        <w:rPr>
          <w:rFonts w:ascii="Segoe UI" w:hAnsi="Segoe UI" w:cs="Segoe UI"/>
          <w:noProof/>
          <w:sz w:val="28"/>
          <w:szCs w:val="28"/>
          <w:lang w:eastAsia="sk-SK"/>
        </w:rPr>
      </w:pPr>
      <w:r>
        <w:rPr>
          <w:rFonts w:ascii="Segoe UI" w:hAnsi="Segoe UI" w:cs="Segoe UI"/>
          <w:noProof/>
          <w:sz w:val="28"/>
          <w:szCs w:val="28"/>
          <w:lang w:eastAsia="sk-SK"/>
        </w:rPr>
        <w:t xml:space="preserve">Также вся информация о дне открытых дверей размещена на сайте Управления </w:t>
      </w:r>
      <w:hyperlink r:id="rId8" w:history="1">
        <w:r w:rsidRPr="00A9345D">
          <w:rPr>
            <w:rStyle w:val="a7"/>
            <w:rFonts w:ascii="Segoe UI" w:hAnsi="Segoe UI" w:cs="Segoe UI"/>
            <w:noProof/>
            <w:sz w:val="28"/>
            <w:szCs w:val="28"/>
            <w:lang w:eastAsia="sk-SK"/>
          </w:rPr>
          <w:t>http://to59.rosreestr.ru/news/</w:t>
        </w:r>
      </w:hyperlink>
      <w:r>
        <w:rPr>
          <w:rFonts w:ascii="Segoe UI" w:hAnsi="Segoe UI" w:cs="Segoe UI"/>
          <w:noProof/>
          <w:sz w:val="28"/>
          <w:szCs w:val="28"/>
          <w:lang w:eastAsia="sk-SK"/>
        </w:rPr>
        <w:t xml:space="preserve"> в разделе «Новости».</w:t>
      </w:r>
    </w:p>
    <w:p w:rsidR="0026499D" w:rsidRDefault="0026499D" w:rsidP="0026499D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26499D" w:rsidRPr="005102F0" w:rsidRDefault="0026499D" w:rsidP="0026499D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26499D" w:rsidRPr="005102F0" w:rsidRDefault="0026499D" w:rsidP="0026499D">
      <w:pPr>
        <w:widowControl w:val="0"/>
        <w:suppressAutoHyphens/>
        <w:jc w:val="both"/>
        <w:rPr>
          <w:rFonts w:ascii="Segoe UI" w:hAnsi="Segoe UI" w:cs="Segoe UI"/>
        </w:rPr>
      </w:pP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26499D" w:rsidRPr="0057321A" w:rsidRDefault="0026499D" w:rsidP="0026499D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26499D" w:rsidRPr="0057321A" w:rsidRDefault="0026499D" w:rsidP="0026499D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26499D" w:rsidRDefault="0026499D" w:rsidP="0026499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6499D" w:rsidRDefault="0026499D" w:rsidP="0026499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26499D" w:rsidRPr="00BC721B" w:rsidRDefault="0026499D" w:rsidP="0026499D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26499D" w:rsidRPr="00190BA3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26499D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26499D" w:rsidRPr="00190BA3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Моргун, Наталья Панкова</w:t>
      </w:r>
    </w:p>
    <w:p w:rsidR="0026499D" w:rsidRPr="00190BA3" w:rsidRDefault="0026499D" w:rsidP="0026499D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C08AE" w:rsidRDefault="0026499D" w:rsidP="00D71821">
      <w:pPr>
        <w:pStyle w:val="a8"/>
        <w:spacing w:after="0"/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RPr="001C08AE" w:rsidSect="00D964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FC" w:rsidRDefault="00794FFC" w:rsidP="005B79EB">
      <w:pPr>
        <w:spacing w:after="0" w:line="240" w:lineRule="auto"/>
      </w:pPr>
      <w:r>
        <w:separator/>
      </w:r>
    </w:p>
  </w:endnote>
  <w:endnote w:type="continuationSeparator" w:id="0">
    <w:p w:rsidR="00794FFC" w:rsidRDefault="00794FFC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FC" w:rsidRDefault="00794FFC" w:rsidP="005B79EB">
      <w:pPr>
        <w:spacing w:after="0" w:line="240" w:lineRule="auto"/>
      </w:pPr>
      <w:r>
        <w:separator/>
      </w:r>
    </w:p>
  </w:footnote>
  <w:footnote w:type="continuationSeparator" w:id="0">
    <w:p w:rsidR="00794FFC" w:rsidRDefault="00794FFC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40F0F"/>
    <w:rsid w:val="000642EA"/>
    <w:rsid w:val="00085D9C"/>
    <w:rsid w:val="000A2F23"/>
    <w:rsid w:val="000C5F72"/>
    <w:rsid w:val="000F7726"/>
    <w:rsid w:val="0011563B"/>
    <w:rsid w:val="001164AC"/>
    <w:rsid w:val="00126ACE"/>
    <w:rsid w:val="00151040"/>
    <w:rsid w:val="00175F1B"/>
    <w:rsid w:val="00186FAC"/>
    <w:rsid w:val="00190BA3"/>
    <w:rsid w:val="001C08AE"/>
    <w:rsid w:val="001C490F"/>
    <w:rsid w:val="0026499D"/>
    <w:rsid w:val="00274888"/>
    <w:rsid w:val="0028288B"/>
    <w:rsid w:val="002A25B0"/>
    <w:rsid w:val="002B4F11"/>
    <w:rsid w:val="002C71D2"/>
    <w:rsid w:val="002D2570"/>
    <w:rsid w:val="00324C6E"/>
    <w:rsid w:val="0034541E"/>
    <w:rsid w:val="00393221"/>
    <w:rsid w:val="003C4A5D"/>
    <w:rsid w:val="003E6354"/>
    <w:rsid w:val="00431C05"/>
    <w:rsid w:val="00451335"/>
    <w:rsid w:val="00464A99"/>
    <w:rsid w:val="004F769F"/>
    <w:rsid w:val="00522342"/>
    <w:rsid w:val="00562D97"/>
    <w:rsid w:val="005911E4"/>
    <w:rsid w:val="00593C2C"/>
    <w:rsid w:val="005B79EB"/>
    <w:rsid w:val="00622B0B"/>
    <w:rsid w:val="006250C8"/>
    <w:rsid w:val="00627099"/>
    <w:rsid w:val="00693DEA"/>
    <w:rsid w:val="00694B62"/>
    <w:rsid w:val="006F5A8A"/>
    <w:rsid w:val="007156DB"/>
    <w:rsid w:val="007411B9"/>
    <w:rsid w:val="00794FFC"/>
    <w:rsid w:val="007A0B97"/>
    <w:rsid w:val="007A17DA"/>
    <w:rsid w:val="007A3314"/>
    <w:rsid w:val="007F1645"/>
    <w:rsid w:val="008009AC"/>
    <w:rsid w:val="0080635D"/>
    <w:rsid w:val="008116B4"/>
    <w:rsid w:val="0083374E"/>
    <w:rsid w:val="008351BB"/>
    <w:rsid w:val="00862B19"/>
    <w:rsid w:val="00877573"/>
    <w:rsid w:val="00894BEE"/>
    <w:rsid w:val="008B56CE"/>
    <w:rsid w:val="008E004F"/>
    <w:rsid w:val="00900553"/>
    <w:rsid w:val="00925D29"/>
    <w:rsid w:val="00957C64"/>
    <w:rsid w:val="00990E84"/>
    <w:rsid w:val="009A2930"/>
    <w:rsid w:val="009D2668"/>
    <w:rsid w:val="00AA0B17"/>
    <w:rsid w:val="00AC28E7"/>
    <w:rsid w:val="00AD0AC6"/>
    <w:rsid w:val="00B67777"/>
    <w:rsid w:val="00C24D6A"/>
    <w:rsid w:val="00C5475D"/>
    <w:rsid w:val="00CD6E85"/>
    <w:rsid w:val="00D00688"/>
    <w:rsid w:val="00D2273B"/>
    <w:rsid w:val="00D31B99"/>
    <w:rsid w:val="00D60AAF"/>
    <w:rsid w:val="00D71821"/>
    <w:rsid w:val="00D73BEF"/>
    <w:rsid w:val="00D96452"/>
    <w:rsid w:val="00DF0980"/>
    <w:rsid w:val="00DF598B"/>
    <w:rsid w:val="00E03971"/>
    <w:rsid w:val="00E70E3D"/>
    <w:rsid w:val="00E948E0"/>
    <w:rsid w:val="00EB2D3D"/>
    <w:rsid w:val="00F83416"/>
    <w:rsid w:val="00FC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new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varzina.ns@rosreestr59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3642</CharactersWithSpaces>
  <SharedDoc>false</SharedDoc>
  <HLinks>
    <vt:vector size="24" baseType="variant">
      <vt:variant>
        <vt:i4>2752540</vt:i4>
      </vt:variant>
      <vt:variant>
        <vt:i4>9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2424945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http://to59.rosreestr.ru/news/</vt:lpwstr>
      </vt:variant>
      <vt:variant>
        <vt:lpwstr/>
      </vt:variant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mailto:zavarzina.ns@rosreestr59.ru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2015-11-20T05:08:00Z</dcterms:created>
  <dcterms:modified xsi:type="dcterms:W3CDTF">2015-11-20T05:08:00Z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-1702444759</vt:i4>
  </property>
</Properties>
</file>