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45A0" w:rsidRDefault="007E4794" w:rsidP="0001443D">
      <w:pPr>
        <w:pStyle w:val="ConsPlusNormal"/>
        <w:ind w:firstLine="709"/>
        <w:jc w:val="center"/>
        <w:rPr>
          <w:b/>
        </w:rPr>
      </w:pPr>
      <w:r>
        <w:rPr>
          <w:b/>
        </w:rPr>
        <w:t>Как оспорить кадастровую стоимость недвижимости</w:t>
      </w:r>
    </w:p>
    <w:p w:rsidR="007E4794" w:rsidRDefault="007E4794" w:rsidP="00590AA6">
      <w:pPr>
        <w:pStyle w:val="ConsPlusNormal"/>
        <w:ind w:firstLine="709"/>
        <w:jc w:val="both"/>
        <w:rPr>
          <w:b/>
        </w:rPr>
      </w:pPr>
    </w:p>
    <w:p w:rsidR="001C6E3B" w:rsidRDefault="00190BA3" w:rsidP="0086519D">
      <w:pPr>
        <w:pStyle w:val="ConsPlusNormal"/>
        <w:ind w:firstLine="709"/>
        <w:jc w:val="both"/>
      </w:pPr>
      <w:r w:rsidRPr="001470EE">
        <w:rPr>
          <w:b/>
        </w:rPr>
        <w:t xml:space="preserve">Пермь, </w:t>
      </w:r>
      <w:r w:rsidR="00CB3BD7">
        <w:rPr>
          <w:b/>
        </w:rPr>
        <w:t>16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</w:t>
      </w:r>
      <w:r w:rsidR="00590AA6">
        <w:t xml:space="preserve"> </w:t>
      </w:r>
      <w:r w:rsidR="0086519D">
        <w:t>Кадастровая стоимость объектов недвижимости (включая земельные участки) является базой для расчёта земельного налога, арендной платы, определения цены выкупа земельного участка, а также расчета государственной пошлины при вступлении в наследство.</w:t>
      </w:r>
      <w:r w:rsidR="007E4794">
        <w:t xml:space="preserve"> </w:t>
      </w:r>
      <w:r w:rsidR="001C6E3B">
        <w:t>Зачастую</w:t>
      </w:r>
      <w:r w:rsidR="007E4794">
        <w:t xml:space="preserve"> пользователи и собственники недвижимости не согласны</w:t>
      </w:r>
      <w:r w:rsidR="001C6E3B">
        <w:t xml:space="preserve"> с установленной государством кадастровой стоимостью объектов недвижимости. </w:t>
      </w:r>
    </w:p>
    <w:p w:rsidR="001C6E3B" w:rsidRDefault="001C6E3B" w:rsidP="0086519D">
      <w:pPr>
        <w:pStyle w:val="ConsPlusNormal"/>
        <w:ind w:firstLine="709"/>
        <w:jc w:val="both"/>
      </w:pPr>
      <w:r w:rsidRPr="001C6E3B">
        <w:t xml:space="preserve">Действующий порядок </w:t>
      </w:r>
      <w:proofErr w:type="gramStart"/>
      <w:r w:rsidRPr="001C6E3B">
        <w:t>оспаривания результатов определения кадастровой стоимости объектов недвижимости</w:t>
      </w:r>
      <w:proofErr w:type="gramEnd"/>
      <w:r w:rsidRPr="001C6E3B">
        <w:t xml:space="preserve"> закреплен в Федеральном законе "Об оценочной деятельности в Российской Федерации". Спорам о кадастровой стоимости также посвящена глава 25 Кодекса административного судопроизводства, который вступ</w:t>
      </w:r>
      <w:r>
        <w:t>ил</w:t>
      </w:r>
      <w:r w:rsidRPr="001C6E3B">
        <w:t xml:space="preserve"> в силу с 15 сентября 2015 года.</w:t>
      </w:r>
    </w:p>
    <w:p w:rsidR="00CB3BD7" w:rsidRDefault="001C6E3B" w:rsidP="0086519D">
      <w:pPr>
        <w:pStyle w:val="ConsPlusNormal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изменить кадастровую стоимость, существует два способа. Первый способ - </w:t>
      </w:r>
      <w:r w:rsidRPr="001C6E3B">
        <w:t xml:space="preserve">оспаривание через </w:t>
      </w:r>
      <w:r>
        <w:t>специальную К</w:t>
      </w:r>
      <w:r w:rsidRPr="001C6E3B">
        <w:t>омисси</w:t>
      </w:r>
      <w:r>
        <w:t>ю при Управлении Росреестра по Пермскому краю. П</w:t>
      </w:r>
      <w:r w:rsidR="0086519D">
        <w:t>ри этом для физических лиц</w:t>
      </w:r>
      <w:r>
        <w:t xml:space="preserve"> </w:t>
      </w:r>
      <w:r w:rsidR="0086519D">
        <w:t xml:space="preserve">предварительное обращение в Комиссию не является обязательным. Для юридических лиц установлен обязательный досудебный порядок оспаривания. </w:t>
      </w:r>
      <w:r>
        <w:t>В 2015 году Комисси</w:t>
      </w:r>
      <w:r w:rsidR="00CB3BD7">
        <w:t>ей</w:t>
      </w:r>
      <w:r>
        <w:t xml:space="preserve"> при региональном Управлении Росреестра </w:t>
      </w:r>
      <w:r w:rsidR="00CB3BD7">
        <w:t>принято 701 решение, из которых 528 решений - в пользу заявителей.</w:t>
      </w:r>
    </w:p>
    <w:p w:rsidR="0086519D" w:rsidRDefault="00CB3BD7" w:rsidP="0086519D">
      <w:pPr>
        <w:pStyle w:val="ConsPlusNormal"/>
        <w:ind w:firstLine="709"/>
        <w:jc w:val="both"/>
      </w:pPr>
      <w:r>
        <w:t xml:space="preserve">Второй способ оспаривания – обращение в суд. </w:t>
      </w:r>
      <w:r w:rsidRPr="00CB3BD7">
        <w:t>Гражданские дела об оспаривании результатов определения кадастровой стоимости рассматриваются Пермским краевым судом (г</w:t>
      </w:r>
      <w:proofErr w:type="gramStart"/>
      <w:r w:rsidRPr="00CB3BD7">
        <w:t>.П</w:t>
      </w:r>
      <w:proofErr w:type="gramEnd"/>
      <w:r w:rsidRPr="00CB3BD7">
        <w:t>ермь,</w:t>
      </w:r>
      <w:r>
        <w:t xml:space="preserve">                                   </w:t>
      </w:r>
      <w:r w:rsidRPr="00CB3BD7">
        <w:t>ул. Екатерининская, 33).</w:t>
      </w:r>
      <w:r>
        <w:t xml:space="preserve"> В суде рассмотрено </w:t>
      </w:r>
      <w:r w:rsidR="0086519D">
        <w:t>44 дел</w:t>
      </w:r>
      <w:r>
        <w:t>а</w:t>
      </w:r>
      <w:r w:rsidR="0086519D">
        <w:t xml:space="preserve"> о пересмотре результатов определения кадастровой стоимости</w:t>
      </w:r>
      <w:r>
        <w:t xml:space="preserve">, </w:t>
      </w:r>
      <w:r w:rsidR="0086519D">
        <w:t xml:space="preserve">по 37 из них требования удовлетворены. </w:t>
      </w:r>
      <w:r>
        <w:t>Ю</w:t>
      </w:r>
      <w:r w:rsidRPr="00CB3BD7">
        <w:t xml:space="preserve">ридические лица вправе обратиться </w:t>
      </w:r>
      <w:r>
        <w:t>в суд только после обращения в К</w:t>
      </w:r>
      <w:r w:rsidRPr="00CB3BD7">
        <w:t>омиссию</w:t>
      </w:r>
      <w:r>
        <w:t xml:space="preserve"> при Управлении Росреестра.</w:t>
      </w:r>
    </w:p>
    <w:p w:rsidR="00626015" w:rsidRDefault="00626015" w:rsidP="00CB3BD7">
      <w:pPr>
        <w:pStyle w:val="ConsPlusNormal"/>
        <w:jc w:val="both"/>
      </w:pPr>
    </w:p>
    <w:p w:rsidR="00001506" w:rsidRDefault="008D0B06" w:rsidP="0086519D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B3BD7" w:rsidRDefault="00CB3BD7" w:rsidP="0000150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D838D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ED" w:rsidRDefault="00007CED" w:rsidP="005B79EB">
      <w:pPr>
        <w:spacing w:after="0" w:line="240" w:lineRule="auto"/>
      </w:pPr>
      <w:r>
        <w:separator/>
      </w:r>
    </w:p>
  </w:endnote>
  <w:endnote w:type="continuationSeparator" w:id="0">
    <w:p w:rsidR="00007CED" w:rsidRDefault="00007CE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ED" w:rsidRDefault="00007CED" w:rsidP="005B79EB">
      <w:pPr>
        <w:spacing w:after="0" w:line="240" w:lineRule="auto"/>
      </w:pPr>
      <w:r>
        <w:separator/>
      </w:r>
    </w:p>
  </w:footnote>
  <w:footnote w:type="continuationSeparator" w:id="0">
    <w:p w:rsidR="00007CED" w:rsidRDefault="00007CED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7CED"/>
    <w:rsid w:val="0001443D"/>
    <w:rsid w:val="00016E49"/>
    <w:rsid w:val="000249E6"/>
    <w:rsid w:val="00034230"/>
    <w:rsid w:val="000629A7"/>
    <w:rsid w:val="000642EA"/>
    <w:rsid w:val="00075EA8"/>
    <w:rsid w:val="000832E8"/>
    <w:rsid w:val="000A2F23"/>
    <w:rsid w:val="000A76F1"/>
    <w:rsid w:val="000C5F72"/>
    <w:rsid w:val="00114CA1"/>
    <w:rsid w:val="0011563B"/>
    <w:rsid w:val="001164AC"/>
    <w:rsid w:val="00126ACE"/>
    <w:rsid w:val="001470EE"/>
    <w:rsid w:val="00152117"/>
    <w:rsid w:val="00190BA3"/>
    <w:rsid w:val="001A0F96"/>
    <w:rsid w:val="001C08AE"/>
    <w:rsid w:val="001C490F"/>
    <w:rsid w:val="001C6E3B"/>
    <w:rsid w:val="001D1903"/>
    <w:rsid w:val="001D3865"/>
    <w:rsid w:val="00222368"/>
    <w:rsid w:val="00232B1C"/>
    <w:rsid w:val="00261A8D"/>
    <w:rsid w:val="00274888"/>
    <w:rsid w:val="00281664"/>
    <w:rsid w:val="0028288B"/>
    <w:rsid w:val="00283310"/>
    <w:rsid w:val="00295DB0"/>
    <w:rsid w:val="00300ADF"/>
    <w:rsid w:val="00307000"/>
    <w:rsid w:val="00324C6E"/>
    <w:rsid w:val="00381A29"/>
    <w:rsid w:val="003830CA"/>
    <w:rsid w:val="003845A0"/>
    <w:rsid w:val="003960F2"/>
    <w:rsid w:val="0039695E"/>
    <w:rsid w:val="00396C88"/>
    <w:rsid w:val="003C7881"/>
    <w:rsid w:val="003E463A"/>
    <w:rsid w:val="003F1B17"/>
    <w:rsid w:val="00410970"/>
    <w:rsid w:val="00417873"/>
    <w:rsid w:val="00455F03"/>
    <w:rsid w:val="00463EEE"/>
    <w:rsid w:val="004649F8"/>
    <w:rsid w:val="00464A99"/>
    <w:rsid w:val="0047586F"/>
    <w:rsid w:val="004A1C4E"/>
    <w:rsid w:val="004E00D0"/>
    <w:rsid w:val="0051691A"/>
    <w:rsid w:val="00522342"/>
    <w:rsid w:val="00524C76"/>
    <w:rsid w:val="00531875"/>
    <w:rsid w:val="005319D2"/>
    <w:rsid w:val="0054254D"/>
    <w:rsid w:val="00562D97"/>
    <w:rsid w:val="00574131"/>
    <w:rsid w:val="00582767"/>
    <w:rsid w:val="00590AA6"/>
    <w:rsid w:val="005911E4"/>
    <w:rsid w:val="005B3B0D"/>
    <w:rsid w:val="005B79EB"/>
    <w:rsid w:val="005F1864"/>
    <w:rsid w:val="00622B0B"/>
    <w:rsid w:val="00626015"/>
    <w:rsid w:val="006263FC"/>
    <w:rsid w:val="006377F1"/>
    <w:rsid w:val="006700C4"/>
    <w:rsid w:val="006E5024"/>
    <w:rsid w:val="006E6BB4"/>
    <w:rsid w:val="006E717D"/>
    <w:rsid w:val="006F51B0"/>
    <w:rsid w:val="00700976"/>
    <w:rsid w:val="0070156A"/>
    <w:rsid w:val="00775C96"/>
    <w:rsid w:val="007774F5"/>
    <w:rsid w:val="007A0B97"/>
    <w:rsid w:val="007A3314"/>
    <w:rsid w:val="007D360E"/>
    <w:rsid w:val="007E4794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6519D"/>
    <w:rsid w:val="00881D3A"/>
    <w:rsid w:val="00894BEE"/>
    <w:rsid w:val="008B63D3"/>
    <w:rsid w:val="008D0B06"/>
    <w:rsid w:val="00902CF7"/>
    <w:rsid w:val="00927AE9"/>
    <w:rsid w:val="00957111"/>
    <w:rsid w:val="00957C64"/>
    <w:rsid w:val="00990E84"/>
    <w:rsid w:val="009A2930"/>
    <w:rsid w:val="009E1B31"/>
    <w:rsid w:val="009F29AA"/>
    <w:rsid w:val="00A17A84"/>
    <w:rsid w:val="00A81E88"/>
    <w:rsid w:val="00A83E0F"/>
    <w:rsid w:val="00AE2206"/>
    <w:rsid w:val="00B01394"/>
    <w:rsid w:val="00B06C59"/>
    <w:rsid w:val="00B236E8"/>
    <w:rsid w:val="00B302E4"/>
    <w:rsid w:val="00B40F2F"/>
    <w:rsid w:val="00B52697"/>
    <w:rsid w:val="00B93348"/>
    <w:rsid w:val="00BA30CF"/>
    <w:rsid w:val="00BF6E9A"/>
    <w:rsid w:val="00C24D6A"/>
    <w:rsid w:val="00C27387"/>
    <w:rsid w:val="00C5475D"/>
    <w:rsid w:val="00C61441"/>
    <w:rsid w:val="00C62873"/>
    <w:rsid w:val="00C72455"/>
    <w:rsid w:val="00C8111E"/>
    <w:rsid w:val="00C81684"/>
    <w:rsid w:val="00C97F9F"/>
    <w:rsid w:val="00CA2BB8"/>
    <w:rsid w:val="00CB3BD7"/>
    <w:rsid w:val="00CB7CDC"/>
    <w:rsid w:val="00CC5C22"/>
    <w:rsid w:val="00CD0B8A"/>
    <w:rsid w:val="00CD404F"/>
    <w:rsid w:val="00CD6E85"/>
    <w:rsid w:val="00CF20ED"/>
    <w:rsid w:val="00D00688"/>
    <w:rsid w:val="00D2273B"/>
    <w:rsid w:val="00D60AAF"/>
    <w:rsid w:val="00D640BC"/>
    <w:rsid w:val="00D73BEF"/>
    <w:rsid w:val="00D838DD"/>
    <w:rsid w:val="00DA66F2"/>
    <w:rsid w:val="00DC0363"/>
    <w:rsid w:val="00DC29BB"/>
    <w:rsid w:val="00E03971"/>
    <w:rsid w:val="00E3522F"/>
    <w:rsid w:val="00E52F35"/>
    <w:rsid w:val="00E92EFD"/>
    <w:rsid w:val="00EB02D3"/>
    <w:rsid w:val="00EE4F76"/>
    <w:rsid w:val="00EF1792"/>
    <w:rsid w:val="00F04B5F"/>
    <w:rsid w:val="00F05B62"/>
    <w:rsid w:val="00F07EEC"/>
    <w:rsid w:val="00F451F5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F159-3604-4B8D-8E85-AD9E61A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2109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2015-09-17T03:26:00Z</dcterms:created>
  <dcterms:modified xsi:type="dcterms:W3CDTF">2015-09-17T03:26:00Z</dcterms:modified>
</cp:coreProperties>
</file>