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06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8pt;height:101.1pt">
            <v:imagedata r:id="rId7" o:title="Лаготип Управления"/>
          </v:shape>
        </w:pict>
      </w:r>
    </w:p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166AC" w:rsidRPr="007B1C01" w:rsidRDefault="004166AC" w:rsidP="004166AC">
      <w:pPr>
        <w:pStyle w:val="ConsPlusNormal"/>
        <w:ind w:firstLine="540"/>
        <w:jc w:val="center"/>
        <w:rPr>
          <w:rFonts w:cs="Times New Roman"/>
          <w:b/>
          <w:lang w:eastAsia="en-US"/>
        </w:rPr>
      </w:pPr>
      <w:r w:rsidRPr="007B1C01">
        <w:rPr>
          <w:rFonts w:cs="Times New Roman"/>
          <w:b/>
          <w:lang w:eastAsia="en-US"/>
        </w:rPr>
        <w:t xml:space="preserve">Росреестр: на «горячей линии» жителям </w:t>
      </w:r>
      <w:r w:rsidR="002940FA" w:rsidRPr="007B1C01">
        <w:rPr>
          <w:rFonts w:cs="Times New Roman"/>
          <w:b/>
          <w:lang w:eastAsia="en-US"/>
        </w:rPr>
        <w:t xml:space="preserve">Суксуна </w:t>
      </w:r>
      <w:r w:rsidRPr="007B1C01">
        <w:rPr>
          <w:rFonts w:cs="Times New Roman"/>
          <w:b/>
          <w:lang w:eastAsia="en-US"/>
        </w:rPr>
        <w:t xml:space="preserve">рассказали </w:t>
      </w:r>
      <w:r w:rsidR="00B735A4" w:rsidRPr="007B1C01">
        <w:rPr>
          <w:rFonts w:cs="Times New Roman"/>
          <w:b/>
          <w:lang w:eastAsia="en-US"/>
        </w:rPr>
        <w:t>о</w:t>
      </w:r>
      <w:r w:rsidR="002940FA" w:rsidRPr="007B1C01">
        <w:rPr>
          <w:rFonts w:cs="Times New Roman"/>
          <w:b/>
          <w:lang w:eastAsia="en-US"/>
        </w:rPr>
        <w:t xml:space="preserve"> </w:t>
      </w:r>
      <w:r w:rsidR="00C50B55">
        <w:rPr>
          <w:rFonts w:cs="Times New Roman"/>
          <w:b/>
          <w:lang w:eastAsia="en-US"/>
        </w:rPr>
        <w:t>порядке проведения кадастровых работ</w:t>
      </w:r>
      <w:r w:rsidR="007B1C01" w:rsidRPr="007B1C01">
        <w:rPr>
          <w:rFonts w:cs="Times New Roman"/>
          <w:b/>
          <w:lang w:eastAsia="en-US"/>
        </w:rPr>
        <w:t xml:space="preserve"> </w:t>
      </w:r>
    </w:p>
    <w:p w:rsidR="004166AC" w:rsidRPr="007B1C01" w:rsidRDefault="004166AC" w:rsidP="004166AC">
      <w:pPr>
        <w:pStyle w:val="ConsPlusNormal"/>
        <w:ind w:firstLine="540"/>
        <w:jc w:val="center"/>
        <w:rPr>
          <w:rFonts w:cs="Times New Roman"/>
          <w:b/>
          <w:lang w:eastAsia="en-US"/>
        </w:rPr>
      </w:pPr>
    </w:p>
    <w:p w:rsidR="00632488" w:rsidRDefault="009A0573" w:rsidP="00720C87">
      <w:pPr>
        <w:pStyle w:val="ConsPlusNormal"/>
        <w:spacing w:after="120"/>
        <w:ind w:firstLine="539"/>
        <w:jc w:val="both"/>
        <w:rPr>
          <w:rFonts w:cs="Times New Roman"/>
          <w:lang w:eastAsia="en-US"/>
        </w:rPr>
      </w:pPr>
      <w:r w:rsidRPr="007B1C01">
        <w:rPr>
          <w:rFonts w:cs="Times New Roman"/>
          <w:b/>
          <w:lang w:eastAsia="en-US"/>
        </w:rPr>
        <w:t xml:space="preserve">Пермь, </w:t>
      </w:r>
      <w:r w:rsidR="002B2906" w:rsidRPr="007B1C01">
        <w:rPr>
          <w:rFonts w:cs="Times New Roman"/>
          <w:b/>
          <w:lang w:eastAsia="en-US"/>
        </w:rPr>
        <w:t>8 октября</w:t>
      </w:r>
      <w:r w:rsidR="004166AC" w:rsidRPr="007B1C01">
        <w:rPr>
          <w:rFonts w:cs="Times New Roman"/>
          <w:b/>
          <w:lang w:eastAsia="en-US"/>
        </w:rPr>
        <w:t xml:space="preserve"> 2015 года, - </w:t>
      </w:r>
      <w:r w:rsidR="002940FA" w:rsidRPr="007B1C01">
        <w:rPr>
          <w:rFonts w:cs="Times New Roman"/>
          <w:lang w:eastAsia="en-US"/>
        </w:rPr>
        <w:t xml:space="preserve">в Суксуне состоялась </w:t>
      </w:r>
      <w:r w:rsidR="004166AC" w:rsidRPr="007B1C01">
        <w:rPr>
          <w:rFonts w:cs="Times New Roman"/>
          <w:lang w:eastAsia="en-US"/>
        </w:rPr>
        <w:t>«горяч</w:t>
      </w:r>
      <w:r w:rsidR="002940FA" w:rsidRPr="007B1C01">
        <w:rPr>
          <w:rFonts w:cs="Times New Roman"/>
          <w:lang w:eastAsia="en-US"/>
        </w:rPr>
        <w:t>ая</w:t>
      </w:r>
      <w:r w:rsidR="00025E28" w:rsidRPr="007B1C01">
        <w:rPr>
          <w:rFonts w:cs="Times New Roman"/>
          <w:lang w:eastAsia="en-US"/>
        </w:rPr>
        <w:t>» телефонн</w:t>
      </w:r>
      <w:r w:rsidR="002940FA" w:rsidRPr="007B1C01">
        <w:rPr>
          <w:rFonts w:cs="Times New Roman"/>
          <w:lang w:eastAsia="en-US"/>
        </w:rPr>
        <w:t>ая линия</w:t>
      </w:r>
      <w:r w:rsidR="004166AC" w:rsidRPr="007B1C01">
        <w:rPr>
          <w:rFonts w:cs="Times New Roman"/>
          <w:lang w:eastAsia="en-US"/>
        </w:rPr>
        <w:t xml:space="preserve"> </w:t>
      </w:r>
      <w:r w:rsidR="002940FA" w:rsidRPr="007B1C01">
        <w:rPr>
          <w:rFonts w:cs="Times New Roman"/>
          <w:lang w:eastAsia="en-US"/>
        </w:rPr>
        <w:t>краевого Управления Росреестра на тему: «</w:t>
      </w:r>
      <w:r w:rsidR="00632488">
        <w:rPr>
          <w:rFonts w:cs="Times New Roman"/>
          <w:lang w:eastAsia="en-US"/>
        </w:rPr>
        <w:t>Порядок проведения и в</w:t>
      </w:r>
      <w:r w:rsidR="002940FA" w:rsidRPr="007B1C01">
        <w:rPr>
          <w:rFonts w:cs="Times New Roman"/>
          <w:lang w:eastAsia="en-US"/>
        </w:rPr>
        <w:t xml:space="preserve">иды </w:t>
      </w:r>
      <w:r w:rsidR="00632488">
        <w:rPr>
          <w:rFonts w:cs="Times New Roman"/>
          <w:lang w:eastAsia="en-US"/>
        </w:rPr>
        <w:t>кадастровых работ, документы, необходимые для постановки земельных участков на кадастровый учет».</w:t>
      </w:r>
    </w:p>
    <w:p w:rsidR="005A294E" w:rsidRPr="00720C87" w:rsidRDefault="00632488" w:rsidP="00720C87">
      <w:pPr>
        <w:pStyle w:val="ConsPlusNormal"/>
        <w:spacing w:after="120"/>
        <w:ind w:firstLine="539"/>
        <w:jc w:val="both"/>
        <w:rPr>
          <w:rFonts w:cs="Times New Roman"/>
          <w:lang w:eastAsia="en-US"/>
        </w:rPr>
      </w:pPr>
      <w:r w:rsidRPr="00B91DDC">
        <w:rPr>
          <w:rFonts w:cs="Times New Roman"/>
          <w:color w:val="000000"/>
          <w:lang w:eastAsia="en-US"/>
        </w:rPr>
        <w:t>Н</w:t>
      </w:r>
      <w:r w:rsidR="005A294E" w:rsidRPr="00B91DDC">
        <w:rPr>
          <w:rFonts w:cs="Times New Roman"/>
          <w:color w:val="000000"/>
          <w:lang w:eastAsia="en-US"/>
        </w:rPr>
        <w:t xml:space="preserve">а вопросы граждан отвечала заместитель начальника Суксунского отдела </w:t>
      </w:r>
      <w:r w:rsidR="005A294E" w:rsidRPr="00720C87">
        <w:rPr>
          <w:rFonts w:cs="Times New Roman"/>
          <w:lang w:eastAsia="en-US"/>
        </w:rPr>
        <w:t>Управления Росреестра по Пермскому краю Ольга Андреева.</w:t>
      </w:r>
    </w:p>
    <w:p w:rsidR="00F40A18" w:rsidRDefault="00C50B55" w:rsidP="00720C87">
      <w:pPr>
        <w:pStyle w:val="ConsPlusNormal"/>
        <w:spacing w:after="120"/>
        <w:ind w:firstLine="53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В ходе проведения «горячей линии» жители Суксуна </w:t>
      </w:r>
      <w:r w:rsidR="00F40A18">
        <w:rPr>
          <w:rFonts w:cs="Times New Roman"/>
          <w:lang w:eastAsia="en-US"/>
        </w:rPr>
        <w:t xml:space="preserve">спрашивали </w:t>
      </w:r>
      <w:r w:rsidR="002C0AAE">
        <w:rPr>
          <w:rFonts w:cs="Times New Roman"/>
          <w:lang w:eastAsia="en-US"/>
        </w:rPr>
        <w:t xml:space="preserve">о том, </w:t>
      </w:r>
      <w:r w:rsidR="00A90176" w:rsidRPr="002C0AAE">
        <w:rPr>
          <w:rFonts w:cs="Times New Roman"/>
          <w:i/>
          <w:lang w:eastAsia="en-US"/>
        </w:rPr>
        <w:t xml:space="preserve">какие документы необходимы для постановки земельного участка на государственный кадастровый учет, </w:t>
      </w:r>
      <w:r w:rsidR="00F40A18" w:rsidRPr="002C0AAE">
        <w:rPr>
          <w:rFonts w:cs="Times New Roman"/>
          <w:i/>
          <w:lang w:eastAsia="en-US"/>
        </w:rPr>
        <w:t>к кому обратиться за межеванием зе</w:t>
      </w:r>
      <w:r w:rsidR="00720C87" w:rsidRPr="002C0AAE">
        <w:rPr>
          <w:rFonts w:cs="Times New Roman"/>
          <w:i/>
          <w:lang w:eastAsia="en-US"/>
        </w:rPr>
        <w:t>мельного участка</w:t>
      </w:r>
      <w:r w:rsidR="002C0AAE">
        <w:rPr>
          <w:rFonts w:cs="Times New Roman"/>
          <w:lang w:eastAsia="en-US"/>
        </w:rPr>
        <w:t>?</w:t>
      </w:r>
      <w:r w:rsidR="00A90176">
        <w:rPr>
          <w:rFonts w:cs="Times New Roman"/>
          <w:lang w:eastAsia="en-US"/>
        </w:rPr>
        <w:t xml:space="preserve"> </w:t>
      </w:r>
    </w:p>
    <w:p w:rsidR="00BE0729" w:rsidRDefault="002B05BA" w:rsidP="00720C87">
      <w:pPr>
        <w:pStyle w:val="ConsPlusNormal"/>
        <w:spacing w:after="120"/>
        <w:ind w:firstLine="539"/>
        <w:jc w:val="both"/>
        <w:rPr>
          <w:rFonts w:cs="Times New Roman"/>
          <w:lang w:eastAsia="en-US"/>
        </w:rPr>
      </w:pPr>
      <w:r w:rsidRPr="002B05BA">
        <w:rPr>
          <w:rFonts w:cs="Times New Roman"/>
          <w:lang w:eastAsia="en-US"/>
        </w:rPr>
        <w:t xml:space="preserve">Для проведения </w:t>
      </w:r>
      <w:r w:rsidR="00A90176" w:rsidRPr="00A90176">
        <w:rPr>
          <w:rFonts w:cs="Times New Roman"/>
          <w:lang w:eastAsia="en-US"/>
        </w:rPr>
        <w:t xml:space="preserve">государственного кадастрового учета </w:t>
      </w:r>
      <w:r w:rsidRPr="002B05BA">
        <w:rPr>
          <w:rFonts w:cs="Times New Roman"/>
          <w:lang w:eastAsia="en-US"/>
        </w:rPr>
        <w:t>необходим</w:t>
      </w:r>
      <w:r w:rsidR="00A90176">
        <w:rPr>
          <w:rFonts w:cs="Times New Roman"/>
          <w:lang w:eastAsia="en-US"/>
        </w:rPr>
        <w:t xml:space="preserve">о выполнить кадастровые работы. </w:t>
      </w:r>
      <w:r w:rsidRPr="002B05BA">
        <w:rPr>
          <w:rFonts w:cs="Times New Roman"/>
          <w:lang w:eastAsia="en-US"/>
        </w:rPr>
        <w:t>В соответствии с Федеральным законом от 24.07.2007 № 221-ФЗ «О государственном кадастре недвижимости» на территории Российской Федерации введен институт кадастровых</w:t>
      </w:r>
      <w:r w:rsidR="00A90176">
        <w:rPr>
          <w:rFonts w:cs="Times New Roman"/>
          <w:lang w:eastAsia="en-US"/>
        </w:rPr>
        <w:t xml:space="preserve"> инженеров</w:t>
      </w:r>
      <w:r w:rsidRPr="002B05BA">
        <w:rPr>
          <w:rFonts w:cs="Times New Roman"/>
          <w:lang w:eastAsia="en-US"/>
        </w:rPr>
        <w:t>. Кадастровые инженеры – это специалисты, которые уста</w:t>
      </w:r>
      <w:r w:rsidR="00A90176">
        <w:rPr>
          <w:rFonts w:cs="Times New Roman"/>
          <w:lang w:eastAsia="en-US"/>
        </w:rPr>
        <w:t>навливают местоположение границ</w:t>
      </w:r>
      <w:r w:rsidRPr="002B05BA">
        <w:rPr>
          <w:rFonts w:cs="Times New Roman"/>
          <w:lang w:eastAsia="en-US"/>
        </w:rPr>
        <w:t xml:space="preserve"> земельных участков и объектов капитального строительства, оформляют документы для постановки на кадастровый учет объектов недвижимости.</w:t>
      </w:r>
      <w:r w:rsidR="00A90176">
        <w:rPr>
          <w:rFonts w:cs="Times New Roman"/>
          <w:lang w:eastAsia="en-US"/>
        </w:rPr>
        <w:t xml:space="preserve"> </w:t>
      </w:r>
    </w:p>
    <w:p w:rsidR="004641ED" w:rsidRPr="002C0AAE" w:rsidRDefault="004641ED" w:rsidP="00720C87">
      <w:pPr>
        <w:pStyle w:val="ConsPlusNormal"/>
        <w:spacing w:after="120"/>
        <w:ind w:firstLine="539"/>
        <w:jc w:val="both"/>
        <w:rPr>
          <w:rFonts w:cs="Times New Roman"/>
          <w:i/>
          <w:lang w:eastAsia="en-US"/>
        </w:rPr>
      </w:pPr>
      <w:r w:rsidRPr="002C0AAE">
        <w:rPr>
          <w:rFonts w:cs="Times New Roman"/>
          <w:i/>
          <w:lang w:eastAsia="en-US"/>
        </w:rPr>
        <w:t>К</w:t>
      </w:r>
      <w:r w:rsidR="00A90176" w:rsidRPr="002C0AAE">
        <w:rPr>
          <w:rFonts w:cs="Times New Roman"/>
          <w:i/>
          <w:lang w:eastAsia="en-US"/>
        </w:rPr>
        <w:t xml:space="preserve">акие документы оформляют кадастровые инженеры? </w:t>
      </w:r>
    </w:p>
    <w:p w:rsidR="004641ED" w:rsidRDefault="004641ED" w:rsidP="00720C87">
      <w:pPr>
        <w:pStyle w:val="ConsPlusNormal"/>
        <w:spacing w:after="120"/>
        <w:ind w:firstLine="53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По результатам проведения кадастровых работ к</w:t>
      </w:r>
      <w:r w:rsidR="00A90176">
        <w:rPr>
          <w:rFonts w:cs="Times New Roman"/>
          <w:lang w:eastAsia="en-US"/>
        </w:rPr>
        <w:t>ада</w:t>
      </w:r>
      <w:r w:rsidR="00632488">
        <w:rPr>
          <w:rFonts w:cs="Times New Roman"/>
          <w:lang w:eastAsia="en-US"/>
        </w:rPr>
        <w:t>стровые инженеры оформляют</w:t>
      </w:r>
      <w:r>
        <w:rPr>
          <w:rFonts w:cs="Times New Roman"/>
          <w:lang w:eastAsia="en-US"/>
        </w:rPr>
        <w:t xml:space="preserve"> следующие документы</w:t>
      </w:r>
      <w:r w:rsidR="00632488">
        <w:rPr>
          <w:rFonts w:cs="Times New Roman"/>
          <w:lang w:eastAsia="en-US"/>
        </w:rPr>
        <w:t xml:space="preserve">: </w:t>
      </w:r>
    </w:p>
    <w:p w:rsidR="004641ED" w:rsidRDefault="00632488" w:rsidP="00720C87">
      <w:pPr>
        <w:pStyle w:val="ConsPlusNormal"/>
        <w:spacing w:after="120"/>
        <w:ind w:firstLine="53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1</w:t>
      </w:r>
      <w:r w:rsidR="004641ED">
        <w:rPr>
          <w:rFonts w:cs="Times New Roman"/>
          <w:lang w:eastAsia="en-US"/>
        </w:rPr>
        <w:t xml:space="preserve">. </w:t>
      </w:r>
      <w:r w:rsidR="00A90176">
        <w:rPr>
          <w:rFonts w:cs="Times New Roman"/>
          <w:lang w:eastAsia="en-US"/>
        </w:rPr>
        <w:t xml:space="preserve">Межевой план </w:t>
      </w:r>
      <w:r w:rsidR="00720C87">
        <w:rPr>
          <w:rFonts w:cs="Times New Roman"/>
          <w:lang w:eastAsia="en-US"/>
        </w:rPr>
        <w:t>(</w:t>
      </w:r>
      <w:r w:rsidR="00A90176">
        <w:rPr>
          <w:rFonts w:cs="Times New Roman"/>
          <w:lang w:eastAsia="en-US"/>
        </w:rPr>
        <w:t xml:space="preserve">в отношении земельных </w:t>
      </w:r>
      <w:r w:rsidR="004641ED">
        <w:rPr>
          <w:rFonts w:cs="Times New Roman"/>
          <w:lang w:eastAsia="en-US"/>
        </w:rPr>
        <w:t>участк</w:t>
      </w:r>
      <w:r>
        <w:rPr>
          <w:rFonts w:cs="Times New Roman"/>
          <w:lang w:eastAsia="en-US"/>
        </w:rPr>
        <w:t>ов</w:t>
      </w:r>
      <w:r w:rsidR="00720C87">
        <w:rPr>
          <w:rFonts w:cs="Times New Roman"/>
          <w:lang w:eastAsia="en-US"/>
        </w:rPr>
        <w:t>);</w:t>
      </w:r>
      <w:r w:rsidR="00A90176">
        <w:rPr>
          <w:rFonts w:cs="Times New Roman"/>
          <w:lang w:eastAsia="en-US"/>
        </w:rPr>
        <w:t xml:space="preserve"> </w:t>
      </w:r>
    </w:p>
    <w:p w:rsidR="004641ED" w:rsidRDefault="00A90176" w:rsidP="00720C87">
      <w:pPr>
        <w:pStyle w:val="ConsPlusNormal"/>
        <w:spacing w:after="120"/>
        <w:ind w:firstLine="53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2</w:t>
      </w:r>
      <w:r w:rsidR="004641ED">
        <w:rPr>
          <w:rFonts w:cs="Times New Roman"/>
          <w:lang w:eastAsia="en-US"/>
        </w:rPr>
        <w:t xml:space="preserve">. Технический план </w:t>
      </w:r>
      <w:r w:rsidR="00720C87">
        <w:rPr>
          <w:rFonts w:cs="Times New Roman"/>
          <w:lang w:eastAsia="en-US"/>
        </w:rPr>
        <w:t>(</w:t>
      </w:r>
      <w:r>
        <w:rPr>
          <w:rFonts w:cs="Times New Roman"/>
          <w:lang w:eastAsia="en-US"/>
        </w:rPr>
        <w:t>в отношении объектов капитального строительства</w:t>
      </w:r>
      <w:r w:rsidR="00632488">
        <w:rPr>
          <w:rFonts w:cs="Times New Roman"/>
          <w:lang w:eastAsia="en-US"/>
        </w:rPr>
        <w:t>, зданий, сооружений, помещений незавершенного строительства</w:t>
      </w:r>
      <w:r w:rsidR="00720C87">
        <w:rPr>
          <w:rFonts w:cs="Times New Roman"/>
          <w:lang w:eastAsia="en-US"/>
        </w:rPr>
        <w:t>);</w:t>
      </w:r>
    </w:p>
    <w:p w:rsidR="00A90176" w:rsidRDefault="00632488" w:rsidP="00720C87">
      <w:pPr>
        <w:pStyle w:val="ConsPlusNormal"/>
        <w:spacing w:after="120"/>
        <w:ind w:firstLine="53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lastRenderedPageBreak/>
        <w:t xml:space="preserve">3. Акт обследования </w:t>
      </w:r>
      <w:r w:rsidR="00720C87">
        <w:rPr>
          <w:rFonts w:cs="Times New Roman"/>
          <w:lang w:eastAsia="en-US"/>
        </w:rPr>
        <w:t>(</w:t>
      </w:r>
      <w:r>
        <w:rPr>
          <w:rFonts w:cs="Times New Roman"/>
          <w:lang w:eastAsia="en-US"/>
        </w:rPr>
        <w:t>для снятия с государственного кадастрового учета объектов капитального строительства</w:t>
      </w:r>
      <w:r w:rsidR="00720C87">
        <w:rPr>
          <w:rFonts w:cs="Times New Roman"/>
          <w:lang w:eastAsia="en-US"/>
        </w:rPr>
        <w:t>)</w:t>
      </w:r>
      <w:r w:rsidR="004641ED">
        <w:rPr>
          <w:rFonts w:cs="Times New Roman"/>
          <w:lang w:eastAsia="en-US"/>
        </w:rPr>
        <w:t>.</w:t>
      </w:r>
    </w:p>
    <w:p w:rsidR="00632488" w:rsidRPr="002C0AAE" w:rsidRDefault="004641ED" w:rsidP="00720C87">
      <w:pPr>
        <w:pStyle w:val="ConsPlusNormal"/>
        <w:spacing w:after="120"/>
        <w:ind w:firstLine="539"/>
        <w:jc w:val="both"/>
        <w:rPr>
          <w:rFonts w:cs="Times New Roman"/>
          <w:i/>
          <w:lang w:eastAsia="en-US"/>
        </w:rPr>
      </w:pPr>
      <w:r w:rsidRPr="002C0AAE">
        <w:rPr>
          <w:rFonts w:cs="Times New Roman"/>
          <w:i/>
          <w:lang w:eastAsia="en-US"/>
        </w:rPr>
        <w:t>Как выбрать кадастрового инженера?</w:t>
      </w:r>
    </w:p>
    <w:p w:rsidR="00C313CE" w:rsidRDefault="00632488" w:rsidP="00720C87">
      <w:pPr>
        <w:pStyle w:val="ConsPlusNormal"/>
        <w:spacing w:after="120"/>
        <w:ind w:firstLine="53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На портале Росреестра </w:t>
      </w:r>
      <w:hyperlink r:id="rId8" w:history="1">
        <w:r w:rsidR="004641ED" w:rsidRPr="00720C87">
          <w:rPr>
            <w:lang w:eastAsia="en-US"/>
          </w:rPr>
          <w:t>www.rosreestr.ru</w:t>
        </w:r>
      </w:hyperlink>
      <w:r w:rsidR="004641ED" w:rsidRPr="004641ED">
        <w:rPr>
          <w:rFonts w:cs="Times New Roman"/>
          <w:lang w:eastAsia="en-US"/>
        </w:rPr>
        <w:t>.</w:t>
      </w:r>
      <w:r w:rsidR="004641ED">
        <w:rPr>
          <w:rFonts w:cs="Times New Roman"/>
          <w:lang w:eastAsia="en-US"/>
        </w:rPr>
        <w:t xml:space="preserve"> </w:t>
      </w:r>
      <w:r>
        <w:rPr>
          <w:rFonts w:cs="Times New Roman"/>
          <w:lang w:eastAsia="en-US"/>
        </w:rPr>
        <w:t>можно получить сведения из государственного реестра кадастровых инженеров</w:t>
      </w:r>
      <w:r w:rsidR="004641ED">
        <w:rPr>
          <w:rFonts w:cs="Times New Roman"/>
          <w:lang w:eastAsia="en-US"/>
        </w:rPr>
        <w:t xml:space="preserve">. </w:t>
      </w:r>
    </w:p>
    <w:p w:rsidR="00632488" w:rsidRPr="002C0AAE" w:rsidRDefault="00C313CE" w:rsidP="00720C87">
      <w:pPr>
        <w:pStyle w:val="ConsPlusNormal"/>
        <w:spacing w:after="120"/>
        <w:ind w:firstLine="539"/>
        <w:jc w:val="both"/>
        <w:rPr>
          <w:rFonts w:cs="Times New Roman"/>
          <w:i/>
          <w:lang w:eastAsia="en-US"/>
        </w:rPr>
      </w:pPr>
      <w:r w:rsidRPr="002C0AAE">
        <w:rPr>
          <w:rFonts w:cs="Times New Roman"/>
          <w:i/>
          <w:lang w:eastAsia="en-US"/>
        </w:rPr>
        <w:t>Как проверить содержание межевого плана, правильность установления границ земельного участка?</w:t>
      </w:r>
    </w:p>
    <w:p w:rsidR="004641ED" w:rsidRPr="00A66BE9" w:rsidRDefault="004641ED" w:rsidP="00720C87">
      <w:pPr>
        <w:pStyle w:val="ConsPlusNormal"/>
        <w:spacing w:after="120"/>
        <w:ind w:firstLine="539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П</w:t>
      </w:r>
      <w:r w:rsidRPr="004641ED">
        <w:rPr>
          <w:rFonts w:cs="Times New Roman"/>
          <w:lang w:eastAsia="en-US"/>
        </w:rPr>
        <w:t xml:space="preserve">роверка </w:t>
      </w:r>
      <w:r>
        <w:rPr>
          <w:rFonts w:cs="Times New Roman"/>
          <w:lang w:eastAsia="en-US"/>
        </w:rPr>
        <w:t xml:space="preserve">документов, необходимых для проведения кадастрового учета, </w:t>
      </w:r>
      <w:r w:rsidR="00C313CE">
        <w:rPr>
          <w:rFonts w:cs="Times New Roman"/>
          <w:lang w:eastAsia="en-US"/>
        </w:rPr>
        <w:t xml:space="preserve">на соответствие </w:t>
      </w:r>
      <w:r w:rsidRPr="004641ED">
        <w:rPr>
          <w:rFonts w:cs="Times New Roman"/>
          <w:lang w:eastAsia="en-US"/>
        </w:rPr>
        <w:t>требованиям Закона о кадастре  осуществляет</w:t>
      </w:r>
      <w:r w:rsidR="00C313CE">
        <w:rPr>
          <w:rFonts w:cs="Times New Roman"/>
          <w:lang w:eastAsia="en-US"/>
        </w:rPr>
        <w:t xml:space="preserve">ся органом кадастрового учета - </w:t>
      </w:r>
      <w:r w:rsidRPr="004641ED">
        <w:rPr>
          <w:rFonts w:cs="Times New Roman"/>
          <w:lang w:eastAsia="en-US"/>
        </w:rPr>
        <w:t>филиал</w:t>
      </w:r>
      <w:r w:rsidR="00C313CE">
        <w:rPr>
          <w:rFonts w:cs="Times New Roman"/>
          <w:lang w:eastAsia="en-US"/>
        </w:rPr>
        <w:t xml:space="preserve">ом </w:t>
      </w:r>
      <w:r w:rsidRPr="004641ED">
        <w:rPr>
          <w:rFonts w:cs="Times New Roman"/>
          <w:lang w:eastAsia="en-US"/>
        </w:rPr>
        <w:t>Ф</w:t>
      </w:r>
      <w:r w:rsidR="00C313CE">
        <w:rPr>
          <w:rFonts w:cs="Times New Roman"/>
          <w:lang w:eastAsia="en-US"/>
        </w:rPr>
        <w:t xml:space="preserve">ГБУ </w:t>
      </w:r>
      <w:r w:rsidRPr="004641ED">
        <w:rPr>
          <w:rFonts w:cs="Times New Roman"/>
          <w:lang w:eastAsia="en-US"/>
        </w:rPr>
        <w:t>«</w:t>
      </w:r>
      <w:r w:rsidR="00C313CE">
        <w:rPr>
          <w:rFonts w:cs="Times New Roman"/>
          <w:lang w:eastAsia="en-US"/>
        </w:rPr>
        <w:t xml:space="preserve">Федеральная кадастровая палата </w:t>
      </w:r>
      <w:r w:rsidRPr="004641ED">
        <w:rPr>
          <w:rFonts w:cs="Times New Roman"/>
          <w:lang w:eastAsia="en-US"/>
        </w:rPr>
        <w:t xml:space="preserve">Росреестра» по Пермскому краю. </w:t>
      </w:r>
      <w:r w:rsidR="00C313CE">
        <w:rPr>
          <w:rFonts w:cs="Times New Roman"/>
          <w:lang w:eastAsia="en-US"/>
        </w:rPr>
        <w:t xml:space="preserve">Поэтому документы, подготовленные по результатам кадастровых работ, </w:t>
      </w:r>
      <w:r w:rsidR="00C313CE" w:rsidRPr="004641ED">
        <w:rPr>
          <w:rFonts w:cs="Times New Roman"/>
          <w:lang w:eastAsia="en-US"/>
        </w:rPr>
        <w:t>необходимо пред</w:t>
      </w:r>
      <w:r w:rsidR="00C313CE">
        <w:rPr>
          <w:rFonts w:cs="Times New Roman"/>
          <w:lang w:eastAsia="en-US"/>
        </w:rPr>
        <w:t>о</w:t>
      </w:r>
      <w:r w:rsidR="00C313CE" w:rsidRPr="004641ED">
        <w:rPr>
          <w:rFonts w:cs="Times New Roman"/>
          <w:lang w:eastAsia="en-US"/>
        </w:rPr>
        <w:t>ста</w:t>
      </w:r>
      <w:r w:rsidR="00C313CE">
        <w:rPr>
          <w:rFonts w:cs="Times New Roman"/>
          <w:lang w:eastAsia="en-US"/>
        </w:rPr>
        <w:t xml:space="preserve">вить в орган кадастрового учета </w:t>
      </w:r>
      <w:r w:rsidRPr="004641ED">
        <w:rPr>
          <w:rFonts w:cs="Times New Roman"/>
          <w:lang w:eastAsia="en-US"/>
        </w:rPr>
        <w:t>в порядке, определенном ст.21 Закона о кадастре</w:t>
      </w:r>
      <w:r w:rsidR="00C313CE">
        <w:rPr>
          <w:rFonts w:cs="Times New Roman"/>
          <w:lang w:eastAsia="en-US"/>
        </w:rPr>
        <w:t>.</w:t>
      </w:r>
      <w:r w:rsidRPr="004641ED">
        <w:rPr>
          <w:rFonts w:cs="Times New Roman"/>
          <w:lang w:eastAsia="en-US"/>
        </w:rPr>
        <w:t xml:space="preserve"> </w:t>
      </w:r>
    </w:p>
    <w:p w:rsidR="00BE0729" w:rsidRPr="002C0AAE" w:rsidRDefault="00C313CE" w:rsidP="00720C87">
      <w:pPr>
        <w:pStyle w:val="ConsPlusNormal"/>
        <w:spacing w:after="120"/>
        <w:ind w:firstLine="539"/>
        <w:jc w:val="both"/>
        <w:rPr>
          <w:rFonts w:cs="Times New Roman"/>
          <w:i/>
          <w:lang w:eastAsia="en-US"/>
        </w:rPr>
      </w:pPr>
      <w:r w:rsidRPr="002C0AAE">
        <w:rPr>
          <w:rFonts w:cs="Times New Roman"/>
          <w:i/>
          <w:lang w:eastAsia="en-US"/>
        </w:rPr>
        <w:t>Как признать ошибочным межевание земельного участка?</w:t>
      </w:r>
      <w:r w:rsidR="00BE0729" w:rsidRPr="002C0AAE">
        <w:rPr>
          <w:rFonts w:cs="Times New Roman"/>
          <w:i/>
          <w:lang w:eastAsia="en-US"/>
        </w:rPr>
        <w:t xml:space="preserve"> </w:t>
      </w:r>
    </w:p>
    <w:p w:rsidR="002B2906" w:rsidRPr="00720C87" w:rsidRDefault="00720C87" w:rsidP="00720C87">
      <w:pPr>
        <w:pStyle w:val="ConsPlusNormal"/>
        <w:spacing w:after="120"/>
        <w:ind w:firstLine="539"/>
        <w:jc w:val="both"/>
        <w:rPr>
          <w:rFonts w:cs="Times New Roman"/>
          <w:lang w:eastAsia="en-US"/>
        </w:rPr>
      </w:pPr>
      <w:r w:rsidRPr="00720C87">
        <w:rPr>
          <w:rFonts w:cs="Times New Roman"/>
          <w:lang w:eastAsia="en-US"/>
        </w:rPr>
        <w:t>Е</w:t>
      </w:r>
      <w:r w:rsidR="002B2906" w:rsidRPr="00720C87">
        <w:rPr>
          <w:rFonts w:cs="Times New Roman"/>
          <w:lang w:eastAsia="en-US"/>
        </w:rPr>
        <w:t>сли есть основания полагать, что кадастровые работы осуществлены некачественно</w:t>
      </w:r>
      <w:r w:rsidR="00C313CE" w:rsidRPr="00720C87">
        <w:rPr>
          <w:rFonts w:cs="Times New Roman"/>
          <w:lang w:eastAsia="en-US"/>
        </w:rPr>
        <w:t>, местоположение</w:t>
      </w:r>
      <w:r w:rsidR="002B2906" w:rsidRPr="00720C87">
        <w:rPr>
          <w:rFonts w:cs="Times New Roman"/>
          <w:lang w:eastAsia="en-US"/>
        </w:rPr>
        <w:t xml:space="preserve"> границ</w:t>
      </w:r>
      <w:r w:rsidR="00C313CE" w:rsidRPr="00720C87">
        <w:rPr>
          <w:rFonts w:cs="Times New Roman"/>
          <w:lang w:eastAsia="en-US"/>
        </w:rPr>
        <w:t xml:space="preserve"> земельного участка определено неверно</w:t>
      </w:r>
      <w:r w:rsidR="00483FCD" w:rsidRPr="00720C87">
        <w:rPr>
          <w:rFonts w:cs="Times New Roman"/>
          <w:lang w:eastAsia="en-US"/>
        </w:rPr>
        <w:t xml:space="preserve">, то возможно исполнителем кадастровых работ допущена ошибка. </w:t>
      </w:r>
      <w:r w:rsidR="002B2906" w:rsidRPr="00720C87">
        <w:rPr>
          <w:rFonts w:cs="Times New Roman"/>
          <w:lang w:eastAsia="en-US"/>
        </w:rPr>
        <w:t xml:space="preserve">Действующим земельным законодательством предусмотрена возможность </w:t>
      </w:r>
      <w:r w:rsidR="00483FCD" w:rsidRPr="00720C87">
        <w:rPr>
          <w:rFonts w:cs="Times New Roman"/>
          <w:lang w:eastAsia="en-US"/>
        </w:rPr>
        <w:t xml:space="preserve">исправления кадастровых </w:t>
      </w:r>
      <w:proofErr w:type="gramStart"/>
      <w:r w:rsidR="00483FCD" w:rsidRPr="00720C87">
        <w:rPr>
          <w:rFonts w:cs="Times New Roman"/>
          <w:lang w:eastAsia="en-US"/>
        </w:rPr>
        <w:t>ошибок</w:t>
      </w:r>
      <w:proofErr w:type="gramEnd"/>
      <w:r w:rsidR="00483FCD" w:rsidRPr="00720C87">
        <w:rPr>
          <w:rFonts w:cs="Times New Roman"/>
          <w:lang w:eastAsia="en-US"/>
        </w:rPr>
        <w:t xml:space="preserve"> </w:t>
      </w:r>
      <w:r w:rsidR="002B2906" w:rsidRPr="00720C87">
        <w:rPr>
          <w:rFonts w:cs="Times New Roman"/>
          <w:lang w:eastAsia="en-US"/>
        </w:rPr>
        <w:t xml:space="preserve">как во внесудебном, так и в судебном порядке. В случае отказа правообладателя смежного земельного </w:t>
      </w:r>
      <w:r w:rsidR="00483FCD" w:rsidRPr="00720C87">
        <w:rPr>
          <w:rFonts w:cs="Times New Roman"/>
          <w:lang w:eastAsia="en-US"/>
        </w:rPr>
        <w:t xml:space="preserve">участка </w:t>
      </w:r>
      <w:r w:rsidR="002B2906" w:rsidRPr="00720C87">
        <w:rPr>
          <w:rFonts w:cs="Times New Roman"/>
          <w:lang w:eastAsia="en-US"/>
        </w:rPr>
        <w:t xml:space="preserve">в согласовании границ, установленных в результате исправления кадастровой ошибки, спор по </w:t>
      </w:r>
      <w:r w:rsidR="00483FCD" w:rsidRPr="00720C87">
        <w:rPr>
          <w:rFonts w:cs="Times New Roman"/>
          <w:lang w:eastAsia="en-US"/>
        </w:rPr>
        <w:t xml:space="preserve">установлению границ </w:t>
      </w:r>
      <w:r w:rsidRPr="00720C87">
        <w:rPr>
          <w:rFonts w:cs="Times New Roman"/>
          <w:lang w:eastAsia="en-US"/>
        </w:rPr>
        <w:t xml:space="preserve">земельных </w:t>
      </w:r>
      <w:proofErr w:type="gramStart"/>
      <w:r w:rsidRPr="00720C87">
        <w:rPr>
          <w:rFonts w:cs="Times New Roman"/>
          <w:lang w:eastAsia="en-US"/>
        </w:rPr>
        <w:t>участков</w:t>
      </w:r>
      <w:proofErr w:type="gramEnd"/>
      <w:r w:rsidRPr="00720C87">
        <w:rPr>
          <w:rFonts w:cs="Times New Roman"/>
          <w:lang w:eastAsia="en-US"/>
        </w:rPr>
        <w:t xml:space="preserve"> </w:t>
      </w:r>
      <w:r w:rsidR="002B2906" w:rsidRPr="00720C87">
        <w:rPr>
          <w:rFonts w:cs="Times New Roman"/>
          <w:lang w:eastAsia="en-US"/>
        </w:rPr>
        <w:t>возможно решить исключительно в судебном порядке (ст. 64 Земельного кодекса РФ). В соответствии со ст. 13 Гражданского кодекса РФ решение органа кадастрового учета (</w:t>
      </w:r>
      <w:r w:rsidRPr="00720C87">
        <w:rPr>
          <w:rFonts w:cs="Times New Roman"/>
          <w:lang w:eastAsia="en-US"/>
        </w:rPr>
        <w:t>филиал ФГБУ «Федеральная кадастровая палата Росреестра» по Пермскому краю</w:t>
      </w:r>
      <w:r w:rsidR="002B2906" w:rsidRPr="00720C87">
        <w:rPr>
          <w:rFonts w:cs="Times New Roman"/>
          <w:lang w:eastAsia="en-US"/>
        </w:rPr>
        <w:t>) может быть оспорено исключительно в судебном порядке.</w:t>
      </w:r>
    </w:p>
    <w:p w:rsidR="002B2906" w:rsidRDefault="002B2906" w:rsidP="00720C87">
      <w:pPr>
        <w:pStyle w:val="ConsPlusNormal"/>
        <w:spacing w:after="120"/>
        <w:ind w:firstLine="539"/>
        <w:jc w:val="both"/>
        <w:rPr>
          <w:rFonts w:cs="Times New Roman"/>
          <w:lang w:eastAsia="en-US"/>
        </w:rPr>
      </w:pPr>
    </w:p>
    <w:p w:rsidR="00001506" w:rsidRDefault="008D0B06" w:rsidP="00B01394">
      <w:pPr>
        <w:pStyle w:val="ConsPlusNormal"/>
        <w:ind w:firstLine="540"/>
        <w:jc w:val="both"/>
        <w:rPr>
          <w:b/>
          <w:noProof/>
          <w:color w:val="0070C0"/>
          <w:lang w:eastAsia="sk-SK"/>
        </w:rPr>
      </w:pPr>
      <w:r>
        <w:t xml:space="preserve">          </w:t>
      </w:r>
      <w:r w:rsidR="00001506">
        <w:rPr>
          <w:b/>
          <w:noProof/>
          <w:color w:val="0070C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1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001506" w:rsidRDefault="00001506" w:rsidP="0000150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t xml:space="preserve"> Федеральной службы 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br/>
        <w:t xml:space="preserve">государственной регистрации, кадастра и картографии (Росреестр) </w:t>
      </w: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EB02D3" w:rsidRDefault="00CA2BB8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CA2BB8" w:rsidRDefault="00CA2BB8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</w:t>
      </w:r>
      <w:r>
        <w:rPr>
          <w:rFonts w:ascii="Segoe UI" w:eastAsia="Calibri" w:hAnsi="Segoe UI" w:cs="Segoe UI"/>
          <w:sz w:val="20"/>
          <w:szCs w:val="20"/>
          <w:lang w:eastAsia="en-US"/>
        </w:rPr>
        <w:t>2</w:t>
      </w:r>
    </w:p>
    <w:p w:rsidR="00190BA3" w:rsidRPr="00190BA3" w:rsidRDefault="00190BA3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  <w:r w:rsidR="00522342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="004375CA">
        <w:rPr>
          <w:rFonts w:ascii="Segoe UI" w:eastAsia="Calibri" w:hAnsi="Segoe UI" w:cs="Segoe UI"/>
          <w:sz w:val="20"/>
          <w:szCs w:val="20"/>
          <w:lang w:eastAsia="en-US"/>
        </w:rPr>
        <w:t>Наталья Панкова</w:t>
      </w:r>
    </w:p>
    <w:p w:rsidR="00CD0B8A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  <w:r w:rsidR="00CD0B8A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</w:p>
    <w:p w:rsidR="00001506" w:rsidRPr="00190BA3" w:rsidRDefault="000C5F72" w:rsidP="00001506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to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001506" w:rsidSect="00B9334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FB1" w:rsidRDefault="00A75FB1" w:rsidP="005B79EB">
      <w:pPr>
        <w:spacing w:after="0" w:line="240" w:lineRule="auto"/>
      </w:pPr>
      <w:r>
        <w:separator/>
      </w:r>
    </w:p>
  </w:endnote>
  <w:endnote w:type="continuationSeparator" w:id="0">
    <w:p w:rsidR="00A75FB1" w:rsidRDefault="00A75FB1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FB1" w:rsidRDefault="00A75FB1" w:rsidP="005B79EB">
      <w:pPr>
        <w:spacing w:after="0" w:line="240" w:lineRule="auto"/>
      </w:pPr>
      <w:r>
        <w:separator/>
      </w:r>
    </w:p>
  </w:footnote>
  <w:footnote w:type="continuationSeparator" w:id="0">
    <w:p w:rsidR="00A75FB1" w:rsidRDefault="00A75FB1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E49"/>
    <w:rsid w:val="000249E6"/>
    <w:rsid w:val="00025E28"/>
    <w:rsid w:val="00034230"/>
    <w:rsid w:val="000629A7"/>
    <w:rsid w:val="000642EA"/>
    <w:rsid w:val="00075EA8"/>
    <w:rsid w:val="00076E7B"/>
    <w:rsid w:val="000832E8"/>
    <w:rsid w:val="000A2F23"/>
    <w:rsid w:val="000A76F1"/>
    <w:rsid w:val="000C5F72"/>
    <w:rsid w:val="00114CA1"/>
    <w:rsid w:val="0011563B"/>
    <w:rsid w:val="001164AC"/>
    <w:rsid w:val="00126ACE"/>
    <w:rsid w:val="00146E6B"/>
    <w:rsid w:val="001470EE"/>
    <w:rsid w:val="00152117"/>
    <w:rsid w:val="00190BA3"/>
    <w:rsid w:val="001C08AE"/>
    <w:rsid w:val="001C490F"/>
    <w:rsid w:val="001D1903"/>
    <w:rsid w:val="001D3865"/>
    <w:rsid w:val="00222368"/>
    <w:rsid w:val="00232B1C"/>
    <w:rsid w:val="00261A8D"/>
    <w:rsid w:val="00274888"/>
    <w:rsid w:val="00281664"/>
    <w:rsid w:val="0028288B"/>
    <w:rsid w:val="00283310"/>
    <w:rsid w:val="002940FA"/>
    <w:rsid w:val="00295DB0"/>
    <w:rsid w:val="002B05BA"/>
    <w:rsid w:val="002B2906"/>
    <w:rsid w:val="002C0AAE"/>
    <w:rsid w:val="002C71C4"/>
    <w:rsid w:val="00300ADF"/>
    <w:rsid w:val="00307000"/>
    <w:rsid w:val="00324C6E"/>
    <w:rsid w:val="00381A29"/>
    <w:rsid w:val="003830CA"/>
    <w:rsid w:val="00392290"/>
    <w:rsid w:val="003960F2"/>
    <w:rsid w:val="0039695E"/>
    <w:rsid w:val="00396C88"/>
    <w:rsid w:val="003E463A"/>
    <w:rsid w:val="003F1B17"/>
    <w:rsid w:val="00410970"/>
    <w:rsid w:val="004166AC"/>
    <w:rsid w:val="00417873"/>
    <w:rsid w:val="00433A7F"/>
    <w:rsid w:val="004375CA"/>
    <w:rsid w:val="00463EEE"/>
    <w:rsid w:val="004641ED"/>
    <w:rsid w:val="00464A99"/>
    <w:rsid w:val="00474EA2"/>
    <w:rsid w:val="0048287A"/>
    <w:rsid w:val="00483FCD"/>
    <w:rsid w:val="004A1C4E"/>
    <w:rsid w:val="004E00D0"/>
    <w:rsid w:val="0051691A"/>
    <w:rsid w:val="00522342"/>
    <w:rsid w:val="00524C76"/>
    <w:rsid w:val="005312BF"/>
    <w:rsid w:val="00531875"/>
    <w:rsid w:val="005319D2"/>
    <w:rsid w:val="0054254D"/>
    <w:rsid w:val="00562D97"/>
    <w:rsid w:val="00574131"/>
    <w:rsid w:val="00582767"/>
    <w:rsid w:val="005911E4"/>
    <w:rsid w:val="005973C4"/>
    <w:rsid w:val="005A294E"/>
    <w:rsid w:val="005B3B0D"/>
    <w:rsid w:val="005B79EB"/>
    <w:rsid w:val="005F1864"/>
    <w:rsid w:val="00622B0B"/>
    <w:rsid w:val="006263FC"/>
    <w:rsid w:val="00632488"/>
    <w:rsid w:val="006377F1"/>
    <w:rsid w:val="006535B1"/>
    <w:rsid w:val="006700C4"/>
    <w:rsid w:val="00692C94"/>
    <w:rsid w:val="006A3320"/>
    <w:rsid w:val="006E5024"/>
    <w:rsid w:val="006E6BB4"/>
    <w:rsid w:val="006E717D"/>
    <w:rsid w:val="006F51B0"/>
    <w:rsid w:val="00700976"/>
    <w:rsid w:val="0070156A"/>
    <w:rsid w:val="00720C87"/>
    <w:rsid w:val="00775C96"/>
    <w:rsid w:val="007774F5"/>
    <w:rsid w:val="007A0B97"/>
    <w:rsid w:val="007A3314"/>
    <w:rsid w:val="007B1C01"/>
    <w:rsid w:val="007D360E"/>
    <w:rsid w:val="008140D9"/>
    <w:rsid w:val="00824299"/>
    <w:rsid w:val="0083374E"/>
    <w:rsid w:val="008351BB"/>
    <w:rsid w:val="008377D6"/>
    <w:rsid w:val="00846EDE"/>
    <w:rsid w:val="008500EC"/>
    <w:rsid w:val="00855453"/>
    <w:rsid w:val="00881D3A"/>
    <w:rsid w:val="00886516"/>
    <w:rsid w:val="00894BEE"/>
    <w:rsid w:val="008B63D3"/>
    <w:rsid w:val="008D0B06"/>
    <w:rsid w:val="00902CF7"/>
    <w:rsid w:val="00927AE9"/>
    <w:rsid w:val="00957111"/>
    <w:rsid w:val="00957C64"/>
    <w:rsid w:val="00990E84"/>
    <w:rsid w:val="00997917"/>
    <w:rsid w:val="009A0573"/>
    <w:rsid w:val="009A2930"/>
    <w:rsid w:val="009E1B31"/>
    <w:rsid w:val="009F29AA"/>
    <w:rsid w:val="00A17A84"/>
    <w:rsid w:val="00A66BE9"/>
    <w:rsid w:val="00A75FB1"/>
    <w:rsid w:val="00A83E0F"/>
    <w:rsid w:val="00A90176"/>
    <w:rsid w:val="00AB1E6E"/>
    <w:rsid w:val="00AF0351"/>
    <w:rsid w:val="00B01394"/>
    <w:rsid w:val="00B06C59"/>
    <w:rsid w:val="00B22987"/>
    <w:rsid w:val="00B236E8"/>
    <w:rsid w:val="00B302E4"/>
    <w:rsid w:val="00B40F2F"/>
    <w:rsid w:val="00B62D52"/>
    <w:rsid w:val="00B64906"/>
    <w:rsid w:val="00B735A4"/>
    <w:rsid w:val="00B91DDC"/>
    <w:rsid w:val="00B93348"/>
    <w:rsid w:val="00BA30CF"/>
    <w:rsid w:val="00BE0729"/>
    <w:rsid w:val="00BF6E9A"/>
    <w:rsid w:val="00C24D6A"/>
    <w:rsid w:val="00C27387"/>
    <w:rsid w:val="00C313CE"/>
    <w:rsid w:val="00C50B55"/>
    <w:rsid w:val="00C5475D"/>
    <w:rsid w:val="00C60905"/>
    <w:rsid w:val="00C61441"/>
    <w:rsid w:val="00C62873"/>
    <w:rsid w:val="00C8111E"/>
    <w:rsid w:val="00CA0681"/>
    <w:rsid w:val="00CA2BB8"/>
    <w:rsid w:val="00CB20AA"/>
    <w:rsid w:val="00CB7CDC"/>
    <w:rsid w:val="00CC5C22"/>
    <w:rsid w:val="00CD0B8A"/>
    <w:rsid w:val="00CD404F"/>
    <w:rsid w:val="00CD4B80"/>
    <w:rsid w:val="00CD648E"/>
    <w:rsid w:val="00CD6E85"/>
    <w:rsid w:val="00CF20ED"/>
    <w:rsid w:val="00D00688"/>
    <w:rsid w:val="00D2273B"/>
    <w:rsid w:val="00D37816"/>
    <w:rsid w:val="00D60AAF"/>
    <w:rsid w:val="00D640BC"/>
    <w:rsid w:val="00D73BEF"/>
    <w:rsid w:val="00DA66F2"/>
    <w:rsid w:val="00DC0363"/>
    <w:rsid w:val="00DC29BB"/>
    <w:rsid w:val="00E03971"/>
    <w:rsid w:val="00E3522F"/>
    <w:rsid w:val="00E92EFD"/>
    <w:rsid w:val="00EB02D3"/>
    <w:rsid w:val="00EE4F76"/>
    <w:rsid w:val="00EF1792"/>
    <w:rsid w:val="00F04B5F"/>
    <w:rsid w:val="00F05B62"/>
    <w:rsid w:val="00F07EEC"/>
    <w:rsid w:val="00F26915"/>
    <w:rsid w:val="00F40A18"/>
    <w:rsid w:val="00F451F5"/>
    <w:rsid w:val="00F74AB5"/>
    <w:rsid w:val="00F74BB3"/>
    <w:rsid w:val="00F81482"/>
    <w:rsid w:val="00F91E46"/>
    <w:rsid w:val="00FA1886"/>
    <w:rsid w:val="00FE6C62"/>
    <w:rsid w:val="00FF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D1903"/>
    <w:pPr>
      <w:autoSpaceDE w:val="0"/>
      <w:autoSpaceDN w:val="0"/>
      <w:adjustRightInd w:val="0"/>
    </w:pPr>
    <w:rPr>
      <w:rFonts w:ascii="Segoe UI" w:hAnsi="Segoe UI" w:cs="Segoe UI"/>
      <w:sz w:val="28"/>
      <w:szCs w:val="28"/>
    </w:rPr>
  </w:style>
  <w:style w:type="table" w:styleId="a9">
    <w:name w:val="Table Grid"/>
    <w:basedOn w:val="a1"/>
    <w:uiPriority w:val="59"/>
    <w:rsid w:val="006E7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o59.r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@rosreestr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BA4C8-B962-4117-A84F-21399C99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3563</CharactersWithSpaces>
  <SharedDoc>false</SharedDoc>
  <HLinks>
    <vt:vector size="18" baseType="variant">
      <vt:variant>
        <vt:i4>1245201</vt:i4>
      </vt:variant>
      <vt:variant>
        <vt:i4>6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2015-08-17T04:47:00Z</cp:lastPrinted>
  <dcterms:created xsi:type="dcterms:W3CDTF">2015-10-12T05:27:00Z</dcterms:created>
  <dcterms:modified xsi:type="dcterms:W3CDTF">2015-10-12T05:27:00Z</dcterms:modified>
</cp:coreProperties>
</file>