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pt;height:101.55pt">
            <v:imagedata r:id="rId7" o:title="Лаготип Управления"/>
          </v:shape>
        </w:pict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45A0" w:rsidRDefault="00BF4856" w:rsidP="003845A0">
      <w:pPr>
        <w:pStyle w:val="ConsPlusNormal"/>
        <w:ind w:firstLine="709"/>
        <w:jc w:val="center"/>
        <w:rPr>
          <w:b/>
        </w:rPr>
      </w:pPr>
      <w:r>
        <w:rPr>
          <w:b/>
        </w:rPr>
        <w:t>Росреестр</w:t>
      </w:r>
      <w:r w:rsidR="00A25F57">
        <w:rPr>
          <w:b/>
        </w:rPr>
        <w:t xml:space="preserve"> в Пермском крае</w:t>
      </w:r>
      <w:r>
        <w:rPr>
          <w:b/>
        </w:rPr>
        <w:t>: в приоритете - качество</w:t>
      </w:r>
    </w:p>
    <w:p w:rsidR="003845A0" w:rsidRDefault="003845A0" w:rsidP="00590AA6">
      <w:pPr>
        <w:pStyle w:val="ConsPlusNormal"/>
        <w:ind w:firstLine="709"/>
        <w:jc w:val="both"/>
        <w:rPr>
          <w:b/>
        </w:rPr>
      </w:pPr>
    </w:p>
    <w:p w:rsidR="00F847B2" w:rsidRDefault="00190BA3" w:rsidP="00F847B2">
      <w:pPr>
        <w:pStyle w:val="ConsPlusNormal"/>
        <w:ind w:firstLine="709"/>
        <w:jc w:val="both"/>
      </w:pPr>
      <w:r w:rsidRPr="001470EE">
        <w:rPr>
          <w:b/>
        </w:rPr>
        <w:t xml:space="preserve">Пермь, </w:t>
      </w:r>
      <w:r w:rsidR="0077762B">
        <w:rPr>
          <w:b/>
        </w:rPr>
        <w:t>1</w:t>
      </w:r>
      <w:r w:rsidR="00AE7248">
        <w:rPr>
          <w:b/>
        </w:rPr>
        <w:t>1</w:t>
      </w:r>
      <w:r w:rsidR="00152117">
        <w:rPr>
          <w:b/>
        </w:rPr>
        <w:t xml:space="preserve"> сентября </w:t>
      </w:r>
      <w:r w:rsidRPr="001470EE">
        <w:rPr>
          <w:b/>
        </w:rPr>
        <w:t>2015 года</w:t>
      </w:r>
      <w:r w:rsidRPr="001470EE">
        <w:t>, –</w:t>
      </w:r>
      <w:r w:rsidR="00152117">
        <w:t xml:space="preserve"> </w:t>
      </w:r>
      <w:r w:rsidR="00590AA6">
        <w:t xml:space="preserve"> </w:t>
      </w:r>
      <w:r w:rsidR="00F847B2">
        <w:t xml:space="preserve">Краевое Управление Росреестра продолжает сотрудничество с Пермским краевым многофункциональным центром предоставления государственных и муниципальных услуг (МФЦ). </w:t>
      </w:r>
      <w:r w:rsidR="00F847B2" w:rsidRPr="00426728">
        <w:t>В  МФЦ  предоставляются  услуг</w:t>
      </w:r>
      <w:r w:rsidR="00F847B2">
        <w:t>и различных ведомств</w:t>
      </w:r>
      <w:r w:rsidR="00F847B2" w:rsidRPr="00426728">
        <w:t xml:space="preserve">,  что  существенно  экономит  время  заявителя  и  делает  его  обращение  удобным.  </w:t>
      </w:r>
      <w:r w:rsidR="00F847B2">
        <w:t xml:space="preserve">Одними из базовых и востребованных услуг в </w:t>
      </w:r>
      <w:proofErr w:type="gramStart"/>
      <w:r w:rsidR="00C47A03">
        <w:t>краевом</w:t>
      </w:r>
      <w:proofErr w:type="gramEnd"/>
      <w:r w:rsidR="00C47A03">
        <w:t xml:space="preserve"> </w:t>
      </w:r>
      <w:r w:rsidR="00F847B2">
        <w:t xml:space="preserve">МФЦ, около 70 % от всех предоставляемых услуг, являются услуги в сфере регистрации прав на недвижимое имущество. </w:t>
      </w:r>
      <w:r w:rsidR="005E3367">
        <w:t xml:space="preserve">В настоящее время услуги Росреестра в Пермском крае предоставляют </w:t>
      </w:r>
      <w:r w:rsidR="00A25F57">
        <w:t xml:space="preserve">40 филиалов МФЦ. </w:t>
      </w:r>
      <w:r w:rsidR="00F847B2">
        <w:t>Руководство Управления Росреестра уделяет большое внимание повышению качества услуг, оказываемых в МФЦ.</w:t>
      </w:r>
    </w:p>
    <w:p w:rsidR="00F847B2" w:rsidRDefault="00F847B2" w:rsidP="00F847B2">
      <w:pPr>
        <w:pStyle w:val="ConsPlusNormal"/>
        <w:ind w:firstLine="709"/>
        <w:jc w:val="both"/>
      </w:pPr>
    </w:p>
    <w:p w:rsidR="00C47A03" w:rsidRDefault="00F847B2" w:rsidP="000355EA">
      <w:pPr>
        <w:pStyle w:val="ConsPlusNormal"/>
        <w:ind w:firstLine="709"/>
        <w:jc w:val="both"/>
        <w:rPr>
          <w:i/>
        </w:rPr>
      </w:pPr>
      <w:r w:rsidRPr="00D72B95">
        <w:rPr>
          <w:i/>
        </w:rPr>
        <w:t xml:space="preserve"> </w:t>
      </w:r>
      <w:r w:rsidR="00D72B95" w:rsidRPr="00D72B95">
        <w:rPr>
          <w:i/>
        </w:rPr>
        <w:t xml:space="preserve">Руководитель Управления Росреестра по Пермскому краю Лариса Аржевитина: </w:t>
      </w:r>
      <w:r w:rsidRPr="00D72B95">
        <w:rPr>
          <w:i/>
        </w:rPr>
        <w:t>Мы первыми в Российской Федерации стали оказывать в МФЦ услуги по приему-выдаче документов на регистрацию прав на недвижимость не силами сотрудников Росреестра, а обучив специалистов многофункциональны</w:t>
      </w:r>
      <w:r w:rsidR="00AE7248">
        <w:rPr>
          <w:i/>
        </w:rPr>
        <w:t>х центров. Не</w:t>
      </w:r>
      <w:r w:rsidRPr="00D72B95">
        <w:rPr>
          <w:i/>
        </w:rPr>
        <w:t>смотря на значительные трудности на начальном этапе</w:t>
      </w:r>
      <w:r w:rsidR="00C47A03">
        <w:rPr>
          <w:i/>
        </w:rPr>
        <w:t>,</w:t>
      </w:r>
      <w:r w:rsidRPr="00D72B95">
        <w:rPr>
          <w:i/>
        </w:rPr>
        <w:t xml:space="preserve"> сейчас процесс  предоставления  государственных  услуг </w:t>
      </w:r>
      <w:r w:rsidR="00D72B95">
        <w:rPr>
          <w:i/>
        </w:rPr>
        <w:t>Росреестра</w:t>
      </w:r>
      <w:r w:rsidRPr="00D72B95">
        <w:rPr>
          <w:i/>
        </w:rPr>
        <w:t xml:space="preserve"> в МФЦ стал  проще,  удобнее,  доступнее  благодаря  появлению  электронной  очереди, возможности предварительной записи на прием,  комфортным</w:t>
      </w:r>
      <w:r w:rsidR="00C47A03">
        <w:rPr>
          <w:i/>
        </w:rPr>
        <w:t>и</w:t>
      </w:r>
      <w:r w:rsidRPr="00D72B95">
        <w:rPr>
          <w:i/>
        </w:rPr>
        <w:t xml:space="preserve">  для  заявителей  помещениям</w:t>
      </w:r>
      <w:r w:rsidR="00C47A03">
        <w:rPr>
          <w:i/>
        </w:rPr>
        <w:t>и</w:t>
      </w:r>
      <w:r w:rsidRPr="00D72B95">
        <w:rPr>
          <w:i/>
        </w:rPr>
        <w:t>, графику  работы и удобству расположения офисов</w:t>
      </w:r>
      <w:r w:rsidR="005E3367">
        <w:rPr>
          <w:i/>
        </w:rPr>
        <w:t>.</w:t>
      </w:r>
      <w:r w:rsidR="00D72B95" w:rsidRPr="00D72B95">
        <w:rPr>
          <w:i/>
        </w:rPr>
        <w:t xml:space="preserve"> Н</w:t>
      </w:r>
      <w:r w:rsidR="005E3367">
        <w:rPr>
          <w:i/>
        </w:rPr>
        <w:t>а</w:t>
      </w:r>
      <w:r w:rsidR="00D72B95" w:rsidRPr="00D72B95">
        <w:rPr>
          <w:i/>
        </w:rPr>
        <w:t xml:space="preserve">пример, сегодня ближайшее доступное время записи в филиалы МФЦ по </w:t>
      </w:r>
      <w:proofErr w:type="gramStart"/>
      <w:r w:rsidR="00D72B95" w:rsidRPr="00D72B95">
        <w:rPr>
          <w:i/>
        </w:rPr>
        <w:t>г</w:t>
      </w:r>
      <w:proofErr w:type="gramEnd"/>
      <w:r w:rsidR="00D72B95" w:rsidRPr="00D72B95">
        <w:rPr>
          <w:i/>
        </w:rPr>
        <w:t>. Перми и Пермскому краю на следующий рабочий день</w:t>
      </w:r>
      <w:r w:rsidR="00D72B95">
        <w:rPr>
          <w:i/>
        </w:rPr>
        <w:t>.</w:t>
      </w:r>
      <w:r w:rsidRPr="00D72B95">
        <w:rPr>
          <w:i/>
        </w:rPr>
        <w:t xml:space="preserve"> </w:t>
      </w:r>
    </w:p>
    <w:p w:rsidR="000355EA" w:rsidRPr="000355EA" w:rsidRDefault="00F847B2" w:rsidP="000355EA">
      <w:pPr>
        <w:pStyle w:val="ConsPlusNormal"/>
        <w:ind w:firstLine="709"/>
        <w:jc w:val="both"/>
        <w:rPr>
          <w:i/>
        </w:rPr>
      </w:pPr>
      <w:r w:rsidRPr="00D72B95">
        <w:rPr>
          <w:i/>
        </w:rPr>
        <w:t>Чтобы обеспечить для заявителей регистрацию прав в среднем по краю в течение 6- 7 дней, а по иным регистрационным действиям и в 1 рабочий день,</w:t>
      </w:r>
      <w:r w:rsidR="00D72B95" w:rsidRPr="00D72B95">
        <w:rPr>
          <w:i/>
        </w:rPr>
        <w:t xml:space="preserve"> с учетом действующего в Прикамье экстерриториального принципа приема документов</w:t>
      </w:r>
      <w:r w:rsidR="00C47A03">
        <w:rPr>
          <w:i/>
        </w:rPr>
        <w:t>,</w:t>
      </w:r>
      <w:r w:rsidRPr="00D72B95">
        <w:rPr>
          <w:i/>
        </w:rPr>
        <w:t xml:space="preserve"> особенно важно тесное взаимодействие Управления Росреестра и МФЦ, </w:t>
      </w:r>
      <w:r w:rsidR="00D72B95" w:rsidRPr="00D72B95">
        <w:rPr>
          <w:i/>
        </w:rPr>
        <w:t xml:space="preserve">четкая </w:t>
      </w:r>
      <w:r w:rsidRPr="00D72B95">
        <w:rPr>
          <w:i/>
        </w:rPr>
        <w:lastRenderedPageBreak/>
        <w:t>отработка логистических схем доставки документов</w:t>
      </w:r>
      <w:r w:rsidR="00D72B95" w:rsidRPr="00D72B95">
        <w:rPr>
          <w:i/>
        </w:rPr>
        <w:t>.</w:t>
      </w:r>
      <w:r w:rsidRPr="00D72B95">
        <w:rPr>
          <w:i/>
        </w:rPr>
        <w:t xml:space="preserve"> </w:t>
      </w:r>
      <w:r w:rsidR="00D72B95">
        <w:rPr>
          <w:i/>
        </w:rPr>
        <w:t xml:space="preserve"> Доступность услуги не должна влиять на её качество</w:t>
      </w:r>
      <w:r w:rsidR="005E3367">
        <w:rPr>
          <w:i/>
        </w:rPr>
        <w:t>. Эту позицию поддерживают и члены общественного совета при Управлении. С</w:t>
      </w:r>
      <w:r w:rsidR="00D72B95">
        <w:rPr>
          <w:i/>
        </w:rPr>
        <w:t xml:space="preserve">пециалисты Управления </w:t>
      </w:r>
      <w:r w:rsidR="005E3367">
        <w:rPr>
          <w:i/>
        </w:rPr>
        <w:t xml:space="preserve">по всему краю </w:t>
      </w:r>
      <w:r w:rsidRPr="00D72B95">
        <w:rPr>
          <w:i/>
        </w:rPr>
        <w:t xml:space="preserve">еженедельно </w:t>
      </w:r>
      <w:r w:rsidR="00D72B95">
        <w:rPr>
          <w:i/>
        </w:rPr>
        <w:t>проводят</w:t>
      </w:r>
      <w:r w:rsidRPr="00D72B95">
        <w:rPr>
          <w:i/>
        </w:rPr>
        <w:t xml:space="preserve"> учебные занятия </w:t>
      </w:r>
      <w:r w:rsidR="000355EA">
        <w:rPr>
          <w:i/>
        </w:rPr>
        <w:t>для сотрудников</w:t>
      </w:r>
      <w:r w:rsidRPr="00D72B95">
        <w:rPr>
          <w:i/>
        </w:rPr>
        <w:t xml:space="preserve"> </w:t>
      </w:r>
      <w:r w:rsidR="000355EA">
        <w:rPr>
          <w:i/>
        </w:rPr>
        <w:t>многофункциональных центров</w:t>
      </w:r>
      <w:r w:rsidRPr="00D72B95">
        <w:rPr>
          <w:i/>
        </w:rPr>
        <w:t xml:space="preserve">. </w:t>
      </w:r>
      <w:r w:rsidR="000355EA">
        <w:rPr>
          <w:i/>
        </w:rPr>
        <w:t>Запланировано тематическое обучение специалистов МФЦ</w:t>
      </w:r>
      <w:r w:rsidR="000355EA" w:rsidRPr="000355EA">
        <w:rPr>
          <w:i/>
        </w:rPr>
        <w:t xml:space="preserve"> представителями нотариат</w:t>
      </w:r>
      <w:r w:rsidR="000355EA">
        <w:rPr>
          <w:i/>
        </w:rPr>
        <w:t>а</w:t>
      </w:r>
      <w:r w:rsidR="000355EA" w:rsidRPr="000355EA">
        <w:rPr>
          <w:i/>
        </w:rPr>
        <w:t xml:space="preserve">, </w:t>
      </w:r>
      <w:r w:rsidR="000355EA">
        <w:rPr>
          <w:i/>
        </w:rPr>
        <w:t>Федеральной миграционной службы</w:t>
      </w:r>
      <w:r w:rsidR="000355EA" w:rsidRPr="000355EA">
        <w:rPr>
          <w:i/>
        </w:rPr>
        <w:t>, правоохранительных органов</w:t>
      </w:r>
      <w:r w:rsidR="005E3367" w:rsidRPr="005E3367">
        <w:rPr>
          <w:i/>
        </w:rPr>
        <w:t xml:space="preserve"> </w:t>
      </w:r>
      <w:r w:rsidR="005E3367">
        <w:rPr>
          <w:i/>
        </w:rPr>
        <w:t>способам</w:t>
      </w:r>
      <w:r w:rsidR="005E3367" w:rsidRPr="000355EA">
        <w:rPr>
          <w:i/>
        </w:rPr>
        <w:t xml:space="preserve"> выявлени</w:t>
      </w:r>
      <w:r w:rsidR="005E3367">
        <w:rPr>
          <w:i/>
        </w:rPr>
        <w:t>я</w:t>
      </w:r>
      <w:r w:rsidR="005E3367" w:rsidRPr="000355EA">
        <w:rPr>
          <w:i/>
        </w:rPr>
        <w:t xml:space="preserve"> поддельных паспортов, доверенностей</w:t>
      </w:r>
      <w:r w:rsidR="000355EA">
        <w:rPr>
          <w:i/>
        </w:rPr>
        <w:t>.</w:t>
      </w:r>
      <w:r w:rsidR="000355EA" w:rsidRPr="000355EA">
        <w:rPr>
          <w:i/>
        </w:rPr>
        <w:t xml:space="preserve"> </w:t>
      </w:r>
      <w:r w:rsidR="005E3367">
        <w:rPr>
          <w:i/>
        </w:rPr>
        <w:t>Повышение профессионализма специалистов МФЦ создаст дополнительные преграды мошенническим сделкам с недвижимостью.</w:t>
      </w:r>
    </w:p>
    <w:p w:rsidR="00F847B2" w:rsidRPr="00D72B95" w:rsidRDefault="00F847B2" w:rsidP="00F847B2">
      <w:pPr>
        <w:pStyle w:val="ConsPlusNormal"/>
        <w:ind w:firstLine="709"/>
        <w:jc w:val="both"/>
        <w:rPr>
          <w:i/>
        </w:rPr>
      </w:pPr>
    </w:p>
    <w:p w:rsidR="00001506" w:rsidRDefault="008D0B06" w:rsidP="00F847B2">
      <w:pPr>
        <w:pStyle w:val="ConsPlusNormal"/>
        <w:ind w:firstLine="709"/>
        <w:jc w:val="both"/>
        <w:rPr>
          <w:b/>
          <w:noProof/>
          <w:color w:val="0070C0"/>
          <w:lang w:eastAsia="sk-SK"/>
        </w:rPr>
      </w:pPr>
      <w:r>
        <w:t xml:space="preserve">          </w:t>
      </w:r>
      <w:r w:rsidR="00001506"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A2BB8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D838DD"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B933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08" w:rsidRDefault="00320D08" w:rsidP="005B79EB">
      <w:pPr>
        <w:spacing w:after="0" w:line="240" w:lineRule="auto"/>
      </w:pPr>
      <w:r>
        <w:separator/>
      </w:r>
    </w:p>
  </w:endnote>
  <w:endnote w:type="continuationSeparator" w:id="0">
    <w:p w:rsidR="00320D08" w:rsidRDefault="00320D08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08" w:rsidRDefault="00320D08" w:rsidP="005B79EB">
      <w:pPr>
        <w:spacing w:after="0" w:line="240" w:lineRule="auto"/>
      </w:pPr>
      <w:r>
        <w:separator/>
      </w:r>
    </w:p>
  </w:footnote>
  <w:footnote w:type="continuationSeparator" w:id="0">
    <w:p w:rsidR="00320D08" w:rsidRDefault="00320D08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34230"/>
    <w:rsid w:val="000355EA"/>
    <w:rsid w:val="000629A7"/>
    <w:rsid w:val="000642EA"/>
    <w:rsid w:val="00075EA8"/>
    <w:rsid w:val="000832E8"/>
    <w:rsid w:val="00094EFA"/>
    <w:rsid w:val="000A2F23"/>
    <w:rsid w:val="000A76F1"/>
    <w:rsid w:val="000C5F72"/>
    <w:rsid w:val="00114CA1"/>
    <w:rsid w:val="0011563B"/>
    <w:rsid w:val="001164AC"/>
    <w:rsid w:val="00126ACE"/>
    <w:rsid w:val="001470EE"/>
    <w:rsid w:val="00152117"/>
    <w:rsid w:val="00190BA3"/>
    <w:rsid w:val="001C08AE"/>
    <w:rsid w:val="001C490F"/>
    <w:rsid w:val="001D1903"/>
    <w:rsid w:val="001D3865"/>
    <w:rsid w:val="00222368"/>
    <w:rsid w:val="00232B1C"/>
    <w:rsid w:val="00261A8D"/>
    <w:rsid w:val="00274888"/>
    <w:rsid w:val="00281664"/>
    <w:rsid w:val="0028288B"/>
    <w:rsid w:val="00283310"/>
    <w:rsid w:val="00295DB0"/>
    <w:rsid w:val="002B7E05"/>
    <w:rsid w:val="00300ADF"/>
    <w:rsid w:val="00307000"/>
    <w:rsid w:val="00320D08"/>
    <w:rsid w:val="00324C6E"/>
    <w:rsid w:val="00381A29"/>
    <w:rsid w:val="003830CA"/>
    <w:rsid w:val="003845A0"/>
    <w:rsid w:val="003960F2"/>
    <w:rsid w:val="0039695E"/>
    <w:rsid w:val="00396C88"/>
    <w:rsid w:val="003E463A"/>
    <w:rsid w:val="003E512E"/>
    <w:rsid w:val="003F1B17"/>
    <w:rsid w:val="00410970"/>
    <w:rsid w:val="00417873"/>
    <w:rsid w:val="00426728"/>
    <w:rsid w:val="00455F03"/>
    <w:rsid w:val="00463EEE"/>
    <w:rsid w:val="00464A99"/>
    <w:rsid w:val="004A1C4E"/>
    <w:rsid w:val="004E00D0"/>
    <w:rsid w:val="0051691A"/>
    <w:rsid w:val="00522342"/>
    <w:rsid w:val="00524C76"/>
    <w:rsid w:val="00531875"/>
    <w:rsid w:val="005319D2"/>
    <w:rsid w:val="0054254D"/>
    <w:rsid w:val="00562D97"/>
    <w:rsid w:val="00574131"/>
    <w:rsid w:val="00582767"/>
    <w:rsid w:val="00586B9F"/>
    <w:rsid w:val="00590AA6"/>
    <w:rsid w:val="005911E4"/>
    <w:rsid w:val="005B3B0D"/>
    <w:rsid w:val="005B79EB"/>
    <w:rsid w:val="005E3367"/>
    <w:rsid w:val="005F1864"/>
    <w:rsid w:val="005F3E2E"/>
    <w:rsid w:val="00622B0B"/>
    <w:rsid w:val="006263FC"/>
    <w:rsid w:val="006377F1"/>
    <w:rsid w:val="006700C4"/>
    <w:rsid w:val="006E5024"/>
    <w:rsid w:val="006E6BB4"/>
    <w:rsid w:val="006E717D"/>
    <w:rsid w:val="006F51B0"/>
    <w:rsid w:val="00700976"/>
    <w:rsid w:val="0070156A"/>
    <w:rsid w:val="00775C96"/>
    <w:rsid w:val="007774F5"/>
    <w:rsid w:val="0077762B"/>
    <w:rsid w:val="007A0B97"/>
    <w:rsid w:val="007A3314"/>
    <w:rsid w:val="007D360E"/>
    <w:rsid w:val="008140D9"/>
    <w:rsid w:val="00824299"/>
    <w:rsid w:val="0083374E"/>
    <w:rsid w:val="008349B0"/>
    <w:rsid w:val="008351BB"/>
    <w:rsid w:val="008377D6"/>
    <w:rsid w:val="00846EDE"/>
    <w:rsid w:val="008500EC"/>
    <w:rsid w:val="00855453"/>
    <w:rsid w:val="00881D3A"/>
    <w:rsid w:val="00894BEE"/>
    <w:rsid w:val="008B63D3"/>
    <w:rsid w:val="008D0B06"/>
    <w:rsid w:val="00902CF7"/>
    <w:rsid w:val="00927AE9"/>
    <w:rsid w:val="00957111"/>
    <w:rsid w:val="00957C64"/>
    <w:rsid w:val="00990E84"/>
    <w:rsid w:val="009A2930"/>
    <w:rsid w:val="009E1B31"/>
    <w:rsid w:val="009F29AA"/>
    <w:rsid w:val="00A17A84"/>
    <w:rsid w:val="00A2472A"/>
    <w:rsid w:val="00A25F57"/>
    <w:rsid w:val="00A83E0F"/>
    <w:rsid w:val="00AE7248"/>
    <w:rsid w:val="00B01394"/>
    <w:rsid w:val="00B06C59"/>
    <w:rsid w:val="00B236E8"/>
    <w:rsid w:val="00B302E4"/>
    <w:rsid w:val="00B40F2F"/>
    <w:rsid w:val="00B93348"/>
    <w:rsid w:val="00BA30CF"/>
    <w:rsid w:val="00BF4856"/>
    <w:rsid w:val="00BF6E9A"/>
    <w:rsid w:val="00C24D6A"/>
    <w:rsid w:val="00C27387"/>
    <w:rsid w:val="00C47A03"/>
    <w:rsid w:val="00C5475D"/>
    <w:rsid w:val="00C61441"/>
    <w:rsid w:val="00C62873"/>
    <w:rsid w:val="00C72455"/>
    <w:rsid w:val="00C8111E"/>
    <w:rsid w:val="00C81684"/>
    <w:rsid w:val="00C95151"/>
    <w:rsid w:val="00CA2BB8"/>
    <w:rsid w:val="00CB7CDC"/>
    <w:rsid w:val="00CC5C22"/>
    <w:rsid w:val="00CD0B8A"/>
    <w:rsid w:val="00CD404F"/>
    <w:rsid w:val="00CD6E85"/>
    <w:rsid w:val="00CD6ED5"/>
    <w:rsid w:val="00CF20ED"/>
    <w:rsid w:val="00D00688"/>
    <w:rsid w:val="00D2273B"/>
    <w:rsid w:val="00D60AAF"/>
    <w:rsid w:val="00D640BC"/>
    <w:rsid w:val="00D72B95"/>
    <w:rsid w:val="00D73BEF"/>
    <w:rsid w:val="00D838DD"/>
    <w:rsid w:val="00DA66F2"/>
    <w:rsid w:val="00DC0363"/>
    <w:rsid w:val="00DC29BB"/>
    <w:rsid w:val="00E03971"/>
    <w:rsid w:val="00E3522F"/>
    <w:rsid w:val="00E92EFD"/>
    <w:rsid w:val="00EB02D3"/>
    <w:rsid w:val="00EE4F76"/>
    <w:rsid w:val="00EF1792"/>
    <w:rsid w:val="00EF6B75"/>
    <w:rsid w:val="00F018D8"/>
    <w:rsid w:val="00F04B5F"/>
    <w:rsid w:val="00F05B62"/>
    <w:rsid w:val="00F07EEC"/>
    <w:rsid w:val="00F451F5"/>
    <w:rsid w:val="00F64A68"/>
    <w:rsid w:val="00F74AB5"/>
    <w:rsid w:val="00F74BB3"/>
    <w:rsid w:val="00F81482"/>
    <w:rsid w:val="00F847B2"/>
    <w:rsid w:val="00F91E46"/>
    <w:rsid w:val="00FA1886"/>
    <w:rsid w:val="00FE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83EF-CE45-4750-83B2-4B0AB4D4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2770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2015-08-17T04:47:00Z</cp:lastPrinted>
  <dcterms:created xsi:type="dcterms:W3CDTF">2015-09-11T04:43:00Z</dcterms:created>
  <dcterms:modified xsi:type="dcterms:W3CDTF">2015-09-11T04:43:00Z</dcterms:modified>
</cp:coreProperties>
</file>