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4914B1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4914B1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4914B1" w:rsidP="00D6135C">
      <w:pPr>
        <w:jc w:val="both"/>
        <w:rPr>
          <w:sz w:val="28"/>
        </w:rPr>
      </w:pPr>
      <w:r w:rsidRPr="004914B1">
        <w:rPr>
          <w:b/>
          <w:noProof/>
        </w:rPr>
        <w:pict>
          <v:shape id="Надпись 2" o:spid="_x0000_s1088" type="#_x0000_t202" style="position:absolute;left:0;text-align:left;margin-left:28.35pt;margin-top:4pt;width:217.75pt;height:48.1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E4CEF" w:rsidRPr="003015D9" w:rsidRDefault="002E4CEF" w:rsidP="000038F0">
                  <w:pPr>
                    <w:pStyle w:val="a5"/>
                    <w:spacing w:line="240" w:lineRule="exact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E974F6">
                    <w:rPr>
                      <w:b/>
                      <w:sz w:val="28"/>
                      <w:szCs w:val="28"/>
                    </w:rPr>
                    <w:t>документации по планировке территории</w:t>
                  </w:r>
                </w:p>
                <w:p w:rsidR="00937553" w:rsidRPr="003015D9" w:rsidRDefault="00937553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E974F6" w:rsidRDefault="00E974F6" w:rsidP="00E974F6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F5F8E">
        <w:rPr>
          <w:sz w:val="28"/>
        </w:rPr>
        <w:t xml:space="preserve"> частью 13</w:t>
      </w:r>
      <w:r>
        <w:rPr>
          <w:sz w:val="28"/>
        </w:rPr>
        <w:t xml:space="preserve"> стать</w:t>
      </w:r>
      <w:r w:rsidR="004F5F8E">
        <w:rPr>
          <w:sz w:val="28"/>
        </w:rPr>
        <w:t>и</w:t>
      </w:r>
      <w:r>
        <w:rPr>
          <w:sz w:val="28"/>
        </w:rPr>
        <w:t xml:space="preserve"> </w:t>
      </w:r>
      <w:r w:rsidR="004F5F8E">
        <w:rPr>
          <w:sz w:val="28"/>
        </w:rPr>
        <w:t>46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>на основании заключения о результатах общественных обсуждений от ______ №____</w:t>
      </w:r>
    </w:p>
    <w:p w:rsidR="004D7BD2" w:rsidRDefault="007844F6" w:rsidP="004F5F8E">
      <w:pPr>
        <w:ind w:left="707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D76B14" w:rsidRDefault="007844F6" w:rsidP="00D76B14">
      <w:pPr>
        <w:ind w:left="709"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1. </w:t>
      </w:r>
      <w:r w:rsidR="00D76B14">
        <w:rPr>
          <w:sz w:val="28"/>
        </w:rPr>
        <w:t xml:space="preserve">Утвердить </w:t>
      </w:r>
      <w:r w:rsidR="00B074D1">
        <w:rPr>
          <w:sz w:val="28"/>
        </w:rPr>
        <w:t>прилагаемые</w:t>
      </w:r>
      <w:r w:rsidR="00D76B14">
        <w:rPr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D76B14" w:rsidRDefault="00D76B14" w:rsidP="00D76B14">
      <w:pPr>
        <w:ind w:left="709"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1.1. Проект планировки территории в целях строительства линейного объекта: </w:t>
      </w:r>
      <w:r w:rsidRPr="006117C8">
        <w:rPr>
          <w:sz w:val="28"/>
          <w:szCs w:val="28"/>
        </w:rPr>
        <w:t>«</w:t>
      </w:r>
      <w:r>
        <w:rPr>
          <w:sz w:val="28"/>
          <w:szCs w:val="28"/>
        </w:rPr>
        <w:t>Газопровод межпоселковый ГРС Суксун – с. Сабарка – д. Моргуново с отводом на с. Советная Суксунского городского округа Пермского края</w:t>
      </w:r>
      <w:r w:rsidRPr="006117C8">
        <w:rPr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AB25D4" w:rsidRDefault="00D76B14" w:rsidP="00D76B14">
      <w:pPr>
        <w:ind w:left="709" w:firstLine="709"/>
        <w:jc w:val="both"/>
        <w:rPr>
          <w:sz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1.2. Проект межевания территории в целях строительства линейного объекта: </w:t>
      </w:r>
      <w:r w:rsidRPr="006117C8">
        <w:rPr>
          <w:sz w:val="28"/>
          <w:szCs w:val="28"/>
        </w:rPr>
        <w:t>«</w:t>
      </w:r>
      <w:r>
        <w:rPr>
          <w:sz w:val="28"/>
          <w:szCs w:val="28"/>
        </w:rPr>
        <w:t>Газопровод межпоселковый ГРС Суксун – с. Сабарка – д. Моргуново с отводом на с. Советная Суксунского городского округа Пермского края</w:t>
      </w:r>
      <w:r w:rsidRPr="006117C8">
        <w:rPr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443881">
        <w:rPr>
          <w:sz w:val="28"/>
        </w:rPr>
        <w:t>Настоящее постановление вступает в силу с момента его опубликования в районной газете «Новая жизнь»</w:t>
      </w:r>
      <w:r w:rsidR="00E36B45">
        <w:rPr>
          <w:sz w:val="28"/>
        </w:rPr>
        <w:t>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B7" w:rsidRDefault="004178B7">
      <w:r>
        <w:separator/>
      </w:r>
    </w:p>
  </w:endnote>
  <w:endnote w:type="continuationSeparator" w:id="1">
    <w:p w:rsidR="004178B7" w:rsidRDefault="0041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B7" w:rsidRDefault="004178B7">
      <w:r>
        <w:separator/>
      </w:r>
    </w:p>
  </w:footnote>
  <w:footnote w:type="continuationSeparator" w:id="1">
    <w:p w:rsidR="004178B7" w:rsidRDefault="00417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p w:rsidR="00443881" w:rsidRDefault="00AB25D4" w:rsidP="00443881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174283" w:rsidRPr="00AB25D4" w:rsidRDefault="003F5F87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о</w:t>
        </w:r>
        <w:r w:rsidR="00443881">
          <w:rPr>
            <w:sz w:val="28"/>
            <w:szCs w:val="28"/>
          </w:rPr>
          <w:t>т</w:t>
        </w:r>
        <w:r>
          <w:rPr>
            <w:sz w:val="28"/>
            <w:szCs w:val="28"/>
          </w:rPr>
          <w:t xml:space="preserve">             </w:t>
        </w:r>
        <w:r w:rsidR="00FF443E">
          <w:rPr>
            <w:sz w:val="28"/>
            <w:szCs w:val="28"/>
          </w:rPr>
          <w:t xml:space="preserve"> </w:t>
        </w:r>
        <w:r w:rsidR="00443881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</w:p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016"/>
    <w:rsid w:val="000038F0"/>
    <w:rsid w:val="000130F3"/>
    <w:rsid w:val="00044C88"/>
    <w:rsid w:val="000465ED"/>
    <w:rsid w:val="00064595"/>
    <w:rsid w:val="000647F2"/>
    <w:rsid w:val="00065C4E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140F5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220827"/>
    <w:rsid w:val="002440C3"/>
    <w:rsid w:val="002802BE"/>
    <w:rsid w:val="00290BF7"/>
    <w:rsid w:val="002D7E35"/>
    <w:rsid w:val="002E4CEF"/>
    <w:rsid w:val="00303B88"/>
    <w:rsid w:val="00311DAC"/>
    <w:rsid w:val="00313551"/>
    <w:rsid w:val="0036013B"/>
    <w:rsid w:val="00362C5B"/>
    <w:rsid w:val="003731BD"/>
    <w:rsid w:val="003F5F87"/>
    <w:rsid w:val="0040196A"/>
    <w:rsid w:val="004178B7"/>
    <w:rsid w:val="00426A89"/>
    <w:rsid w:val="00443881"/>
    <w:rsid w:val="004604FF"/>
    <w:rsid w:val="0047083E"/>
    <w:rsid w:val="00482A25"/>
    <w:rsid w:val="004914B1"/>
    <w:rsid w:val="004D7BD2"/>
    <w:rsid w:val="004F5F8E"/>
    <w:rsid w:val="004F6BB4"/>
    <w:rsid w:val="0050365A"/>
    <w:rsid w:val="00504729"/>
    <w:rsid w:val="00520DE3"/>
    <w:rsid w:val="00530B71"/>
    <w:rsid w:val="00532D25"/>
    <w:rsid w:val="00532F69"/>
    <w:rsid w:val="005407C9"/>
    <w:rsid w:val="005663F8"/>
    <w:rsid w:val="005840C7"/>
    <w:rsid w:val="005868CF"/>
    <w:rsid w:val="005955BE"/>
    <w:rsid w:val="005B48C2"/>
    <w:rsid w:val="005C202D"/>
    <w:rsid w:val="005C4D18"/>
    <w:rsid w:val="0060526C"/>
    <w:rsid w:val="00674EB2"/>
    <w:rsid w:val="006772A6"/>
    <w:rsid w:val="00683B9E"/>
    <w:rsid w:val="006A163C"/>
    <w:rsid w:val="006E71D6"/>
    <w:rsid w:val="006F2B94"/>
    <w:rsid w:val="006F7029"/>
    <w:rsid w:val="00715A69"/>
    <w:rsid w:val="00727621"/>
    <w:rsid w:val="00741559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45F6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701BA"/>
    <w:rsid w:val="00AA3301"/>
    <w:rsid w:val="00AA48F1"/>
    <w:rsid w:val="00AB25D4"/>
    <w:rsid w:val="00AE0B25"/>
    <w:rsid w:val="00AF3768"/>
    <w:rsid w:val="00AF621E"/>
    <w:rsid w:val="00B00B64"/>
    <w:rsid w:val="00B01DB0"/>
    <w:rsid w:val="00B074D1"/>
    <w:rsid w:val="00B16333"/>
    <w:rsid w:val="00B163C1"/>
    <w:rsid w:val="00B33714"/>
    <w:rsid w:val="00B47B36"/>
    <w:rsid w:val="00B51568"/>
    <w:rsid w:val="00B70387"/>
    <w:rsid w:val="00B72550"/>
    <w:rsid w:val="00B80BDC"/>
    <w:rsid w:val="00B921B5"/>
    <w:rsid w:val="00BB1680"/>
    <w:rsid w:val="00BE75AA"/>
    <w:rsid w:val="00BF5A60"/>
    <w:rsid w:val="00C1194A"/>
    <w:rsid w:val="00C15901"/>
    <w:rsid w:val="00C17F88"/>
    <w:rsid w:val="00C2569F"/>
    <w:rsid w:val="00C4140D"/>
    <w:rsid w:val="00C54F8A"/>
    <w:rsid w:val="00C75110"/>
    <w:rsid w:val="00CC0D90"/>
    <w:rsid w:val="00CC5C0E"/>
    <w:rsid w:val="00CD1177"/>
    <w:rsid w:val="00CD569D"/>
    <w:rsid w:val="00CF1D24"/>
    <w:rsid w:val="00D41973"/>
    <w:rsid w:val="00D56CF1"/>
    <w:rsid w:val="00D6135C"/>
    <w:rsid w:val="00D745FF"/>
    <w:rsid w:val="00D76B14"/>
    <w:rsid w:val="00DA1E7F"/>
    <w:rsid w:val="00DE0D8F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974F6"/>
    <w:rsid w:val="00EB6E6A"/>
    <w:rsid w:val="00EC7095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363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2020-12-24T11:52:00Z</cp:lastPrinted>
  <dcterms:created xsi:type="dcterms:W3CDTF">2020-06-01T03:20:00Z</dcterms:created>
  <dcterms:modified xsi:type="dcterms:W3CDTF">2020-12-28T06:55:00Z</dcterms:modified>
</cp:coreProperties>
</file>