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7C69B0" w:rsidRPr="00F232FF" w:rsidTr="007C69B0">
        <w:trPr>
          <w:trHeight w:val="292"/>
        </w:trPr>
        <w:tc>
          <w:tcPr>
            <w:tcW w:w="4299" w:type="dxa"/>
          </w:tcPr>
          <w:p w:rsidR="007C69B0" w:rsidRPr="00F232FF" w:rsidRDefault="00703106" w:rsidP="007C69B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70310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33pt;height:175.5pt;z-index:251659264;mso-position-horizontal-relative:page;mso-position-vertical-relative:page" filled="f" stroked="f">
                  <v:textbox inset="0,0,0,0">
                    <w:txbxContent>
                      <w:p w:rsidR="00383DA5" w:rsidRDefault="007720D8" w:rsidP="00383DA5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383DA5" w:rsidRDefault="007720D8" w:rsidP="00383DA5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383DA5" w:rsidRDefault="007720D8" w:rsidP="00383DA5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383DA5" w:rsidRDefault="007720D8" w:rsidP="00383DA5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C4420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Выдача жилищного сертификата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на предоставление (строительство)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жилого помещения ветеранам,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инвалидам и семьям, имеющим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детей-инвалидов, нуждающихся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>в улучшении жилищных условий</w:t>
                        </w:r>
                        <w:r w:rsidRPr="007C4420">
                          <w:rPr>
                            <w:b/>
                            <w:sz w:val="28"/>
                            <w:szCs w:val="28"/>
                          </w:rPr>
                          <w:t>»,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7C4420">
                          <w:rPr>
                            <w:b/>
                            <w:sz w:val="28"/>
                            <w:szCs w:val="28"/>
                          </w:rPr>
                          <w:t>утвержденный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постановлением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>Администрации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>Суксунского</w:t>
                        </w:r>
                        <w:proofErr w:type="spellEnd"/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83DA5" w:rsidRDefault="007720D8" w:rsidP="00383D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>муниципального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района </w:t>
                        </w:r>
                      </w:p>
                      <w:p w:rsidR="00383DA5" w:rsidRPr="00A12DD9" w:rsidRDefault="007720D8" w:rsidP="00383DA5">
                        <w:pPr>
                          <w:spacing w:line="240" w:lineRule="exact"/>
                          <w:rPr>
                            <w:sz w:val="28"/>
                            <w:szCs w:val="28"/>
                          </w:rPr>
                        </w:pP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07.11.2012</w:t>
                        </w:r>
                        <w:r w:rsidRPr="00A12DD9">
                          <w:rPr>
                            <w:b/>
                            <w:sz w:val="28"/>
                            <w:szCs w:val="28"/>
                          </w:rPr>
                          <w:t xml:space="preserve"> № 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</w:p>
                      <w:p w:rsidR="007C69B0" w:rsidRDefault="00D40917" w:rsidP="007C69B0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703106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7C69B0" w:rsidRPr="00087D21" w:rsidRDefault="00703106" w:rsidP="00C663E9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7720D8">
                            <w:rPr>
                              <w:sz w:val="28"/>
                              <w:szCs w:val="28"/>
                              <w:lang w:val="ru-RU"/>
                            </w:rPr>
                            <w:t>278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C69B0" w:rsidRPr="0025388D" w:rsidRDefault="00C663E9" w:rsidP="007C69B0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9B0" w:rsidRPr="0025388D" w:rsidRDefault="00D40917" w:rsidP="007C69B0">
      <w:pPr>
        <w:pStyle w:val="a4"/>
      </w:pPr>
    </w:p>
    <w:p w:rsidR="007C69B0" w:rsidRDefault="00703106" w:rsidP="007C69B0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7C69B0" w:rsidRPr="00087D21" w:rsidRDefault="00703106" w:rsidP="007C69B0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7720D8">
                      <w:rPr>
                        <w:sz w:val="28"/>
                        <w:szCs w:val="28"/>
                        <w:lang w:val="ru-RU"/>
                      </w:rPr>
                      <w:t>11.10.2016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383DA5" w:rsidRDefault="00D40917" w:rsidP="007C69B0">
      <w:pPr>
        <w:pStyle w:val="a4"/>
      </w:pPr>
    </w:p>
    <w:p w:rsidR="00383DA5" w:rsidRDefault="00D40917" w:rsidP="007C69B0">
      <w:pPr>
        <w:pStyle w:val="a4"/>
      </w:pPr>
    </w:p>
    <w:p w:rsidR="00383DA5" w:rsidRDefault="00D40917" w:rsidP="007C69B0">
      <w:pPr>
        <w:pStyle w:val="a4"/>
      </w:pPr>
    </w:p>
    <w:p w:rsidR="007C69B0" w:rsidRDefault="00D40917" w:rsidP="007C69B0">
      <w:pPr>
        <w:pStyle w:val="a4"/>
      </w:pPr>
    </w:p>
    <w:p w:rsidR="00383DA5" w:rsidRDefault="00D40917" w:rsidP="007C69B0">
      <w:pPr>
        <w:pStyle w:val="a4"/>
      </w:pPr>
    </w:p>
    <w:p w:rsidR="00383DA5" w:rsidRDefault="00D40917" w:rsidP="007C69B0">
      <w:pPr>
        <w:pStyle w:val="a4"/>
      </w:pPr>
    </w:p>
    <w:p w:rsidR="00383DA5" w:rsidRDefault="007720D8" w:rsidP="00383DA5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383DA5" w:rsidRPr="00D51900" w:rsidRDefault="007720D8" w:rsidP="00383DA5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383DA5" w:rsidRPr="00E67BDA" w:rsidRDefault="007720D8" w:rsidP="00383DA5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</w:t>
      </w:r>
      <w:proofErr w:type="gramStart"/>
      <w:r w:rsidRPr="009A7249">
        <w:rPr>
          <w:szCs w:val="28"/>
        </w:rPr>
        <w:t xml:space="preserve">Внести в административный регламент предоставления </w:t>
      </w:r>
      <w:r w:rsidRPr="009A7249">
        <w:t xml:space="preserve">муниципальной услуги </w:t>
      </w:r>
      <w:r w:rsidRPr="00E67BDA">
        <w:t>«</w:t>
      </w:r>
      <w:r>
        <w:rPr>
          <w:color w:val="000000"/>
          <w:szCs w:val="28"/>
          <w:lang w:eastAsia="en-US"/>
        </w:rPr>
        <w:t>Предоставление сведений из информационной системы обеспечения гр</w:t>
      </w:r>
      <w:r>
        <w:rPr>
          <w:color w:val="000000"/>
          <w:szCs w:val="28"/>
          <w:lang w:eastAsia="en-US"/>
        </w:rPr>
        <w:t>а</w:t>
      </w:r>
      <w:r>
        <w:rPr>
          <w:color w:val="000000"/>
          <w:szCs w:val="28"/>
          <w:lang w:eastAsia="en-US"/>
        </w:rPr>
        <w:t>достроительной деятельности</w:t>
      </w:r>
      <w:r w:rsidRPr="00E67BDA">
        <w:t>»,</w:t>
      </w:r>
      <w:r w:rsidRPr="009A7249">
        <w:t xml:space="preserve"> утвержденный постановлением Администрации </w:t>
      </w:r>
      <w:proofErr w:type="spellStart"/>
      <w:r w:rsidRPr="009A7249">
        <w:t>Суксунского</w:t>
      </w:r>
      <w:proofErr w:type="spellEnd"/>
      <w:r w:rsidRPr="009A7249">
        <w:t xml:space="preserve"> муниципального района от </w:t>
      </w:r>
      <w:r>
        <w:t>07.11.2012 № 240</w:t>
      </w:r>
      <w:r w:rsidRPr="009A7249">
        <w:t xml:space="preserve"> «Об утверждении а</w:t>
      </w:r>
      <w:r w:rsidRPr="009A7249">
        <w:t>д</w:t>
      </w:r>
      <w:r w:rsidRPr="009A7249">
        <w:t>министративного регламента предоставления муниципальной услуги «</w:t>
      </w:r>
      <w:r>
        <w:t>Выдача жилищного сертификата на предоставление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9A7249">
        <w:t xml:space="preserve">» </w:t>
      </w:r>
      <w:r>
        <w:t>следующие изменения:</w:t>
      </w:r>
      <w:proofErr w:type="gramEnd"/>
    </w:p>
    <w:p w:rsidR="00383DA5" w:rsidRDefault="007720D8" w:rsidP="00383DA5">
      <w:pPr>
        <w:pStyle w:val="a4"/>
        <w:spacing w:line="240" w:lineRule="auto"/>
        <w:ind w:firstLine="720"/>
      </w:pPr>
      <w:r>
        <w:t xml:space="preserve">1.1. в разделе </w:t>
      </w:r>
      <w:r>
        <w:rPr>
          <w:lang w:val="en-US"/>
        </w:rPr>
        <w:t>I</w:t>
      </w:r>
      <w:r>
        <w:t>. пункта 1.3. дополнить абзацем следующего содержания:</w:t>
      </w:r>
    </w:p>
    <w:p w:rsidR="00383DA5" w:rsidRPr="00EB4C6A" w:rsidRDefault="007720D8" w:rsidP="00383DA5">
      <w:pPr>
        <w:spacing w:line="320" w:lineRule="exact"/>
        <w:ind w:firstLine="709"/>
        <w:rPr>
          <w:sz w:val="28"/>
          <w:szCs w:val="28"/>
        </w:rPr>
      </w:pPr>
      <w:r>
        <w:t>«</w:t>
      </w:r>
      <w:r w:rsidRPr="00244736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правления</w:t>
      </w:r>
      <w:r w:rsidRPr="00244736">
        <w:rPr>
          <w:sz w:val="28"/>
          <w:szCs w:val="28"/>
        </w:rPr>
        <w:t xml:space="preserve">: в будние дни с понедельника по пятницу с </w:t>
      </w:r>
      <w:r>
        <w:rPr>
          <w:sz w:val="28"/>
          <w:szCs w:val="28"/>
        </w:rPr>
        <w:t>8</w:t>
      </w:r>
      <w:r w:rsidRPr="00244736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244736">
        <w:rPr>
          <w:sz w:val="28"/>
          <w:szCs w:val="28"/>
        </w:rPr>
        <w:t>:00, перерыв на обед с 1</w:t>
      </w:r>
      <w:r>
        <w:rPr>
          <w:sz w:val="28"/>
          <w:szCs w:val="28"/>
        </w:rPr>
        <w:t>2</w:t>
      </w:r>
      <w:r w:rsidRPr="00244736">
        <w:rPr>
          <w:sz w:val="28"/>
          <w:szCs w:val="28"/>
        </w:rPr>
        <w:t>:00 до 1</w:t>
      </w:r>
      <w:r>
        <w:rPr>
          <w:sz w:val="28"/>
          <w:szCs w:val="28"/>
        </w:rPr>
        <w:t>3</w:t>
      </w:r>
      <w:r w:rsidRPr="00244736">
        <w:rPr>
          <w:sz w:val="28"/>
          <w:szCs w:val="28"/>
        </w:rPr>
        <w:t>:00 часов</w:t>
      </w:r>
      <w:proofErr w:type="gramStart"/>
      <w:r w:rsidRPr="00EB4C6A">
        <w:rPr>
          <w:sz w:val="28"/>
          <w:szCs w:val="28"/>
        </w:rPr>
        <w:t>.»;</w:t>
      </w:r>
      <w:proofErr w:type="gramEnd"/>
    </w:p>
    <w:p w:rsidR="00383DA5" w:rsidRPr="009A7249" w:rsidRDefault="007720D8" w:rsidP="00383DA5">
      <w:pPr>
        <w:pStyle w:val="a4"/>
        <w:spacing w:line="240" w:lineRule="auto"/>
        <w:ind w:firstLine="720"/>
      </w:pPr>
      <w:r>
        <w:t xml:space="preserve">1.2. раздел </w:t>
      </w:r>
      <w:r>
        <w:rPr>
          <w:lang w:val="en-US"/>
        </w:rPr>
        <w:t>I</w:t>
      </w:r>
      <w:r>
        <w:t xml:space="preserve"> дополнить пунктом 1.5. </w:t>
      </w:r>
      <w:r w:rsidRPr="009A7249">
        <w:t xml:space="preserve">следующего содержания: </w:t>
      </w:r>
    </w:p>
    <w:p w:rsidR="00383DA5" w:rsidRDefault="007720D8" w:rsidP="00383DA5">
      <w:pPr>
        <w:pStyle w:val="a4"/>
        <w:spacing w:line="240" w:lineRule="auto"/>
        <w:ind w:firstLine="720"/>
      </w:pPr>
      <w:r>
        <w:t xml:space="preserve">«1.5. </w:t>
      </w:r>
      <w:proofErr w:type="gramStart"/>
      <w:r>
        <w:t>Заявители вправе получить муниципальную услугу через филиал «</w:t>
      </w:r>
      <w:proofErr w:type="spellStart"/>
      <w:r>
        <w:t>Суксунский</w:t>
      </w:r>
      <w:proofErr w:type="spellEnd"/>
      <w:r>
        <w:t>» КГАУ «Пермский краевой МФЦ ПГМУ» (далее - МФЦ) в соотве</w:t>
      </w:r>
      <w:r>
        <w:t>т</w:t>
      </w:r>
      <w:r>
        <w:t>ствии с соглашением о взаимодействии, заключенным между краевое государс</w:t>
      </w:r>
      <w:r>
        <w:t>т</w:t>
      </w:r>
      <w:r>
        <w:t>венное автономное учреждение «Пермский краевой многофункциональный центр предоставления государственных и муниципальных услуг» и органом, предоста</w:t>
      </w:r>
      <w:r>
        <w:t>в</w:t>
      </w:r>
      <w:r>
        <w:t>ляющим муниципальную услугу (далее 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  <w:proofErr w:type="gramEnd"/>
    </w:p>
    <w:p w:rsidR="00383DA5" w:rsidRDefault="007720D8" w:rsidP="00383DA5">
      <w:pPr>
        <w:pStyle w:val="a4"/>
        <w:spacing w:line="240" w:lineRule="auto"/>
        <w:ind w:firstLine="720"/>
      </w:pPr>
      <w:r>
        <w:lastRenderedPageBreak/>
        <w:t xml:space="preserve">Информация о местонахождении, справочных телефонах и графиках работы филиалов МФЦ содержится на официальном сайте: </w:t>
      </w:r>
      <w:hyperlink r:id="rId7" w:history="1">
        <w:r w:rsidRPr="00383DA5">
          <w:rPr>
            <w:rStyle w:val="ad"/>
            <w:color w:val="000000"/>
            <w:u w:val="none"/>
            <w:lang w:val="en-US"/>
          </w:rPr>
          <w:t>http</w:t>
        </w:r>
        <w:r w:rsidRPr="00383DA5">
          <w:rPr>
            <w:rStyle w:val="ad"/>
            <w:color w:val="000000"/>
            <w:u w:val="none"/>
          </w:rPr>
          <w:t>://</w:t>
        </w:r>
        <w:proofErr w:type="spellStart"/>
        <w:r w:rsidRPr="00383DA5">
          <w:rPr>
            <w:rStyle w:val="ad"/>
            <w:color w:val="000000"/>
            <w:u w:val="none"/>
            <w:lang w:val="en-US"/>
          </w:rPr>
          <w:t>mfc</w:t>
        </w:r>
        <w:proofErr w:type="spellEnd"/>
        <w:r w:rsidRPr="00383DA5">
          <w:rPr>
            <w:rStyle w:val="ad"/>
            <w:color w:val="000000"/>
            <w:u w:val="none"/>
          </w:rPr>
          <w:t>.</w:t>
        </w:r>
        <w:proofErr w:type="spellStart"/>
        <w:r w:rsidRPr="00383DA5">
          <w:rPr>
            <w:rStyle w:val="ad"/>
            <w:color w:val="000000"/>
            <w:u w:val="none"/>
            <w:lang w:val="en-US"/>
          </w:rPr>
          <w:t>permkrai</w:t>
        </w:r>
        <w:proofErr w:type="spellEnd"/>
        <w:r w:rsidRPr="00383DA5">
          <w:rPr>
            <w:rStyle w:val="ad"/>
            <w:color w:val="000000"/>
            <w:u w:val="none"/>
          </w:rPr>
          <w:t>.</w:t>
        </w:r>
        <w:proofErr w:type="spellStart"/>
        <w:r w:rsidRPr="00383DA5">
          <w:rPr>
            <w:rStyle w:val="ad"/>
            <w:color w:val="000000"/>
            <w:u w:val="none"/>
            <w:lang w:val="en-US"/>
          </w:rPr>
          <w:t>ru</w:t>
        </w:r>
        <w:proofErr w:type="spellEnd"/>
        <w:r w:rsidRPr="00383DA5">
          <w:rPr>
            <w:rStyle w:val="ad"/>
            <w:color w:val="000000"/>
            <w:u w:val="none"/>
          </w:rPr>
          <w:t>./</w:t>
        </w:r>
      </w:hyperlink>
      <w:r w:rsidRPr="00383DA5">
        <w:rPr>
          <w:color w:val="000000"/>
        </w:rPr>
        <w:t>.</w:t>
      </w:r>
    </w:p>
    <w:p w:rsidR="00383DA5" w:rsidRPr="001B2B22" w:rsidRDefault="007720D8" w:rsidP="00383DA5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 xml:space="preserve">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proofErr w:type="spellStart"/>
      <w:r>
        <w:rPr>
          <w:lang w:val="en-US"/>
        </w:rPr>
        <w:t>gosuslugi</w:t>
      </w:r>
      <w:proofErr w:type="spellEnd"/>
      <w:r w:rsidRPr="00F62D5A">
        <w:t>.</w:t>
      </w:r>
      <w:proofErr w:type="spellStart"/>
      <w:r>
        <w:rPr>
          <w:lang w:val="en-US"/>
        </w:rPr>
        <w:t>ru</w:t>
      </w:r>
      <w:proofErr w:type="spellEnd"/>
      <w:r w:rsidRPr="00F62D5A">
        <w:t>/</w:t>
      </w:r>
      <w:r>
        <w:t>.».</w:t>
      </w:r>
    </w:p>
    <w:p w:rsidR="00383DA5" w:rsidRPr="005421DE" w:rsidRDefault="007720D8" w:rsidP="00383DA5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 xml:space="preserve">Настоящее Постановление вступает в силу со дня его размещения на официальном сайте </w:t>
      </w:r>
      <w:proofErr w:type="spellStart"/>
      <w:r w:rsidRPr="00AE6A9F">
        <w:rPr>
          <w:sz w:val="28"/>
          <w:szCs w:val="28"/>
        </w:rPr>
        <w:t>Суксунского</w:t>
      </w:r>
      <w:proofErr w:type="spellEnd"/>
      <w:r w:rsidRPr="00AE6A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83DA5" w:rsidRDefault="007720D8" w:rsidP="00383DA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83DA5" w:rsidRDefault="00D40917" w:rsidP="00383DA5">
      <w:pPr>
        <w:widowControl w:val="0"/>
        <w:jc w:val="both"/>
        <w:rPr>
          <w:sz w:val="28"/>
          <w:szCs w:val="28"/>
        </w:rPr>
      </w:pPr>
    </w:p>
    <w:p w:rsidR="00383DA5" w:rsidRDefault="00D40917" w:rsidP="00383DA5">
      <w:pPr>
        <w:widowControl w:val="0"/>
        <w:jc w:val="both"/>
        <w:rPr>
          <w:sz w:val="28"/>
          <w:szCs w:val="28"/>
        </w:rPr>
      </w:pPr>
    </w:p>
    <w:p w:rsidR="00383DA5" w:rsidRPr="009D265B" w:rsidRDefault="00D40917" w:rsidP="00383DA5">
      <w:pPr>
        <w:widowControl w:val="0"/>
        <w:jc w:val="both"/>
        <w:rPr>
          <w:sz w:val="28"/>
          <w:szCs w:val="28"/>
        </w:rPr>
      </w:pPr>
    </w:p>
    <w:p w:rsidR="00383DA5" w:rsidRDefault="007720D8" w:rsidP="00383DA5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И.А. Трофимова</w:t>
      </w:r>
    </w:p>
    <w:p w:rsidR="00383DA5" w:rsidRPr="00B97C0B" w:rsidRDefault="00D40917" w:rsidP="00383DA5">
      <w:pPr>
        <w:spacing w:line="240" w:lineRule="exact"/>
        <w:rPr>
          <w:sz w:val="28"/>
        </w:rPr>
      </w:pPr>
    </w:p>
    <w:p w:rsidR="00383DA5" w:rsidRDefault="00D40917" w:rsidP="007C69B0">
      <w:pPr>
        <w:pStyle w:val="a4"/>
      </w:pPr>
    </w:p>
    <w:sectPr w:rsidR="00383DA5" w:rsidSect="007C69B0">
      <w:headerReference w:type="default" r:id="rId8"/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17" w:rsidRDefault="00D40917">
      <w:r>
        <w:separator/>
      </w:r>
    </w:p>
  </w:endnote>
  <w:endnote w:type="continuationSeparator" w:id="0">
    <w:p w:rsidR="00D40917" w:rsidRDefault="00D4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0" w:rsidRDefault="007720D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17" w:rsidRDefault="00D40917">
      <w:r>
        <w:separator/>
      </w:r>
    </w:p>
  </w:footnote>
  <w:footnote w:type="continuationSeparator" w:id="0">
    <w:p w:rsidR="00D40917" w:rsidRDefault="00D4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5" w:rsidRDefault="00703106">
    <w:pPr>
      <w:pStyle w:val="ae"/>
      <w:jc w:val="center"/>
    </w:pPr>
    <w:r>
      <w:fldChar w:fldCharType="begin"/>
    </w:r>
    <w:r w:rsidR="007720D8">
      <w:instrText xml:space="preserve"> PAGE   \* MERGEFORMAT </w:instrText>
    </w:r>
    <w:r>
      <w:fldChar w:fldCharType="separate"/>
    </w:r>
    <w:r w:rsidR="00890CBD">
      <w:rPr>
        <w:noProof/>
      </w:rPr>
      <w:t>1</w:t>
    </w:r>
    <w:r>
      <w:fldChar w:fldCharType="end"/>
    </w:r>
  </w:p>
  <w:p w:rsidR="00383DA5" w:rsidRDefault="00D4091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703106"/>
    <w:rsid w:val="007720D8"/>
    <w:rsid w:val="00890CBD"/>
    <w:rsid w:val="00C663E9"/>
    <w:rsid w:val="00C80448"/>
    <w:rsid w:val="00D4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d">
    <w:name w:val="Hyperlink"/>
    <w:basedOn w:val="a0"/>
    <w:rsid w:val="00383DA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383D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3D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fc.permkrai.ru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2016-10-11T03:16:00Z</cp:lastPrinted>
  <dcterms:created xsi:type="dcterms:W3CDTF">2016-11-07T10:04:00Z</dcterms:created>
  <dcterms:modified xsi:type="dcterms:W3CDTF">2016-11-07T10:04:00Z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240</vt:lpwstr>
  </property>
  <property fmtid="{D5CDD505-2E9C-101B-9397-08002B2CF9AE}" pid="3" name="reg_date">
    <vt:lpwstr>11.10.2016</vt:lpwstr>
  </property>
  <property fmtid="{D5CDD505-2E9C-101B-9397-08002B2CF9AE}" pid="4" name="reg_number">
    <vt:lpwstr>278-03.01.1-03</vt:lpwstr>
  </property>
  <property fmtid="{D5CDD505-2E9C-101B-9397-08002B2CF9AE}" pid="5" name="r_object_id">
    <vt:lpwstr>0900000197545d82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