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Проект договора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управления многоквартирным домом, расположенным по адресу: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C03CB5">
        <w:rPr>
          <w:rFonts w:ascii="Times New Roman" w:eastAsia="Calibri" w:hAnsi="Times New Roman" w:cs="Times New Roman"/>
          <w:lang w:eastAsia="ru-RU"/>
        </w:rPr>
        <w:t>п. Суксун, ул. Халтурина,</w:t>
      </w:r>
      <w:r w:rsidR="007640D7" w:rsidRPr="00C03CB5">
        <w:rPr>
          <w:rFonts w:ascii="Times New Roman" w:eastAsia="Calibri" w:hAnsi="Times New Roman" w:cs="Times New Roman"/>
          <w:lang w:eastAsia="ru-RU"/>
        </w:rPr>
        <w:t xml:space="preserve"> </w:t>
      </w:r>
      <w:r w:rsidRPr="00C03CB5">
        <w:rPr>
          <w:rFonts w:ascii="Times New Roman" w:eastAsia="Calibri" w:hAnsi="Times New Roman" w:cs="Times New Roman"/>
          <w:lang w:eastAsia="ru-RU"/>
        </w:rPr>
        <w:t>д.37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п. Суксун     </w:t>
      </w:r>
      <w:r w:rsidRPr="00BF1989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BF1989">
        <w:rPr>
          <w:rFonts w:ascii="Times New Roman" w:eastAsia="Times New Roman" w:hAnsi="Times New Roman" w:cs="Times New Roman"/>
          <w:lang w:eastAsia="ru-RU"/>
        </w:rPr>
        <w:tab/>
      </w:r>
      <w:r w:rsidRPr="00BF1989">
        <w:rPr>
          <w:rFonts w:ascii="Times New Roman" w:eastAsia="Times New Roman" w:hAnsi="Times New Roman" w:cs="Times New Roman"/>
          <w:lang w:eastAsia="ru-RU"/>
        </w:rPr>
        <w:tab/>
      </w:r>
      <w:r w:rsidRPr="00BF1989">
        <w:rPr>
          <w:rFonts w:ascii="Times New Roman" w:eastAsia="Times New Roman" w:hAnsi="Times New Roman" w:cs="Times New Roman"/>
          <w:lang w:eastAsia="ru-RU"/>
        </w:rPr>
        <w:tab/>
      </w:r>
      <w:r w:rsidRPr="00BF1989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BF1989">
        <w:rPr>
          <w:rFonts w:ascii="Times New Roman" w:eastAsia="Times New Roman" w:hAnsi="Times New Roman" w:cs="Times New Roman"/>
          <w:lang w:eastAsia="ru-RU"/>
        </w:rPr>
        <w:tab/>
      </w:r>
      <w:r w:rsidRPr="00BF1989">
        <w:rPr>
          <w:rFonts w:ascii="Times New Roman" w:eastAsia="Times New Roman" w:hAnsi="Times New Roman" w:cs="Times New Roman"/>
          <w:lang w:eastAsia="ru-RU"/>
        </w:rPr>
        <w:tab/>
      </w:r>
      <w:r w:rsidRPr="00BF1989">
        <w:rPr>
          <w:rFonts w:ascii="Times New Roman" w:eastAsia="Times New Roman" w:hAnsi="Times New Roman" w:cs="Times New Roman"/>
          <w:lang w:eastAsia="ru-RU"/>
        </w:rPr>
        <w:tab/>
        <w:t xml:space="preserve"> «____» ____________ 20___г.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C03CB5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>Муниципальное унитарное предприятие «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служба, (далее - Управляющая организация), в лице директора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Гомзякова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Дмитрия Александровича, действующего на основании Устава, с одной стороны, и собственники помещений в многоквартирном доме (далее – Собственники) №</w:t>
      </w:r>
      <w:r w:rsidRPr="00C03CB5">
        <w:rPr>
          <w:rFonts w:ascii="Times New Roman" w:eastAsia="Times New Roman" w:hAnsi="Times New Roman" w:cs="Times New Roman"/>
          <w:lang w:val="en-US" w:eastAsia="ru-RU"/>
        </w:rPr>
        <w:t> </w:t>
      </w:r>
      <w:r w:rsidRPr="00C03CB5">
        <w:rPr>
          <w:rFonts w:ascii="Times New Roman" w:eastAsia="Times New Roman" w:hAnsi="Times New Roman" w:cs="Times New Roman"/>
          <w:lang w:eastAsia="ru-RU"/>
        </w:rPr>
        <w:t>37</w:t>
      </w:r>
      <w:r w:rsidRPr="00C03CB5">
        <w:rPr>
          <w:rFonts w:ascii="Times New Roman" w:eastAsia="Times New Roman" w:hAnsi="Times New Roman" w:cs="Times New Roman"/>
          <w:lang w:val="en-US" w:eastAsia="ru-RU"/>
        </w:rPr>
        <w:t> </w:t>
      </w:r>
      <w:r w:rsidRPr="00C03CB5">
        <w:rPr>
          <w:rFonts w:ascii="Times New Roman" w:eastAsia="Times New Roman" w:hAnsi="Times New Roman" w:cs="Times New Roman"/>
          <w:lang w:eastAsia="ru-RU"/>
        </w:rPr>
        <w:t>по</w:t>
      </w:r>
      <w:r w:rsidRPr="00C03CB5">
        <w:rPr>
          <w:rFonts w:ascii="Times New Roman" w:eastAsia="Times New Roman" w:hAnsi="Times New Roman" w:cs="Times New Roman"/>
          <w:lang w:val="en-US" w:eastAsia="ru-RU"/>
        </w:rPr>
        <w:t> </w:t>
      </w:r>
      <w:r w:rsidRPr="00C03CB5">
        <w:rPr>
          <w:rFonts w:ascii="Times New Roman" w:eastAsia="Times New Roman" w:hAnsi="Times New Roman" w:cs="Times New Roman"/>
          <w:lang w:eastAsia="ru-RU"/>
        </w:rPr>
        <w:t>ул. Халтурина (далее – МКД), с другой стороны, (в дальнейшем при совместном упоминании - Стороны), заключили настоящий Договор управления многоквартирным домом № 37 по ул. Халтурина, п. Суксун (далее - Договор) на основании Решения конкурсной комиссии по отбору управляющей организации для управления многоквартирными домами на территории Суксунского городского округа от 1</w:t>
      </w:r>
      <w:r w:rsidR="007640D7" w:rsidRPr="00C03CB5">
        <w:rPr>
          <w:rFonts w:ascii="Times New Roman" w:eastAsia="Times New Roman" w:hAnsi="Times New Roman" w:cs="Times New Roman"/>
          <w:lang w:eastAsia="ru-RU"/>
        </w:rPr>
        <w:t>8</w:t>
      </w:r>
      <w:r w:rsidRPr="00C03CB5">
        <w:rPr>
          <w:rFonts w:ascii="Times New Roman" w:eastAsia="Times New Roman" w:hAnsi="Times New Roman" w:cs="Times New Roman"/>
          <w:lang w:eastAsia="ru-RU"/>
        </w:rPr>
        <w:t>.10.2023 №1 о нижеследующем.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0" w:name="Par49"/>
      <w:bookmarkEnd w:id="0"/>
      <w:r w:rsidRPr="00BF1989">
        <w:rPr>
          <w:rFonts w:ascii="Times New Roman" w:eastAsia="Calibri" w:hAnsi="Times New Roman" w:cs="Times New Roman"/>
          <w:lang w:eastAsia="ru-RU"/>
        </w:rPr>
        <w:t>1. Предмет Договора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1" w:name="Par78"/>
      <w:bookmarkEnd w:id="1"/>
      <w:r w:rsidRPr="00BF1989">
        <w:rPr>
          <w:rFonts w:ascii="Times New Roman" w:eastAsia="Calibri" w:hAnsi="Times New Roman" w:cs="Times New Roman"/>
          <w:lang w:eastAsia="ru-RU"/>
        </w:rPr>
        <w:t>2. Обязанности и права Сторон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 Обязанности Управляющей организации: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Пермского края. Перечень услуг (работ) по управлению многоквартирным домом определяется подписываемым Сторонами Приложением №3, являющимся неотъемлемой частью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2, являющимся неотъемлемой частью Договора. Состав общего имущества Собственников определяется Приложением № 1, являющимся неотъемлемой частью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</w:t>
      </w:r>
      <w:r w:rsidRPr="00BF1989">
        <w:rPr>
          <w:rFonts w:ascii="Times New Roman" w:eastAsia="Calibri" w:hAnsi="Times New Roman" w:cs="Times New Roman"/>
          <w:lang w:eastAsia="ru-RU"/>
        </w:rPr>
        <w:lastRenderedPageBreak/>
        <w:t>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На основании письменных заявлений Собственников бесплатно выдавать заверенные копии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</w:t>
      </w:r>
      <w:proofErr w:type="gramStart"/>
      <w:r w:rsidRPr="00BF1989">
        <w:rPr>
          <w:rFonts w:ascii="Times New Roman" w:eastAsia="Calibri" w:hAnsi="Times New Roman" w:cs="Times New Roman"/>
          <w:lang w:eastAsia="ru-RU"/>
        </w:rPr>
        <w:t>общего имущества Собственников</w:t>
      </w:r>
      <w:proofErr w:type="gramEnd"/>
      <w:r w:rsidRPr="00BF1989">
        <w:rPr>
          <w:rFonts w:ascii="Times New Roman" w:eastAsia="Calibri" w:hAnsi="Times New Roman" w:cs="Times New Roman"/>
          <w:lang w:eastAsia="ru-RU"/>
        </w:rPr>
        <w:t xml:space="preserve"> подлежит уменьшению, с обязательным указанием в платежном документе на основания такого уменьшения.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ресурсоснабжающими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2.1.16. Своевременно и в полном объеме рассчитываться с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ресурсоснабжающими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 организациями за коммунальные ресурсы, поставленные по договорам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ресурсоснабжения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В ежегодный отчет включаются следующие сведения: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1) адрес МКД;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2.1.19.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2" w:name="Par97"/>
      <w:bookmarkEnd w:id="2"/>
      <w:r w:rsidRPr="00BF1989">
        <w:rPr>
          <w:rFonts w:ascii="Times New Roman" w:eastAsia="Calibri" w:hAnsi="Times New Roman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3" w:name="Par4"/>
      <w:bookmarkEnd w:id="3"/>
      <w:r w:rsidRPr="00BF1989">
        <w:rPr>
          <w:rFonts w:ascii="Times New Roman" w:eastAsia="Calibri" w:hAnsi="Times New Roman" w:cs="Times New Roman"/>
          <w:lang w:eastAsia="ru-RU"/>
        </w:rPr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2.1.27. С даты прекращения действия Договора расторгнуть с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ресурсоснабжающими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2.1.29. Проводить прием Собственников, рассматривать поступающие от них жалобы, претензии и предложения по вопросам, связанным с исполнением обязательств и реализацией прав по Договору.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2.1.30. Осуществлять иные действия, предусмотренные жилищным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 Обязанность Собственников: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2.2.4. Представлять Управляющей организации информацию о лицах (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ф.и.о.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ресурсоснабжающими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2.3. Управляющая организация имеет право:</w:t>
      </w:r>
      <w:bookmarkStart w:id="4" w:name="Par114"/>
      <w:bookmarkEnd w:id="4"/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5" w:name="Par119"/>
      <w:bookmarkEnd w:id="5"/>
      <w:r w:rsidRPr="00BF1989">
        <w:rPr>
          <w:rFonts w:ascii="Times New Roman" w:eastAsia="Calibri" w:hAnsi="Times New Roman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6" w:name="Par121"/>
      <w:bookmarkEnd w:id="6"/>
      <w:r w:rsidRPr="00BF1989">
        <w:rPr>
          <w:rFonts w:ascii="Times New Roman" w:eastAsia="Calibri" w:hAnsi="Times New Roman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2.4. Собственник имеет право: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непредоставления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 коммунальных услуг.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7" w:name="Par132"/>
      <w:bookmarkEnd w:id="7"/>
      <w:r w:rsidRPr="00BF1989">
        <w:rPr>
          <w:rFonts w:ascii="Times New Roman" w:eastAsia="Calibri" w:hAnsi="Times New Roman" w:cs="Times New Roman"/>
          <w:lang w:eastAsia="ru-RU"/>
        </w:rPr>
        <w:t xml:space="preserve">3. Контроль и приемка выполненных работ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содержанию и ремонту общего имущества МКД по Договору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в пользование третьим лицам (сдача в аренду, предоставление в пользование и т.д.);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ресурсоснабжающими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3.2.2. Участие председателя совета МКД (иного уполномоченного лица) совместно с Управляющей организацией: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в осмотрах общего имущества Собственников помещений в МКД;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4 к Договору.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</w:t>
      </w:r>
      <w:r w:rsidRPr="00BF1989">
        <w:rPr>
          <w:rFonts w:ascii="Times New Roman" w:eastAsia="Calibri" w:hAnsi="Times New Roman" w:cs="Times New Roman"/>
          <w:lang w:eastAsia="ru-RU"/>
        </w:rPr>
        <w:lastRenderedPageBreak/>
        <w:t>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неправомерных действий Собственников;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причинения вреда общему имуществу Собственников.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3.6. Акт, предусмотренный пунктом 3.5 Договора должен содержать следующую информацию: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 xml:space="preserve">дату и время его составления;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 xml:space="preserve">дату, время и характер,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разногласия, особые мнения и возражения, возникшие при составлении акта;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</w:t>
      </w:r>
      <w:r w:rsidRPr="00BF1989">
        <w:rPr>
          <w:rFonts w:ascii="Times New Roman" w:eastAsia="Calibri" w:hAnsi="Times New Roman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4. Порядок определения цены договора, размера платы за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содержание и ремонт жилого помещения и коммунальные услуги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8" w:name="Par134"/>
      <w:bookmarkEnd w:id="8"/>
      <w:r w:rsidRPr="00BF1989">
        <w:rPr>
          <w:rFonts w:ascii="Times New Roman" w:eastAsia="Calibri" w:hAnsi="Times New Roman" w:cs="Times New Roman"/>
          <w:lang w:eastAsia="ru-RU"/>
        </w:rPr>
        <w:t>4.1. Цена договора определяется Сторонами договора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4.2.</w:t>
      </w:r>
      <w:r w:rsidRPr="00BF1989">
        <w:rPr>
          <w:rFonts w:ascii="Times New Roman" w:eastAsia="Calibri" w:hAnsi="Times New Roman" w:cs="Times New Roman"/>
          <w:lang w:eastAsia="ru-RU"/>
        </w:rPr>
        <w:tab/>
        <w:t>Размер платы за содержание и ремонт жилого помещения определен Приложениями №№ 2, 6.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Размер платы за содержание и ремонт жилого помещения, указанный в Приложениях №№ 2, 6, установлен на весь период действия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размера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4.3.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4.4.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 xml:space="preserve">4.5.  Изменение размера платы за содержание и ремонт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4.6. Собственники и лица, пользующиеся помещениями в МКД, вносят плату за содержание и ремонт жилого помещения и платы за коммунальные услуги на основании: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1) платежных документов (в том числе платежных документов в электронной форме, размещенных в системе, </w:t>
      </w:r>
      <w:proofErr w:type="gramStart"/>
      <w:r w:rsidRPr="00BF1989">
        <w:rPr>
          <w:rFonts w:ascii="Times New Roman" w:eastAsia="Calibri" w:hAnsi="Times New Roman" w:cs="Times New Roman"/>
          <w:lang w:eastAsia="ru-RU"/>
        </w:rPr>
        <w:t>в порядке</w:t>
      </w:r>
      <w:proofErr w:type="gramEnd"/>
      <w:r w:rsidRPr="00BF1989">
        <w:rPr>
          <w:rFonts w:ascii="Times New Roman" w:eastAsia="Calibri" w:hAnsi="Times New Roman" w:cs="Times New Roman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4.7.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</w:t>
      </w:r>
      <w:proofErr w:type="gramStart"/>
      <w:r w:rsidRPr="00BF1989">
        <w:rPr>
          <w:rFonts w:ascii="Times New Roman" w:eastAsia="Calibri" w:hAnsi="Times New Roman" w:cs="Times New Roman"/>
          <w:lang w:eastAsia="ru-RU"/>
        </w:rPr>
        <w:t>14.ст.</w:t>
      </w:r>
      <w:proofErr w:type="gramEnd"/>
      <w:r w:rsidRPr="00BF1989">
        <w:rPr>
          <w:rFonts w:ascii="Times New Roman" w:eastAsia="Calibri" w:hAnsi="Times New Roman" w:cs="Times New Roman"/>
          <w:lang w:eastAsia="ru-RU"/>
        </w:rPr>
        <w:t>155 Жилищного кодекса РФ.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9" w:name="Par141"/>
      <w:bookmarkEnd w:id="9"/>
      <w:r w:rsidRPr="00BF1989">
        <w:rPr>
          <w:rFonts w:ascii="Times New Roman" w:eastAsia="Calibri" w:hAnsi="Times New Roman" w:cs="Times New Roman"/>
          <w:lang w:eastAsia="ru-RU"/>
        </w:rPr>
        <w:t>5. Ответственность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w:anchor="Par132" w:history="1">
        <w:r w:rsidRPr="00BF1989">
          <w:rPr>
            <w:rFonts w:ascii="Times New Roman" w:eastAsia="Calibri" w:hAnsi="Times New Roman" w:cs="Times New Roman"/>
            <w:lang w:eastAsia="ru-RU"/>
          </w:rPr>
          <w:t>разделом 3</w:t>
        </w:r>
      </w:hyperlink>
      <w:r w:rsidRPr="00BF1989">
        <w:rPr>
          <w:rFonts w:ascii="Times New Roman" w:eastAsia="Calibri" w:hAnsi="Times New Roman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BF1989" w:rsidRPr="00BF1989" w:rsidRDefault="00BF1989" w:rsidP="00BF1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5.6. Обеспечение исполнения обязательств Управляющей организацией.</w:t>
      </w:r>
    </w:p>
    <w:p w:rsidR="00BF1989" w:rsidRPr="00BF1989" w:rsidRDefault="00BF1989" w:rsidP="00BF1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5.6.1.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</w:t>
      </w:r>
      <w:r w:rsidRPr="00BF1989">
        <w:rPr>
          <w:rFonts w:ascii="Times New Roman" w:eastAsia="Times New Roman" w:hAnsi="Times New Roman" w:cs="Times New Roman"/>
          <w:lang w:eastAsia="ru-RU"/>
        </w:rPr>
        <w:br/>
        <w:t xml:space="preserve">по возмещению вреда, причиненного общему имуществу Собственников, обеспечиваются предоставлением в пользу Собственников денежных средств. </w:t>
      </w:r>
    </w:p>
    <w:p w:rsidR="00BF1989" w:rsidRPr="00BF1989" w:rsidRDefault="00BF1989" w:rsidP="00BF1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В случае, когда работы и услуги по настоящему договору выполнены управляющей организацией с отступлениями от условий договора, ухудшившими результат работы, Собственник, Пользователь,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договору.</w:t>
      </w:r>
    </w:p>
    <w:p w:rsidR="00BF1989" w:rsidRPr="00BF1989" w:rsidRDefault="00BF1989" w:rsidP="00BF1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5.6.2. Собственники помещений в многоквартирном доме вправе предъявлять </w:t>
      </w:r>
      <w:r w:rsidRPr="00BF1989">
        <w:rPr>
          <w:rFonts w:ascii="Times New Roman" w:eastAsia="Times New Roman" w:hAnsi="Times New Roman" w:cs="Times New Roman"/>
          <w:lang w:eastAsia="ru-RU"/>
        </w:rPr>
        <w:br/>
        <w:t xml:space="preserve">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30-дневный срок.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10" w:name="Par152"/>
      <w:bookmarkEnd w:id="10"/>
      <w:r w:rsidRPr="00BF1989">
        <w:rPr>
          <w:rFonts w:ascii="Times New Roman" w:eastAsia="Calibri" w:hAnsi="Times New Roman" w:cs="Times New Roman"/>
          <w:lang w:eastAsia="ru-RU"/>
        </w:rPr>
        <w:t>6. Особые условия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</w:t>
      </w:r>
      <w:r w:rsidRPr="00BF1989">
        <w:rPr>
          <w:rFonts w:ascii="Times New Roman" w:eastAsia="Calibri" w:hAnsi="Times New Roman" w:cs="Times New Roman"/>
          <w:lang w:eastAsia="ru-RU"/>
        </w:rPr>
        <w:lastRenderedPageBreak/>
        <w:t xml:space="preserve">исполнения соответствующего обязательства по Договору.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11" w:name="Par159"/>
      <w:bookmarkEnd w:id="11"/>
      <w:r w:rsidRPr="00BF1989">
        <w:rPr>
          <w:rFonts w:ascii="Times New Roman" w:eastAsia="Calibri" w:hAnsi="Times New Roman" w:cs="Times New Roman"/>
          <w:lang w:eastAsia="ru-RU"/>
        </w:rPr>
        <w:t xml:space="preserve">7. Срок действия, порядок изменения и расторжения Договора.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12" w:name="Par161"/>
      <w:bookmarkEnd w:id="12"/>
      <w:r w:rsidRPr="00BF1989">
        <w:rPr>
          <w:rFonts w:ascii="Times New Roman" w:eastAsia="Calibri" w:hAnsi="Times New Roman" w:cs="Times New Roman"/>
          <w:lang w:eastAsia="ru-RU"/>
        </w:rPr>
        <w:t xml:space="preserve">7.1. Договор заключен сроком на 3 года.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bookmarkStart w:id="13" w:name="Par168"/>
      <w:bookmarkEnd w:id="13"/>
      <w:r w:rsidRPr="00BF1989">
        <w:rPr>
          <w:rFonts w:ascii="Times New Roman" w:eastAsia="Calibri" w:hAnsi="Times New Roman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bookmarkStart w:id="14" w:name="Par173"/>
      <w:bookmarkEnd w:id="14"/>
      <w:r w:rsidRPr="00BF1989">
        <w:rPr>
          <w:rFonts w:ascii="Times New Roman" w:eastAsia="Calibri" w:hAnsi="Times New Roman" w:cs="Times New Roman"/>
          <w:lang w:eastAsia="ru-RU"/>
        </w:rPr>
        <w:t>8. Заключительные положения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9. Перечень приложений к Договору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Приложение № 1. Состав общего имущества собственников помещений в многоквартирном доме.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Приложение № 2. </w:t>
      </w:r>
      <w:r w:rsidRPr="00BF1989">
        <w:rPr>
          <w:rFonts w:ascii="Times New Roman" w:eastAsia="Times New Roman" w:hAnsi="Times New Roman" w:cs="Times New Roman"/>
          <w:lang w:eastAsia="ru-RU"/>
        </w:rP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Приложение № 3. Перечень услуг (работ) по управлению многоквартирным домом.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Приложение № 4. Перечень коммунальных услуг, предоставляемых Собственникам Управляющей организацией.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Приложение № 5. Акт приемки выполненных работ по содержанию общего имущества многоквартирного дома (форма).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Приложение № 6.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Приложение № 7. Расшифровка стоимости работ и услуг по управлению МКД, надлежащему содержанию и ремонту общего имущества в МКД.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10. Юридический адрес и реквизиты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562"/>
        <w:gridCol w:w="235"/>
        <w:gridCol w:w="4952"/>
      </w:tblGrid>
      <w:tr w:rsidR="00BF1989" w:rsidRPr="00BF1989" w:rsidTr="00B55A98">
        <w:tc>
          <w:tcPr>
            <w:tcW w:w="5150" w:type="dxa"/>
            <w:gridSpan w:val="2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Управляющая организация:</w:t>
            </w:r>
          </w:p>
          <w:p w:rsidR="00BF1989" w:rsidRPr="00BF1989" w:rsidRDefault="00B55A98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МУП «</w:t>
            </w:r>
            <w:proofErr w:type="spellStart"/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Суксунская</w:t>
            </w:r>
            <w:proofErr w:type="spellEnd"/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коммунальная служба»</w:t>
            </w:r>
          </w:p>
        </w:tc>
        <w:tc>
          <w:tcPr>
            <w:tcW w:w="235" w:type="dxa"/>
            <w:vMerge w:val="restart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Собственники: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BF1989" w:rsidRPr="00BF1989" w:rsidTr="00B55A98">
        <w:tc>
          <w:tcPr>
            <w:tcW w:w="5150" w:type="dxa"/>
            <w:gridSpan w:val="2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35" w:type="dxa"/>
            <w:vMerge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 w:val="restart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F1989" w:rsidRPr="00BF1989" w:rsidTr="00B55A98">
        <w:tc>
          <w:tcPr>
            <w:tcW w:w="5150" w:type="dxa"/>
            <w:gridSpan w:val="2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(наименование Управляющей организации, фамилия, имя, отчество индивидуального предпринимателя)</w:t>
            </w:r>
          </w:p>
        </w:tc>
        <w:tc>
          <w:tcPr>
            <w:tcW w:w="235" w:type="dxa"/>
            <w:vMerge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нахождения:</w:t>
            </w:r>
          </w:p>
        </w:tc>
        <w:tc>
          <w:tcPr>
            <w:tcW w:w="2562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П. Суксун, ул. Карла Маркса, д.96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Тел./факс:</w:t>
            </w:r>
          </w:p>
        </w:tc>
        <w:tc>
          <w:tcPr>
            <w:tcW w:w="2562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31672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562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5951006838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Расчетный счет №</w:t>
            </w:r>
          </w:p>
        </w:tc>
        <w:tc>
          <w:tcPr>
            <w:tcW w:w="2562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40702810849260110147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Кор. Счет №</w:t>
            </w:r>
          </w:p>
        </w:tc>
        <w:tc>
          <w:tcPr>
            <w:tcW w:w="2562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30101810900000000603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2562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042202603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5150" w:type="dxa"/>
            <w:gridSpan w:val="2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5150" w:type="dxa"/>
            <w:gridSpan w:val="2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От 04.06.2004 серия 59 № 002095794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5150" w:type="dxa"/>
            <w:gridSpan w:val="2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Аварийно-диспетчерская служба: тел.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5150" w:type="dxa"/>
            <w:gridSpan w:val="2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CB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B55A98" w:rsidRPr="00C03CB5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CB5">
              <w:rPr>
                <w:rFonts w:ascii="Times New Roman" w:eastAsia="Times New Roman" w:hAnsi="Times New Roman" w:cs="Times New Roman"/>
                <w:lang w:eastAsia="ru-RU"/>
              </w:rPr>
              <w:t>Гомзяков</w:t>
            </w:r>
            <w:proofErr w:type="spellEnd"/>
            <w:r w:rsidRPr="00C03CB5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2562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  <w:tr w:rsidR="00B55A98" w:rsidRPr="00BF1989" w:rsidTr="00B55A98">
        <w:tc>
          <w:tcPr>
            <w:tcW w:w="2588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62" w:type="dxa"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952" w:type="dxa"/>
            <w:vMerge/>
          </w:tcPr>
          <w:p w:rsidR="00B55A98" w:rsidRPr="00BF1989" w:rsidRDefault="00B55A98" w:rsidP="00B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14"/>
        <w:gridCol w:w="3680"/>
        <w:gridCol w:w="2420"/>
      </w:tblGrid>
      <w:tr w:rsidR="00BF1989" w:rsidRPr="00BF1989" w:rsidTr="00B85669">
        <w:trPr>
          <w:cantSplit/>
          <w:trHeight w:val="1134"/>
        </w:trPr>
        <w:tc>
          <w:tcPr>
            <w:tcW w:w="3794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5" w:name="Par220"/>
            <w:bookmarkEnd w:id="15"/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в МКД,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714" w:type="dxa"/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3680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420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2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2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2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br w:type="page"/>
      </w:r>
      <w:r w:rsidRPr="00BF1989">
        <w:rPr>
          <w:rFonts w:ascii="Times New Roman" w:eastAsia="Calibri" w:hAnsi="Times New Roman" w:cs="Times New Roman"/>
          <w:lang w:eastAsia="ru-RU"/>
        </w:rPr>
        <w:lastRenderedPageBreak/>
        <w:t>Приложение № 1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к договору управления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многоквартирным домом №___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__________________________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«____» ____________ 20 ___ 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F1989">
        <w:rPr>
          <w:rFonts w:ascii="Times New Roman" w:eastAsia="Calibri" w:hAnsi="Times New Roman" w:cs="Times New Roman"/>
          <w:b/>
          <w:lang w:eastAsia="ru-RU"/>
        </w:rPr>
        <w:t>СОСТАВ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F1989">
        <w:rPr>
          <w:rFonts w:ascii="Times New Roman" w:eastAsia="Calibri" w:hAnsi="Times New Roman" w:cs="Times New Roman"/>
          <w:b/>
          <w:lang w:eastAsia="ru-RU"/>
        </w:rPr>
        <w:t>общего имущества собственников помещений в многоквартирном доме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BF1989">
        <w:rPr>
          <w:rFonts w:ascii="Times New Roman" w:eastAsia="Calibri" w:hAnsi="Times New Roman" w:cs="Times New Roman"/>
          <w:i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991"/>
        <w:gridCol w:w="3986"/>
        <w:gridCol w:w="2398"/>
        <w:gridCol w:w="2876"/>
      </w:tblGrid>
      <w:tr w:rsidR="00BF1989" w:rsidRPr="00BF1989" w:rsidTr="00B8566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I. Общие сведения о многоквартирном доме.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Адрес многоквартирного дома: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Кадастровый номер многоквартирного дома (при его наличии)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Серия, тип постройки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Степень износа по данным государственного технического учета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Степень фактического износа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Год последнего капитального ремонта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Реквизиты правового акта о признании многоквартирного дома аварийным и подлежащим сносу.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Количество этажей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Наличие подвала (технического этажа)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Наличие цокольного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Наличие мансарда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Наличие мезонина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Количество нежилых помещений, не входящих в состав общего имущества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непригодными для проживания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Перечень жилых помещений, признанных непригодными для проживания (с указанием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реквизитов правовых актов о признании жилых помещений непригодными для проживания)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Строительный объем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клетками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жилых помещений (общая площадь квартир)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жилая площадь квартир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в)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нежилых помещений (общая площадь нежилых помещений, не входящих в состав общего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г)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помещений общего пользования (общая площадь нежилых помещений, не входящих в состав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общего 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Количество лестниц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Уборочная площадь лестниц (включая межквартирные лестничные площадки)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Уборочная площадь общих коридоров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Уборочная площадь других помещений общего пользования (включая технические этажи, 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чердаки, технические подвалы)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Кадастровый номер земельного участка (при его наличии)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gridSpan w:val="4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II. Техническое состояние многоквартирного дома, включая пристройки.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наружная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отопление (от АОГВ)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F1989">
              <w:rPr>
                <w:rFonts w:ascii="Times New Roman" w:eastAsia="Calibri" w:hAnsi="Times New Roman" w:cs="Times New Roman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1989" w:rsidRPr="00BF1989" w:rsidTr="00B85669">
        <w:trPr>
          <w:trHeight w:val="315"/>
        </w:trPr>
        <w:tc>
          <w:tcPr>
            <w:tcW w:w="0" w:type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B55A98" w:rsidRPr="00C03CB5" w:rsidRDefault="00B55A98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3CB5">
        <w:rPr>
          <w:rFonts w:ascii="Times New Roman" w:eastAsia="Times New Roman" w:hAnsi="Times New Roman" w:cs="Times New Roman"/>
          <w:u w:val="single"/>
          <w:lang w:eastAsia="ru-RU"/>
        </w:rPr>
        <w:t>МУП «</w:t>
      </w:r>
      <w:proofErr w:type="spellStart"/>
      <w:r w:rsidRPr="00C03CB5">
        <w:rPr>
          <w:rFonts w:ascii="Times New Roman" w:eastAsia="Times New Roman" w:hAnsi="Times New Roman" w:cs="Times New Roman"/>
          <w:u w:val="single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u w:val="single"/>
          <w:lang w:eastAsia="ru-RU"/>
        </w:rPr>
        <w:t xml:space="preserve"> коммунальная служба».</w:t>
      </w:r>
    </w:p>
    <w:p w:rsidR="00B55A98" w:rsidRPr="00C03CB5" w:rsidRDefault="00B55A98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989" w:rsidRPr="00BF1989">
        <w:rPr>
          <w:rFonts w:ascii="Times New Roman" w:eastAsia="Times New Roman" w:hAnsi="Times New Roman" w:cs="Times New Roman"/>
          <w:lang w:eastAsia="ru-RU"/>
        </w:rPr>
        <w:t xml:space="preserve">(наименование Управляющей организации, </w:t>
      </w:r>
    </w:p>
    <w:p w:rsidR="00BF1989" w:rsidRPr="00BF1989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фамилия, имя, отчество индивидуального предпринимателя)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                            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  <w:r w:rsidR="00C03CB5">
        <w:rPr>
          <w:rFonts w:ascii="Times New Roman" w:eastAsia="Times New Roman" w:hAnsi="Times New Roman" w:cs="Times New Roman"/>
          <w:lang w:eastAsia="ru-RU"/>
        </w:rPr>
        <w:t xml:space="preserve"> Д.А.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(подпись)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t>Собственники: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F1989" w:rsidRPr="00BF1989" w:rsidTr="00B85669">
        <w:trPr>
          <w:cantSplit/>
          <w:trHeight w:val="1134"/>
        </w:trPr>
        <w:tc>
          <w:tcPr>
            <w:tcW w:w="3794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3402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br w:type="page"/>
      </w:r>
      <w:r w:rsidRPr="00BF1989">
        <w:rPr>
          <w:rFonts w:ascii="Times New Roman" w:eastAsia="Calibri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2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 договору управления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 многоквартирным домом № 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ул. 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«_____» ____________ 20___г.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F1989" w:rsidRPr="00BF1989" w:rsidRDefault="00BF1989" w:rsidP="00BF1989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BF1989" w:rsidRPr="00BF1989" w:rsidRDefault="00BF1989" w:rsidP="00BF1989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4548"/>
        <w:gridCol w:w="2410"/>
        <w:gridCol w:w="1559"/>
        <w:gridCol w:w="1950"/>
      </w:tblGrid>
      <w:tr w:rsidR="00BF1989" w:rsidRPr="00BF1989" w:rsidTr="00B85669">
        <w:trPr>
          <w:trHeight w:val="76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общая площадь квартир – ________</w:t>
            </w:r>
            <w:proofErr w:type="gram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_  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1117"/>
        </w:trPr>
        <w:tc>
          <w:tcPr>
            <w:tcW w:w="4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Стоимость на 1 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 общей площади (руб. в месяц)</w:t>
            </w:r>
          </w:p>
        </w:tc>
      </w:tr>
      <w:tr w:rsidR="00BF1989" w:rsidRPr="00BF1989" w:rsidTr="00B85669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F1989" w:rsidRPr="00BF1989" w:rsidTr="00B85669">
        <w:trPr>
          <w:trHeight w:val="967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(за исключением текущего ремонта) (подробный перечень работ указан в приложении к настоящему Приложению)</w:t>
            </w:r>
          </w:p>
        </w:tc>
      </w:tr>
      <w:tr w:rsidR="00BF1989" w:rsidRPr="00BF1989" w:rsidTr="00B85669">
        <w:trPr>
          <w:trHeight w:val="333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Работы, выполняемые в отношении фундамента</w:t>
            </w:r>
          </w:p>
        </w:tc>
      </w:tr>
      <w:tr w:rsidR="00BF1989" w:rsidRPr="00BF1989" w:rsidTr="00B85669">
        <w:trPr>
          <w:trHeight w:val="8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соответствия параметров вертикальной планировки территории вокруг здания проектным параметрам.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0,04</w:t>
            </w:r>
          </w:p>
        </w:tc>
      </w:tr>
      <w:tr w:rsidR="00BF1989" w:rsidRPr="00BF1989" w:rsidTr="00B85669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br/>
              <w:t>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52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381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 Работы, выполняемые для надлежащего содержания стен многоквартирных домов</w:t>
            </w:r>
          </w:p>
        </w:tc>
      </w:tr>
      <w:tr w:rsidR="00BF1989" w:rsidRPr="00BF1989" w:rsidTr="00B85669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0,16</w:t>
            </w:r>
          </w:p>
        </w:tc>
      </w:tr>
      <w:tr w:rsidR="00BF1989" w:rsidRPr="00BF1989" w:rsidTr="00B85669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14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379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Работы, выполняемые в целях надлежащего содержания перекрытий и покрытий многоквартирных домов</w:t>
            </w:r>
          </w:p>
        </w:tc>
      </w:tr>
      <w:tr w:rsidR="00BF1989" w:rsidRPr="00BF1989" w:rsidTr="00B85669">
        <w:trPr>
          <w:trHeight w:val="94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0,06</w:t>
            </w:r>
          </w:p>
        </w:tc>
      </w:tr>
      <w:tr w:rsidR="00BF1989" w:rsidRPr="00BF1989" w:rsidTr="00B85669">
        <w:trPr>
          <w:trHeight w:val="9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7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328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Работы, выполняемые в целях надлежащего содержания крыш многоквартирных домов</w:t>
            </w:r>
          </w:p>
        </w:tc>
      </w:tr>
      <w:tr w:rsidR="00BF1989" w:rsidRPr="00BF1989" w:rsidTr="00B85669">
        <w:trPr>
          <w:trHeight w:val="38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кровли на отсутствие протечек;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0,07</w:t>
            </w:r>
          </w:p>
        </w:tc>
      </w:tr>
      <w:tr w:rsidR="00BF1989" w:rsidRPr="00BF1989" w:rsidTr="00B85669">
        <w:trPr>
          <w:trHeight w:val="7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молниезащитных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100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11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55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Работы, выполняемые в целях надлежащего содержания фасадов многоквартирных домов</w:t>
            </w:r>
          </w:p>
        </w:tc>
      </w:tr>
      <w:tr w:rsidR="00BF1989" w:rsidRPr="00BF1989" w:rsidTr="00B85669">
        <w:trPr>
          <w:trHeight w:val="10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сплошности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0,18</w:t>
            </w:r>
          </w:p>
        </w:tc>
      </w:tr>
      <w:tr w:rsidR="00BF1989" w:rsidRPr="00BF1989" w:rsidTr="00B85669">
        <w:trPr>
          <w:trHeight w:val="69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и работоспособности подсветки входов в подъезды (домовые знаки и т.д.);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5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64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состояния и восстановление плотности притворов входных дверей, самозакрывающихся устройств (пружины);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7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Устранение выявленных нарушений - по мере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555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Работы, выполняемые в целях надлежащего содержания внутренней отделки многоквартирных домов, (за исключением текущего ремонта)</w:t>
            </w:r>
          </w:p>
        </w:tc>
      </w:tr>
      <w:tr w:rsidR="00BF1989" w:rsidRPr="00BF1989" w:rsidTr="00B85669">
        <w:trPr>
          <w:trHeight w:val="5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0,19</w:t>
            </w:r>
          </w:p>
        </w:tc>
      </w:tr>
      <w:tr w:rsidR="00BF1989" w:rsidRPr="00BF1989" w:rsidTr="00B85669">
        <w:trPr>
          <w:trHeight w:val="555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</w:tr>
      <w:tr w:rsidR="00BF1989" w:rsidRPr="00BF1989" w:rsidTr="00B85669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0,14</w:t>
            </w:r>
          </w:p>
        </w:tc>
      </w:tr>
      <w:tr w:rsidR="00BF1989" w:rsidRPr="00BF1989" w:rsidTr="00B85669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375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(за исключением текущего ремонта)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288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Работы, выполняемые в целях надлежащего содержания систем вентиляции многоквартирных домов: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0,36</w:t>
            </w:r>
          </w:p>
        </w:tc>
      </w:tr>
      <w:tr w:rsidR="00BF1989" w:rsidRPr="00BF1989" w:rsidTr="00B85669">
        <w:trPr>
          <w:trHeight w:val="5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неплотностей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Общие работы, выполняемые для надлежащего содержания систем холодного водоснабжения водоотведения и теплоснабжения в многоквартирных домах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27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трубопроводов и оборудования на чердаках, в подвалах и каналах);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раза в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3,11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постоянный контроль параметров воды (давления)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и замена неисправных контрольно-измерительных приборов (манометров и т.п.);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(кранов и т.п.), относящихся к общему имуществу в многоквартирном доме;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-коррозионных отложений (при наличии)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проведение пробных пусконаладочных работ (пробные топки);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2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удаление воздуха из системы отопления;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-коррозионных отложений.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Работы, выполняемые в целях надлежащего содержания электрооборудования в многоквартирном доме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заземления оболочки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, оборудования),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0,26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ремонт силовых осветительных установок, элементов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молниезащиты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4. Работы, выполняемые в целях надлежащего содержания систем внутридомового газового оборудования в многоквартирном доме: по договору со специализированной организацией 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420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Работы и услуги по содержанию иного общего имущества в многоквартирном доме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420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 Работы по содержанию помещений, входящих в состав общего имущества в многоквартирном доме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Сухая и влажная уборка тамбуров, холлов, коридоров, галерей,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1,78</w:t>
            </w:r>
          </w:p>
        </w:tc>
      </w:tr>
      <w:tr w:rsidR="00BF1989" w:rsidRPr="00BF1989" w:rsidTr="00B85669">
        <w:trPr>
          <w:trHeight w:val="420"/>
        </w:trPr>
        <w:tc>
          <w:tcPr>
            <w:tcW w:w="10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      </w: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3,21</w:t>
            </w: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противогололедными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реагентами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Посыпка территории I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 раза в год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немедленно, в минимально допустимые сроки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0,48</w:t>
            </w:r>
          </w:p>
        </w:tc>
      </w:tr>
      <w:tr w:rsidR="00BF1989" w:rsidRPr="00BF1989" w:rsidTr="00B85669">
        <w:trPr>
          <w:trHeight w:val="4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10,06</w:t>
            </w:r>
          </w:p>
        </w:tc>
      </w:tr>
      <w:tr w:rsidR="00BF1989" w:rsidRPr="00BF1989" w:rsidTr="00B85669">
        <w:trPr>
          <w:trHeight w:val="4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ремонт основных конструктивных элементов, внутридомового инженерного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1989" w:rsidRPr="00BF1989" w:rsidTr="00B85669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повреждений фундаментов. Восстановление (ремонт)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отмостки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. Устранение повреждений стен. Устранение повреждений перекрытий. Ремонт внутренней отделки зданий. Устранение повреждений полов в местах общего пользования. Устранение протечек кровли. Восстановление (ремонт) дымовых и вентиляционных каналов. Восстановление (ремонт) дверей в помещениях общего пользования. Ремонт лестниц, перил. Восстановление теплоизоляции систем теплоснабжения. Замена ламп накаливания.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6,54</w:t>
            </w:r>
          </w:p>
        </w:tc>
      </w:tr>
      <w:tr w:rsidR="00BF1989" w:rsidRPr="00BF1989" w:rsidTr="00B85669">
        <w:trPr>
          <w:trHeight w:val="4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6,54</w:t>
            </w:r>
          </w:p>
        </w:tc>
      </w:tr>
      <w:tr w:rsidR="00BF1989" w:rsidRPr="00BF1989" w:rsidTr="00B85669">
        <w:trPr>
          <w:trHeight w:val="335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Cs/>
                <w:lang w:eastAsia="ru-RU"/>
              </w:rPr>
              <w:t>16,60</w:t>
            </w: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lastRenderedPageBreak/>
        <w:t>МУП «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служба»</w:t>
      </w:r>
      <w:r w:rsidR="00BF1989" w:rsidRPr="00BF1989">
        <w:rPr>
          <w:rFonts w:ascii="Times New Roman" w:eastAsia="Times New Roman" w:hAnsi="Times New Roman" w:cs="Times New Roman"/>
          <w:lang w:eastAsia="ru-RU"/>
        </w:rPr>
        <w:t>.</w:t>
      </w:r>
    </w:p>
    <w:p w:rsidR="00B55A98" w:rsidRPr="00C03CB5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(наименование Управляющей организации, </w:t>
      </w:r>
    </w:p>
    <w:p w:rsidR="00BF1989" w:rsidRPr="00BF1989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фамилия, имя, отчество индивидуального предпринимателя)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                        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  <w:r w:rsidR="00C03CB5">
        <w:rPr>
          <w:rFonts w:ascii="Times New Roman" w:eastAsia="Times New Roman" w:hAnsi="Times New Roman" w:cs="Times New Roman"/>
          <w:lang w:eastAsia="ru-RU"/>
        </w:rPr>
        <w:t xml:space="preserve"> Д.А. </w:t>
      </w:r>
    </w:p>
    <w:p w:rsidR="00B55A98" w:rsidRPr="00C03CB5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(подпись)            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t>Собственники: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F1989" w:rsidRPr="00BF1989" w:rsidTr="00B85669">
        <w:trPr>
          <w:cantSplit/>
          <w:trHeight w:val="1134"/>
        </w:trPr>
        <w:tc>
          <w:tcPr>
            <w:tcW w:w="3794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3402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C03CB5" w:rsidRDefault="00C03CB5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  <w:sectPr w:rsidR="00C03CB5" w:rsidSect="002A2C33">
          <w:headerReference w:type="default" r:id="rId5"/>
          <w:footerReference w:type="even" r:id="rId6"/>
          <w:footerReference w:type="default" r:id="rId7"/>
          <w:pgSz w:w="11906" w:h="16838"/>
          <w:pgMar w:top="454" w:right="567" w:bottom="454" w:left="992" w:header="454" w:footer="454" w:gutter="0"/>
          <w:cols w:space="708"/>
          <w:docGrid w:linePitch="360"/>
        </w:sect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Приложение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</w:t>
      </w:r>
      <w:r w:rsidRPr="00BF1989">
        <w:rPr>
          <w:rFonts w:ascii="Times New Roman" w:eastAsia="Calibri" w:hAnsi="Times New Roman" w:cs="Times New Roman"/>
          <w:b/>
        </w:rPr>
        <w:t xml:space="preserve"> </w:t>
      </w:r>
      <w:r w:rsidRPr="00BF1989">
        <w:rPr>
          <w:rFonts w:ascii="Times New Roman" w:eastAsia="Calibri" w:hAnsi="Times New Roman" w:cs="Times New Roman"/>
          <w:lang w:eastAsia="ru-RU"/>
        </w:rPr>
        <w:t>Приложению № 2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 договору управления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 многоквартирным домом № 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ул. 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«_____» ____________ 20___г.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F1989" w:rsidRPr="00BF1989" w:rsidRDefault="00BF1989" w:rsidP="00BF1989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1989">
        <w:rPr>
          <w:rFonts w:ascii="Times New Roman" w:eastAsia="Calibri" w:hAnsi="Times New Roman" w:cs="Times New Roman"/>
        </w:rPr>
        <w:t xml:space="preserve">Подробный перечень и стоимость каждого вида услуг и работ, 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1989">
        <w:rPr>
          <w:rFonts w:ascii="Times New Roman" w:eastAsia="Calibri" w:hAnsi="Times New Roman" w:cs="Times New Roman"/>
        </w:rPr>
        <w:t>включенных в состав платы за содержание жилого помещения и текущий ремонт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1989">
        <w:rPr>
          <w:rFonts w:ascii="Times New Roman" w:eastAsia="Calibri" w:hAnsi="Times New Roman" w:cs="Times New Roman"/>
        </w:rPr>
        <w:t>(</w:t>
      </w:r>
      <w:r w:rsidRPr="00BF1989">
        <w:rPr>
          <w:rFonts w:ascii="Times New Roman" w:eastAsia="Calibri" w:hAnsi="Times New Roman" w:cs="Times New Roman"/>
          <w:u w:val="single"/>
        </w:rPr>
        <w:t xml:space="preserve">в многоквартирных домах до 3 этажей, имеющих все виды благоустройства, 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1989">
        <w:rPr>
          <w:rFonts w:ascii="Times New Roman" w:eastAsia="Calibri" w:hAnsi="Times New Roman" w:cs="Times New Roman"/>
          <w:u w:val="single"/>
        </w:rPr>
        <w:t>кроме лифта и мусоропровода</w:t>
      </w:r>
      <w:r w:rsidRPr="00BF1989">
        <w:rPr>
          <w:rFonts w:ascii="Times New Roman" w:eastAsia="Calibri" w:hAnsi="Times New Roman" w:cs="Times New Roman"/>
        </w:rPr>
        <w:t>)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1134"/>
      </w:tblGrid>
      <w:tr w:rsidR="00BF1989" w:rsidRPr="00BF1989" w:rsidTr="00B85669">
        <w:trPr>
          <w:trHeight w:val="799"/>
        </w:trPr>
        <w:tc>
          <w:tcPr>
            <w:tcW w:w="567" w:type="dxa"/>
            <w:shd w:val="clear" w:color="auto" w:fill="auto"/>
            <w:vAlign w:val="center"/>
            <w:hideMark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proofErr w:type="spellStart"/>
            <w:proofErr w:type="gramStart"/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proofErr w:type="gramEnd"/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</w:tr>
      <w:tr w:rsidR="00BF1989" w:rsidRPr="00BF1989" w:rsidTr="00B85669">
        <w:trPr>
          <w:trHeight w:val="315"/>
        </w:trPr>
        <w:tc>
          <w:tcPr>
            <w:tcW w:w="10348" w:type="dxa"/>
            <w:gridSpan w:val="4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Визуальная проверка (осмотр) газового оборудования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железобетонных перекрытий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железобетонных покрытий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внутренней отделки стен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Промывка участка водопровода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</w:tr>
      <w:tr w:rsidR="00BF1989" w:rsidRPr="00BF1989" w:rsidTr="00B85669">
        <w:trPr>
          <w:trHeight w:val="76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Прочистка канализационного лежака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заземления оболочки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BF1989" w:rsidRPr="00BF1989" w:rsidTr="00B85669">
        <w:trPr>
          <w:trHeight w:val="76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F1989" w:rsidRPr="00BF1989" w:rsidTr="00B85669">
        <w:trPr>
          <w:trHeight w:val="153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BF1989" w:rsidRPr="00BF1989" w:rsidTr="00B85669">
        <w:trPr>
          <w:trHeight w:val="76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Влажная протирка оконных решеток  (с моющим средством)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Обработка дезинфицирующим средством перил и/или поручней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Обработка дезинфицирующим средством почтовых ящиков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Обработка дезинфицирующим средством дверных ручек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Очистка опрокидывающихся урн от мусора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Промывка опрокидывающихся урн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BF1989" w:rsidRPr="00BF1989" w:rsidTr="00B85669">
        <w:trPr>
          <w:trHeight w:val="76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BF1989" w:rsidRPr="00BF1989" w:rsidTr="00B85669">
        <w:trPr>
          <w:trHeight w:val="76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противогололедными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реагентами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Посыпка территории I класса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BF1989" w:rsidRPr="00BF1989" w:rsidTr="00B85669">
        <w:trPr>
          <w:trHeight w:val="510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89" w:rsidRPr="00BF1989" w:rsidTr="00B85669">
        <w:trPr>
          <w:trHeight w:val="31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1989" w:rsidRPr="00BF1989" w:rsidTr="00B85669">
        <w:trPr>
          <w:trHeight w:val="765"/>
        </w:trPr>
        <w:tc>
          <w:tcPr>
            <w:tcW w:w="567" w:type="dxa"/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крысида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- антикоагулянта III поколения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BF1989" w:rsidRPr="00BF1989" w:rsidTr="00B85669">
        <w:trPr>
          <w:trHeight w:val="465"/>
        </w:trPr>
        <w:tc>
          <w:tcPr>
            <w:tcW w:w="567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6663" w:type="dxa"/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Дезинсекция  подвалов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ремонт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Замена ламп накаливания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(ремонт)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отмостки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Заделка отверстий в бетонных и железобетонных стенах и перегородках с площадью отверстий до 0,1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 и глубиной до 100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Ремонт стен из шлакобетонных камней (сплошных)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Утепление промерзающих углов зданий и стыков панелей со стороны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Известковая окраска ранее окрашенных поверхностей потолков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Заделка выбоин в цементных полах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Заделка трещин, отверстий в кирпичных перегородках цементным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Постановка заплат на покрытия из кровельной стали, при размере заплат 1/4 листа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Простая масляная окраска дверей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Смена прямых  частей поручней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Окрашивание масляными составами деревянных поручней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1989" w:rsidRPr="00BF1989" w:rsidTr="00B8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9" w:rsidRPr="00BF1989" w:rsidRDefault="00BF1989" w:rsidP="00BF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89" w:rsidRPr="00BF1989" w:rsidRDefault="00BF1989" w:rsidP="00BF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разрушенной тепловой изоляции шнуром </w:t>
            </w:r>
            <w:proofErr w:type="spellStart"/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минераловатным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1989" w:rsidRPr="00BF1989" w:rsidRDefault="00BF1989" w:rsidP="00BF198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</w:tbl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lang w:eastAsia="ru-RU"/>
        </w:rPr>
        <w:sectPr w:rsidR="00BF1989" w:rsidRPr="00BF1989" w:rsidSect="002A2C33">
          <w:pgSz w:w="11906" w:h="16838"/>
          <w:pgMar w:top="454" w:right="567" w:bottom="454" w:left="992" w:header="454" w:footer="454" w:gutter="0"/>
          <w:cols w:space="708"/>
          <w:docGrid w:linePitch="360"/>
        </w:sect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№ 3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 договору управления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многоквартирным домом № 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ул.__________________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"__" ____________ 20___г.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F1989">
        <w:rPr>
          <w:rFonts w:ascii="Times New Roman" w:eastAsia="Calibri" w:hAnsi="Times New Roman" w:cs="Times New Roman"/>
          <w:b/>
          <w:bCs/>
          <w:lang w:eastAsia="ru-RU"/>
        </w:rPr>
        <w:t>Перечень услуг (работ) по управлению многоквартирным домом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b/>
          <w:bCs/>
          <w:lang w:eastAsia="ru-RU"/>
        </w:rPr>
        <w:t xml:space="preserve">- </w:t>
      </w:r>
      <w:r w:rsidRPr="00BF1989">
        <w:rPr>
          <w:rFonts w:ascii="Times New Roman" w:eastAsia="Calibri" w:hAnsi="Times New Roman" w:cs="Times New Roman"/>
          <w:lang w:eastAsia="ru-RU"/>
        </w:rPr>
        <w:t>ведение технической документации на дом и внутридомовое инженерное и электрооборудование;</w:t>
      </w:r>
    </w:p>
    <w:p w:rsidR="00BF1989" w:rsidRPr="00BF1989" w:rsidRDefault="00BF1989" w:rsidP="00BF1989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b/>
          <w:bCs/>
          <w:lang w:eastAsia="ru-RU"/>
        </w:rPr>
        <w:t xml:space="preserve">- </w:t>
      </w:r>
      <w:r w:rsidRPr="00BF1989">
        <w:rPr>
          <w:rFonts w:ascii="Times New Roman" w:eastAsia="Calibri" w:hAnsi="Times New Roman" w:cs="Times New Roman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выдача проживающим в доме расчетных документов и копий лицевых счетов, составление актов;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-организация санитарного содержания зданий и придомовой территории;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 информирование граждан и председателя МКД по вопросам жилищно-коммунального хозяйства через: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* информационные стенды в управляющей организации;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* официальный сайт управляющей организации;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* справочные, методические, информационные и иные материалы;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- выявление жилых и нежилых помещений, свободных от обязательств, своевременное информирование муниципальных органов о </w:t>
      </w:r>
      <w:proofErr w:type="gramStart"/>
      <w:r w:rsidRPr="00BF1989">
        <w:rPr>
          <w:rFonts w:ascii="Times New Roman" w:eastAsia="Calibri" w:hAnsi="Times New Roman" w:cs="Times New Roman"/>
          <w:lang w:eastAsia="ru-RU"/>
        </w:rPr>
        <w:t>наличии  таковых</w:t>
      </w:r>
      <w:proofErr w:type="gramEnd"/>
      <w:r w:rsidRPr="00BF1989">
        <w:rPr>
          <w:rFonts w:ascii="Times New Roman" w:eastAsia="Calibri" w:hAnsi="Times New Roman" w:cs="Times New Roman"/>
          <w:lang w:eastAsia="ru-RU"/>
        </w:rPr>
        <w:t>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информирование надзорных органов о незаконных перепланировках и переустройстве в жилых и нежилых помещениях;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актирование фактов не предоставления жилищно-коммунальных услуг проживающим в многоквартирном доме;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учет собственников помещений в многоквартирном доме;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BF1989" w:rsidRPr="00BF1989" w:rsidRDefault="00BF1989" w:rsidP="00BF19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осуществление контроля за качеством жилищно-коммунальных услуг;</w:t>
      </w:r>
    </w:p>
    <w:p w:rsidR="00BF1989" w:rsidRPr="00BF1989" w:rsidRDefault="00BF1989" w:rsidP="00BF19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-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>МУП «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служба»</w:t>
      </w:r>
      <w:r w:rsidR="00BF1989" w:rsidRPr="00BF1989">
        <w:rPr>
          <w:rFonts w:ascii="Times New Roman" w:eastAsia="Times New Roman" w:hAnsi="Times New Roman" w:cs="Times New Roman"/>
          <w:lang w:eastAsia="ru-RU"/>
        </w:rPr>
        <w:t>.</w:t>
      </w:r>
    </w:p>
    <w:p w:rsidR="00B55A98" w:rsidRPr="00C03CB5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(наименование Управляющей организации, </w:t>
      </w:r>
    </w:p>
    <w:p w:rsidR="00BF1989" w:rsidRPr="00BF1989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фамилия, имя, отчество индивидуального предпринимателя)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 </w:t>
      </w:r>
      <w:r w:rsidR="00C03CB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  <w:r w:rsidR="00C03CB5">
        <w:rPr>
          <w:rFonts w:ascii="Times New Roman" w:eastAsia="Times New Roman" w:hAnsi="Times New Roman" w:cs="Times New Roman"/>
          <w:lang w:eastAsia="ru-RU"/>
        </w:rPr>
        <w:t xml:space="preserve"> Д.А.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F1989">
        <w:rPr>
          <w:rFonts w:ascii="Times New Roman" w:eastAsia="Times New Roman" w:hAnsi="Times New Roman" w:cs="Times New Roman"/>
          <w:lang w:eastAsia="ru-RU"/>
        </w:rPr>
        <w:t xml:space="preserve">      (подпись)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t>Собственники: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F1989" w:rsidRPr="00BF1989" w:rsidTr="00B85669">
        <w:trPr>
          <w:cantSplit/>
          <w:trHeight w:val="1352"/>
        </w:trPr>
        <w:tc>
          <w:tcPr>
            <w:tcW w:w="3794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3402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C03CB5" w:rsidRDefault="00C03CB5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  <w:sectPr w:rsidR="00C03CB5" w:rsidSect="002A2C33">
          <w:pgSz w:w="11906" w:h="16838"/>
          <w:pgMar w:top="454" w:right="567" w:bottom="454" w:left="992" w:header="454" w:footer="454" w:gutter="0"/>
          <w:cols w:space="708"/>
          <w:docGrid w:linePitch="360"/>
        </w:sect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Приложение № 4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 договору управления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многоквартирным домом № 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по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ул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>.______________________</w:t>
      </w:r>
      <w:proofErr w:type="gramStart"/>
      <w:r w:rsidRPr="00BF1989">
        <w:rPr>
          <w:rFonts w:ascii="Times New Roman" w:eastAsia="Calibri" w:hAnsi="Times New Roman" w:cs="Times New Roman"/>
          <w:lang w:eastAsia="ru-RU"/>
        </w:rPr>
        <w:t>_,д.</w:t>
      </w:r>
      <w:proofErr w:type="gramEnd"/>
      <w:r w:rsidRPr="00BF1989">
        <w:rPr>
          <w:rFonts w:ascii="Times New Roman" w:eastAsia="Calibri" w:hAnsi="Times New Roman" w:cs="Times New Roman"/>
          <w:lang w:eastAsia="ru-RU"/>
        </w:rPr>
        <w:t>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«____» ____________ 20___г.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F1989">
        <w:rPr>
          <w:rFonts w:ascii="Times New Roman" w:eastAsia="Calibri" w:hAnsi="Times New Roman" w:cs="Times New Roman"/>
          <w:b/>
          <w:lang w:eastAsia="ru-RU"/>
        </w:rPr>
        <w:t>ПЕРЕЧЕНЬ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F1989">
        <w:rPr>
          <w:rFonts w:ascii="Times New Roman" w:eastAsia="Calibri" w:hAnsi="Times New Roman" w:cs="Times New Roman"/>
          <w:b/>
          <w:lang w:eastAsia="ru-RU"/>
        </w:rPr>
        <w:t>коммунальных услуг, предоставляемых Собственникам Управляющей организацией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BF1989">
        <w:rPr>
          <w:rFonts w:ascii="Times New Roman" w:eastAsia="Calibri" w:hAnsi="Times New Roman" w:cs="Times New Roman"/>
          <w:i/>
          <w:lang w:eastAsia="ru-RU"/>
        </w:rPr>
        <w:t>(определяется в зависимости от степени благоустройства многоквартирного дома)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tbl>
      <w:tblPr>
        <w:tblW w:w="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</w:tblGrid>
      <w:tr w:rsidR="00BF1989" w:rsidRPr="00BF1989" w:rsidTr="00B85669">
        <w:trPr>
          <w:trHeight w:val="315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Холодное водоснабжение</w:t>
            </w:r>
          </w:p>
        </w:tc>
      </w:tr>
      <w:tr w:rsidR="00BF1989" w:rsidRPr="00BF1989" w:rsidTr="00B85669">
        <w:trPr>
          <w:trHeight w:val="315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Электроснабжение</w:t>
            </w:r>
          </w:p>
        </w:tc>
      </w:tr>
      <w:tr w:rsidR="00BF1989" w:rsidRPr="00BF1989" w:rsidTr="00B85669">
        <w:trPr>
          <w:trHeight w:val="315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Водоотведение</w:t>
            </w:r>
          </w:p>
        </w:tc>
      </w:tr>
      <w:tr w:rsidR="00BF1989" w:rsidRPr="00BF1989" w:rsidTr="00B85669">
        <w:trPr>
          <w:trHeight w:val="315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Газоснабжение</w:t>
            </w:r>
          </w:p>
        </w:tc>
      </w:tr>
      <w:tr w:rsidR="00BF1989" w:rsidRPr="00BF1989" w:rsidTr="00B85669">
        <w:trPr>
          <w:trHeight w:val="315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Теплоснабжение</w:t>
            </w: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>МУП «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служба»</w:t>
      </w:r>
      <w:r w:rsidR="00BF1989" w:rsidRPr="00BF1989">
        <w:rPr>
          <w:rFonts w:ascii="Times New Roman" w:eastAsia="Times New Roman" w:hAnsi="Times New Roman" w:cs="Times New Roman"/>
          <w:lang w:eastAsia="ru-RU"/>
        </w:rPr>
        <w:t>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    </w:t>
      </w:r>
      <w:r w:rsidR="00C03CB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  <w:r w:rsidR="00C03CB5">
        <w:rPr>
          <w:rFonts w:ascii="Times New Roman" w:eastAsia="Times New Roman" w:hAnsi="Times New Roman" w:cs="Times New Roman"/>
          <w:lang w:eastAsia="ru-RU"/>
        </w:rPr>
        <w:t xml:space="preserve"> Д.А.</w:t>
      </w:r>
    </w:p>
    <w:p w:rsidR="00B55A98" w:rsidRPr="00C03CB5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BF1989">
        <w:rPr>
          <w:rFonts w:ascii="Times New Roman" w:eastAsia="Times New Roman" w:hAnsi="Times New Roman" w:cs="Times New Roman"/>
          <w:lang w:eastAsia="ru-RU"/>
        </w:rPr>
        <w:t xml:space="preserve">    (подпись)            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t>Собственники: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BF1989" w:rsidRPr="00BF1989" w:rsidTr="00B85669">
        <w:trPr>
          <w:cantSplit/>
          <w:trHeight w:val="1352"/>
        </w:trPr>
        <w:tc>
          <w:tcPr>
            <w:tcW w:w="3794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3402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3794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  <w:sectPr w:rsidR="00BF1989" w:rsidRPr="00BF1989" w:rsidSect="002A2C33">
          <w:pgSz w:w="11906" w:h="16838"/>
          <w:pgMar w:top="454" w:right="567" w:bottom="454" w:left="992" w:header="454" w:footer="454" w:gutter="0"/>
          <w:cols w:space="708"/>
          <w:docGrid w:linePitch="360"/>
        </w:sect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1176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Приложение № 5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1176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к договору управления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1176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многоквартирным домом №___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1176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улице: 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1176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"__" ____________ 20___г.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BF1989">
        <w:rPr>
          <w:rFonts w:ascii="Times New Roman" w:eastAsia="Calibri" w:hAnsi="Times New Roman" w:cs="Times New Roman"/>
          <w:b/>
          <w:lang w:eastAsia="ru-RU"/>
        </w:rPr>
        <w:t>АКТ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i/>
          <w:lang w:eastAsia="ru-RU"/>
        </w:rPr>
      </w:pPr>
      <w:r w:rsidRPr="00BF1989">
        <w:rPr>
          <w:rFonts w:ascii="Times New Roman" w:eastAsia="Calibri" w:hAnsi="Times New Roman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BF1989">
        <w:rPr>
          <w:rFonts w:ascii="Times New Roman" w:eastAsia="Calibri" w:hAnsi="Times New Roman" w:cs="Times New Roman"/>
          <w:i/>
          <w:lang w:eastAsia="ru-RU"/>
        </w:rPr>
        <w:t>(форма)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Дата составления: ______________________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383"/>
        <w:gridCol w:w="991"/>
        <w:gridCol w:w="991"/>
        <w:gridCol w:w="1041"/>
        <w:gridCol w:w="2456"/>
        <w:gridCol w:w="1563"/>
        <w:gridCol w:w="1970"/>
        <w:gridCol w:w="3414"/>
      </w:tblGrid>
      <w:tr w:rsidR="00BF1989" w:rsidRPr="00BF1989" w:rsidTr="00B85669">
        <w:trPr>
          <w:trHeight w:val="552"/>
        </w:trPr>
        <w:tc>
          <w:tcPr>
            <w:tcW w:w="1144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п.п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Перечень работ и услуг*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Объем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Кол-во дней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Периодичность, план на отчетный период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Стоимость в месяц 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Сумма, руб. (за отчетный период)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Примечания (отметка об исполнении)</w:t>
            </w:r>
          </w:p>
        </w:tc>
      </w:tr>
      <w:tr w:rsidR="00BF1989" w:rsidRPr="00BF1989" w:rsidTr="00B85669">
        <w:trPr>
          <w:trHeight w:val="288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iCs/>
                <w:lang w:eastAsia="ru-RU"/>
              </w:rPr>
              <w:t>9</w:t>
            </w:r>
          </w:p>
        </w:tc>
      </w:tr>
      <w:tr w:rsidR="00BF1989" w:rsidRPr="00BF1989" w:rsidTr="00B85669">
        <w:trPr>
          <w:trHeight w:val="630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426"/>
        </w:trPr>
        <w:tc>
          <w:tcPr>
            <w:tcW w:w="11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479"/>
        </w:trPr>
        <w:tc>
          <w:tcPr>
            <w:tcW w:w="11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630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BF1989" w:rsidRPr="00BF1989" w:rsidTr="00B85669">
        <w:trPr>
          <w:trHeight w:val="623"/>
        </w:trPr>
        <w:tc>
          <w:tcPr>
            <w:tcW w:w="11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rPr>
          <w:trHeight w:val="519"/>
        </w:trPr>
        <w:tc>
          <w:tcPr>
            <w:tcW w:w="11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Microsoft Sans Serif" w:hAnsi="Times New Roman" w:cs="Times New Roman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Управляющая </w:t>
      </w:r>
      <w:proofErr w:type="spellStart"/>
      <w:proofErr w:type="gramStart"/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организация:</w:t>
      </w:r>
      <w:r w:rsidRPr="00BF1989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B55A98" w:rsidRPr="00C03CB5">
        <w:rPr>
          <w:rFonts w:ascii="Times New Roman" w:eastAsia="Times New Roman" w:hAnsi="Times New Roman" w:cs="Times New Roman"/>
          <w:lang w:eastAsia="ru-RU"/>
        </w:rPr>
        <w:t>МУП</w:t>
      </w:r>
      <w:proofErr w:type="spellEnd"/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B55A98"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</w:t>
      </w:r>
      <w:r w:rsidRPr="00BF1989">
        <w:rPr>
          <w:rFonts w:ascii="Times New Roman" w:eastAsia="Times New Roman" w:hAnsi="Times New Roman" w:cs="Times New Roman"/>
          <w:lang w:eastAsia="ru-RU"/>
        </w:rPr>
        <w:t>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ИП)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</w:t>
      </w:r>
      <w:r w:rsidR="00C03CB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  <w:r w:rsidR="00C03CB5">
        <w:rPr>
          <w:rFonts w:ascii="Times New Roman" w:eastAsia="Times New Roman" w:hAnsi="Times New Roman" w:cs="Times New Roman"/>
          <w:lang w:eastAsia="ru-RU"/>
        </w:rPr>
        <w:t xml:space="preserve"> Д.А.</w:t>
      </w:r>
    </w:p>
    <w:p w:rsidR="00B55A98" w:rsidRPr="00C03CB5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F1989">
        <w:rPr>
          <w:rFonts w:ascii="Times New Roman" w:eastAsia="Times New Roman" w:hAnsi="Times New Roman" w:cs="Times New Roman"/>
          <w:lang w:eastAsia="ru-RU"/>
        </w:rPr>
        <w:t xml:space="preserve"> (подпись)            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lastRenderedPageBreak/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BF1989" w:rsidRPr="00BF1989" w:rsidTr="00B85669">
        <w:trPr>
          <w:cantSplit/>
          <w:trHeight w:val="527"/>
        </w:trPr>
        <w:tc>
          <w:tcPr>
            <w:tcW w:w="5206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4560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5206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6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61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5206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6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61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5206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60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61" w:type="dxa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  <w:sectPr w:rsidR="00BF1989" w:rsidRPr="00BF1989" w:rsidSect="002A2C33">
          <w:pgSz w:w="16838" w:h="11906" w:orient="landscape"/>
          <w:pgMar w:top="992" w:right="454" w:bottom="567" w:left="454" w:header="454" w:footer="454" w:gutter="0"/>
          <w:cols w:space="708"/>
          <w:docGrid w:linePitch="360"/>
        </w:sect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lastRenderedPageBreak/>
        <w:t>Приложение № 6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к договору управления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многоквартирным домом № 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ул. ___________________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"__" ____________ 20___г.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Акт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BF1989" w:rsidRPr="00BF1989" w:rsidRDefault="00BF1989" w:rsidP="00BF19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F1989">
        <w:rPr>
          <w:rFonts w:ascii="Times New Roman" w:eastAsia="Times New Roman" w:hAnsi="Times New Roman" w:cs="Times New Roman"/>
          <w:i/>
          <w:lang w:eastAsia="ru-RU"/>
        </w:rPr>
        <w:t>(форма)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п. Суксун</w:t>
      </w:r>
      <w:r w:rsidRPr="00BF1989">
        <w:rPr>
          <w:rFonts w:ascii="Times New Roman" w:eastAsia="Calibri" w:hAnsi="Times New Roman" w:cs="Times New Roman"/>
          <w:lang w:eastAsia="ru-RU"/>
        </w:rPr>
        <w:t xml:space="preserve">                                            </w:t>
      </w:r>
      <w:r w:rsidRPr="00BF1989">
        <w:rPr>
          <w:rFonts w:ascii="Times New Roman" w:eastAsia="Calibri" w:hAnsi="Times New Roman" w:cs="Times New Roman"/>
          <w:lang w:eastAsia="ru-RU"/>
        </w:rPr>
        <w:tab/>
        <w:t xml:space="preserve">                      </w:t>
      </w:r>
      <w:proofErr w:type="gramStart"/>
      <w:r w:rsidRPr="00BF1989">
        <w:rPr>
          <w:rFonts w:ascii="Times New Roman" w:eastAsia="Calibri" w:hAnsi="Times New Roman" w:cs="Times New Roman"/>
          <w:lang w:eastAsia="ru-RU"/>
        </w:rPr>
        <w:t xml:space="preserve">   «</w:t>
      </w:r>
      <w:proofErr w:type="gramEnd"/>
      <w:r w:rsidRPr="00BF1989">
        <w:rPr>
          <w:rFonts w:ascii="Times New Roman" w:eastAsia="Calibri" w:hAnsi="Times New Roman" w:cs="Times New Roman"/>
          <w:lang w:eastAsia="ru-RU"/>
        </w:rPr>
        <w:t xml:space="preserve"> _____ » ______________2023 г.</w:t>
      </w: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Комиссия в составе</w:t>
      </w: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Представители Управляющей организации_________________________________________________</w:t>
      </w: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F1989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C03CB5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F1989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___________________________________________________________________________________</w:t>
      </w:r>
      <w:r w:rsidR="00C03CB5">
        <w:rPr>
          <w:rFonts w:ascii="Times New Roman" w:eastAsia="Times New Roman" w:hAnsi="Times New Roman" w:cs="Times New Roman"/>
          <w:lang w:eastAsia="ru-RU"/>
        </w:rPr>
        <w:t>__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BF1989">
        <w:rPr>
          <w:rFonts w:ascii="Times New Roman" w:eastAsia="Calibri" w:hAnsi="Times New Roman" w:cs="Times New Roman"/>
          <w:lang w:eastAsia="ru-RU"/>
        </w:rPr>
        <w:tab/>
      </w:r>
      <w:r w:rsidRPr="00BF1989">
        <w:rPr>
          <w:rFonts w:ascii="Times New Roman" w:eastAsia="Calibri" w:hAnsi="Times New Roman" w:cs="Times New Roman"/>
          <w:lang w:eastAsia="ru-RU"/>
        </w:rPr>
        <w:tab/>
      </w:r>
      <w:r w:rsidRPr="00BF1989">
        <w:rPr>
          <w:rFonts w:ascii="Times New Roman" w:eastAsia="Calibri" w:hAnsi="Times New Roman" w:cs="Times New Roman"/>
          <w:lang w:eastAsia="ru-RU"/>
        </w:rPr>
        <w:tab/>
        <w:t xml:space="preserve">       (Ф.И.О.)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составили настоящий акт о том, что в многоквартирном доме по адресу: ______________________________ в период с «____» ______________ по «____» _____________ 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не выполнялись (выполнялись с нарушением качества) следующие виды работ и услуг по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F1989">
        <w:rPr>
          <w:rFonts w:ascii="Times New Roman" w:eastAsia="Calibri" w:hAnsi="Times New Roman" w:cs="Times New Roman"/>
          <w:i/>
          <w:lang w:eastAsia="ru-RU"/>
        </w:rPr>
        <w:t xml:space="preserve">                                (нужное подчеркнуть)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</w:t>
      </w:r>
      <w:r w:rsidR="00C03CB5">
        <w:rPr>
          <w:rFonts w:ascii="Times New Roman" w:eastAsia="Calibri" w:hAnsi="Times New Roman" w:cs="Times New Roman"/>
          <w:lang w:eastAsia="ru-RU"/>
        </w:rPr>
        <w:t>______________________________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C03CB5">
        <w:rPr>
          <w:rFonts w:ascii="Times New Roman" w:eastAsia="Calibri" w:hAnsi="Times New Roman" w:cs="Times New Roman"/>
          <w:lang w:eastAsia="ru-RU"/>
        </w:rPr>
        <w:t>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</w:t>
      </w:r>
      <w:r w:rsidR="00C03CB5">
        <w:rPr>
          <w:rFonts w:ascii="Times New Roman" w:eastAsia="Calibri" w:hAnsi="Times New Roman" w:cs="Times New Roman"/>
          <w:lang w:eastAsia="ru-RU"/>
        </w:rPr>
        <w:t>__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>. составил __________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руб./</w:t>
      </w:r>
      <w:proofErr w:type="spellStart"/>
      <w:r w:rsidRPr="00BF1989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BF1989">
        <w:rPr>
          <w:rFonts w:ascii="Times New Roman" w:eastAsia="Calibri" w:hAnsi="Times New Roman" w:cs="Times New Roman"/>
          <w:lang w:eastAsia="ru-RU"/>
        </w:rPr>
        <w:t>.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Подписи сторон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Управляющая организация:</w:t>
      </w:r>
    </w:p>
    <w:p w:rsidR="00BF1989" w:rsidRPr="00BF1989" w:rsidRDefault="00BF1989" w:rsidP="00BF1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 xml:space="preserve">                              ___________________/_____________________/</w:t>
      </w:r>
    </w:p>
    <w:p w:rsidR="00BF1989" w:rsidRPr="00BF1989" w:rsidRDefault="00BF1989" w:rsidP="00BF19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Председатель Совета МКД (иное уполномоченное </w:t>
      </w:r>
      <w:proofErr w:type="gramStart"/>
      <w:r w:rsidRPr="00BF1989">
        <w:rPr>
          <w:rFonts w:ascii="Times New Roman" w:eastAsia="Times New Roman" w:hAnsi="Times New Roman" w:cs="Times New Roman"/>
          <w:lang w:eastAsia="ru-RU"/>
        </w:rPr>
        <w:t xml:space="preserve">лицо)   </w:t>
      </w:r>
      <w:proofErr w:type="gramEnd"/>
      <w:r w:rsidRPr="00BF1989">
        <w:rPr>
          <w:rFonts w:ascii="Times New Roman" w:eastAsia="Times New Roman" w:hAnsi="Times New Roman" w:cs="Times New Roman"/>
          <w:lang w:eastAsia="ru-RU"/>
        </w:rPr>
        <w:t xml:space="preserve">   ___________________/_____________________/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>МУП «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служба»</w:t>
      </w:r>
      <w:r w:rsidR="00BF1989" w:rsidRPr="00BF1989">
        <w:rPr>
          <w:rFonts w:ascii="Times New Roman" w:eastAsia="Times New Roman" w:hAnsi="Times New Roman" w:cs="Times New Roman"/>
          <w:lang w:eastAsia="ru-RU"/>
        </w:rPr>
        <w:t>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(наименование Управляющей о</w:t>
      </w:r>
      <w:bookmarkStart w:id="16" w:name="_GoBack"/>
      <w:bookmarkEnd w:id="16"/>
      <w:r w:rsidRPr="00BF1989">
        <w:rPr>
          <w:rFonts w:ascii="Times New Roman" w:eastAsia="Times New Roman" w:hAnsi="Times New Roman" w:cs="Times New Roman"/>
          <w:lang w:eastAsia="ru-RU"/>
        </w:rPr>
        <w:t xml:space="preserve">рганизации, фамилия, имя, отчество индивидуального </w:t>
      </w:r>
      <w:r w:rsidRPr="00BF1989">
        <w:rPr>
          <w:rFonts w:ascii="Times New Roman" w:eastAsia="Times New Roman" w:hAnsi="Times New Roman" w:cs="Times New Roman"/>
          <w:lang w:eastAsia="ru-RU"/>
        </w:rPr>
        <w:lastRenderedPageBreak/>
        <w:t>предпринимателя)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     </w:t>
      </w:r>
      <w:r w:rsidR="00C03CB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  <w:r w:rsidR="00C03CB5">
        <w:rPr>
          <w:rFonts w:ascii="Times New Roman" w:eastAsia="Times New Roman" w:hAnsi="Times New Roman" w:cs="Times New Roman"/>
          <w:lang w:eastAsia="ru-RU"/>
        </w:rPr>
        <w:t xml:space="preserve"> Д.А.</w:t>
      </w:r>
    </w:p>
    <w:p w:rsidR="00B55A98" w:rsidRPr="00C03CB5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F1989">
        <w:rPr>
          <w:rFonts w:ascii="Times New Roman" w:eastAsia="Times New Roman" w:hAnsi="Times New Roman" w:cs="Times New Roman"/>
          <w:lang w:eastAsia="ru-RU"/>
        </w:rPr>
        <w:t xml:space="preserve">    (подпись)            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t>Собственники: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582"/>
        <w:gridCol w:w="3621"/>
        <w:gridCol w:w="2323"/>
      </w:tblGrid>
      <w:tr w:rsidR="00BF1989" w:rsidRPr="00BF1989" w:rsidTr="00B85669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br w:type="page"/>
      </w:r>
      <w:r w:rsidRPr="00BF1989">
        <w:rPr>
          <w:rFonts w:ascii="Times New Roman" w:eastAsia="Calibri" w:hAnsi="Times New Roman" w:cs="Times New Roman"/>
          <w:lang w:eastAsia="ru-RU"/>
        </w:rPr>
        <w:lastRenderedPageBreak/>
        <w:t>Приложение № 7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к договору управления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многоквартирным домом № 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по ул. ____________________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от «____» ______20__г.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BF1989">
        <w:rPr>
          <w:rFonts w:ascii="Times New Roman" w:eastAsia="Calibri" w:hAnsi="Times New Roman" w:cs="Times New Roman"/>
          <w:lang w:eastAsia="ru-RU"/>
        </w:rPr>
        <w:t>Размер платы за содержание и ремонт мест общего пользования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759"/>
        <w:gridCol w:w="3997"/>
      </w:tblGrid>
      <w:tr w:rsidR="00BF1989" w:rsidRPr="00BF1989" w:rsidTr="00B55A98">
        <w:trPr>
          <w:cantSplit/>
          <w:trHeight w:val="13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Характеристика жилищного фонда по видам благоустроенности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Плата за содержание и ремонт жилого помещения, включает в себя</w:t>
            </w:r>
          </w:p>
        </w:tc>
      </w:tr>
      <w:tr w:rsidR="00BF1989" w:rsidRPr="00BF1989" w:rsidTr="00B55A98">
        <w:trPr>
          <w:cantSplit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Содержание и ремонт мест общего пользования, за 1 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>. общей площади/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proofErr w:type="spellStart"/>
            <w:r w:rsidRPr="00BF1989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BF1989">
              <w:rPr>
                <w:rFonts w:ascii="Times New Roman" w:eastAsia="Calibri" w:hAnsi="Times New Roman" w:cs="Times New Roman"/>
                <w:lang w:eastAsia="ru-RU"/>
              </w:rPr>
              <w:t xml:space="preserve"> жилой площади в месяц, руб.</w:t>
            </w:r>
          </w:p>
        </w:tc>
      </w:tr>
      <w:tr w:rsidR="00BF1989" w:rsidRPr="00BF1989" w:rsidTr="00B55A98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89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 до 3 этажей, имеющие все виды благоустройства, кроме лифта и мусоропровода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lang w:eastAsia="ru-RU"/>
              </w:rPr>
              <w:t>16,60</w:t>
            </w:r>
          </w:p>
        </w:tc>
      </w:tr>
    </w:tbl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>МУП «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Суксунская</w:t>
      </w:r>
      <w:proofErr w:type="spellEnd"/>
      <w:r w:rsidRPr="00C03CB5">
        <w:rPr>
          <w:rFonts w:ascii="Times New Roman" w:eastAsia="Times New Roman" w:hAnsi="Times New Roman" w:cs="Times New Roman"/>
          <w:lang w:eastAsia="ru-RU"/>
        </w:rPr>
        <w:t xml:space="preserve"> коммунальная служба</w:t>
      </w:r>
      <w:r w:rsidR="00BF1989" w:rsidRPr="00BF1989">
        <w:rPr>
          <w:rFonts w:ascii="Times New Roman" w:eastAsia="Times New Roman" w:hAnsi="Times New Roman" w:cs="Times New Roman"/>
          <w:lang w:eastAsia="ru-RU"/>
        </w:rPr>
        <w:t>.</w:t>
      </w:r>
    </w:p>
    <w:p w:rsidR="00B55A98" w:rsidRPr="00C03CB5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(наименование Управляющей организации, </w:t>
      </w:r>
    </w:p>
    <w:p w:rsidR="00BF1989" w:rsidRPr="00BF1989" w:rsidRDefault="00BF1989" w:rsidP="00B5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фамилия, имя, отчество индивидуального предпринимателя)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55A98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CB5">
        <w:rPr>
          <w:rFonts w:ascii="Times New Roman" w:eastAsia="Times New Roman" w:hAnsi="Times New Roman" w:cs="Times New Roman"/>
          <w:lang w:eastAsia="ru-RU"/>
        </w:rPr>
        <w:t xml:space="preserve">Директор                                   Д.А. </w:t>
      </w:r>
      <w:proofErr w:type="spellStart"/>
      <w:r w:rsidRPr="00C03CB5">
        <w:rPr>
          <w:rFonts w:ascii="Times New Roman" w:eastAsia="Times New Roman" w:hAnsi="Times New Roman" w:cs="Times New Roman"/>
          <w:lang w:eastAsia="ru-RU"/>
        </w:rPr>
        <w:t>Гомзяков</w:t>
      </w:r>
      <w:proofErr w:type="spellEnd"/>
    </w:p>
    <w:p w:rsidR="00B55A98" w:rsidRPr="00C03CB5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B55A98" w:rsidRPr="00C03CB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F1989">
        <w:rPr>
          <w:rFonts w:ascii="Times New Roman" w:eastAsia="Times New Roman" w:hAnsi="Times New Roman" w:cs="Times New Roman"/>
          <w:lang w:eastAsia="ru-RU"/>
        </w:rPr>
        <w:t xml:space="preserve">       (подпись)              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1989">
        <w:rPr>
          <w:rFonts w:ascii="Times New Roman" w:eastAsia="Times New Roman" w:hAnsi="Times New Roman" w:cs="Times New Roman"/>
          <w:lang w:eastAsia="ru-RU"/>
        </w:rPr>
        <w:t>М.П.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BF1989">
        <w:rPr>
          <w:rFonts w:ascii="Times New Roman" w:eastAsia="Calibri" w:hAnsi="Times New Roman" w:cs="Times New Roman"/>
          <w:b/>
          <w:u w:val="single"/>
          <w:lang w:eastAsia="ru-RU"/>
        </w:rPr>
        <w:t>Собственники:</w:t>
      </w:r>
    </w:p>
    <w:p w:rsidR="00BF1989" w:rsidRPr="00BF1989" w:rsidRDefault="00BF1989" w:rsidP="00BF1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475"/>
        <w:gridCol w:w="3056"/>
        <w:gridCol w:w="2574"/>
      </w:tblGrid>
      <w:tr w:rsidR="00BF1989" w:rsidRPr="00BF1989" w:rsidTr="00B85669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Фамилия, инициалы или наименование собственника помещения </w:t>
            </w:r>
          </w:p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1989">
              <w:rPr>
                <w:rFonts w:ascii="Times New Roman" w:eastAsia="Calibri" w:hAnsi="Times New Roman" w:cs="Times New Roman"/>
                <w:b/>
                <w:lang w:eastAsia="ru-RU"/>
              </w:rPr>
              <w:t>Подпись собственника помещения в МКД</w:t>
            </w:r>
          </w:p>
        </w:tc>
      </w:tr>
      <w:tr w:rsidR="00BF1989" w:rsidRPr="00BF1989" w:rsidTr="00B856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1989" w:rsidRPr="00BF1989" w:rsidTr="00B856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89" w:rsidRPr="00BF1989" w:rsidRDefault="00BF1989" w:rsidP="00BF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86C0C" w:rsidRPr="00C03CB5" w:rsidRDefault="00A11642"/>
    <w:sectPr w:rsidR="00B86C0C" w:rsidRPr="00C03CB5" w:rsidSect="00A11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0B" w:rsidRDefault="00A11642" w:rsidP="002A2C33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E020B" w:rsidRDefault="00A1164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0B" w:rsidRPr="00DC269E" w:rsidRDefault="00A11642" w:rsidP="002A2C33">
    <w:pPr>
      <w:pStyle w:val="af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0B" w:rsidRPr="002D5CFC" w:rsidRDefault="00A11642" w:rsidP="002A2C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27A4F"/>
    <w:multiLevelType w:val="hybridMultilevel"/>
    <w:tmpl w:val="FBC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30F1"/>
    <w:multiLevelType w:val="hybridMultilevel"/>
    <w:tmpl w:val="6068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EBB"/>
    <w:multiLevelType w:val="hybridMultilevel"/>
    <w:tmpl w:val="520600FA"/>
    <w:lvl w:ilvl="0" w:tplc="A0763D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3804"/>
    <w:multiLevelType w:val="hybridMultilevel"/>
    <w:tmpl w:val="4210CAA4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4EF51BE"/>
    <w:multiLevelType w:val="hybridMultilevel"/>
    <w:tmpl w:val="360250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A0C2B"/>
    <w:multiLevelType w:val="hybridMultilevel"/>
    <w:tmpl w:val="14A66F1A"/>
    <w:lvl w:ilvl="0" w:tplc="1764CF2A">
      <w:start w:val="1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B315A84"/>
    <w:multiLevelType w:val="singleLevel"/>
    <w:tmpl w:val="7C88EC26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3BE77DD"/>
    <w:multiLevelType w:val="hybridMultilevel"/>
    <w:tmpl w:val="9AB0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D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E1F28"/>
    <w:multiLevelType w:val="hybridMultilevel"/>
    <w:tmpl w:val="063805D0"/>
    <w:lvl w:ilvl="0" w:tplc="11787CF4">
      <w:start w:val="2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6F7182D"/>
    <w:multiLevelType w:val="hybridMultilevel"/>
    <w:tmpl w:val="D28CD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762D7"/>
    <w:multiLevelType w:val="multilevel"/>
    <w:tmpl w:val="471E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27F40339"/>
    <w:multiLevelType w:val="hybridMultilevel"/>
    <w:tmpl w:val="C72C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3CA6"/>
    <w:multiLevelType w:val="hybridMultilevel"/>
    <w:tmpl w:val="6068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7109B"/>
    <w:multiLevelType w:val="hybridMultilevel"/>
    <w:tmpl w:val="9128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F14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171A"/>
    <w:multiLevelType w:val="hybridMultilevel"/>
    <w:tmpl w:val="0212A8E0"/>
    <w:lvl w:ilvl="0" w:tplc="5A4A6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095BBA"/>
    <w:multiLevelType w:val="hybridMultilevel"/>
    <w:tmpl w:val="CFF2235E"/>
    <w:lvl w:ilvl="0" w:tplc="EB06D5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2435C"/>
    <w:multiLevelType w:val="hybridMultilevel"/>
    <w:tmpl w:val="B4280B2E"/>
    <w:lvl w:ilvl="0" w:tplc="EB06D5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3B02B0"/>
    <w:multiLevelType w:val="hybridMultilevel"/>
    <w:tmpl w:val="2778A6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42AA"/>
    <w:multiLevelType w:val="multilevel"/>
    <w:tmpl w:val="8F3C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3764473C"/>
    <w:multiLevelType w:val="hybridMultilevel"/>
    <w:tmpl w:val="972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71A7E"/>
    <w:multiLevelType w:val="hybridMultilevel"/>
    <w:tmpl w:val="EE8E3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5D02EE"/>
    <w:multiLevelType w:val="hybridMultilevel"/>
    <w:tmpl w:val="F95A995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C6388"/>
    <w:multiLevelType w:val="hybridMultilevel"/>
    <w:tmpl w:val="51048D10"/>
    <w:lvl w:ilvl="0" w:tplc="EB06D5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B394D"/>
    <w:multiLevelType w:val="hybridMultilevel"/>
    <w:tmpl w:val="F5901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6466AA"/>
    <w:multiLevelType w:val="hybridMultilevel"/>
    <w:tmpl w:val="F6BAF9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BD084E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31" w15:restartNumberingAfterBreak="0">
    <w:nsid w:val="53483314"/>
    <w:multiLevelType w:val="hybridMultilevel"/>
    <w:tmpl w:val="85188D34"/>
    <w:lvl w:ilvl="0" w:tplc="EAF8B0B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A05EF"/>
    <w:multiLevelType w:val="hybridMultilevel"/>
    <w:tmpl w:val="345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27C09"/>
    <w:multiLevelType w:val="hybridMultilevel"/>
    <w:tmpl w:val="0BA61BA0"/>
    <w:lvl w:ilvl="0" w:tplc="D03ADFF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A16917"/>
    <w:multiLevelType w:val="hybridMultilevel"/>
    <w:tmpl w:val="630C59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EF0FF2"/>
    <w:multiLevelType w:val="hybridMultilevel"/>
    <w:tmpl w:val="D738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91BCA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E1791"/>
    <w:multiLevelType w:val="hybridMultilevel"/>
    <w:tmpl w:val="9EC8D49C"/>
    <w:lvl w:ilvl="0" w:tplc="DC12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74CDD"/>
    <w:multiLevelType w:val="hybridMultilevel"/>
    <w:tmpl w:val="A640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420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0"/>
  </w:num>
  <w:num w:numId="4">
    <w:abstractNumId w:val="28"/>
  </w:num>
  <w:num w:numId="5">
    <w:abstractNumId w:val="21"/>
  </w:num>
  <w:num w:numId="6">
    <w:abstractNumId w:val="38"/>
  </w:num>
  <w:num w:numId="7">
    <w:abstractNumId w:val="0"/>
  </w:num>
  <w:num w:numId="8">
    <w:abstractNumId w:val="37"/>
  </w:num>
  <w:num w:numId="9">
    <w:abstractNumId w:val="10"/>
  </w:num>
  <w:num w:numId="10">
    <w:abstractNumId w:val="20"/>
  </w:num>
  <w:num w:numId="11">
    <w:abstractNumId w:val="19"/>
  </w:num>
  <w:num w:numId="12">
    <w:abstractNumId w:val="26"/>
  </w:num>
  <w:num w:numId="13">
    <w:abstractNumId w:val="34"/>
  </w:num>
  <w:num w:numId="14">
    <w:abstractNumId w:val="4"/>
  </w:num>
  <w:num w:numId="15">
    <w:abstractNumId w:val="9"/>
    <w:lvlOverride w:ilvl="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13"/>
  </w:num>
  <w:num w:numId="22">
    <w:abstractNumId w:val="7"/>
  </w:num>
  <w:num w:numId="23">
    <w:abstractNumId w:val="25"/>
  </w:num>
  <w:num w:numId="24">
    <w:abstractNumId w:val="27"/>
  </w:num>
  <w:num w:numId="25">
    <w:abstractNumId w:val="8"/>
  </w:num>
  <w:num w:numId="26">
    <w:abstractNumId w:val="11"/>
  </w:num>
  <w:num w:numId="27">
    <w:abstractNumId w:val="35"/>
  </w:num>
  <w:num w:numId="28">
    <w:abstractNumId w:val="16"/>
  </w:num>
  <w:num w:numId="29">
    <w:abstractNumId w:val="29"/>
  </w:num>
  <w:num w:numId="30">
    <w:abstractNumId w:val="42"/>
  </w:num>
  <w:num w:numId="31">
    <w:abstractNumId w:val="17"/>
  </w:num>
  <w:num w:numId="32">
    <w:abstractNumId w:val="36"/>
  </w:num>
  <w:num w:numId="33">
    <w:abstractNumId w:val="3"/>
  </w:num>
  <w:num w:numId="34">
    <w:abstractNumId w:val="33"/>
  </w:num>
  <w:num w:numId="35">
    <w:abstractNumId w:val="39"/>
  </w:num>
  <w:num w:numId="36">
    <w:abstractNumId w:val="41"/>
  </w:num>
  <w:num w:numId="37">
    <w:abstractNumId w:val="6"/>
  </w:num>
  <w:num w:numId="38">
    <w:abstractNumId w:val="32"/>
  </w:num>
  <w:num w:numId="39">
    <w:abstractNumId w:val="15"/>
  </w:num>
  <w:num w:numId="40">
    <w:abstractNumId w:val="2"/>
  </w:num>
  <w:num w:numId="41">
    <w:abstractNumId w:val="24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9"/>
    <w:rsid w:val="001566E5"/>
    <w:rsid w:val="006876ED"/>
    <w:rsid w:val="007640D7"/>
    <w:rsid w:val="00870AD4"/>
    <w:rsid w:val="00976078"/>
    <w:rsid w:val="00A11642"/>
    <w:rsid w:val="00B55A98"/>
    <w:rsid w:val="00BF1989"/>
    <w:rsid w:val="00C0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F21D"/>
  <w15:chartTrackingRefBased/>
  <w15:docId w15:val="{9BCA02DF-AD98-4B88-A62A-ABF58A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9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19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19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F198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F19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1989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9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19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19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19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F1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1989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semiHidden/>
    <w:rsid w:val="00BF1989"/>
  </w:style>
  <w:style w:type="paragraph" w:customStyle="1" w:styleId="a3">
    <w:name w:val="Заголовок к тексту"/>
    <w:basedOn w:val="a"/>
    <w:next w:val="a4"/>
    <w:rsid w:val="00BF198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BF198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ody Text"/>
    <w:basedOn w:val="a"/>
    <w:link w:val="a6"/>
    <w:rsid w:val="00BF198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4"/>
    <w:rsid w:val="00BF198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Подпись на  бланке должностного лица"/>
    <w:basedOn w:val="a"/>
    <w:next w:val="a4"/>
    <w:rsid w:val="00BF1989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ignature"/>
    <w:basedOn w:val="a"/>
    <w:next w:val="a4"/>
    <w:link w:val="a9"/>
    <w:rsid w:val="00BF198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Подпись Знак"/>
    <w:basedOn w:val="a0"/>
    <w:link w:val="a8"/>
    <w:rsid w:val="00BF19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Приложение"/>
    <w:basedOn w:val="a4"/>
    <w:rsid w:val="00BF198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b">
    <w:name w:val="Hyperlink"/>
    <w:unhideWhenUsed/>
    <w:rsid w:val="00BF1989"/>
    <w:rPr>
      <w:color w:val="0563C1"/>
      <w:u w:val="single"/>
    </w:rPr>
  </w:style>
  <w:style w:type="paragraph" w:customStyle="1" w:styleId="ConsPlusNormal">
    <w:name w:val="ConsPlusNormal"/>
    <w:rsid w:val="00BF1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BF1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1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F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19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BF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F19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BF198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rsid w:val="00BF1989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3">
    <w:name w:val="Table Grid"/>
    <w:basedOn w:val="a1"/>
    <w:uiPriority w:val="59"/>
    <w:rsid w:val="00BF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B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989"/>
  </w:style>
  <w:style w:type="paragraph" w:customStyle="1" w:styleId="af4">
    <w:name w:val="Исполнитель"/>
    <w:basedOn w:val="a4"/>
    <w:rsid w:val="00BF1989"/>
    <w:pPr>
      <w:suppressAutoHyphens/>
      <w:spacing w:line="240" w:lineRule="exact"/>
    </w:pPr>
    <w:rPr>
      <w:szCs w:val="20"/>
      <w:lang w:val="ru-RU" w:eastAsia="ru-RU"/>
    </w:rPr>
  </w:style>
  <w:style w:type="paragraph" w:styleId="21">
    <w:name w:val="Body Text 2"/>
    <w:basedOn w:val="a"/>
    <w:link w:val="22"/>
    <w:rsid w:val="00BF19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F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F19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F1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F198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BF1989"/>
  </w:style>
  <w:style w:type="table" w:customStyle="1" w:styleId="12">
    <w:name w:val="Сетка таблицы1"/>
    <w:basedOn w:val="a1"/>
    <w:next w:val="af3"/>
    <w:rsid w:val="00BF1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basedOn w:val="a"/>
    <w:next w:val="af6"/>
    <w:link w:val="af7"/>
    <w:qFormat/>
    <w:rsid w:val="00BF1989"/>
    <w:pPr>
      <w:spacing w:after="0" w:line="240" w:lineRule="auto"/>
      <w:jc w:val="center"/>
    </w:pPr>
    <w:rPr>
      <w:b/>
    </w:rPr>
  </w:style>
  <w:style w:type="character" w:customStyle="1" w:styleId="af7">
    <w:name w:val="Название Знак"/>
    <w:link w:val="af5"/>
    <w:rsid w:val="00BF1989"/>
    <w:rPr>
      <w:b/>
    </w:rPr>
  </w:style>
  <w:style w:type="paragraph" w:customStyle="1" w:styleId="210">
    <w:name w:val="Основной текст 21"/>
    <w:basedOn w:val="a"/>
    <w:rsid w:val="00BF1989"/>
    <w:pPr>
      <w:tabs>
        <w:tab w:val="left" w:pos="113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rsid w:val="00BF1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BF1989"/>
    <w:rPr>
      <w:rFonts w:ascii="Times New Roman" w:hAnsi="Times New Roman" w:cs="Times New Roman"/>
      <w:sz w:val="22"/>
      <w:szCs w:val="22"/>
    </w:rPr>
  </w:style>
  <w:style w:type="character" w:styleId="af8">
    <w:name w:val="page number"/>
    <w:rsid w:val="00BF1989"/>
  </w:style>
  <w:style w:type="paragraph" w:styleId="HTML">
    <w:name w:val="HTML Preformatted"/>
    <w:basedOn w:val="a"/>
    <w:link w:val="HTML0"/>
    <w:unhideWhenUsed/>
    <w:rsid w:val="00BF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F1989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f9">
    <w:name w:val="Таблицы (моноширинный)"/>
    <w:basedOn w:val="a"/>
    <w:next w:val="a"/>
    <w:rsid w:val="00BF1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rsid w:val="00BF1989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fb">
    <w:name w:val="footnote text"/>
    <w:basedOn w:val="a"/>
    <w:link w:val="afc"/>
    <w:unhideWhenUsed/>
    <w:rsid w:val="00BF1989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rsid w:val="00BF1989"/>
    <w:rPr>
      <w:rFonts w:ascii="Calibri" w:eastAsia="Calibri" w:hAnsi="Calibri" w:cs="Times New Roman"/>
      <w:sz w:val="24"/>
      <w:szCs w:val="20"/>
      <w:lang w:val="x-none" w:eastAsia="x-none"/>
    </w:rPr>
  </w:style>
  <w:style w:type="character" w:styleId="afd">
    <w:name w:val="footnote reference"/>
    <w:unhideWhenUsed/>
    <w:rsid w:val="00BF1989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B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rsid w:val="00BF1989"/>
  </w:style>
  <w:style w:type="paragraph" w:customStyle="1" w:styleId="aff">
    <w:name w:val=" Знак"/>
    <w:basedOn w:val="a"/>
    <w:rsid w:val="00BF19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13">
    <w:name w:val="s_13"/>
    <w:basedOn w:val="a"/>
    <w:rsid w:val="00BF19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BF19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5"/>
      <w:szCs w:val="15"/>
      <w:lang w:eastAsia="ru-RU"/>
    </w:rPr>
  </w:style>
  <w:style w:type="paragraph" w:styleId="aff0">
    <w:name w:val="List Paragraph"/>
    <w:basedOn w:val="a"/>
    <w:uiPriority w:val="34"/>
    <w:qFormat/>
    <w:rsid w:val="00BF19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F1989"/>
  </w:style>
  <w:style w:type="paragraph" w:styleId="af6">
    <w:name w:val="Title"/>
    <w:basedOn w:val="a"/>
    <w:next w:val="a"/>
    <w:link w:val="aff1"/>
    <w:uiPriority w:val="10"/>
    <w:qFormat/>
    <w:rsid w:val="00BF19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6"/>
    <w:uiPriority w:val="10"/>
    <w:rsid w:val="00BF19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11012</Words>
  <Characters>62774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2023-10-17T10:29:00Z</cp:lastPrinted>
  <dcterms:created xsi:type="dcterms:W3CDTF">2023-10-17T09:58:00Z</dcterms:created>
  <dcterms:modified xsi:type="dcterms:W3CDTF">2023-10-17T10:29:00Z</dcterms:modified>
</cp:coreProperties>
</file>