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5D" w:rsidRPr="00EF59F1" w:rsidRDefault="001E0C5D">
      <w:pPr>
        <w:pStyle w:val="ConsPlusTitle"/>
        <w:jc w:val="center"/>
        <w:outlineLvl w:val="0"/>
        <w:rPr>
          <w:rFonts w:asciiTheme="minorHAnsi" w:hAnsiTheme="minorHAnsi"/>
        </w:rPr>
      </w:pPr>
      <w:r w:rsidRPr="00EF59F1">
        <w:rPr>
          <w:rFonts w:asciiTheme="minorHAnsi" w:hAnsiTheme="minorHAnsi"/>
        </w:rPr>
        <w:t>ПРАВИТЕЛЬСТВО ПЕРМСКОГО КРАЯ</w:t>
      </w:r>
    </w:p>
    <w:p w:rsidR="001E0C5D" w:rsidRPr="00EF59F1" w:rsidRDefault="001E0C5D">
      <w:pPr>
        <w:pStyle w:val="ConsPlusTitle"/>
        <w:jc w:val="center"/>
        <w:rPr>
          <w:rFonts w:asciiTheme="minorHAnsi" w:hAnsiTheme="minorHAnsi"/>
        </w:rPr>
      </w:pPr>
    </w:p>
    <w:p w:rsidR="001E0C5D" w:rsidRPr="00EF59F1" w:rsidRDefault="001E0C5D">
      <w:pPr>
        <w:pStyle w:val="ConsPlusTitle"/>
        <w:jc w:val="center"/>
        <w:rPr>
          <w:rFonts w:asciiTheme="minorHAnsi" w:hAnsiTheme="minorHAnsi"/>
        </w:rPr>
      </w:pPr>
      <w:r w:rsidRPr="00EF59F1">
        <w:rPr>
          <w:rFonts w:asciiTheme="minorHAnsi" w:hAnsiTheme="minorHAnsi"/>
        </w:rPr>
        <w:t>ПОСТАНОВЛЕНИЕ</w:t>
      </w:r>
    </w:p>
    <w:p w:rsidR="001E0C5D" w:rsidRPr="00EF59F1" w:rsidRDefault="001E0C5D">
      <w:pPr>
        <w:pStyle w:val="ConsPlusTitle"/>
        <w:jc w:val="center"/>
        <w:rPr>
          <w:rFonts w:asciiTheme="minorHAnsi" w:hAnsiTheme="minorHAnsi"/>
        </w:rPr>
      </w:pPr>
      <w:r w:rsidRPr="00EF59F1">
        <w:rPr>
          <w:rFonts w:asciiTheme="minorHAnsi" w:hAnsiTheme="minorHAnsi"/>
        </w:rPr>
        <w:t>от 10 января 2017 г. N 6-п</w:t>
      </w:r>
    </w:p>
    <w:p w:rsidR="001E0C5D" w:rsidRPr="00EF59F1" w:rsidRDefault="001E0C5D">
      <w:pPr>
        <w:pStyle w:val="ConsPlusTitle"/>
        <w:jc w:val="center"/>
        <w:rPr>
          <w:rFonts w:asciiTheme="minorHAnsi" w:hAnsiTheme="minorHAnsi"/>
        </w:rPr>
      </w:pPr>
    </w:p>
    <w:p w:rsidR="001E0C5D" w:rsidRPr="00EF59F1" w:rsidRDefault="001E0C5D">
      <w:pPr>
        <w:pStyle w:val="ConsPlusTitle"/>
        <w:jc w:val="center"/>
        <w:rPr>
          <w:rFonts w:asciiTheme="minorHAnsi" w:hAnsiTheme="minorHAnsi"/>
        </w:rPr>
      </w:pPr>
      <w:r w:rsidRPr="00EF59F1">
        <w:rPr>
          <w:rFonts w:asciiTheme="minorHAnsi" w:hAnsiTheme="minorHAnsi"/>
        </w:rPr>
        <w:t>ОБ УТВЕРЖДЕНИИ ПОРЯДКА ПРЕДОСТАВЛЕНИЯ СУБСИДИЙ</w:t>
      </w:r>
    </w:p>
    <w:p w:rsidR="001E0C5D" w:rsidRPr="00EF59F1" w:rsidRDefault="001E0C5D">
      <w:pPr>
        <w:pStyle w:val="ConsPlusTitle"/>
        <w:jc w:val="center"/>
        <w:rPr>
          <w:rFonts w:asciiTheme="minorHAnsi" w:hAnsiTheme="minorHAnsi"/>
        </w:rPr>
      </w:pPr>
      <w:r w:rsidRPr="00EF59F1">
        <w:rPr>
          <w:rFonts w:asciiTheme="minorHAnsi" w:hAnsiTheme="minorHAnsi"/>
        </w:rPr>
        <w:t>ИЗ БЮДЖЕТА ПЕРМСКОГО КРАЯ БЮДЖЕТАМ МУНИЦИПАЛЬНЫХ ОБРАЗОВАНИЙ</w:t>
      </w:r>
    </w:p>
    <w:p w:rsidR="001E0C5D" w:rsidRPr="00EF59F1" w:rsidRDefault="001E0C5D">
      <w:pPr>
        <w:pStyle w:val="ConsPlusTitle"/>
        <w:jc w:val="center"/>
        <w:rPr>
          <w:rFonts w:asciiTheme="minorHAnsi" w:hAnsiTheme="minorHAnsi"/>
        </w:rPr>
      </w:pPr>
      <w:r w:rsidRPr="00EF59F1">
        <w:rPr>
          <w:rFonts w:asciiTheme="minorHAnsi" w:hAnsiTheme="minorHAnsi"/>
        </w:rPr>
        <w:t>ПЕРМСКОГО КРАЯ НА СОФИНАНСИРОВАНИЕ ПРОЕКТОВ ИНИЦИАТИВНОГО</w:t>
      </w:r>
    </w:p>
    <w:p w:rsidR="001E0C5D" w:rsidRPr="00EF59F1" w:rsidRDefault="001E0C5D">
      <w:pPr>
        <w:pStyle w:val="ConsPlusTitle"/>
        <w:jc w:val="center"/>
        <w:rPr>
          <w:rFonts w:asciiTheme="minorHAnsi" w:hAnsiTheme="minorHAnsi"/>
        </w:rPr>
      </w:pPr>
      <w:r w:rsidRPr="00EF59F1">
        <w:rPr>
          <w:rFonts w:asciiTheme="minorHAnsi" w:hAnsiTheme="minorHAnsi"/>
        </w:rPr>
        <w:t>БЮДЖЕТИРОВАНИЯ В ПЕРМСКОМ КРАЕ</w:t>
      </w:r>
    </w:p>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1E0C5D">
            <w:pPr>
              <w:pStyle w:val="ConsPlusNormal"/>
              <w:jc w:val="center"/>
              <w:rPr>
                <w:rFonts w:asciiTheme="minorHAnsi" w:hAnsiTheme="minorHAnsi"/>
              </w:rPr>
            </w:pPr>
            <w:r w:rsidRPr="00EF59F1">
              <w:rPr>
                <w:rFonts w:asciiTheme="minorHAnsi" w:hAnsiTheme="minorHAnsi"/>
                <w:color w:val="392C69"/>
              </w:rPr>
              <w:t>Список изменяющих документов</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(в ред. Постановлений Правительства Пермского края от 03.05.2017 </w:t>
            </w:r>
            <w:hyperlink r:id="rId7" w:history="1">
              <w:r w:rsidRPr="00EF59F1">
                <w:rPr>
                  <w:rFonts w:asciiTheme="minorHAnsi" w:hAnsiTheme="minorHAnsi"/>
                  <w:color w:val="0000FF"/>
                </w:rPr>
                <w:t>N 308-п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28.11.2017 </w:t>
            </w:r>
            <w:hyperlink r:id="rId8" w:history="1">
              <w:r w:rsidRPr="00EF59F1">
                <w:rPr>
                  <w:rFonts w:asciiTheme="minorHAnsi" w:hAnsiTheme="minorHAnsi"/>
                  <w:color w:val="0000FF"/>
                </w:rPr>
                <w:t>N 953-п</w:t>
              </w:r>
            </w:hyperlink>
            <w:r w:rsidRPr="00EF59F1">
              <w:rPr>
                <w:rFonts w:asciiTheme="minorHAnsi" w:hAnsiTheme="minorHAnsi"/>
                <w:color w:val="392C69"/>
              </w:rPr>
              <w:t xml:space="preserve">, от 08.06.2018 </w:t>
            </w:r>
            <w:hyperlink r:id="rId9" w:history="1">
              <w:r w:rsidRPr="00EF59F1">
                <w:rPr>
                  <w:rFonts w:asciiTheme="minorHAnsi" w:hAnsiTheme="minorHAnsi"/>
                  <w:color w:val="0000FF"/>
                </w:rPr>
                <w:t>N 312-п</w:t>
              </w:r>
            </w:hyperlink>
            <w:r w:rsidRPr="00EF59F1">
              <w:rPr>
                <w:rFonts w:asciiTheme="minorHAnsi" w:hAnsiTheme="minorHAnsi"/>
                <w:color w:val="392C69"/>
              </w:rPr>
              <w:t xml:space="preserve">, от 02.10.2018 </w:t>
            </w:r>
            <w:hyperlink r:id="rId10" w:history="1">
              <w:r w:rsidRPr="00EF59F1">
                <w:rPr>
                  <w:rFonts w:asciiTheme="minorHAnsi" w:hAnsiTheme="minorHAnsi"/>
                  <w:color w:val="0000FF"/>
                </w:rPr>
                <w:t>N 555-п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20.12.2018 </w:t>
            </w:r>
            <w:hyperlink r:id="rId11" w:history="1">
              <w:r w:rsidRPr="00EF59F1">
                <w:rPr>
                  <w:rFonts w:asciiTheme="minorHAnsi" w:hAnsiTheme="minorHAnsi"/>
                  <w:color w:val="0000FF"/>
                </w:rPr>
                <w:t>N 822-п</w:t>
              </w:r>
            </w:hyperlink>
            <w:r w:rsidRPr="00EF59F1">
              <w:rPr>
                <w:rFonts w:asciiTheme="minorHAnsi" w:hAnsiTheme="minorHAnsi"/>
                <w:color w:val="392C69"/>
              </w:rPr>
              <w:t xml:space="preserve">, от 28.06.2019 </w:t>
            </w:r>
            <w:hyperlink r:id="rId12" w:history="1">
              <w:r w:rsidRPr="00EF59F1">
                <w:rPr>
                  <w:rFonts w:asciiTheme="minorHAnsi" w:hAnsiTheme="minorHAnsi"/>
                  <w:color w:val="0000FF"/>
                </w:rPr>
                <w:t>N 439-п</w:t>
              </w:r>
            </w:hyperlink>
            <w:r w:rsidRPr="00EF59F1">
              <w:rPr>
                <w:rFonts w:asciiTheme="minorHAnsi" w:hAnsiTheme="minorHAnsi"/>
                <w:color w:val="392C69"/>
              </w:rPr>
              <w:t xml:space="preserve">, от 04.09.2019 </w:t>
            </w:r>
            <w:hyperlink r:id="rId13" w:history="1">
              <w:r w:rsidRPr="00EF59F1">
                <w:rPr>
                  <w:rFonts w:asciiTheme="minorHAnsi" w:hAnsiTheme="minorHAnsi"/>
                  <w:color w:val="0000FF"/>
                </w:rPr>
                <w:t>N 610-п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15.04.2020 </w:t>
            </w:r>
            <w:hyperlink r:id="rId14" w:history="1">
              <w:r w:rsidRPr="00EF59F1">
                <w:rPr>
                  <w:rFonts w:asciiTheme="minorHAnsi" w:hAnsiTheme="minorHAnsi"/>
                  <w:color w:val="0000FF"/>
                </w:rPr>
                <w:t>N 213-п</w:t>
              </w:r>
            </w:hyperlink>
            <w:r w:rsidRPr="00EF59F1">
              <w:rPr>
                <w:rFonts w:asciiTheme="minorHAnsi" w:hAnsiTheme="minorHAnsi"/>
                <w:color w:val="392C69"/>
              </w:rPr>
              <w:t xml:space="preserve">, от 15.07.2020 </w:t>
            </w:r>
            <w:hyperlink r:id="rId15" w:history="1">
              <w:r w:rsidRPr="00EF59F1">
                <w:rPr>
                  <w:rFonts w:asciiTheme="minorHAnsi" w:hAnsiTheme="minorHAnsi"/>
                  <w:color w:val="0000FF"/>
                </w:rPr>
                <w:t>N 513-п</w:t>
              </w:r>
            </w:hyperlink>
            <w:r w:rsidRPr="00EF59F1">
              <w:rPr>
                <w:rFonts w:asciiTheme="minorHAnsi" w:hAnsiTheme="minorHAnsi"/>
                <w:color w:val="392C69"/>
              </w:rPr>
              <w:t xml:space="preserve">, от 23.09.2020 </w:t>
            </w:r>
            <w:hyperlink r:id="rId16" w:history="1">
              <w:r w:rsidRPr="00EF59F1">
                <w:rPr>
                  <w:rFonts w:asciiTheme="minorHAnsi" w:hAnsiTheme="minorHAnsi"/>
                  <w:color w:val="0000FF"/>
                </w:rPr>
                <w:t>N 706-п</w:t>
              </w:r>
            </w:hyperlink>
            <w:r w:rsidRPr="00EF59F1">
              <w:rPr>
                <w:rFonts w:asciiTheme="minorHAnsi" w:hAnsiTheme="minorHAnsi"/>
                <w:color w:val="392C69"/>
              </w:rPr>
              <w:t>,</w:t>
            </w:r>
            <w:r w:rsidR="00B07BD2" w:rsidRPr="00EF59F1">
              <w:rPr>
                <w:rFonts w:asciiTheme="minorHAnsi" w:hAnsiTheme="minorHAnsi"/>
                <w:color w:val="392C69"/>
              </w:rPr>
              <w:t xml:space="preserve"> от 21.05.2021 </w:t>
            </w:r>
            <w:r w:rsidR="00B07BD2" w:rsidRPr="00EF59F1">
              <w:rPr>
                <w:rFonts w:asciiTheme="minorHAnsi" w:hAnsiTheme="minorHAnsi"/>
                <w:color w:val="392C69"/>
                <w:lang w:val="en-US"/>
              </w:rPr>
              <w:t>N</w:t>
            </w:r>
            <w:r w:rsidR="00B07BD2" w:rsidRPr="00EF59F1">
              <w:rPr>
                <w:rFonts w:asciiTheme="minorHAnsi" w:hAnsiTheme="minorHAnsi"/>
                <w:color w:val="392C69"/>
              </w:rPr>
              <w:t xml:space="preserve"> 313-п</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с изм., внесенными </w:t>
            </w:r>
            <w:hyperlink r:id="rId17" w:history="1">
              <w:r w:rsidRPr="00EF59F1">
                <w:rPr>
                  <w:rFonts w:asciiTheme="minorHAnsi" w:hAnsiTheme="minorHAnsi"/>
                  <w:color w:val="0000FF"/>
                </w:rPr>
                <w:t>Постановлением</w:t>
              </w:r>
            </w:hyperlink>
            <w:r w:rsidRPr="00EF59F1">
              <w:rPr>
                <w:rFonts w:asciiTheme="minorHAnsi" w:hAnsiTheme="minorHAnsi"/>
                <w:color w:val="392C69"/>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от 25.04.2018 N 220-п)</w:t>
            </w:r>
          </w:p>
        </w:tc>
      </w:tr>
    </w:tbl>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 xml:space="preserve">В соответствии со </w:t>
      </w:r>
      <w:hyperlink r:id="rId18" w:history="1">
        <w:r w:rsidRPr="00EF59F1">
          <w:rPr>
            <w:rFonts w:asciiTheme="minorHAnsi" w:hAnsiTheme="minorHAnsi"/>
            <w:color w:val="0000FF"/>
          </w:rPr>
          <w:t>статьей 139</w:t>
        </w:r>
      </w:hyperlink>
      <w:r w:rsidRPr="00EF59F1">
        <w:rPr>
          <w:rFonts w:asciiTheme="minorHAnsi" w:hAnsiTheme="minorHAnsi"/>
        </w:rPr>
        <w:t xml:space="preserve"> Бюджетного кодекса Российской Федерации, </w:t>
      </w:r>
      <w:hyperlink r:id="rId19" w:history="1">
        <w:r w:rsidRPr="00EF59F1">
          <w:rPr>
            <w:rFonts w:asciiTheme="minorHAnsi" w:hAnsiTheme="minorHAnsi"/>
            <w:color w:val="0000FF"/>
          </w:rPr>
          <w:t>статьей 21</w:t>
        </w:r>
      </w:hyperlink>
      <w:r w:rsidRPr="00EF59F1">
        <w:rPr>
          <w:rFonts w:asciiTheme="minorHAnsi" w:hAnsiTheme="minorHAnsi"/>
        </w:rPr>
        <w:t xml:space="preserve"> Закона Пермского края от 12 октября 2007 г. N 111-ПК "О бюджетном процессе в Пермском крае", </w:t>
      </w:r>
      <w:hyperlink r:id="rId20" w:history="1">
        <w:r w:rsidRPr="00EF59F1">
          <w:rPr>
            <w:rFonts w:asciiTheme="minorHAnsi" w:hAnsiTheme="minorHAnsi"/>
            <w:color w:val="0000FF"/>
          </w:rPr>
          <w:t>Законом</w:t>
        </w:r>
      </w:hyperlink>
      <w:r w:rsidRPr="00EF59F1">
        <w:rPr>
          <w:rFonts w:asciiTheme="minorHAnsi" w:hAnsiTheme="minorHAnsi"/>
        </w:rP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1. Утвердить прилагаемые: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1.1. </w:t>
      </w:r>
      <w:hyperlink w:anchor="P41" w:history="1">
        <w:r w:rsidRPr="00EF59F1">
          <w:rPr>
            <w:rFonts w:asciiTheme="minorHAnsi" w:hAnsiTheme="minorHAnsi"/>
            <w:color w:val="0000FF"/>
          </w:rPr>
          <w:t>Порядок</w:t>
        </w:r>
      </w:hyperlink>
      <w:r w:rsidRPr="00EF59F1">
        <w:rPr>
          <w:rFonts w:asciiTheme="minorHAnsi" w:hAnsiTheme="minorHAnsi"/>
        </w:rP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1.2. Утратил силу. - </w:t>
      </w:r>
      <w:hyperlink r:id="rId21" w:history="1">
        <w:r w:rsidRPr="00EF59F1">
          <w:rPr>
            <w:rFonts w:asciiTheme="minorHAnsi" w:hAnsiTheme="minorHAnsi"/>
            <w:color w:val="0000FF"/>
          </w:rPr>
          <w:t>Постановление</w:t>
        </w:r>
      </w:hyperlink>
      <w:r w:rsidRPr="00EF59F1">
        <w:rPr>
          <w:rFonts w:asciiTheme="minorHAnsi" w:hAnsiTheme="minorHAnsi"/>
        </w:rPr>
        <w:t xml:space="preserve"> Правительства Пермского края от 02.10.2018 N 555-п.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3 в ред. </w:t>
      </w:r>
      <w:hyperlink r:id="rId22"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1E0C5D" w:rsidRPr="00EF59F1" w:rsidRDefault="001E0C5D">
      <w:pPr>
        <w:pStyle w:val="ConsPlusNormal"/>
        <w:jc w:val="both"/>
        <w:rPr>
          <w:rFonts w:asciiTheme="minorHAnsi" w:hAnsiTheme="minorHAnsi"/>
        </w:rPr>
      </w:pPr>
    </w:p>
    <w:p w:rsidR="001E0C5D" w:rsidRPr="00EF59F1" w:rsidRDefault="001E0C5D">
      <w:pPr>
        <w:pStyle w:val="ConsPlusNormal"/>
        <w:jc w:val="right"/>
        <w:rPr>
          <w:rFonts w:asciiTheme="minorHAnsi" w:hAnsiTheme="minorHAnsi"/>
        </w:rPr>
      </w:pPr>
      <w:r w:rsidRPr="00EF59F1">
        <w:rPr>
          <w:rFonts w:asciiTheme="minorHAnsi" w:hAnsiTheme="minorHAnsi"/>
        </w:rPr>
        <w:t>Председатель</w:t>
      </w:r>
    </w:p>
    <w:p w:rsidR="001E0C5D" w:rsidRPr="00EF59F1" w:rsidRDefault="001E0C5D">
      <w:pPr>
        <w:pStyle w:val="ConsPlusNormal"/>
        <w:jc w:val="right"/>
        <w:rPr>
          <w:rFonts w:asciiTheme="minorHAnsi" w:hAnsiTheme="minorHAnsi"/>
        </w:rPr>
      </w:pPr>
      <w:r w:rsidRPr="00EF59F1">
        <w:rPr>
          <w:rFonts w:asciiTheme="minorHAnsi" w:hAnsiTheme="minorHAnsi"/>
        </w:rPr>
        <w:t>Правительства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Г.П.ТУШНОЛОБОВ</w:t>
      </w:r>
    </w:p>
    <w:p w:rsidR="00EF59F1" w:rsidRDefault="00EF59F1">
      <w:pPr>
        <w:rPr>
          <w:rFonts w:eastAsia="Times New Roman" w:cs="Calibri"/>
          <w:szCs w:val="20"/>
          <w:lang w:eastAsia="ru-RU"/>
        </w:rPr>
      </w:pPr>
      <w:r>
        <w:br w:type="page"/>
      </w:r>
    </w:p>
    <w:p w:rsidR="001E0C5D" w:rsidRPr="00EF59F1" w:rsidRDefault="001E0C5D">
      <w:pPr>
        <w:pStyle w:val="ConsPlusNormal"/>
        <w:jc w:val="right"/>
        <w:outlineLvl w:val="0"/>
        <w:rPr>
          <w:rFonts w:asciiTheme="minorHAnsi" w:hAnsiTheme="minorHAnsi"/>
        </w:rPr>
      </w:pPr>
      <w:r w:rsidRPr="00EF59F1">
        <w:rPr>
          <w:rFonts w:asciiTheme="minorHAnsi" w:hAnsiTheme="minorHAnsi"/>
        </w:rPr>
        <w:lastRenderedPageBreak/>
        <w:t>УТВЕРЖДЕН</w:t>
      </w:r>
    </w:p>
    <w:p w:rsidR="001E0C5D" w:rsidRPr="00EF59F1" w:rsidRDefault="001E0C5D">
      <w:pPr>
        <w:pStyle w:val="ConsPlusNormal"/>
        <w:jc w:val="right"/>
        <w:rPr>
          <w:rFonts w:asciiTheme="minorHAnsi" w:hAnsiTheme="minorHAnsi"/>
        </w:rPr>
      </w:pPr>
      <w:r w:rsidRPr="00EF59F1">
        <w:rPr>
          <w:rFonts w:asciiTheme="minorHAnsi" w:hAnsiTheme="minorHAnsi"/>
        </w:rPr>
        <w:t>Постановлением</w:t>
      </w:r>
    </w:p>
    <w:p w:rsidR="001E0C5D" w:rsidRPr="00EF59F1" w:rsidRDefault="001E0C5D">
      <w:pPr>
        <w:pStyle w:val="ConsPlusNormal"/>
        <w:jc w:val="right"/>
        <w:rPr>
          <w:rFonts w:asciiTheme="minorHAnsi" w:hAnsiTheme="minorHAnsi"/>
        </w:rPr>
      </w:pPr>
      <w:r w:rsidRPr="00EF59F1">
        <w:rPr>
          <w:rFonts w:asciiTheme="minorHAnsi" w:hAnsiTheme="minorHAnsi"/>
        </w:rPr>
        <w:t>Правительства</w:t>
      </w:r>
    </w:p>
    <w:p w:rsidR="001E0C5D" w:rsidRPr="00EF59F1" w:rsidRDefault="001E0C5D">
      <w:pPr>
        <w:pStyle w:val="ConsPlusNormal"/>
        <w:jc w:val="right"/>
        <w:rPr>
          <w:rFonts w:asciiTheme="minorHAnsi" w:hAnsiTheme="minorHAnsi"/>
        </w:rPr>
      </w:pPr>
      <w:r w:rsidRPr="00EF59F1">
        <w:rPr>
          <w:rFonts w:asciiTheme="minorHAnsi" w:hAnsiTheme="minorHAnsi"/>
        </w:rPr>
        <w:t>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от 10.01.2017 N 6-п</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rPr>
          <w:rFonts w:asciiTheme="minorHAnsi" w:hAnsiTheme="minorHAnsi"/>
        </w:rPr>
      </w:pPr>
      <w:bookmarkStart w:id="0" w:name="P41"/>
      <w:bookmarkEnd w:id="0"/>
      <w:r w:rsidRPr="00EF59F1">
        <w:rPr>
          <w:rFonts w:asciiTheme="minorHAnsi" w:hAnsiTheme="minorHAnsi"/>
        </w:rPr>
        <w:t>ПОРЯДОК</w:t>
      </w:r>
    </w:p>
    <w:p w:rsidR="001E0C5D" w:rsidRPr="00EF59F1" w:rsidRDefault="001E0C5D">
      <w:pPr>
        <w:pStyle w:val="ConsPlusTitle"/>
        <w:jc w:val="center"/>
        <w:rPr>
          <w:rFonts w:asciiTheme="minorHAnsi" w:hAnsiTheme="minorHAnsi"/>
        </w:rPr>
      </w:pPr>
      <w:r w:rsidRPr="00EF59F1">
        <w:rPr>
          <w:rFonts w:asciiTheme="minorHAnsi" w:hAnsiTheme="minorHAnsi"/>
        </w:rPr>
        <w:t>ПРЕДОСТАВЛЕНИЯ СУБСИДИЙ ИЗ БЮДЖЕТА ПЕРМСКОГО КРАЯ БЮДЖЕТАМ</w:t>
      </w:r>
    </w:p>
    <w:p w:rsidR="001E0C5D" w:rsidRPr="00EF59F1" w:rsidRDefault="001E0C5D">
      <w:pPr>
        <w:pStyle w:val="ConsPlusTitle"/>
        <w:jc w:val="center"/>
        <w:rPr>
          <w:rFonts w:asciiTheme="minorHAnsi" w:hAnsiTheme="minorHAnsi"/>
        </w:rPr>
      </w:pPr>
      <w:r w:rsidRPr="00EF59F1">
        <w:rPr>
          <w:rFonts w:asciiTheme="minorHAnsi" w:hAnsiTheme="minorHAnsi"/>
        </w:rPr>
        <w:t>МУНИЦИПАЛЬНЫХ ОБРАЗОВАНИЙ ПЕРМСКОГО КРАЯ НА СОФИНАНСИРОВАНИЕ</w:t>
      </w:r>
    </w:p>
    <w:p w:rsidR="001E0C5D" w:rsidRPr="00EF59F1" w:rsidRDefault="001E0C5D">
      <w:pPr>
        <w:pStyle w:val="ConsPlusTitle"/>
        <w:jc w:val="center"/>
        <w:rPr>
          <w:rFonts w:asciiTheme="minorHAnsi" w:hAnsiTheme="minorHAnsi"/>
        </w:rPr>
      </w:pPr>
      <w:r w:rsidRPr="00EF59F1">
        <w:rPr>
          <w:rFonts w:asciiTheme="minorHAnsi" w:hAnsiTheme="minorHAnsi"/>
        </w:rPr>
        <w:t>ПРОЕКТОВ ИНИЦИАТИВНОГО БЮДЖЕТИРОВАНИЯ В ПЕРМСКОМ КРАЕ</w:t>
      </w:r>
    </w:p>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1E0C5D">
            <w:pPr>
              <w:pStyle w:val="ConsPlusNormal"/>
              <w:jc w:val="center"/>
              <w:rPr>
                <w:rFonts w:asciiTheme="minorHAnsi" w:hAnsiTheme="minorHAnsi"/>
              </w:rPr>
            </w:pPr>
            <w:r w:rsidRPr="00EF59F1">
              <w:rPr>
                <w:rFonts w:asciiTheme="minorHAnsi" w:hAnsiTheme="minorHAnsi"/>
                <w:color w:val="392C69"/>
              </w:rPr>
              <w:t>Список изменяющих документов</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(в ред. Постановлений Правительства Пермского края от 02.10.2018 </w:t>
            </w:r>
            <w:hyperlink r:id="rId23" w:history="1">
              <w:r w:rsidRPr="00EF59F1">
                <w:rPr>
                  <w:rFonts w:asciiTheme="minorHAnsi" w:hAnsiTheme="minorHAnsi"/>
                  <w:color w:val="0000FF"/>
                </w:rPr>
                <w:t>N 555-п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20.12.2018 </w:t>
            </w:r>
            <w:hyperlink r:id="rId24" w:history="1">
              <w:r w:rsidRPr="00EF59F1">
                <w:rPr>
                  <w:rFonts w:asciiTheme="minorHAnsi" w:hAnsiTheme="minorHAnsi"/>
                  <w:color w:val="0000FF"/>
                </w:rPr>
                <w:t>N 822-п</w:t>
              </w:r>
            </w:hyperlink>
            <w:r w:rsidRPr="00EF59F1">
              <w:rPr>
                <w:rFonts w:asciiTheme="minorHAnsi" w:hAnsiTheme="minorHAnsi"/>
                <w:color w:val="392C69"/>
              </w:rPr>
              <w:t xml:space="preserve">, от 28.06.2019 </w:t>
            </w:r>
            <w:hyperlink r:id="rId25" w:history="1">
              <w:r w:rsidRPr="00EF59F1">
                <w:rPr>
                  <w:rFonts w:asciiTheme="minorHAnsi" w:hAnsiTheme="minorHAnsi"/>
                  <w:color w:val="0000FF"/>
                </w:rPr>
                <w:t>N 439-п</w:t>
              </w:r>
            </w:hyperlink>
            <w:r w:rsidRPr="00EF59F1">
              <w:rPr>
                <w:rFonts w:asciiTheme="minorHAnsi" w:hAnsiTheme="minorHAnsi"/>
                <w:color w:val="392C69"/>
              </w:rPr>
              <w:t xml:space="preserve">, от 04.09.2019 </w:t>
            </w:r>
            <w:hyperlink r:id="rId26" w:history="1">
              <w:r w:rsidRPr="00EF59F1">
                <w:rPr>
                  <w:rFonts w:asciiTheme="minorHAnsi" w:hAnsiTheme="minorHAnsi"/>
                  <w:color w:val="0000FF"/>
                </w:rPr>
                <w:t>N 610-п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15.04.2020 </w:t>
            </w:r>
            <w:hyperlink r:id="rId27" w:history="1">
              <w:r w:rsidRPr="00EF59F1">
                <w:rPr>
                  <w:rFonts w:asciiTheme="minorHAnsi" w:hAnsiTheme="minorHAnsi"/>
                  <w:color w:val="0000FF"/>
                </w:rPr>
                <w:t>N 213-п</w:t>
              </w:r>
            </w:hyperlink>
            <w:r w:rsidRPr="00EF59F1">
              <w:rPr>
                <w:rFonts w:asciiTheme="minorHAnsi" w:hAnsiTheme="minorHAnsi"/>
                <w:color w:val="392C69"/>
              </w:rPr>
              <w:t xml:space="preserve">, от 15.07.2020 </w:t>
            </w:r>
            <w:hyperlink r:id="rId28" w:history="1">
              <w:r w:rsidRPr="00EF59F1">
                <w:rPr>
                  <w:rFonts w:asciiTheme="minorHAnsi" w:hAnsiTheme="minorHAnsi"/>
                  <w:color w:val="0000FF"/>
                </w:rPr>
                <w:t>N 513-п</w:t>
              </w:r>
            </w:hyperlink>
            <w:r w:rsidRPr="00EF59F1">
              <w:rPr>
                <w:rFonts w:asciiTheme="minorHAnsi" w:hAnsiTheme="minorHAnsi"/>
                <w:color w:val="392C69"/>
              </w:rPr>
              <w:t xml:space="preserve">, от 23.09.2020 </w:t>
            </w:r>
            <w:hyperlink r:id="rId29" w:history="1">
              <w:r w:rsidRPr="00EF59F1">
                <w:rPr>
                  <w:rFonts w:asciiTheme="minorHAnsi" w:hAnsiTheme="minorHAnsi"/>
                  <w:color w:val="0000FF"/>
                </w:rPr>
                <w:t>N 706-п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с изм., внесенными </w:t>
            </w:r>
            <w:hyperlink r:id="rId30" w:history="1">
              <w:r w:rsidRPr="00EF59F1">
                <w:rPr>
                  <w:rFonts w:asciiTheme="minorHAnsi" w:hAnsiTheme="minorHAnsi"/>
                  <w:color w:val="0000FF"/>
                </w:rPr>
                <w:t>Постановлением</w:t>
              </w:r>
            </w:hyperlink>
            <w:r w:rsidRPr="00EF59F1">
              <w:rPr>
                <w:rFonts w:asciiTheme="minorHAnsi" w:hAnsiTheme="minorHAnsi"/>
                <w:color w:val="392C69"/>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от 25.04.2018 N 220-п)</w:t>
            </w:r>
          </w:p>
        </w:tc>
      </w:tr>
    </w:tbl>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I. Общие положения</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0B51A0" w:rsidRPr="00EF59F1" w:rsidRDefault="000B51A0" w:rsidP="000B51A0">
      <w:pPr>
        <w:pStyle w:val="ConsPlusNormal"/>
        <w:spacing w:before="220"/>
        <w:ind w:firstLine="540"/>
        <w:jc w:val="both"/>
        <w:rPr>
          <w:rFonts w:asciiTheme="minorHAnsi" w:hAnsiTheme="minorHAnsi"/>
        </w:rPr>
      </w:pPr>
      <w:r w:rsidRPr="00EF59F1">
        <w:rPr>
          <w:rFonts w:asciiTheme="minorHAnsi" w:hAnsiTheme="minorHAnsi"/>
        </w:rPr>
        <w:t>1.2. В настоящем Порядке используется следующее основное понятие:</w:t>
      </w:r>
    </w:p>
    <w:p w:rsidR="000B51A0" w:rsidRPr="00EF59F1" w:rsidRDefault="000B51A0" w:rsidP="000B51A0">
      <w:pPr>
        <w:pStyle w:val="ConsPlusNormal"/>
        <w:spacing w:before="220"/>
        <w:ind w:firstLine="540"/>
        <w:jc w:val="both"/>
        <w:rPr>
          <w:rFonts w:asciiTheme="minorHAnsi" w:hAnsiTheme="minorHAnsi"/>
        </w:rPr>
      </w:pPr>
      <w:r w:rsidRPr="00EF59F1">
        <w:rPr>
          <w:rFonts w:asciiTheme="minorHAnsi" w:hAnsiTheme="minorHAnsi"/>
        </w:rPr>
        <w:t>муниципальное образование – городской округ Пермского края, муниципальный округ Пермского края, муниципальный район Пермского края, сельские поселения Пермского края, входящие в состав муниципального района Пермского края (далее соответственно – городской округ, муниципальный округ, муниципальный район, сельское поселение).</w:t>
      </w:r>
    </w:p>
    <w:p w:rsidR="000B51A0" w:rsidRPr="00EF59F1" w:rsidRDefault="000B51A0" w:rsidP="000B51A0">
      <w:pPr>
        <w:pStyle w:val="ConsPlusNormal"/>
        <w:spacing w:before="220"/>
        <w:ind w:firstLine="540"/>
        <w:jc w:val="both"/>
        <w:rPr>
          <w:rFonts w:asciiTheme="minorHAnsi" w:hAnsiTheme="minorHAnsi"/>
        </w:rPr>
      </w:pPr>
      <w:r w:rsidRPr="00EF59F1">
        <w:rPr>
          <w:rFonts w:asciiTheme="minorHAnsi" w:hAnsiTheme="minorHAnsi"/>
        </w:rPr>
        <w:t>Остальные понятия и термины, используемые в настоящем Порядке, применяются в том же значении, что и в Законе Пермского края от 02 июня 2016 г. № 654-ПК «О реализации проектов инициативного бюджетирования в Пермском крае» (далее – Закон № 654-ПК).</w:t>
      </w:r>
    </w:p>
    <w:p w:rsidR="001E0C5D" w:rsidRPr="00EF59F1" w:rsidRDefault="001E0C5D" w:rsidP="000B51A0">
      <w:pPr>
        <w:pStyle w:val="ConsPlusNormal"/>
        <w:spacing w:before="220"/>
        <w:ind w:firstLine="540"/>
        <w:jc w:val="both"/>
        <w:rPr>
          <w:rFonts w:asciiTheme="minorHAnsi" w:hAnsiTheme="minorHAnsi"/>
        </w:rPr>
      </w:pPr>
      <w:r w:rsidRPr="00EF59F1">
        <w:rPr>
          <w:rFonts w:asciiTheme="minorHAnsi" w:hAnsiTheme="minorHAnsi"/>
        </w:rPr>
        <w:t xml:space="preserve">1.3. Целью предоставления субсидий является софинансирование Проектов, подготовленных </w:t>
      </w:r>
      <w:r w:rsidR="000B51A0" w:rsidRPr="00EF59F1">
        <w:rPr>
          <w:rFonts w:asciiTheme="minorHAnsi" w:hAnsiTheme="minorHAnsi"/>
        </w:rPr>
        <w:t>инициаторами Проектов</w:t>
      </w:r>
      <w:r w:rsidRPr="00EF59F1">
        <w:rPr>
          <w:rFonts w:asciiTheme="minorHAnsi" w:hAnsiTheme="minorHAnsi"/>
        </w:rPr>
        <w:t xml:space="preserve"> и направленных на решение вопросов местного значения с учетом требований, предусмотренных </w:t>
      </w:r>
      <w:hyperlink w:anchor="P163" w:history="1">
        <w:r w:rsidRPr="00EF59F1">
          <w:rPr>
            <w:rFonts w:asciiTheme="minorHAnsi" w:hAnsiTheme="minorHAnsi"/>
            <w:color w:val="0000FF"/>
          </w:rPr>
          <w:t>пунктами 2.3.6.1</w:t>
        </w:r>
      </w:hyperlink>
      <w:r w:rsidRPr="00EF59F1">
        <w:rPr>
          <w:rFonts w:asciiTheme="minorHAnsi" w:hAnsiTheme="minorHAnsi"/>
        </w:rPr>
        <w:t>-</w:t>
      </w:r>
      <w:hyperlink w:anchor="P170" w:history="1">
        <w:r w:rsidRPr="00EF59F1">
          <w:rPr>
            <w:rFonts w:asciiTheme="minorHAnsi" w:hAnsiTheme="minorHAnsi"/>
            <w:color w:val="0000FF"/>
          </w:rPr>
          <w:t>2.3.6.5</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1.3 в ред. </w:t>
      </w:r>
      <w:hyperlink r:id="rId31"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1.6. Субсидии распределяются между муниципальными образованиями на основании результатов Конкурсного отбора</w:t>
      </w:r>
      <w:r w:rsidR="000B51A0" w:rsidRPr="00EF59F1">
        <w:rPr>
          <w:rFonts w:asciiTheme="minorHAnsi" w:hAnsiTheme="minorHAnsi"/>
        </w:rPr>
        <w:t xml:space="preserve"> на уровне Пермского края</w:t>
      </w:r>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lastRenderedPageBreak/>
        <w:t>1.7. Конкурсный отбор Проектов осуществляется в два этапа: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1.7.1. на уровне муниципального образования в порядке, установленном </w:t>
      </w:r>
      <w:r w:rsidR="004A26E4" w:rsidRPr="00EF59F1">
        <w:rPr>
          <w:rFonts w:asciiTheme="minorHAnsi" w:hAnsiTheme="minorHAnsi"/>
        </w:rPr>
        <w:t>нормативным правовым актом представительного органа муниципального образования с соблюдением требований, предусмотренных Законом № 654-ПК и нормативными правовыми актами Правительства Пермского края</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1.7.1 в ред. </w:t>
      </w:r>
      <w:hyperlink r:id="rId32"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1.7.1.1. В порядок проведения Конкурсного отбора на уровне муниципального образования муниципальное образование вправе включить в дополнение к критериям оценки проектов инициативного бюджетирования в соответствии с приложением 1 к настоящему Порядку 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Порядок подготовки и внесения Проекта в местную администрацию для рассмотрения муниципальной конкурсной комиссией инициативного бюджетирования (далее – Муниципальная комиссия) осуществляется в соответствии со статьей 3 Закона № 654-ПК.</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Для участия в Конкурсном отборе на уровне муниципального образования инициаторы Проекта направляют в местную администрацию для рассмотрения Муниципальной комиссией Проект, содержащий следующие сведения:</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описание проблемы, решение которой имеет приоритетное значение для жителей муниципального образования или его части;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обоснование предложений по решению указанной проблемы;</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описание ожидаемого результата (ожидаемых результатов) реализации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расчет необходимых расходов на реализацию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планируемые сроки реализации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сведения о планируемом (возможном) финансовом, имущественном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и (или) трудовом участии заинтересованных лиц в реализации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указание на территорию муниципального образования или его часть, в границах которой будет реализовываться Проект, в соответствии с порядком, установленным нормативным правовым актом представительного органа муниципального образования;</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иные сведения, предусмотренные нормативным правовым актом представительного органа муниципального образования.</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К Проекту, направленному в местную администрацию для рассмотрения Муниципальной комиссией, прилагаются следующие документы:</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а)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сход, собрание или конференция граждан), проведенных в целях обсуждения Проекта, определения его соответствия интересам жителей муниципального образования или его части, целесообразности реализации Проекта, а также принятия сходом, собранием или конференцией граждан решения о поддержке Проекта, выборе представителей инициаторов Проекта для участия в работе Муниципальной комиссии.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В случае если нормативным правовым актом представительного органа муниципального </w:t>
      </w:r>
      <w:r w:rsidRPr="00EF59F1">
        <w:rPr>
          <w:rFonts w:asciiTheme="minorHAnsi" w:hAnsiTheme="minorHAnsi"/>
        </w:rPr>
        <w:lastRenderedPageBreak/>
        <w:t xml:space="preserve">образования предусмотрена возможность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б) видеозапись схода, собрания или конференции граждан (при наличии) в формате avi, mp4, mpg, на которой должно быть зафиксировано: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обсуждение Проекта участниками схода, собрания или конференции граждан;</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название и (или) направление Проекта;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описание работ, необходимых для реализации Проекта;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стоимость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голосование участников  схода, собрания или конференции граждан за поддержку Проекта, выбор инициативной группы;</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общее количество участников схода, собрания или конференции граждан;</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информация об инициаторе(-ах)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визуальное представление Проекта (дизайн-проект, макет, чертеж, эскиз, схема);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в) документы и (или) их копии, содержащие не менее трех позиций, указанных в абзацах втором – девятом подпункта «б» настоящего пункта, подтверждающие продвижение Проекта среди жителей муниципального образования или его части с использованием одного или нескольких информационных каналов (при наличии), в том числе:</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информационных стендов (листовки, объявления, брошюры, буклеты);</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средств массовой информации (далее – СМИ</w:t>
      </w:r>
      <w:r w:rsidRPr="00EF59F1">
        <w:rPr>
          <w:rStyle w:val="a5"/>
          <w:rFonts w:asciiTheme="minorHAnsi" w:hAnsiTheme="minorHAnsi"/>
        </w:rPr>
        <w:footnoteReference w:id="2"/>
      </w:r>
      <w:r w:rsidRPr="00EF59F1">
        <w:rPr>
          <w:rFonts w:asciiTheme="minorHAnsi" w:hAnsiTheme="minorHAnsi"/>
        </w:rPr>
        <w:t>)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аудио- (видео-) записи с указанием даты размещения и названия источника;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официальные сайты муниципальных образований;</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социальные сети;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г) документы, определяющие визуальное представление Проекта (дизайн-проект, макет, чертеж, эскиз, схема) (при наличии);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д) документы, подтверждающие расчет необходимых расходов на реализацию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е) гарантийные письма, подтверждающие обязательства по внесению инициативных платежей, подписанные представителем(-ями) инициатора Проекта;</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ж) документы и (или) их копии, подтверждающие освещение деятельности органов территориального общественного самоуправления (далее – ТОС) в СМИ за предыдущий и (или) текущий год (при наличии);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з)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w:t>
      </w:r>
      <w:r w:rsidRPr="00EF59F1">
        <w:rPr>
          <w:rFonts w:asciiTheme="minorHAnsi" w:hAnsiTheme="minorHAnsi"/>
        </w:rPr>
        <w:lastRenderedPageBreak/>
        <w:t>текущий год (при наличии);</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 xml:space="preserve">и) согласие(-я) на обработку персональных данных по форме согласно приложению 7 к настоящему Порядку инициатора(-ов) Проекта; </w:t>
      </w:r>
    </w:p>
    <w:p w:rsidR="00861169" w:rsidRPr="00EF59F1" w:rsidRDefault="00861169" w:rsidP="00861169">
      <w:pPr>
        <w:pStyle w:val="ConsPlusNormal"/>
        <w:spacing w:before="220"/>
        <w:ind w:firstLine="540"/>
        <w:jc w:val="both"/>
        <w:rPr>
          <w:rFonts w:asciiTheme="minorHAnsi" w:hAnsiTheme="minorHAnsi"/>
        </w:rPr>
      </w:pPr>
      <w:r w:rsidRPr="00EF59F1">
        <w:rPr>
          <w:rFonts w:asciiTheme="minorHAnsi" w:hAnsiTheme="minorHAnsi"/>
        </w:rPr>
        <w:t>к) другие документы, содержащие сведения в соответствии с порядком, установленным нормативным правовым актом представительного органа муниципального образования.</w:t>
      </w:r>
    </w:p>
    <w:p w:rsidR="00697193" w:rsidRPr="00EF59F1" w:rsidRDefault="00697193">
      <w:pPr>
        <w:pStyle w:val="ConsPlusNormal"/>
        <w:spacing w:before="220"/>
        <w:ind w:firstLine="540"/>
        <w:jc w:val="both"/>
        <w:rPr>
          <w:rFonts w:asciiTheme="minorHAnsi" w:hAnsiTheme="minorHAnsi"/>
        </w:rPr>
      </w:pPr>
      <w:r w:rsidRPr="00EF59F1">
        <w:rPr>
          <w:rFonts w:asciiTheme="minorHAnsi" w:hAnsiTheme="minorHAnsi"/>
        </w:rPr>
        <w:t>1.7.1.2. В переходный период образования нового муниципального образования – городского (муниципального) округа или объединения всех поселений, входящих в состав муниципального района, с городским округом (далее – Преобразованный округ) Конкурсный отбор на уровне муниципального образования проводится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местной администрации Преобразованного округа – местной администрацией Преобразованного округа.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1.7.2. на уровне Пермского края в соответствии с разделом II настоящего Порядка.</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II. Проведение Конкурсного отбора на уровне Пермского края</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2.1. Организация Конкурсного отбора на уровне Пермского края</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2.1.1. Участниками Конкурсного отбора на уровне Пермского края являются муниципальные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2.1.2. Для проведения Конкурсного отбора на уровне Пермского края Министерство:</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2.1.2.1. не позднее 25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Постановлений Правительства Пермского края от 28.06.2019 </w:t>
      </w:r>
      <w:hyperlink r:id="rId33" w:history="1">
        <w:r w:rsidRPr="00EF59F1">
          <w:rPr>
            <w:rFonts w:asciiTheme="minorHAnsi" w:hAnsiTheme="minorHAnsi"/>
            <w:color w:val="0000FF"/>
          </w:rPr>
          <w:t>N 439-п</w:t>
        </w:r>
      </w:hyperlink>
      <w:r w:rsidRPr="00EF59F1">
        <w:rPr>
          <w:rFonts w:asciiTheme="minorHAnsi" w:hAnsiTheme="minorHAnsi"/>
        </w:rPr>
        <w:t xml:space="preserve">, от 15.07.2020 </w:t>
      </w:r>
      <w:hyperlink r:id="rId34" w:history="1">
        <w:r w:rsidRPr="00EF59F1">
          <w:rPr>
            <w:rFonts w:asciiTheme="minorHAnsi" w:hAnsiTheme="minorHAnsi"/>
            <w:color w:val="0000FF"/>
          </w:rPr>
          <w:t>N 513-п</w:t>
        </w:r>
      </w:hyperlink>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bookmarkStart w:id="1" w:name="P100"/>
      <w:bookmarkEnd w:id="1"/>
      <w:r w:rsidRPr="00EF59F1">
        <w:rPr>
          <w:rFonts w:asciiTheme="minorHAnsi" w:hAnsiTheme="minorHAnsi"/>
        </w:rPr>
        <w:t>2.1.2.2. осуществляет прием Проектов в рабочие дни начиная с 1 октября по 15 октября года, предшествующего году предоставления субсидии;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Постановлений Правительства Пермского края от 28.06.2019 </w:t>
      </w:r>
      <w:hyperlink r:id="rId35" w:history="1">
        <w:r w:rsidRPr="00EF59F1">
          <w:rPr>
            <w:rFonts w:asciiTheme="minorHAnsi" w:hAnsiTheme="minorHAnsi"/>
            <w:color w:val="0000FF"/>
          </w:rPr>
          <w:t>N 439-п</w:t>
        </w:r>
      </w:hyperlink>
      <w:r w:rsidRPr="00EF59F1">
        <w:rPr>
          <w:rFonts w:asciiTheme="minorHAnsi" w:hAnsiTheme="minorHAnsi"/>
        </w:rPr>
        <w:t xml:space="preserve">, от 15.07.2020 </w:t>
      </w:r>
      <w:hyperlink r:id="rId36" w:history="1">
        <w:r w:rsidRPr="00EF59F1">
          <w:rPr>
            <w:rFonts w:asciiTheme="minorHAnsi" w:hAnsiTheme="minorHAnsi"/>
            <w:color w:val="0000FF"/>
          </w:rPr>
          <w:t>N 513-п</w:t>
        </w:r>
      </w:hyperlink>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2.1.2.3. обеспечивает прием, учет и хранение поступивших от муниципальных образований Проектов.</w:t>
      </w:r>
    </w:p>
    <w:p w:rsidR="00697193" w:rsidRPr="00EF59F1" w:rsidRDefault="00697193">
      <w:pPr>
        <w:pStyle w:val="ConsPlusNormal"/>
        <w:spacing w:before="220"/>
        <w:ind w:firstLine="540"/>
        <w:jc w:val="both"/>
        <w:rPr>
          <w:rFonts w:asciiTheme="minorHAnsi" w:hAnsiTheme="minorHAnsi"/>
        </w:rPr>
      </w:pPr>
      <w:r w:rsidRPr="00EF59F1">
        <w:rPr>
          <w:rFonts w:asciiTheme="minorHAnsi" w:hAnsiTheme="minorHAnsi"/>
        </w:rPr>
        <w:t>Хранение Проектов, не признанных победителями Конкурсного отбора на уровне Пермского края, обеспечивается в течение 1 года со дня подведения итогов Конкурсного отбора на уровне Пермского края, затем такие Проекты подлежат уничтожению.</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уровне Пермского края.</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2.2. Краевая комиссия и порядок ее работы</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bookmarkStart w:id="2" w:name="P107"/>
      <w:bookmarkEnd w:id="2"/>
      <w:r w:rsidRPr="00EF59F1">
        <w:rPr>
          <w:rFonts w:asciiTheme="minorHAnsi" w:hAnsiTheme="minorHAnsi"/>
        </w:rPr>
        <w:t>2.2.1. Краевая комиссия осуществляет следующие функции: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рассматривает, оценивает Проекты в соответствии с </w:t>
      </w:r>
      <w:hyperlink w:anchor="P460" w:history="1">
        <w:r w:rsidRPr="00EF59F1">
          <w:rPr>
            <w:rFonts w:asciiTheme="minorHAnsi" w:hAnsiTheme="minorHAnsi"/>
            <w:color w:val="0000FF"/>
          </w:rPr>
          <w:t>критериями</w:t>
        </w:r>
      </w:hyperlink>
      <w:r w:rsidRPr="00EF59F1">
        <w:rPr>
          <w:rFonts w:asciiTheme="minorHAnsi" w:hAnsiTheme="minorHAnsi"/>
        </w:rPr>
        <w:t xml:space="preserve"> оценки проектов инициативного бюджетирования, указанными в приложении 1 к настоящему Порядку (далее - Критерии);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проверяет соответствие Проектов требованиям, установленным настоящим Порядком;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формирует итоговую оценку Проектов, признанных соответствующими требованиям, установленным настоящим Порядком;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определяет перечень Проектов - победителей Конкурсного отбора</w:t>
      </w:r>
      <w:r w:rsidR="00697193" w:rsidRPr="00EF59F1">
        <w:rPr>
          <w:rFonts w:asciiTheme="minorHAnsi" w:hAnsiTheme="minorHAnsi"/>
        </w:rPr>
        <w:t xml:space="preserve"> на уровне Пермского края</w:t>
      </w:r>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утверждает перечень Проектов, не допущенных до участия в Конкурсном отборе на уровне Пермского края;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формирует перечень Проектов, не признанных победителями Конкурсного отбора</w:t>
      </w:r>
      <w:r w:rsidR="00697193" w:rsidRPr="00EF59F1">
        <w:rPr>
          <w:rFonts w:asciiTheme="minorHAnsi" w:hAnsiTheme="minorHAnsi"/>
        </w:rPr>
        <w:t xml:space="preserve"> на уровне Пермского края</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(абзац введен </w:t>
      </w:r>
      <w:hyperlink r:id="rId37"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20.12.2018 N 822-п)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в случае распределения остатка нераспределенных средств и экономии по результатам конкурсных процедур, указанной в </w:t>
      </w:r>
      <w:hyperlink w:anchor="P260" w:history="1">
        <w:r w:rsidRPr="00EF59F1">
          <w:rPr>
            <w:rFonts w:asciiTheme="minorHAnsi" w:hAnsiTheme="minorHAnsi"/>
            <w:color w:val="0000FF"/>
          </w:rPr>
          <w:t>пункте 2.4.8</w:t>
        </w:r>
      </w:hyperlink>
      <w:r w:rsidRPr="00EF59F1">
        <w:rPr>
          <w:rFonts w:asciiTheme="minorHAnsi" w:hAnsiTheme="minorHAnsi"/>
        </w:rP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w:t>
      </w:r>
      <w:r w:rsidR="00697193" w:rsidRPr="00EF59F1">
        <w:rPr>
          <w:rFonts w:asciiTheme="minorHAnsi" w:hAnsiTheme="minorHAnsi"/>
        </w:rPr>
        <w:t xml:space="preserve"> на уровне Пермского края</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(абзац введен </w:t>
      </w:r>
      <w:hyperlink r:id="rId38"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20.12.2018 N 822-п)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в случае увеличения в бюджете Пермского края ассигнований на софинансирование Проектов утверждает перечень Проектов - победителей Конкурсного отбора</w:t>
      </w:r>
      <w:r w:rsidR="00697193" w:rsidRPr="00EF59F1">
        <w:rPr>
          <w:rFonts w:asciiTheme="minorHAnsi" w:hAnsiTheme="minorHAnsi"/>
        </w:rPr>
        <w:t xml:space="preserve"> на уровне Пермского края</w:t>
      </w:r>
      <w:r w:rsidRPr="00EF59F1">
        <w:rPr>
          <w:rFonts w:asciiTheme="minorHAnsi" w:hAnsiTheme="minorHAnsi"/>
        </w:rPr>
        <w:t>, финансируемых в связи с увеличением бюджетных ассигнований, из перечня Проектов, не признанных победителями Конкурсного отбора</w:t>
      </w:r>
      <w:r w:rsidR="00697193" w:rsidRPr="00EF59F1">
        <w:rPr>
          <w:rFonts w:asciiTheme="minorHAnsi" w:hAnsiTheme="minorHAnsi"/>
        </w:rPr>
        <w:t xml:space="preserve"> на уровне Пермского края</w:t>
      </w:r>
      <w:r w:rsidRPr="00EF59F1">
        <w:rPr>
          <w:rFonts w:asciiTheme="minorHAnsi" w:hAnsiTheme="minorHAnsi"/>
        </w:rPr>
        <w:t xml:space="preserve"> (далее - перечень Проектов - победителей Конкурсного отбора, финансируемых в связи с увеличением бюджетных ассигнований).</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(абзац введен </w:t>
      </w:r>
      <w:hyperlink r:id="rId39"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2.2.2. В рамках осуществления своих функций Краевая комиссия вправе: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привлекать экспертов по вопросам, выносимым на рассмотрение Краевой комиссии.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2.2.4. Заседание Краевой комиссии считается правомочным, если на нем присутствует более половины ее членов.</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2.2.5. Лица, входящие в состав Краевой комиссии, участвуют в заседаниях без права замены.</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w:t>
      </w:r>
      <w:r w:rsidRPr="00EF59F1">
        <w:rPr>
          <w:rFonts w:asciiTheme="minorHAnsi" w:hAnsiTheme="minorHAnsi"/>
        </w:rPr>
        <w:lastRenderedPageBreak/>
        <w:t>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2.2.6. Решения Краевой комиссии принимаются простым большинством голосов присутствующих на заседании лиц, входящих в состав Краевой комиссии.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2.2.7. Организационно-техническое обеспечение деятельности Краевой комиссии осуществляется Министерством.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2.2.8. Министерство организует заседания Краевой комиссии в течение 20 рабочих дней со дня окончания приема Проектов.</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2.3. Подача Проектов на участие в Конкурсном отборе</w:t>
      </w:r>
    </w:p>
    <w:p w:rsidR="001E0C5D" w:rsidRPr="00EF59F1" w:rsidRDefault="001E0C5D">
      <w:pPr>
        <w:pStyle w:val="ConsPlusTitle"/>
        <w:jc w:val="center"/>
        <w:rPr>
          <w:rFonts w:asciiTheme="minorHAnsi" w:hAnsiTheme="minorHAnsi"/>
        </w:rPr>
      </w:pPr>
      <w:r w:rsidRPr="00EF59F1">
        <w:rPr>
          <w:rFonts w:asciiTheme="minorHAnsi" w:hAnsiTheme="minorHAnsi"/>
        </w:rPr>
        <w:t>на уровне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rPr>
        <w:t xml:space="preserve">(в ред. </w:t>
      </w:r>
      <w:hyperlink r:id="rId40"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rPr>
        <w:t>от 28.06.2019 N 439-п)</w:t>
      </w:r>
    </w:p>
    <w:p w:rsidR="001E0C5D" w:rsidRPr="00EF59F1" w:rsidRDefault="001E0C5D">
      <w:pPr>
        <w:pStyle w:val="ConsPlusNormal"/>
        <w:jc w:val="both"/>
        <w:rPr>
          <w:rFonts w:asciiTheme="minorHAnsi" w:hAnsiTheme="minorHAnsi"/>
        </w:rPr>
      </w:pPr>
    </w:p>
    <w:p w:rsidR="00460890" w:rsidRPr="00EF59F1" w:rsidRDefault="00460890" w:rsidP="00460890">
      <w:pPr>
        <w:pStyle w:val="ConsPlusNormal"/>
        <w:spacing w:before="220"/>
        <w:ind w:firstLine="540"/>
        <w:jc w:val="both"/>
        <w:rPr>
          <w:rFonts w:asciiTheme="minorHAnsi" w:hAnsiTheme="minorHAnsi"/>
        </w:rPr>
      </w:pPr>
      <w:bookmarkStart w:id="3" w:name="P140"/>
      <w:bookmarkEnd w:id="3"/>
      <w:r w:rsidRPr="00EF59F1">
        <w:rPr>
          <w:rFonts w:asciiTheme="minorHAnsi" w:hAnsiTheme="minorHAnsi"/>
        </w:rPr>
        <w:t>2.3.1. Для участия в Конкурсном отборе на уровне Пермского края местная администрация в срок, указанный в пункте 2.1.2.2 настоящего Порядка, предоставляет в Министерство, а также размещает на информационном портале «Управляем вместе» в информационно-телекоммуникационной сети «Интернет» (далее – портал «Управляем вместе») проект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и в случае, если Проект признан победителем Конкурсного отбора на уровне Пермского края, обеспечивает своевременную актуализацию информации о Проекте по мере его реализации на портале «Управляем вместе». К Проекту прилагаются следующие документы:</w:t>
      </w:r>
    </w:p>
    <w:p w:rsidR="00460890" w:rsidRPr="00EF59F1" w:rsidRDefault="00460890" w:rsidP="00460890">
      <w:pPr>
        <w:pStyle w:val="ConsPlusNormal"/>
        <w:spacing w:before="220"/>
        <w:ind w:firstLine="540"/>
        <w:jc w:val="both"/>
        <w:rPr>
          <w:rFonts w:asciiTheme="minorHAnsi" w:hAnsiTheme="minorHAnsi"/>
        </w:rPr>
      </w:pPr>
      <w:r w:rsidRPr="00EF59F1">
        <w:rPr>
          <w:rFonts w:asciiTheme="minorHAnsi" w:hAnsiTheme="minorHAnsi"/>
        </w:rPr>
        <w:t>2.3.1.1. смета расходов на приобретение товаров/оказание услуг по форме согласно приложению 3 к настоящему Порядку и (или) локальный сметный расчет, утвержденные главой (главой администрации) муниципального образования, подтверждающие полную стоимость Проекта (далее – сметная документация);</w:t>
      </w:r>
    </w:p>
    <w:p w:rsidR="001E0C5D" w:rsidRPr="00EF59F1" w:rsidRDefault="001E0C5D" w:rsidP="00460890">
      <w:pPr>
        <w:pStyle w:val="ConsPlusNormal"/>
        <w:spacing w:before="220"/>
        <w:ind w:firstLine="540"/>
        <w:jc w:val="both"/>
        <w:rPr>
          <w:rFonts w:asciiTheme="minorHAnsi" w:hAnsiTheme="minorHAnsi"/>
        </w:rPr>
      </w:pPr>
      <w:r w:rsidRPr="00EF59F1">
        <w:rPr>
          <w:rFonts w:asciiTheme="minorHAnsi" w:hAnsiTheme="minorHAnsi"/>
        </w:rPr>
        <w:t>2.3.1.2. копия протокола заседания Муниципальной комиссии;</w:t>
      </w:r>
    </w:p>
    <w:p w:rsidR="0033171B" w:rsidRPr="00EF59F1" w:rsidRDefault="0033171B" w:rsidP="0033171B">
      <w:pPr>
        <w:pStyle w:val="ConsPlusNormal"/>
        <w:spacing w:before="220"/>
        <w:ind w:firstLine="540"/>
        <w:jc w:val="both"/>
        <w:rPr>
          <w:rFonts w:asciiTheme="minorHAnsi" w:hAnsiTheme="minorHAnsi"/>
        </w:rPr>
      </w:pPr>
      <w:bookmarkStart w:id="4" w:name="P141"/>
      <w:bookmarkStart w:id="5" w:name="P148"/>
      <w:bookmarkEnd w:id="4"/>
      <w:bookmarkEnd w:id="5"/>
      <w:r w:rsidRPr="00EF59F1">
        <w:rPr>
          <w:rFonts w:asciiTheme="minorHAnsi" w:hAnsiTheme="minorHAnsi"/>
        </w:rPr>
        <w:t>2.3.1.3. копия правового акта местной администрации, утверждающего состав Муниципальной комиссии, с приложением документов, подтверждающих назначение половины от общего числа членов Муниципальной комиссии на основе предложений представительного органа муниципального образования;</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2.3.1.4. копия протокола схода, собрания или конференции граждан с приложением копии муниципального правового акта о назначении данного схода, собрания или конференции граждан;</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2.3.1.5. гарантийные письма и (или) их копии, подтверждающие обязательства по внесению инициативных платежей, подписанные представителем(-ями) инициатора Проекта;</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 xml:space="preserve">2.3.1.6. правоподтверждающие документы и (или) их копии, удостоверяющие право собственности муниципального образования или иного лица на имущество (в том числе </w:t>
      </w:r>
      <w:r w:rsidRPr="00EF59F1">
        <w:rPr>
          <w:rFonts w:asciiTheme="minorHAnsi" w:hAnsiTheme="minorHAnsi"/>
        </w:rPr>
        <w:lastRenderedPageBreak/>
        <w:t>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Правоподтверждающие документы).</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 xml:space="preserve">Правоподтверждающие документы должны быть получены не ранее чем за один месяц до даты предоставления Проекта на Конкурсный отбор на уровне Пермского края. </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В случае если на имущество (в том числе земельные участки), предназначенное для реализации Проекта, не оформлено право собственности муниципального образования, прилагается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с указанием срока их оформления, который не может превышать 6 месяцев с даты завершения реализации Проекта.</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В случае если Проект, к которому прилагается гарантийное письмо, признан победителем Конкурсного отбора на уровне Пермского края, местная администрация направляет в Министерство документы, подтверждающие оформление в муниципальную собственность результатов Проекта, в срок, не превышающий 7 месяцев с даты завершения реализации Проекта;</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2.3.1.7. документы, указанные в подпункте «и» пункта 1.7.1.1 настоящего Порядка, и при наличии документы и (или) их копии, указанные в подпунктах «б, в, г, ж, з» пункта 1.7.1.1 настоящего Порядка;</w:t>
      </w:r>
    </w:p>
    <w:p w:rsidR="001E0C5D" w:rsidRPr="00EF59F1" w:rsidRDefault="001E0C5D" w:rsidP="0033171B">
      <w:pPr>
        <w:pStyle w:val="ConsPlusNormal"/>
        <w:spacing w:before="220"/>
        <w:ind w:firstLine="540"/>
        <w:jc w:val="both"/>
        <w:rPr>
          <w:rFonts w:asciiTheme="minorHAnsi" w:hAnsiTheme="minorHAnsi"/>
        </w:rPr>
      </w:pPr>
      <w:r w:rsidRPr="00EF59F1">
        <w:rPr>
          <w:rFonts w:asciiTheme="minorHAnsi" w:hAnsiTheme="minorHAnsi"/>
        </w:rP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1E0C5D" w:rsidRPr="00EF59F1" w:rsidRDefault="001E0C5D">
      <w:pPr>
        <w:pStyle w:val="ConsPlusNormal"/>
        <w:spacing w:before="220"/>
        <w:ind w:firstLine="540"/>
        <w:jc w:val="both"/>
        <w:rPr>
          <w:rFonts w:asciiTheme="minorHAnsi" w:hAnsiTheme="minorHAnsi"/>
        </w:rPr>
      </w:pPr>
      <w:bookmarkStart w:id="6" w:name="P149"/>
      <w:bookmarkEnd w:id="6"/>
      <w:r w:rsidRPr="00EF59F1">
        <w:rPr>
          <w:rFonts w:asciiTheme="minorHAnsi" w:hAnsiTheme="minorHAnsi"/>
        </w:rPr>
        <w:t xml:space="preserve">2.3.1.9.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w:t>
      </w:r>
      <w:hyperlink r:id="rId41" w:history="1">
        <w:r w:rsidRPr="00EF59F1">
          <w:rPr>
            <w:rFonts w:asciiTheme="minorHAnsi" w:hAnsiTheme="minorHAnsi"/>
            <w:color w:val="0000FF"/>
          </w:rPr>
          <w:t>статьей 49</w:t>
        </w:r>
      </w:hyperlink>
      <w:r w:rsidRPr="00EF59F1">
        <w:rPr>
          <w:rFonts w:asciiTheme="minorHAnsi" w:hAnsiTheme="minorHAnsi"/>
        </w:rPr>
        <w:t xml:space="preserve"> Градостроительного кодекса Российской Федерации и </w:t>
      </w:r>
      <w:hyperlink r:id="rId42" w:history="1">
        <w:r w:rsidRPr="00EF59F1">
          <w:rPr>
            <w:rFonts w:asciiTheme="minorHAnsi" w:hAnsiTheme="minorHAnsi"/>
            <w:color w:val="0000FF"/>
          </w:rPr>
          <w:t>Положением</w:t>
        </w:r>
      </w:hyperlink>
      <w:r w:rsidRPr="00EF59F1">
        <w:rPr>
          <w:rFonts w:asciiTheme="minorHAnsi" w:hAnsiTheme="minorHAnsi"/>
        </w:rP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2.3.1.9 в ред. </w:t>
      </w:r>
      <w:hyperlink r:id="rId43"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bookmarkStart w:id="7" w:name="P151"/>
      <w:bookmarkEnd w:id="7"/>
      <w:r w:rsidRPr="00EF59F1">
        <w:rPr>
          <w:rFonts w:asciiTheme="minorHAnsi" w:hAnsiTheme="minorHAnsi"/>
        </w:rP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33171B" w:rsidRPr="00EF59F1" w:rsidRDefault="0033171B" w:rsidP="0033171B">
      <w:pPr>
        <w:pStyle w:val="ConsPlusNormal"/>
        <w:spacing w:before="220"/>
        <w:ind w:firstLine="540"/>
        <w:jc w:val="both"/>
        <w:rPr>
          <w:rFonts w:asciiTheme="minorHAnsi" w:hAnsiTheme="minorHAnsi"/>
        </w:rPr>
      </w:pPr>
      <w:bookmarkStart w:id="8" w:name="P152"/>
      <w:bookmarkEnd w:id="8"/>
      <w:r w:rsidRPr="00EF59F1">
        <w:rPr>
          <w:rFonts w:asciiTheme="minorHAnsi" w:hAnsiTheme="minorHAnsi"/>
        </w:rPr>
        <w:t xml:space="preserve">2.3.2. Документы, указанные в пунктах 2.3.1.1 – 2.3.1.10 настоящего Порядка, представляются в Министерство местной администрацией на каждый Проект. </w:t>
      </w:r>
    </w:p>
    <w:p w:rsidR="0033171B" w:rsidRPr="00EF59F1" w:rsidRDefault="0033171B" w:rsidP="0033171B">
      <w:pPr>
        <w:pStyle w:val="ConsPlusNormal"/>
        <w:spacing w:before="220"/>
        <w:ind w:firstLine="540"/>
        <w:jc w:val="both"/>
        <w:rPr>
          <w:rFonts w:asciiTheme="minorHAnsi" w:hAnsiTheme="minorHAnsi"/>
        </w:rPr>
      </w:pPr>
      <w:r w:rsidRPr="00EF59F1">
        <w:rPr>
          <w:rFonts w:asciiTheme="minorHAnsi" w:hAnsiTheme="minorHAnsi"/>
        </w:rPr>
        <w:t>Все Проекты, представленные местной администрацией для участия в Конкурсном отборе на уровне Пермского края, нумеруются местной администрацией последовательно, начиная с первого номера. К номеру Проектов, представленных местной администрацией для участия в Конкурсном отборе на уровне Пермского края в группе 5, сформированной в соответствии с пунктом 2.4.2 настоящего Порядка, дополнительно присваивается индекс «Т».</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40" w:history="1">
        <w:r w:rsidRPr="00EF59F1">
          <w:rPr>
            <w:rFonts w:asciiTheme="minorHAnsi" w:hAnsiTheme="minorHAnsi"/>
            <w:color w:val="0000FF"/>
          </w:rPr>
          <w:t>пунктах 2.3.1.2</w:t>
        </w:r>
      </w:hyperlink>
      <w:r w:rsidRPr="00EF59F1">
        <w:rPr>
          <w:rFonts w:asciiTheme="minorHAnsi" w:hAnsiTheme="minorHAnsi"/>
        </w:rPr>
        <w:t>-</w:t>
      </w:r>
      <w:hyperlink w:anchor="P141" w:history="1">
        <w:r w:rsidRPr="00EF59F1">
          <w:rPr>
            <w:rFonts w:asciiTheme="minorHAnsi" w:hAnsiTheme="minorHAnsi"/>
            <w:color w:val="0000FF"/>
          </w:rPr>
          <w:t>2.3.1.3</w:t>
        </w:r>
      </w:hyperlink>
      <w:r w:rsidRPr="00EF59F1">
        <w:rPr>
          <w:rFonts w:asciiTheme="minorHAnsi" w:hAnsiTheme="minorHAnsi"/>
        </w:rPr>
        <w:t xml:space="preserve">, </w:t>
      </w:r>
      <w:hyperlink w:anchor="P145" w:history="1">
        <w:r w:rsidRPr="00EF59F1">
          <w:rPr>
            <w:rFonts w:asciiTheme="minorHAnsi" w:hAnsiTheme="minorHAnsi"/>
            <w:color w:val="0000FF"/>
          </w:rPr>
          <w:t>2.3.1.5</w:t>
        </w:r>
      </w:hyperlink>
      <w:r w:rsidRPr="00EF59F1">
        <w:rPr>
          <w:rFonts w:asciiTheme="minorHAnsi" w:hAnsiTheme="minorHAnsi"/>
        </w:rPr>
        <w:t>-</w:t>
      </w:r>
      <w:hyperlink w:anchor="P146" w:history="1">
        <w:r w:rsidRPr="00EF59F1">
          <w:rPr>
            <w:rFonts w:asciiTheme="minorHAnsi" w:hAnsiTheme="minorHAnsi"/>
            <w:color w:val="0000FF"/>
          </w:rPr>
          <w:t>2.3.1.6</w:t>
        </w:r>
      </w:hyperlink>
      <w:r w:rsidRPr="00EF59F1">
        <w:rPr>
          <w:rFonts w:asciiTheme="minorHAnsi" w:hAnsiTheme="minorHAnsi"/>
        </w:rPr>
        <w:t xml:space="preserve"> и </w:t>
      </w:r>
      <w:hyperlink w:anchor="P148" w:history="1">
        <w:r w:rsidRPr="00EF59F1">
          <w:rPr>
            <w:rFonts w:asciiTheme="minorHAnsi" w:hAnsiTheme="minorHAnsi"/>
            <w:color w:val="0000FF"/>
          </w:rPr>
          <w:t>2.3.1.8</w:t>
        </w:r>
      </w:hyperlink>
      <w:r w:rsidRPr="00EF59F1">
        <w:rPr>
          <w:rFonts w:asciiTheme="minorHAnsi" w:hAnsiTheme="minorHAnsi"/>
        </w:rPr>
        <w:t>-</w:t>
      </w:r>
      <w:hyperlink w:anchor="P149" w:history="1">
        <w:r w:rsidRPr="00EF59F1">
          <w:rPr>
            <w:rFonts w:asciiTheme="minorHAnsi" w:hAnsiTheme="minorHAnsi"/>
            <w:color w:val="0000FF"/>
          </w:rPr>
          <w:t>2.3.1.9</w:t>
        </w:r>
      </w:hyperlink>
      <w:r w:rsidRPr="00EF59F1">
        <w:rPr>
          <w:rFonts w:asciiTheme="minorHAnsi" w:hAnsiTheme="minorHAnsi"/>
        </w:rPr>
        <w:t xml:space="preserve"> настоящего Порядка, заверяются главой (главой администрации) муниципального образования. Проект и документы, указанные в </w:t>
      </w:r>
      <w:hyperlink w:anchor="P139" w:history="1">
        <w:r w:rsidRPr="00EF59F1">
          <w:rPr>
            <w:rFonts w:asciiTheme="minorHAnsi" w:hAnsiTheme="minorHAnsi"/>
            <w:color w:val="0000FF"/>
          </w:rPr>
          <w:t>пунктах 2.3.1.1</w:t>
        </w:r>
      </w:hyperlink>
      <w:r w:rsidRPr="00EF59F1">
        <w:rPr>
          <w:rFonts w:asciiTheme="minorHAnsi" w:hAnsiTheme="minorHAnsi"/>
        </w:rPr>
        <w:t>-</w:t>
      </w:r>
      <w:hyperlink w:anchor="P151" w:history="1">
        <w:r w:rsidRPr="00EF59F1">
          <w:rPr>
            <w:rFonts w:asciiTheme="minorHAnsi" w:hAnsiTheme="minorHAnsi"/>
            <w:color w:val="0000FF"/>
          </w:rPr>
          <w:t>2.3.1.10</w:t>
        </w:r>
      </w:hyperlink>
      <w:r w:rsidRPr="00EF59F1">
        <w:rPr>
          <w:rFonts w:asciiTheme="minorHAnsi" w:hAnsiTheme="minorHAnsi"/>
        </w:rPr>
        <w:t xml:space="preserve"> </w:t>
      </w:r>
      <w:r w:rsidRPr="00EF59F1">
        <w:rPr>
          <w:rFonts w:asciiTheme="minorHAnsi" w:hAnsiTheme="minorHAnsi"/>
        </w:rPr>
        <w:lastRenderedPageBreak/>
        <w:t>настоящего Порядка, представляются в сброшюрованном и пронумерованном виде с оттиском печати местной администрации.</w:t>
      </w:r>
    </w:p>
    <w:p w:rsidR="00CB68A1" w:rsidRPr="00EF59F1" w:rsidRDefault="00CB68A1" w:rsidP="00CB68A1">
      <w:pPr>
        <w:pStyle w:val="ConsPlusNormal"/>
        <w:spacing w:before="220"/>
        <w:ind w:firstLine="540"/>
        <w:jc w:val="both"/>
        <w:rPr>
          <w:rFonts w:asciiTheme="minorHAnsi" w:hAnsiTheme="minorHAnsi"/>
        </w:rPr>
      </w:pPr>
      <w:r w:rsidRPr="00EF59F1">
        <w:rPr>
          <w:rFonts w:asciiTheme="minorHAnsi" w:hAnsiTheme="minorHAnsi"/>
        </w:rPr>
        <w:t>2.3.4. В переходный период образования нового муниципального образования – городского (муниципального) округа или Преобразованного округа Проект и документы, указанные в пунктах 2.3.1.1 – 2.3.1.10 настоящего Порядка, представляются в Министерство местной администрацией, которая в соответствии с законом Пермского края о преобразовании муниципального образования Пермского края осуществляет исполнительно-распорядительные полномочия по решению вопросов местного значения городского (муниципального) округа, со дня формирования администрации Преобразованного округа – администрацией Преобразованного округа.</w:t>
      </w:r>
    </w:p>
    <w:p w:rsidR="00CB68A1" w:rsidRPr="00EF59F1" w:rsidRDefault="00CB68A1" w:rsidP="00CB68A1">
      <w:pPr>
        <w:pStyle w:val="ConsPlusNormal"/>
        <w:spacing w:before="220"/>
        <w:ind w:firstLine="540"/>
        <w:jc w:val="both"/>
        <w:rPr>
          <w:rFonts w:asciiTheme="minorHAnsi" w:hAnsiTheme="minorHAnsi"/>
        </w:rPr>
      </w:pPr>
      <w:r w:rsidRPr="00EF59F1">
        <w:rPr>
          <w:rFonts w:asciiTheme="minorHAnsi" w:hAnsiTheme="minorHAnsi"/>
        </w:rPr>
        <w:t>Проект подписывается уполномоченным лицом Преобразованного округа с приложением документов, подтверждающих его полномочия. Копии документов, указанных в пунктах 2.3.1.2 – 2.3.1.9 настоящего Порядка, заверяются уполномоченным лицом Преобразованного округа. Проект и документы, указанные в пунктах 2.3.1.1 – 2.3.1.10 настоящего Порядка, предоставляются в сброшюрованном, пронумерованном виде, подписанные уполномоченным лицом Преобразованного округа.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2.3.5. Проект и документы, указанные в </w:t>
      </w:r>
      <w:hyperlink w:anchor="P139" w:history="1">
        <w:r w:rsidRPr="00EF59F1">
          <w:rPr>
            <w:rFonts w:asciiTheme="minorHAnsi" w:hAnsiTheme="minorHAnsi"/>
            <w:color w:val="0000FF"/>
          </w:rPr>
          <w:t>пунктах 2.3.1.1</w:t>
        </w:r>
      </w:hyperlink>
      <w:r w:rsidRPr="00EF59F1">
        <w:rPr>
          <w:rFonts w:asciiTheme="minorHAnsi" w:hAnsiTheme="minorHAnsi"/>
        </w:rPr>
        <w:t>-</w:t>
      </w:r>
      <w:hyperlink w:anchor="P151" w:history="1">
        <w:r w:rsidRPr="00EF59F1">
          <w:rPr>
            <w:rFonts w:asciiTheme="minorHAnsi" w:hAnsiTheme="minorHAnsi"/>
            <w:color w:val="0000FF"/>
          </w:rPr>
          <w:t>2.3.1.10</w:t>
        </w:r>
      </w:hyperlink>
      <w:r w:rsidRPr="00EF59F1">
        <w:rPr>
          <w:rFonts w:asciiTheme="minorHAnsi" w:hAnsiTheme="minorHAnsi"/>
        </w:rPr>
        <w:t xml:space="preserve"> настоящего Порядка, представляются в Министерство местной администрацией в срок, указанный в </w:t>
      </w:r>
      <w:hyperlink w:anchor="P100" w:history="1">
        <w:r w:rsidRPr="00EF59F1">
          <w:rPr>
            <w:rFonts w:asciiTheme="minorHAnsi" w:hAnsiTheme="minorHAnsi"/>
            <w:color w:val="0000FF"/>
          </w:rPr>
          <w:t>пункте 2.1.2.2</w:t>
        </w:r>
      </w:hyperlink>
      <w:r w:rsidRPr="00EF59F1">
        <w:rPr>
          <w:rFonts w:asciiTheme="minorHAnsi" w:hAnsiTheme="minorHAnsi"/>
        </w:rPr>
        <w:t xml:space="preserve"> настоящего Порядка, на бумажном носителе с </w:t>
      </w:r>
      <w:hyperlink w:anchor="P901" w:history="1">
        <w:r w:rsidRPr="00EF59F1">
          <w:rPr>
            <w:rFonts w:asciiTheme="minorHAnsi" w:hAnsiTheme="minorHAnsi"/>
            <w:color w:val="0000FF"/>
          </w:rPr>
          <w:t>описью</w:t>
        </w:r>
      </w:hyperlink>
      <w:r w:rsidRPr="00EF59F1">
        <w:rPr>
          <w:rFonts w:asciiTheme="minorHAnsi" w:hAnsiTheme="minorHAnsi"/>
        </w:rP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39" w:history="1">
        <w:r w:rsidRPr="00EF59F1">
          <w:rPr>
            <w:rFonts w:asciiTheme="minorHAnsi" w:hAnsiTheme="minorHAnsi"/>
            <w:color w:val="0000FF"/>
          </w:rPr>
          <w:t>пунктах 2.3.1.1</w:t>
        </w:r>
      </w:hyperlink>
      <w:r w:rsidRPr="00EF59F1">
        <w:rPr>
          <w:rFonts w:asciiTheme="minorHAnsi" w:hAnsiTheme="minorHAnsi"/>
        </w:rPr>
        <w:t>-</w:t>
      </w:r>
      <w:hyperlink w:anchor="P151" w:history="1">
        <w:r w:rsidRPr="00EF59F1">
          <w:rPr>
            <w:rFonts w:asciiTheme="minorHAnsi" w:hAnsiTheme="minorHAnsi"/>
            <w:color w:val="0000FF"/>
          </w:rPr>
          <w:t>2.3.1.10</w:t>
        </w:r>
      </w:hyperlink>
      <w:r w:rsidRPr="00EF59F1">
        <w:rPr>
          <w:rFonts w:asciiTheme="minorHAnsi" w:hAnsiTheme="minorHAnsi"/>
        </w:rPr>
        <w:t xml:space="preserve"> настоящего Порядка, в формате PDF.</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Дополнительно Проект представляется на электронном носителе в виде электронного документа в формате DOC или DOCX.</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2.3.6. Представленный на Конкурсный отбор на уровне Пермского края Проект должен соответствовать следующим требованиям:</w:t>
      </w:r>
    </w:p>
    <w:p w:rsidR="001E0C5D" w:rsidRPr="00EF59F1" w:rsidRDefault="001E0C5D">
      <w:pPr>
        <w:pStyle w:val="ConsPlusNormal"/>
        <w:spacing w:before="220"/>
        <w:ind w:firstLine="540"/>
        <w:jc w:val="both"/>
        <w:rPr>
          <w:rFonts w:asciiTheme="minorHAnsi" w:hAnsiTheme="minorHAnsi"/>
        </w:rPr>
      </w:pPr>
      <w:bookmarkStart w:id="9" w:name="P163"/>
      <w:bookmarkEnd w:id="9"/>
      <w:r w:rsidRPr="00EF59F1">
        <w:rPr>
          <w:rFonts w:asciiTheme="minorHAnsi" w:hAnsiTheme="minorHAnsi"/>
        </w:rPr>
        <w:t>2.3.6.1. ориентирован на решение конкретной проблемы в рамках вопросов местного значения в пределах территории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2.3.6.3.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случая, предусмотренного </w:t>
      </w:r>
      <w:hyperlink w:anchor="P149" w:history="1">
        <w:r w:rsidRPr="00EF59F1">
          <w:rPr>
            <w:rFonts w:asciiTheme="minorHAnsi" w:hAnsiTheme="minorHAnsi"/>
            <w:color w:val="0000FF"/>
          </w:rPr>
          <w:t>пунктом 2.3.1.9</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2.3.6.3 в ред. </w:t>
      </w:r>
      <w:hyperlink r:id="rId44"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2.3.6.4. Проект, направленный на обеспечение мер первичной пожарной безопасности, реализуется в рамках мероприятий: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по приобретению пожарно-технического вооружения, боевой одежды, первичных средств пожаротушения;</w:t>
      </w:r>
    </w:p>
    <w:p w:rsidR="001E0C5D" w:rsidRPr="00EF59F1" w:rsidRDefault="001E0C5D">
      <w:pPr>
        <w:pStyle w:val="ConsPlusNormal"/>
        <w:spacing w:before="220"/>
        <w:ind w:firstLine="540"/>
        <w:jc w:val="both"/>
        <w:rPr>
          <w:rFonts w:asciiTheme="minorHAnsi" w:hAnsiTheme="minorHAnsi"/>
        </w:rPr>
      </w:pPr>
      <w:bookmarkStart w:id="10" w:name="P170"/>
      <w:bookmarkEnd w:id="10"/>
      <w:r w:rsidRPr="00EF59F1">
        <w:rPr>
          <w:rFonts w:asciiTheme="minorHAnsi" w:hAnsiTheme="minorHAnsi"/>
        </w:rPr>
        <w:lastRenderedPageBreak/>
        <w:t>2.3.6.5. стоимость Проекта составляет не менее 200 тыс.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2.3.7.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2.3.7.1. для сельских поселений:</w:t>
      </w:r>
    </w:p>
    <w:p w:rsidR="001E0C5D" w:rsidRPr="00EF59F1" w:rsidRDefault="001E0C5D">
      <w:pPr>
        <w:pStyle w:val="ConsPlusNormal"/>
        <w:spacing w:before="220"/>
        <w:ind w:firstLine="540"/>
        <w:jc w:val="both"/>
        <w:rPr>
          <w:rFonts w:asciiTheme="minorHAnsi" w:hAnsiTheme="minorHAnsi"/>
        </w:rPr>
      </w:pPr>
      <w:bookmarkStart w:id="11" w:name="P173"/>
      <w:bookmarkEnd w:id="11"/>
      <w:r w:rsidRPr="00EF59F1">
        <w:rPr>
          <w:rFonts w:asciiTheme="minorHAnsi" w:hAnsiTheme="minorHAnsi"/>
        </w:rPr>
        <w:t>2.3.7.1.1. количество Проектов - 1 Проект;</w:t>
      </w:r>
    </w:p>
    <w:p w:rsidR="001E0C5D" w:rsidRPr="00EF59F1" w:rsidRDefault="001E0C5D">
      <w:pPr>
        <w:pStyle w:val="ConsPlusNormal"/>
        <w:spacing w:before="220"/>
        <w:ind w:firstLine="540"/>
        <w:jc w:val="both"/>
        <w:rPr>
          <w:rFonts w:asciiTheme="minorHAnsi" w:hAnsiTheme="minorHAnsi"/>
        </w:rPr>
      </w:pPr>
      <w:bookmarkStart w:id="12" w:name="P174"/>
      <w:bookmarkEnd w:id="12"/>
      <w:r w:rsidRPr="00EF59F1">
        <w:rPr>
          <w:rFonts w:asciiTheme="minorHAnsi" w:hAnsiTheme="minorHAnsi"/>
        </w:rPr>
        <w:t>2.3.7.1.2. размер субсидии не превышает 1,0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2.3.7.2. для муниципальных районов:</w:t>
      </w:r>
    </w:p>
    <w:p w:rsidR="001E0C5D" w:rsidRPr="00EF59F1" w:rsidRDefault="001E0C5D">
      <w:pPr>
        <w:pStyle w:val="ConsPlusNormal"/>
        <w:spacing w:before="220"/>
        <w:ind w:firstLine="540"/>
        <w:jc w:val="both"/>
        <w:rPr>
          <w:rFonts w:asciiTheme="minorHAnsi" w:hAnsiTheme="minorHAnsi"/>
        </w:rPr>
      </w:pPr>
      <w:bookmarkStart w:id="13" w:name="P176"/>
      <w:bookmarkEnd w:id="13"/>
      <w:r w:rsidRPr="00EF59F1">
        <w:rPr>
          <w:rFonts w:asciiTheme="minorHAnsi" w:hAnsiTheme="minorHAnsi"/>
        </w:rPr>
        <w:t>2.3.7.2.1. количество Проектов - не более 2 Проектов;</w:t>
      </w:r>
    </w:p>
    <w:p w:rsidR="001E0C5D" w:rsidRPr="00EF59F1" w:rsidRDefault="001E0C5D">
      <w:pPr>
        <w:pStyle w:val="ConsPlusNormal"/>
        <w:spacing w:before="220"/>
        <w:ind w:firstLine="540"/>
        <w:jc w:val="both"/>
        <w:rPr>
          <w:rFonts w:asciiTheme="minorHAnsi" w:hAnsiTheme="minorHAnsi"/>
        </w:rPr>
      </w:pPr>
      <w:bookmarkStart w:id="14" w:name="P177"/>
      <w:bookmarkEnd w:id="14"/>
      <w:r w:rsidRPr="00EF59F1">
        <w:rPr>
          <w:rFonts w:asciiTheme="minorHAnsi" w:hAnsiTheme="minorHAnsi"/>
        </w:rPr>
        <w:t>2.3.7.2.2. размер субсидии не превышает 2,0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2.3.7.3. для городских или муниципальных округов, в которых численность населения в административном центре составляет более 40 тыс. человек:</w:t>
      </w:r>
    </w:p>
    <w:p w:rsidR="001E0C5D" w:rsidRPr="00EF59F1" w:rsidRDefault="001E0C5D">
      <w:pPr>
        <w:pStyle w:val="ConsPlusNormal"/>
        <w:spacing w:before="220"/>
        <w:ind w:firstLine="540"/>
        <w:jc w:val="both"/>
        <w:rPr>
          <w:rFonts w:asciiTheme="minorHAnsi" w:hAnsiTheme="minorHAnsi"/>
        </w:rPr>
      </w:pPr>
      <w:bookmarkStart w:id="15" w:name="P179"/>
      <w:bookmarkEnd w:id="15"/>
      <w:r w:rsidRPr="00EF59F1">
        <w:rPr>
          <w:rFonts w:asciiTheme="minorHAnsi" w:hAnsiTheme="minorHAnsi"/>
        </w:rPr>
        <w:t>2.3.7.3.1. количество Проектов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Кп = 4 + (Чн / 10000) + (Нп / 2),</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Чн - численность населения в городском или муниципальном округе, за исключением численности населения в административном центре (по данным Всероссийской переписи населения);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Нп - количество населенных пунктов в городском или муниципальном округе с численностью населения более 200 человек, за исключением населенного пункта, являющегося административным центром (по данным Всероссийской переписи населения);</w:t>
      </w:r>
    </w:p>
    <w:p w:rsidR="001E0C5D" w:rsidRPr="00EF59F1" w:rsidRDefault="001E0C5D">
      <w:pPr>
        <w:pStyle w:val="ConsPlusNormal"/>
        <w:spacing w:before="220"/>
        <w:ind w:firstLine="540"/>
        <w:jc w:val="both"/>
        <w:rPr>
          <w:rFonts w:asciiTheme="minorHAnsi" w:hAnsiTheme="minorHAnsi"/>
        </w:rPr>
      </w:pPr>
      <w:bookmarkStart w:id="16" w:name="P187"/>
      <w:bookmarkEnd w:id="16"/>
      <w:r w:rsidRPr="00EF59F1">
        <w:rPr>
          <w:rFonts w:asciiTheme="minorHAnsi" w:hAnsiTheme="minorHAnsi"/>
        </w:rPr>
        <w:t>2.3.7.3.2. размер субсидии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С = Кп x 1000000,</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 - размер субсидии (в рублях);</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79" w:history="1">
        <w:r w:rsidRPr="00EF59F1">
          <w:rPr>
            <w:rFonts w:asciiTheme="minorHAnsi" w:hAnsiTheme="minorHAnsi"/>
            <w:color w:val="0000FF"/>
          </w:rPr>
          <w:t>пунктом 2.3.7.3.1</w:t>
        </w:r>
      </w:hyperlink>
      <w:r w:rsidRPr="00EF59F1">
        <w:rPr>
          <w:rFonts w:asciiTheme="minorHAnsi" w:hAnsiTheme="minorHAnsi"/>
        </w:rPr>
        <w:t xml:space="preserve"> настоящего Порядка;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2.3.7.3.3. размер субсидии, определенный в соответствии с </w:t>
      </w:r>
      <w:hyperlink w:anchor="P187" w:history="1">
        <w:r w:rsidRPr="00EF59F1">
          <w:rPr>
            <w:rFonts w:asciiTheme="minorHAnsi" w:hAnsiTheme="minorHAnsi"/>
            <w:color w:val="0000FF"/>
          </w:rPr>
          <w:t>пунктом 2.3.7.3.2</w:t>
        </w:r>
      </w:hyperlink>
      <w:r w:rsidRPr="00EF59F1">
        <w:rPr>
          <w:rFonts w:asciiTheme="minorHAnsi" w:hAnsiTheme="minorHAnsi"/>
        </w:rPr>
        <w:t xml:space="preserve"> настоящего Порядка, из расчета на один Проект не может превышать 4,0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2.3.7.4. для городских или муниципальных округов, в которых численность населения в административном центре составляет менее 40 тыс. человек:</w:t>
      </w:r>
    </w:p>
    <w:p w:rsidR="001E0C5D" w:rsidRPr="00EF59F1" w:rsidRDefault="001E0C5D">
      <w:pPr>
        <w:pStyle w:val="ConsPlusNormal"/>
        <w:spacing w:before="220"/>
        <w:ind w:firstLine="540"/>
        <w:jc w:val="both"/>
        <w:rPr>
          <w:rFonts w:asciiTheme="minorHAnsi" w:hAnsiTheme="minorHAnsi"/>
        </w:rPr>
      </w:pPr>
      <w:bookmarkStart w:id="17" w:name="P196"/>
      <w:bookmarkEnd w:id="17"/>
      <w:r w:rsidRPr="00EF59F1">
        <w:rPr>
          <w:rFonts w:asciiTheme="minorHAnsi" w:hAnsiTheme="minorHAnsi"/>
        </w:rPr>
        <w:t>2.3.7.4.1. количество Проектов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lastRenderedPageBreak/>
        <w:t>Кп = (Чн / 10000) + (Нп / 2),</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Кп - количество Проектов, которое может быть представлено для участия в Конкурсном отборе на уровне Пермского края (значение округляется до целого числа);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Чн - численность населения в городском или муниципальном округе (по данным Всероссийской переписи населения);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Нп - количество населенных пунктов в городском или муниципальном округе с численностью населения более 200 человек (по данным Всероссийской переписи населения);</w:t>
      </w:r>
    </w:p>
    <w:p w:rsidR="001E0C5D" w:rsidRPr="00EF59F1" w:rsidRDefault="001E0C5D">
      <w:pPr>
        <w:pStyle w:val="ConsPlusNormal"/>
        <w:spacing w:before="220"/>
        <w:ind w:firstLine="540"/>
        <w:jc w:val="both"/>
        <w:rPr>
          <w:rFonts w:asciiTheme="minorHAnsi" w:hAnsiTheme="minorHAnsi"/>
        </w:rPr>
      </w:pPr>
      <w:bookmarkStart w:id="18" w:name="P204"/>
      <w:bookmarkEnd w:id="18"/>
      <w:r w:rsidRPr="00EF59F1">
        <w:rPr>
          <w:rFonts w:asciiTheme="minorHAnsi" w:hAnsiTheme="minorHAnsi"/>
        </w:rPr>
        <w:t>2.3.7.4.2. размер субсидии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С = Кп x 1000000,</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 - размер субсидии (в рублях);</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Кп - количество Проектов, которое может быть представлено для участия в Конкурсном отборе на уровне Пермского края, определенное в соответствии с </w:t>
      </w:r>
      <w:hyperlink w:anchor="P196" w:history="1">
        <w:r w:rsidRPr="00EF59F1">
          <w:rPr>
            <w:rFonts w:asciiTheme="minorHAnsi" w:hAnsiTheme="minorHAnsi"/>
            <w:color w:val="0000FF"/>
          </w:rPr>
          <w:t>пунктом 2.3.7.4.1</w:t>
        </w:r>
      </w:hyperlink>
      <w:r w:rsidRPr="00EF59F1">
        <w:rPr>
          <w:rFonts w:asciiTheme="minorHAnsi" w:hAnsiTheme="minorHAnsi"/>
        </w:rPr>
        <w:t xml:space="preserve"> настоящего Порядка;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2.3.7.4.3. размер субсидии, определенный в соответствии с </w:t>
      </w:r>
      <w:hyperlink w:anchor="P204" w:history="1">
        <w:r w:rsidRPr="00EF59F1">
          <w:rPr>
            <w:rFonts w:asciiTheme="minorHAnsi" w:hAnsiTheme="minorHAnsi"/>
            <w:color w:val="0000FF"/>
          </w:rPr>
          <w:t>пунктом 2.3.7.4.2</w:t>
        </w:r>
      </w:hyperlink>
      <w:r w:rsidRPr="00EF59F1">
        <w:rPr>
          <w:rFonts w:asciiTheme="minorHAnsi" w:hAnsiTheme="minorHAnsi"/>
        </w:rPr>
        <w:t xml:space="preserve"> настоящего Порядка, из расчета на один Проект не может превышать 4,0 млн руб.</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2.3.7 в ред. </w:t>
      </w:r>
      <w:hyperlink r:id="rId45"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2.3.8.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3" w:history="1">
        <w:r w:rsidRPr="00EF59F1">
          <w:rPr>
            <w:rFonts w:asciiTheme="minorHAnsi" w:hAnsiTheme="minorHAnsi"/>
            <w:color w:val="0000FF"/>
          </w:rPr>
          <w:t>пунктами 2.3.7.1.1</w:t>
        </w:r>
      </w:hyperlink>
      <w:r w:rsidRPr="00EF59F1">
        <w:rPr>
          <w:rFonts w:asciiTheme="minorHAnsi" w:hAnsiTheme="minorHAnsi"/>
        </w:rPr>
        <w:t xml:space="preserve">, </w:t>
      </w:r>
      <w:hyperlink w:anchor="P174" w:history="1">
        <w:r w:rsidRPr="00EF59F1">
          <w:rPr>
            <w:rFonts w:asciiTheme="minorHAnsi" w:hAnsiTheme="minorHAnsi"/>
            <w:color w:val="0000FF"/>
          </w:rPr>
          <w:t>2.3.7.1.2</w:t>
        </w:r>
      </w:hyperlink>
      <w:r w:rsidRPr="00EF59F1">
        <w:rPr>
          <w:rFonts w:asciiTheme="minorHAnsi" w:hAnsiTheme="minorHAnsi"/>
        </w:rPr>
        <w:t xml:space="preserve">, </w:t>
      </w:r>
      <w:hyperlink w:anchor="P176" w:history="1">
        <w:r w:rsidRPr="00EF59F1">
          <w:rPr>
            <w:rFonts w:asciiTheme="minorHAnsi" w:hAnsiTheme="minorHAnsi"/>
            <w:color w:val="0000FF"/>
          </w:rPr>
          <w:t>2.3.7.2.1</w:t>
        </w:r>
      </w:hyperlink>
      <w:r w:rsidRPr="00EF59F1">
        <w:rPr>
          <w:rFonts w:asciiTheme="minorHAnsi" w:hAnsiTheme="minorHAnsi"/>
        </w:rPr>
        <w:t xml:space="preserve">, </w:t>
      </w:r>
      <w:hyperlink w:anchor="P177" w:history="1">
        <w:r w:rsidRPr="00EF59F1">
          <w:rPr>
            <w:rFonts w:asciiTheme="minorHAnsi" w:hAnsiTheme="minorHAnsi"/>
            <w:color w:val="0000FF"/>
          </w:rPr>
          <w:t>2.3.7.2.2</w:t>
        </w:r>
      </w:hyperlink>
      <w:r w:rsidRPr="00EF59F1">
        <w:rPr>
          <w:rFonts w:asciiTheme="minorHAnsi" w:hAnsiTheme="minorHAnsi"/>
        </w:rPr>
        <w:t xml:space="preserve">, </w:t>
      </w:r>
      <w:hyperlink w:anchor="P179" w:history="1">
        <w:r w:rsidRPr="00EF59F1">
          <w:rPr>
            <w:rFonts w:asciiTheme="minorHAnsi" w:hAnsiTheme="minorHAnsi"/>
            <w:color w:val="0000FF"/>
          </w:rPr>
          <w:t>2.3.7.3.1</w:t>
        </w:r>
      </w:hyperlink>
      <w:r w:rsidRPr="00EF59F1">
        <w:rPr>
          <w:rFonts w:asciiTheme="minorHAnsi" w:hAnsiTheme="minorHAnsi"/>
        </w:rPr>
        <w:t xml:space="preserve">, </w:t>
      </w:r>
      <w:hyperlink w:anchor="P187" w:history="1">
        <w:r w:rsidRPr="00EF59F1">
          <w:rPr>
            <w:rFonts w:asciiTheme="minorHAnsi" w:hAnsiTheme="minorHAnsi"/>
            <w:color w:val="0000FF"/>
          </w:rPr>
          <w:t>2.3.7.3.2</w:t>
        </w:r>
      </w:hyperlink>
      <w:r w:rsidRPr="00EF59F1">
        <w:rPr>
          <w:rFonts w:asciiTheme="minorHAnsi" w:hAnsiTheme="minorHAnsi"/>
        </w:rPr>
        <w:t xml:space="preserve">, </w:t>
      </w:r>
      <w:hyperlink w:anchor="P196" w:history="1">
        <w:r w:rsidRPr="00EF59F1">
          <w:rPr>
            <w:rFonts w:asciiTheme="minorHAnsi" w:hAnsiTheme="minorHAnsi"/>
            <w:color w:val="0000FF"/>
          </w:rPr>
          <w:t>2.3.7.4.1</w:t>
        </w:r>
      </w:hyperlink>
      <w:r w:rsidRPr="00EF59F1">
        <w:rPr>
          <w:rFonts w:asciiTheme="minorHAnsi" w:hAnsiTheme="minorHAnsi"/>
        </w:rPr>
        <w:t xml:space="preserve">, </w:t>
      </w:r>
      <w:hyperlink w:anchor="P204" w:history="1">
        <w:r w:rsidRPr="00EF59F1">
          <w:rPr>
            <w:rFonts w:asciiTheme="minorHAnsi" w:hAnsiTheme="minorHAnsi"/>
            <w:color w:val="0000FF"/>
          </w:rPr>
          <w:t>2.3.7.4.2</w:t>
        </w:r>
      </w:hyperlink>
      <w:r w:rsidRPr="00EF59F1">
        <w:rPr>
          <w:rFonts w:asciiTheme="minorHAnsi" w:hAnsiTheme="minorHAnsi"/>
        </w:rPr>
        <w:t xml:space="preserve"> настоящего Порядка, подлежат уменьшению начиная с Конкурсного отбора на уровне Пермского края, проводимого в 2021 г., в следующих случаях:</w:t>
      </w:r>
    </w:p>
    <w:p w:rsidR="001E0C5D" w:rsidRPr="00EF59F1" w:rsidRDefault="001E0C5D">
      <w:pPr>
        <w:pStyle w:val="ConsPlusNormal"/>
        <w:spacing w:before="220"/>
        <w:ind w:firstLine="540"/>
        <w:jc w:val="both"/>
        <w:rPr>
          <w:rFonts w:asciiTheme="minorHAnsi" w:hAnsiTheme="minorHAnsi"/>
        </w:rPr>
      </w:pPr>
      <w:bookmarkStart w:id="19" w:name="P214"/>
      <w:bookmarkEnd w:id="19"/>
      <w:r w:rsidRPr="00EF59F1">
        <w:rPr>
          <w:rFonts w:asciiTheme="minorHAnsi" w:hAnsiTheme="minorHAnsi"/>
        </w:rPr>
        <w:t xml:space="preserve">2.3.8.1. муниципальным образованием не реализован Проект, признанный победителем Конкурсного отбора на уровне Пермского края, в срок до </w:t>
      </w:r>
      <w:r w:rsidR="003A711A" w:rsidRPr="00EF59F1">
        <w:rPr>
          <w:rFonts w:asciiTheme="minorHAnsi" w:hAnsiTheme="minorHAnsi"/>
        </w:rPr>
        <w:t>01 июн</w:t>
      </w:r>
      <w:r w:rsidRPr="00EF59F1">
        <w:rPr>
          <w:rFonts w:asciiTheme="minorHAnsi" w:hAnsiTheme="minorHAnsi"/>
        </w:rPr>
        <w:t>я года, следующего за годом, в котором муниципальному образованию распределена субсидия на его реализацию.</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за каждый нереализованный Проект подлежат уменьшению на 1 Проект и 1,0 млн руб. субсидии соответственно;</w:t>
      </w:r>
    </w:p>
    <w:p w:rsidR="001E0C5D" w:rsidRPr="00EF59F1" w:rsidRDefault="001E0C5D">
      <w:pPr>
        <w:pStyle w:val="ConsPlusNormal"/>
        <w:spacing w:before="220"/>
        <w:ind w:firstLine="540"/>
        <w:jc w:val="both"/>
        <w:rPr>
          <w:rFonts w:asciiTheme="minorHAnsi" w:hAnsiTheme="minorHAnsi"/>
        </w:rPr>
      </w:pPr>
      <w:bookmarkStart w:id="20" w:name="P216"/>
      <w:bookmarkEnd w:id="20"/>
      <w:r w:rsidRPr="00EF59F1">
        <w:rPr>
          <w:rFonts w:asciiTheme="minorHAnsi" w:hAnsiTheme="minorHAnsi"/>
        </w:rPr>
        <w:t>2.3.8.2. муниципальным образованием не реализован Проект, признанный победителем Конкурсного отбора на уровне Пермского края, и соглашение о предоставлении субсидии (далее - Соглашение) расторгнуто по инициативе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В случае, указанном в абзаце первом настоящего пункта, количество Проектов, представляемых для участия в Конкурсном отборе на уровне Пермского края, и размер субсидии, определенные в соответствии с пунктами 2.3.7.1.1, 2.3.7.1.2, 2.3.7.2.1, 2.3.7.2.2, 2.3.7.3.1, 2.3.7.3.2, 2.3.7.4.1, 2.3.7.4.2 настоящего Порядка, подлежат уменьшению на количество Проектов и размер субсидии (но не менее 1,0 млн руб. за каждый нереализованный Проект), предусмотренные Соглашениями, расторгнутыми по инициативе муниципального образования.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2.3.8 в ред. </w:t>
      </w:r>
      <w:hyperlink r:id="rId46"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bookmarkStart w:id="21" w:name="P219"/>
      <w:bookmarkEnd w:id="21"/>
      <w:r w:rsidRPr="00EF59F1">
        <w:rPr>
          <w:rFonts w:asciiTheme="minorHAnsi" w:hAnsiTheme="minorHAnsi"/>
        </w:rPr>
        <w:lastRenderedPageBreak/>
        <w:t xml:space="preserve">2.3.9. Количество Проектов, представляемых для участия в Конкурсном отборе на уровне Пермского края, и размер субсидии, определенные в соответствии с </w:t>
      </w:r>
      <w:hyperlink w:anchor="P173" w:history="1">
        <w:r w:rsidRPr="00EF59F1">
          <w:rPr>
            <w:rFonts w:asciiTheme="minorHAnsi" w:hAnsiTheme="minorHAnsi"/>
            <w:color w:val="0000FF"/>
          </w:rPr>
          <w:t>пунктами 2.3.7.1.1</w:t>
        </w:r>
      </w:hyperlink>
      <w:r w:rsidRPr="00EF59F1">
        <w:rPr>
          <w:rFonts w:asciiTheme="minorHAnsi" w:hAnsiTheme="minorHAnsi"/>
        </w:rPr>
        <w:t xml:space="preserve">, </w:t>
      </w:r>
      <w:hyperlink w:anchor="P174" w:history="1">
        <w:r w:rsidRPr="00EF59F1">
          <w:rPr>
            <w:rFonts w:asciiTheme="minorHAnsi" w:hAnsiTheme="minorHAnsi"/>
            <w:color w:val="0000FF"/>
          </w:rPr>
          <w:t>2.3.7.1.2</w:t>
        </w:r>
      </w:hyperlink>
      <w:r w:rsidRPr="00EF59F1">
        <w:rPr>
          <w:rFonts w:asciiTheme="minorHAnsi" w:hAnsiTheme="minorHAnsi"/>
        </w:rPr>
        <w:t xml:space="preserve">, </w:t>
      </w:r>
      <w:hyperlink w:anchor="P176" w:history="1">
        <w:r w:rsidRPr="00EF59F1">
          <w:rPr>
            <w:rFonts w:asciiTheme="minorHAnsi" w:hAnsiTheme="minorHAnsi"/>
            <w:color w:val="0000FF"/>
          </w:rPr>
          <w:t>2.3.7.2.1</w:t>
        </w:r>
      </w:hyperlink>
      <w:r w:rsidRPr="00EF59F1">
        <w:rPr>
          <w:rFonts w:asciiTheme="minorHAnsi" w:hAnsiTheme="minorHAnsi"/>
        </w:rPr>
        <w:t xml:space="preserve">, </w:t>
      </w:r>
      <w:hyperlink w:anchor="P177" w:history="1">
        <w:r w:rsidRPr="00EF59F1">
          <w:rPr>
            <w:rFonts w:asciiTheme="minorHAnsi" w:hAnsiTheme="minorHAnsi"/>
            <w:color w:val="0000FF"/>
          </w:rPr>
          <w:t>2.3.7.2.2</w:t>
        </w:r>
      </w:hyperlink>
      <w:r w:rsidRPr="00EF59F1">
        <w:rPr>
          <w:rFonts w:asciiTheme="minorHAnsi" w:hAnsiTheme="minorHAnsi"/>
        </w:rPr>
        <w:t xml:space="preserve">, </w:t>
      </w:r>
      <w:hyperlink w:anchor="P179" w:history="1">
        <w:r w:rsidRPr="00EF59F1">
          <w:rPr>
            <w:rFonts w:asciiTheme="minorHAnsi" w:hAnsiTheme="minorHAnsi"/>
            <w:color w:val="0000FF"/>
          </w:rPr>
          <w:t>2.3.7.3.1</w:t>
        </w:r>
      </w:hyperlink>
      <w:r w:rsidRPr="00EF59F1">
        <w:rPr>
          <w:rFonts w:asciiTheme="minorHAnsi" w:hAnsiTheme="minorHAnsi"/>
        </w:rPr>
        <w:t xml:space="preserve">, </w:t>
      </w:r>
      <w:hyperlink w:anchor="P187" w:history="1">
        <w:r w:rsidRPr="00EF59F1">
          <w:rPr>
            <w:rFonts w:asciiTheme="minorHAnsi" w:hAnsiTheme="minorHAnsi"/>
            <w:color w:val="0000FF"/>
          </w:rPr>
          <w:t>2.3.7.3.2</w:t>
        </w:r>
      </w:hyperlink>
      <w:r w:rsidRPr="00EF59F1">
        <w:rPr>
          <w:rFonts w:asciiTheme="minorHAnsi" w:hAnsiTheme="minorHAnsi"/>
        </w:rPr>
        <w:t xml:space="preserve">, </w:t>
      </w:r>
      <w:hyperlink w:anchor="P196" w:history="1">
        <w:r w:rsidRPr="00EF59F1">
          <w:rPr>
            <w:rFonts w:asciiTheme="minorHAnsi" w:hAnsiTheme="minorHAnsi"/>
            <w:color w:val="0000FF"/>
          </w:rPr>
          <w:t>2.3.7.4.1</w:t>
        </w:r>
      </w:hyperlink>
      <w:r w:rsidRPr="00EF59F1">
        <w:rPr>
          <w:rFonts w:asciiTheme="minorHAnsi" w:hAnsiTheme="minorHAnsi"/>
        </w:rPr>
        <w:t xml:space="preserve">, </w:t>
      </w:r>
      <w:hyperlink w:anchor="P204" w:history="1">
        <w:r w:rsidRPr="00EF59F1">
          <w:rPr>
            <w:rFonts w:asciiTheme="minorHAnsi" w:hAnsiTheme="minorHAnsi"/>
            <w:color w:val="0000FF"/>
          </w:rPr>
          <w:t>2.3.7.4.2</w:t>
        </w:r>
      </w:hyperlink>
      <w:r w:rsidRPr="00EF59F1">
        <w:rPr>
          <w:rFonts w:asciiTheme="minorHAnsi" w:hAnsiTheme="minorHAnsi"/>
        </w:rPr>
        <w:t xml:space="preserve"> настоящего Порядка, не подлежат уменьшению:</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в соответствии с </w:t>
      </w:r>
      <w:hyperlink w:anchor="P216" w:history="1">
        <w:r w:rsidRPr="00EF59F1">
          <w:rPr>
            <w:rFonts w:asciiTheme="minorHAnsi" w:hAnsiTheme="minorHAnsi"/>
            <w:color w:val="0000FF"/>
          </w:rPr>
          <w:t>пунктом 2.3.8.2</w:t>
        </w:r>
      </w:hyperlink>
      <w:r w:rsidRPr="00EF59F1">
        <w:rPr>
          <w:rFonts w:asciiTheme="minorHAnsi" w:hAnsiTheme="minorHAnsi"/>
        </w:rPr>
        <w:t xml:space="preserve"> настоящего Порядка в случае, если муниципальное образование не реализовало Проект, признанный победителем Конкурсного отбора на уровне Пермского края, Соглашение расторгнуто по инициативе муниципального образования и по отношению к данному Проекту применялся </w:t>
      </w:r>
      <w:hyperlink w:anchor="P214" w:history="1">
        <w:r w:rsidRPr="00EF59F1">
          <w:rPr>
            <w:rFonts w:asciiTheme="minorHAnsi" w:hAnsiTheme="minorHAnsi"/>
            <w:color w:val="0000FF"/>
          </w:rPr>
          <w:t>пункт 2.3.8.1</w:t>
        </w:r>
      </w:hyperlink>
      <w:r w:rsidRPr="00EF59F1">
        <w:rPr>
          <w:rFonts w:asciiTheme="minorHAnsi" w:hAnsiTheme="minorHAnsi"/>
        </w:rPr>
        <w:t xml:space="preserve"> настоящего Порядка;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в соответствии с </w:t>
      </w:r>
      <w:hyperlink w:anchor="P214" w:history="1">
        <w:r w:rsidRPr="00EF59F1">
          <w:rPr>
            <w:rFonts w:asciiTheme="minorHAnsi" w:hAnsiTheme="minorHAnsi"/>
            <w:color w:val="0000FF"/>
          </w:rPr>
          <w:t>пунктами 2.3.8.1</w:t>
        </w:r>
      </w:hyperlink>
      <w:r w:rsidRPr="00EF59F1">
        <w:rPr>
          <w:rFonts w:asciiTheme="minorHAnsi" w:hAnsiTheme="minorHAnsi"/>
        </w:rPr>
        <w:t xml:space="preserve"> и </w:t>
      </w:r>
      <w:hyperlink w:anchor="P216" w:history="1">
        <w:r w:rsidRPr="00EF59F1">
          <w:rPr>
            <w:rFonts w:asciiTheme="minorHAnsi" w:hAnsiTheme="minorHAnsi"/>
            <w:color w:val="0000FF"/>
          </w:rPr>
          <w:t>2.3.8.2</w:t>
        </w:r>
      </w:hyperlink>
      <w:r w:rsidRPr="00EF59F1">
        <w:rPr>
          <w:rFonts w:asciiTheme="minorHAnsi" w:hAnsiTheme="minorHAnsi"/>
        </w:rPr>
        <w:t xml:space="preserve"> настоящего Порядка в случае, если муниципальное образование не реализовало Проект в связи с возникновением обстоятельств непреодолимой силы в соответствии с гражданским законодательством.</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2.3.9 в ред. </w:t>
      </w:r>
      <w:hyperlink r:id="rId47"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bookmarkStart w:id="22" w:name="P223"/>
      <w:bookmarkEnd w:id="22"/>
      <w:r w:rsidRPr="00EF59F1">
        <w:rPr>
          <w:rFonts w:asciiTheme="minorHAnsi" w:hAnsiTheme="minorHAnsi"/>
        </w:rPr>
        <w:t xml:space="preserve">2.3.9(1). Количество Проектов, представляемых для участия в Конкурсном отборе на уровне Пермского края, и размер субсидии, установленные в соответствии с </w:t>
      </w:r>
      <w:hyperlink w:anchor="P173" w:history="1">
        <w:r w:rsidRPr="00EF59F1">
          <w:rPr>
            <w:rFonts w:asciiTheme="minorHAnsi" w:hAnsiTheme="minorHAnsi"/>
            <w:color w:val="0000FF"/>
          </w:rPr>
          <w:t>пунктами 2.3.7.1.1</w:t>
        </w:r>
      </w:hyperlink>
      <w:r w:rsidRPr="00EF59F1">
        <w:rPr>
          <w:rFonts w:asciiTheme="minorHAnsi" w:hAnsiTheme="minorHAnsi"/>
        </w:rPr>
        <w:t xml:space="preserve">, </w:t>
      </w:r>
      <w:hyperlink w:anchor="P174" w:history="1">
        <w:r w:rsidRPr="00EF59F1">
          <w:rPr>
            <w:rFonts w:asciiTheme="minorHAnsi" w:hAnsiTheme="minorHAnsi"/>
            <w:color w:val="0000FF"/>
          </w:rPr>
          <w:t>2.3.7.1.2</w:t>
        </w:r>
      </w:hyperlink>
      <w:r w:rsidRPr="00EF59F1">
        <w:rPr>
          <w:rFonts w:asciiTheme="minorHAnsi" w:hAnsiTheme="minorHAnsi"/>
        </w:rPr>
        <w:t xml:space="preserve">, </w:t>
      </w:r>
      <w:hyperlink w:anchor="P176" w:history="1">
        <w:r w:rsidRPr="00EF59F1">
          <w:rPr>
            <w:rFonts w:asciiTheme="minorHAnsi" w:hAnsiTheme="minorHAnsi"/>
            <w:color w:val="0000FF"/>
          </w:rPr>
          <w:t>2.3.7.2.1</w:t>
        </w:r>
      </w:hyperlink>
      <w:r w:rsidRPr="00EF59F1">
        <w:rPr>
          <w:rFonts w:asciiTheme="minorHAnsi" w:hAnsiTheme="minorHAnsi"/>
        </w:rPr>
        <w:t xml:space="preserve">, </w:t>
      </w:r>
      <w:hyperlink w:anchor="P177" w:history="1">
        <w:r w:rsidRPr="00EF59F1">
          <w:rPr>
            <w:rFonts w:asciiTheme="minorHAnsi" w:hAnsiTheme="minorHAnsi"/>
            <w:color w:val="0000FF"/>
          </w:rPr>
          <w:t>2.3.7.2.2</w:t>
        </w:r>
      </w:hyperlink>
      <w:r w:rsidRPr="00EF59F1">
        <w:rPr>
          <w:rFonts w:asciiTheme="minorHAnsi" w:hAnsiTheme="minorHAnsi"/>
        </w:rPr>
        <w:t xml:space="preserve">, </w:t>
      </w:r>
      <w:hyperlink w:anchor="P179" w:history="1">
        <w:r w:rsidRPr="00EF59F1">
          <w:rPr>
            <w:rFonts w:asciiTheme="minorHAnsi" w:hAnsiTheme="minorHAnsi"/>
            <w:color w:val="0000FF"/>
          </w:rPr>
          <w:t>2.3.7.3.1</w:t>
        </w:r>
      </w:hyperlink>
      <w:r w:rsidRPr="00EF59F1">
        <w:rPr>
          <w:rFonts w:asciiTheme="minorHAnsi" w:hAnsiTheme="minorHAnsi"/>
        </w:rPr>
        <w:t xml:space="preserve">, </w:t>
      </w:r>
      <w:hyperlink w:anchor="P187" w:history="1">
        <w:r w:rsidRPr="00EF59F1">
          <w:rPr>
            <w:rFonts w:asciiTheme="minorHAnsi" w:hAnsiTheme="minorHAnsi"/>
            <w:color w:val="0000FF"/>
          </w:rPr>
          <w:t>2.3.7.3.2</w:t>
        </w:r>
      </w:hyperlink>
      <w:r w:rsidRPr="00EF59F1">
        <w:rPr>
          <w:rFonts w:asciiTheme="minorHAnsi" w:hAnsiTheme="minorHAnsi"/>
        </w:rPr>
        <w:t xml:space="preserve">, </w:t>
      </w:r>
      <w:hyperlink w:anchor="P196" w:history="1">
        <w:r w:rsidRPr="00EF59F1">
          <w:rPr>
            <w:rFonts w:asciiTheme="minorHAnsi" w:hAnsiTheme="minorHAnsi"/>
            <w:color w:val="0000FF"/>
          </w:rPr>
          <w:t>2.3.7.4.1</w:t>
        </w:r>
      </w:hyperlink>
      <w:r w:rsidRPr="00EF59F1">
        <w:rPr>
          <w:rFonts w:asciiTheme="minorHAnsi" w:hAnsiTheme="minorHAnsi"/>
        </w:rPr>
        <w:t xml:space="preserve">, </w:t>
      </w:r>
      <w:hyperlink w:anchor="P204" w:history="1">
        <w:r w:rsidRPr="00EF59F1">
          <w:rPr>
            <w:rFonts w:asciiTheme="minorHAnsi" w:hAnsiTheme="minorHAnsi"/>
            <w:color w:val="0000FF"/>
          </w:rPr>
          <w:t>2.3.7.4.2</w:t>
        </w:r>
      </w:hyperlink>
      <w:r w:rsidRPr="00EF59F1">
        <w:rPr>
          <w:rFonts w:asciiTheme="minorHAnsi" w:hAnsiTheme="minorHAnsi"/>
        </w:rPr>
        <w:t xml:space="preserve">, </w:t>
      </w:r>
      <w:hyperlink w:anchor="P214" w:history="1">
        <w:r w:rsidRPr="00EF59F1">
          <w:rPr>
            <w:rFonts w:asciiTheme="minorHAnsi" w:hAnsiTheme="minorHAnsi"/>
            <w:color w:val="0000FF"/>
          </w:rPr>
          <w:t>2.3.8.1</w:t>
        </w:r>
      </w:hyperlink>
      <w:r w:rsidRPr="00EF59F1">
        <w:rPr>
          <w:rFonts w:asciiTheme="minorHAnsi" w:hAnsiTheme="minorHAnsi"/>
        </w:rPr>
        <w:t xml:space="preserve">, </w:t>
      </w:r>
      <w:hyperlink w:anchor="P216" w:history="1">
        <w:r w:rsidRPr="00EF59F1">
          <w:rPr>
            <w:rFonts w:asciiTheme="minorHAnsi" w:hAnsiTheme="minorHAnsi"/>
            <w:color w:val="0000FF"/>
          </w:rPr>
          <w:t>2.3.8.2</w:t>
        </w:r>
      </w:hyperlink>
      <w:r w:rsidRPr="00EF59F1">
        <w:rPr>
          <w:rFonts w:asciiTheme="minorHAnsi" w:hAnsiTheme="minorHAnsi"/>
        </w:rPr>
        <w:t xml:space="preserve"> и </w:t>
      </w:r>
      <w:hyperlink w:anchor="P219" w:history="1">
        <w:r w:rsidRPr="00EF59F1">
          <w:rPr>
            <w:rFonts w:asciiTheme="minorHAnsi" w:hAnsiTheme="minorHAnsi"/>
            <w:color w:val="0000FF"/>
          </w:rPr>
          <w:t>2.3.9</w:t>
        </w:r>
      </w:hyperlink>
      <w:r w:rsidRPr="00EF59F1">
        <w:rPr>
          <w:rFonts w:asciiTheme="minorHAnsi" w:hAnsiTheme="minorHAnsi"/>
        </w:rPr>
        <w:t xml:space="preserve"> настоящего Порядка, ежегодно, в срок до </w:t>
      </w:r>
      <w:r w:rsidR="003A711A" w:rsidRPr="00EF59F1">
        <w:rPr>
          <w:rFonts w:asciiTheme="minorHAnsi" w:hAnsiTheme="minorHAnsi"/>
        </w:rPr>
        <w:t>0</w:t>
      </w:r>
      <w:r w:rsidRPr="00EF59F1">
        <w:rPr>
          <w:rFonts w:asciiTheme="minorHAnsi" w:hAnsiTheme="minorHAnsi"/>
        </w:rPr>
        <w:t xml:space="preserve">1 </w:t>
      </w:r>
      <w:r w:rsidR="003A711A" w:rsidRPr="00EF59F1">
        <w:rPr>
          <w:rFonts w:asciiTheme="minorHAnsi" w:hAnsiTheme="minorHAnsi"/>
        </w:rPr>
        <w:t>июля</w:t>
      </w:r>
      <w:r w:rsidRPr="00EF59F1">
        <w:rPr>
          <w:rFonts w:asciiTheme="minorHAnsi" w:hAnsiTheme="minorHAnsi"/>
        </w:rPr>
        <w:t>, утверждаются приказом Министерства.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2.3.9(1) введен </w:t>
      </w:r>
      <w:hyperlink r:id="rId48"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2.3.11. К участию в Конкурсном отборе на уровне Пермского края не допускаются:</w:t>
      </w:r>
    </w:p>
    <w:p w:rsidR="001E0C5D" w:rsidRPr="00EF59F1" w:rsidRDefault="001E0C5D">
      <w:pPr>
        <w:pStyle w:val="ConsPlusNormal"/>
        <w:spacing w:before="220"/>
        <w:ind w:firstLine="540"/>
        <w:jc w:val="both"/>
        <w:rPr>
          <w:rFonts w:asciiTheme="minorHAnsi" w:hAnsiTheme="minorHAnsi"/>
        </w:rPr>
      </w:pPr>
      <w:bookmarkStart w:id="23" w:name="P228"/>
      <w:bookmarkEnd w:id="23"/>
      <w:r w:rsidRPr="00EF59F1">
        <w:rPr>
          <w:rFonts w:asciiTheme="minorHAnsi" w:hAnsiTheme="minorHAnsi"/>
        </w:rPr>
        <w:t xml:space="preserve">2.3.11.1. Проекты, представленные после срока, указанного в </w:t>
      </w:r>
      <w:hyperlink w:anchor="P100" w:history="1">
        <w:r w:rsidRPr="00EF59F1">
          <w:rPr>
            <w:rFonts w:asciiTheme="minorHAnsi" w:hAnsiTheme="minorHAnsi"/>
            <w:color w:val="0000FF"/>
          </w:rPr>
          <w:t>пункте 2.1.2.2</w:t>
        </w:r>
      </w:hyperlink>
      <w:r w:rsidRPr="00EF59F1">
        <w:rPr>
          <w:rFonts w:asciiTheme="minorHAnsi" w:hAnsiTheme="minorHAnsi"/>
        </w:rPr>
        <w:t xml:space="preserve"> настоящего Порядка;</w:t>
      </w:r>
    </w:p>
    <w:p w:rsidR="001E0C5D" w:rsidRPr="00EF59F1" w:rsidRDefault="001E0C5D" w:rsidP="00406A00">
      <w:pPr>
        <w:pStyle w:val="ConsPlusNormal"/>
        <w:spacing w:before="220"/>
        <w:ind w:firstLine="540"/>
        <w:jc w:val="both"/>
        <w:rPr>
          <w:rFonts w:asciiTheme="minorHAnsi" w:hAnsiTheme="minorHAnsi"/>
        </w:rPr>
      </w:pPr>
      <w:r w:rsidRPr="00EF59F1">
        <w:rPr>
          <w:rFonts w:asciiTheme="minorHAnsi" w:hAnsiTheme="minorHAnsi"/>
        </w:rPr>
        <w:t xml:space="preserve">2.3.11.2. Проекты, рассмотренные Муниципальной комиссией, состав которой сформирован с нарушением требований </w:t>
      </w:r>
      <w:hyperlink r:id="rId49" w:history="1">
        <w:r w:rsidRPr="00EF59F1">
          <w:rPr>
            <w:rFonts w:asciiTheme="minorHAnsi" w:hAnsiTheme="minorHAnsi"/>
            <w:color w:val="0000FF"/>
          </w:rPr>
          <w:t>части 1 статьи 4</w:t>
        </w:r>
      </w:hyperlink>
      <w:r w:rsidR="00406A00" w:rsidRPr="00EF59F1">
        <w:rPr>
          <w:rFonts w:asciiTheme="minorHAnsi" w:hAnsiTheme="minorHAnsi"/>
        </w:rPr>
        <w:t>Закона № 654-ПК</w:t>
      </w:r>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2.3.11.3. Проекты, к которым приложен неполный комплект документов согласно </w:t>
      </w:r>
      <w:hyperlink w:anchor="P139" w:history="1">
        <w:r w:rsidRPr="00EF59F1">
          <w:rPr>
            <w:rFonts w:asciiTheme="minorHAnsi" w:hAnsiTheme="minorHAnsi"/>
            <w:color w:val="0000FF"/>
          </w:rPr>
          <w:t>пунктам 2.3.1.1</w:t>
        </w:r>
      </w:hyperlink>
      <w:r w:rsidRPr="00EF59F1">
        <w:rPr>
          <w:rFonts w:asciiTheme="minorHAnsi" w:hAnsiTheme="minorHAnsi"/>
        </w:rPr>
        <w:t>-</w:t>
      </w:r>
      <w:hyperlink w:anchor="P151" w:history="1">
        <w:r w:rsidRPr="00EF59F1">
          <w:rPr>
            <w:rFonts w:asciiTheme="minorHAnsi" w:hAnsiTheme="minorHAnsi"/>
            <w:color w:val="0000FF"/>
          </w:rPr>
          <w:t>2.3.1.10</w:t>
        </w:r>
      </w:hyperlink>
      <w:r w:rsidRPr="00EF59F1">
        <w:rPr>
          <w:rFonts w:asciiTheme="minorHAnsi" w:hAnsiTheme="minorHAnsi"/>
        </w:rPr>
        <w:t xml:space="preserve"> настоящего Порядка;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2.3.11.4. Проекты, представленные с нарушением требований, установленных </w:t>
      </w:r>
      <w:hyperlink w:anchor="P163" w:history="1">
        <w:r w:rsidRPr="00EF59F1">
          <w:rPr>
            <w:rFonts w:asciiTheme="minorHAnsi" w:hAnsiTheme="minorHAnsi"/>
            <w:color w:val="0000FF"/>
          </w:rPr>
          <w:t>пунктами 2.3.6.1</w:t>
        </w:r>
      </w:hyperlink>
      <w:r w:rsidRPr="00EF59F1">
        <w:rPr>
          <w:rFonts w:asciiTheme="minorHAnsi" w:hAnsiTheme="minorHAnsi"/>
        </w:rPr>
        <w:t>-</w:t>
      </w:r>
      <w:hyperlink w:anchor="P170" w:history="1">
        <w:r w:rsidRPr="00EF59F1">
          <w:rPr>
            <w:rFonts w:asciiTheme="minorHAnsi" w:hAnsiTheme="minorHAnsi"/>
            <w:color w:val="0000FF"/>
          </w:rPr>
          <w:t>2.3.6.5</w:t>
        </w:r>
      </w:hyperlink>
      <w:r w:rsidRPr="00EF59F1">
        <w:rPr>
          <w:rFonts w:asciiTheme="minorHAnsi" w:hAnsiTheme="minorHAnsi"/>
        </w:rPr>
        <w:t xml:space="preserve"> настоящего Порядка;</w:t>
      </w:r>
    </w:p>
    <w:p w:rsidR="001E0C5D" w:rsidRPr="00EF59F1" w:rsidRDefault="001E0C5D">
      <w:pPr>
        <w:pStyle w:val="ConsPlusNormal"/>
        <w:spacing w:before="220"/>
        <w:ind w:firstLine="540"/>
        <w:jc w:val="both"/>
        <w:rPr>
          <w:rFonts w:asciiTheme="minorHAnsi" w:hAnsiTheme="minorHAnsi"/>
        </w:rPr>
      </w:pPr>
      <w:bookmarkStart w:id="24" w:name="P232"/>
      <w:bookmarkEnd w:id="24"/>
      <w:r w:rsidRPr="00EF59F1">
        <w:rPr>
          <w:rFonts w:asciiTheme="minorHAnsi" w:hAnsiTheme="minorHAnsi"/>
        </w:rPr>
        <w:t xml:space="preserve">2.3.11.5. Проекты в случае, если местной администрацией нарушены значения по количеству Проектов, представляемых для участия в Конкурсном отборе на уровне Пермского края, и размеру субсидии, утвержденные приказом Министерства в соответствии с </w:t>
      </w:r>
      <w:hyperlink w:anchor="P223" w:history="1">
        <w:r w:rsidRPr="00EF59F1">
          <w:rPr>
            <w:rFonts w:asciiTheme="minorHAnsi" w:hAnsiTheme="minorHAnsi"/>
            <w:color w:val="0000FF"/>
          </w:rPr>
          <w:t>пунктом 2.3.9(1)</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50"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52" w:history="1">
        <w:r w:rsidRPr="00EF59F1">
          <w:rPr>
            <w:rFonts w:asciiTheme="minorHAnsi" w:hAnsiTheme="minorHAnsi"/>
            <w:color w:val="0000FF"/>
          </w:rPr>
          <w:t>пунктом 2.3.2</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2.4. Конкурсный отбор на уровне Пермского края</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 xml:space="preserve">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w:t>
      </w:r>
      <w:r w:rsidRPr="00EF59F1">
        <w:rPr>
          <w:rFonts w:asciiTheme="minorHAnsi" w:hAnsiTheme="minorHAnsi"/>
        </w:rPr>
        <w:lastRenderedPageBreak/>
        <w:t>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При наличии оснований, указанных в </w:t>
      </w:r>
      <w:hyperlink w:anchor="P228" w:history="1">
        <w:r w:rsidRPr="00EF59F1">
          <w:rPr>
            <w:rFonts w:asciiTheme="minorHAnsi" w:hAnsiTheme="minorHAnsi"/>
            <w:color w:val="0000FF"/>
          </w:rPr>
          <w:t>пунктах 2.3.11.1</w:t>
        </w:r>
      </w:hyperlink>
      <w:r w:rsidRPr="00EF59F1">
        <w:rPr>
          <w:rFonts w:asciiTheme="minorHAnsi" w:hAnsiTheme="minorHAnsi"/>
        </w:rPr>
        <w:t>-</w:t>
      </w:r>
      <w:hyperlink w:anchor="P232" w:history="1">
        <w:r w:rsidRPr="00EF59F1">
          <w:rPr>
            <w:rFonts w:asciiTheme="minorHAnsi" w:hAnsiTheme="minorHAnsi"/>
            <w:color w:val="0000FF"/>
          </w:rPr>
          <w:t>2.3.11.5</w:t>
        </w:r>
      </w:hyperlink>
      <w:r w:rsidRPr="00EF59F1">
        <w:rPr>
          <w:rFonts w:asciiTheme="minorHAnsi" w:hAnsiTheme="minorHAnsi"/>
        </w:rP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1E0C5D" w:rsidRPr="00EF59F1" w:rsidRDefault="001E0C5D">
      <w:pPr>
        <w:pStyle w:val="ConsPlusNormal"/>
        <w:spacing w:before="220"/>
        <w:ind w:firstLine="540"/>
        <w:jc w:val="both"/>
        <w:rPr>
          <w:rFonts w:asciiTheme="minorHAnsi" w:hAnsiTheme="minorHAnsi"/>
        </w:rPr>
      </w:pPr>
      <w:bookmarkStart w:id="25" w:name="P241"/>
      <w:bookmarkEnd w:id="25"/>
      <w:r w:rsidRPr="00EF59F1">
        <w:rPr>
          <w:rFonts w:asciiTheme="minorHAnsi" w:hAnsiTheme="minorHAnsi"/>
        </w:rPr>
        <w:t>2.4.2. Конкурсный отбор на уровне Пермского края и подведение его итогов осуществляются Краевой комиссией отдельно по пяти группам (далее - группы):</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группа 1 - Проекты стоимостью от 200 тыс. руб. и до 500 тыс.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группа 2 - Проекты стоимостью свыше 500 тыс. руб. и до 1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группа 3 - Проекты стоимостью свыше 1 млн руб. и до 2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группа 4 - Проекты стоимостью свыше 2 млн руб.;</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группа 5 - Проекты ТОС (независимо от стоимости проектов, указанных в группах 1-4).</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2.4.2 в ред. </w:t>
      </w:r>
      <w:hyperlink r:id="rId51"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1E0C5D" w:rsidRPr="00EF59F1" w:rsidRDefault="001E0C5D">
      <w:pPr>
        <w:pStyle w:val="ConsPlusNormal"/>
        <w:spacing w:before="220"/>
        <w:ind w:firstLine="540"/>
        <w:jc w:val="both"/>
        <w:rPr>
          <w:rFonts w:asciiTheme="minorHAnsi" w:hAnsiTheme="minorHAnsi"/>
        </w:rPr>
      </w:pPr>
      <w:bookmarkStart w:id="26" w:name="P250"/>
      <w:bookmarkEnd w:id="26"/>
      <w:r w:rsidRPr="00EF59F1">
        <w:rPr>
          <w:rFonts w:asciiTheme="minorHAnsi" w:hAnsiTheme="minorHAnsi"/>
        </w:rP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272" w:history="1">
        <w:r w:rsidRPr="00EF59F1">
          <w:rPr>
            <w:rFonts w:asciiTheme="minorHAnsi" w:hAnsiTheme="minorHAnsi"/>
            <w:color w:val="0000FF"/>
          </w:rPr>
          <w:t>пунктами 2.5.1</w:t>
        </w:r>
      </w:hyperlink>
      <w:r w:rsidRPr="00EF59F1">
        <w:rPr>
          <w:rFonts w:asciiTheme="minorHAnsi" w:hAnsiTheme="minorHAnsi"/>
        </w:rPr>
        <w:t>-</w:t>
      </w:r>
      <w:hyperlink w:anchor="P299" w:history="1">
        <w:r w:rsidRPr="00EF59F1">
          <w:rPr>
            <w:rFonts w:asciiTheme="minorHAnsi" w:hAnsiTheme="minorHAnsi"/>
            <w:color w:val="0000FF"/>
          </w:rPr>
          <w:t>2.5.4</w:t>
        </w:r>
      </w:hyperlink>
      <w:r w:rsidRPr="00EF59F1">
        <w:rPr>
          <w:rFonts w:asciiTheme="minorHAnsi" w:hAnsiTheme="minorHAnsi"/>
        </w:rPr>
        <w:t xml:space="preserve"> настоящего Порядка, недостаточно для распределения между Проектами соответствующего уровня, такие Проекты </w:t>
      </w:r>
      <w:r w:rsidR="00BA3DAE" w:rsidRPr="00EF59F1">
        <w:rPr>
          <w:rFonts w:asciiTheme="minorHAnsi" w:hAnsiTheme="minorHAnsi"/>
        </w:rPr>
        <w:t xml:space="preserve">оцениваются по дополнительным Критериям, предусмотренным </w:t>
      </w:r>
      <w:r w:rsidRPr="00EF59F1">
        <w:rPr>
          <w:rFonts w:asciiTheme="minorHAnsi" w:hAnsiTheme="minorHAnsi"/>
        </w:rPr>
        <w:t xml:space="preserve">приложением 1 к настоящему Порядку. </w:t>
      </w:r>
      <w:r w:rsidR="00BA3DAE" w:rsidRPr="00EF59F1">
        <w:rPr>
          <w:rFonts w:asciiTheme="minorHAnsi" w:hAnsiTheme="minorHAnsi"/>
        </w:rPr>
        <w:t xml:space="preserve">По дополнительным Критериям, предусмотренным приложением 1 к настоящему Порядку, </w:t>
      </w:r>
      <w:r w:rsidRPr="00EF59F1">
        <w:rPr>
          <w:rFonts w:asciiTheme="minorHAnsi" w:hAnsiTheme="minorHAnsi"/>
        </w:rPr>
        <w:t>оцениваются Проекты, отнесенные не более чем к двум последующим уровням.</w:t>
      </w:r>
    </w:p>
    <w:p w:rsidR="00F2391D" w:rsidRPr="00EF59F1" w:rsidRDefault="00F2391D">
      <w:pPr>
        <w:pStyle w:val="ConsPlusNormal"/>
        <w:spacing w:before="220"/>
        <w:ind w:firstLine="540"/>
        <w:jc w:val="both"/>
        <w:rPr>
          <w:rFonts w:asciiTheme="minorHAnsi" w:hAnsiTheme="minorHAnsi"/>
        </w:rPr>
      </w:pPr>
      <w:r w:rsidRPr="00EF59F1">
        <w:rPr>
          <w:rFonts w:asciiTheme="minorHAnsi" w:hAnsiTheme="minorHAnsi"/>
        </w:rPr>
        <w:t>Оценка Проектов по дополнительным Критериям, предусмотренным приложением 1 к настоящему Порядку, осуществляется последовательно, начиная с дополнительного Критерия № 1, предусмотренного приложением 1 к настоящему Порядку.</w:t>
      </w:r>
    </w:p>
    <w:p w:rsidR="00F2391D" w:rsidRPr="00EF59F1" w:rsidRDefault="00F2391D" w:rsidP="00F2391D">
      <w:pPr>
        <w:pStyle w:val="ConsPlusNormal"/>
        <w:spacing w:before="220"/>
        <w:ind w:firstLine="540"/>
        <w:jc w:val="both"/>
        <w:rPr>
          <w:rFonts w:asciiTheme="minorHAnsi" w:hAnsiTheme="minorHAnsi"/>
        </w:rPr>
      </w:pPr>
      <w:r w:rsidRPr="00EF59F1">
        <w:rPr>
          <w:rFonts w:asciiTheme="minorHAnsi" w:hAnsiTheme="minorHAnsi"/>
        </w:rPr>
        <w:t>По дополнительному Критерию № 2, предусмотренному приложением 1 к настоящему Порядку, оцениваются Проекты, которые набрали одинаковый показатель по дополнительному Критерию № 1, предусмотренному приложением 1 к настоящему Порядку.</w:t>
      </w:r>
    </w:p>
    <w:p w:rsidR="00F2391D" w:rsidRPr="00EF59F1" w:rsidRDefault="00F2391D" w:rsidP="00F2391D">
      <w:pPr>
        <w:pStyle w:val="ConsPlusNormal"/>
        <w:spacing w:before="220"/>
        <w:ind w:firstLine="540"/>
        <w:jc w:val="both"/>
        <w:rPr>
          <w:rFonts w:asciiTheme="minorHAnsi" w:hAnsiTheme="minorHAnsi"/>
        </w:rPr>
      </w:pPr>
      <w:r w:rsidRPr="00EF59F1">
        <w:rPr>
          <w:rFonts w:asciiTheme="minorHAnsi" w:hAnsiTheme="minorHAnsi"/>
        </w:rPr>
        <w:lastRenderedPageBreak/>
        <w:t>В случае если по результатам оценки по дополнительному Критерию № 2, предусмотренному приложением 1 к настоящему Порядку, Проекты набрали одинаковое количество баллов, такие Проекты оцениваются в зависимости от большей доли софинансирования Проекта за счет инициативных платежей по отношению к 10 % (25 %) стоимости Проекта.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а-б) утратили силу с 15.07.2020. - </w:t>
      </w:r>
      <w:hyperlink r:id="rId52" w:history="1">
        <w:r w:rsidRPr="00EF59F1">
          <w:rPr>
            <w:rFonts w:asciiTheme="minorHAnsi" w:hAnsiTheme="minorHAnsi"/>
            <w:color w:val="0000FF"/>
          </w:rPr>
          <w:t>Постановление</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2.4.5 в ред. </w:t>
      </w:r>
      <w:hyperlink r:id="rId53"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1E0C5D" w:rsidRPr="00EF59F1" w:rsidRDefault="001E0C5D">
      <w:pPr>
        <w:pStyle w:val="ConsPlusNormal"/>
        <w:spacing w:before="220"/>
        <w:ind w:firstLine="540"/>
        <w:jc w:val="both"/>
        <w:rPr>
          <w:rFonts w:asciiTheme="minorHAnsi" w:hAnsiTheme="minorHAnsi"/>
        </w:rPr>
      </w:pPr>
      <w:bookmarkStart w:id="27" w:name="P256"/>
      <w:bookmarkEnd w:id="27"/>
      <w:r w:rsidRPr="00EF59F1">
        <w:rPr>
          <w:rFonts w:asciiTheme="minorHAnsi" w:hAnsiTheme="minorHAnsi"/>
        </w:rPr>
        <w:t xml:space="preserve">2.4.6. Если по итогам распределения субсидий между Проектами, признанными победителями Конкурсного отбора в соответствии с </w:t>
      </w:r>
      <w:hyperlink w:anchor="P250" w:history="1">
        <w:r w:rsidRPr="00EF59F1">
          <w:rPr>
            <w:rFonts w:asciiTheme="minorHAnsi" w:hAnsiTheme="minorHAnsi"/>
            <w:color w:val="0000FF"/>
          </w:rPr>
          <w:t>пунктом 2.4.4</w:t>
        </w:r>
      </w:hyperlink>
      <w:r w:rsidRPr="00EF59F1">
        <w:rPr>
          <w:rFonts w:asciiTheme="minorHAnsi" w:hAnsiTheme="minorHAnsi"/>
        </w:rP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набранных по критериям оценки деятельности ТОС) и </w:t>
      </w:r>
      <w:r w:rsidR="00451792" w:rsidRPr="00EF59F1">
        <w:rPr>
          <w:rFonts w:asciiTheme="minorHAnsi" w:hAnsiTheme="minorHAnsi"/>
        </w:rPr>
        <w:t>с учетом оценки по дополнительным Критериям, предусмотренным приложением 1 к настоящему Порядку</w:t>
      </w:r>
      <w:r w:rsidRPr="00EF59F1">
        <w:rPr>
          <w:rFonts w:asciiTheme="minorHAnsi" w:hAnsiTheme="minorHAnsi"/>
        </w:rPr>
        <w:t>.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Постановлений Правительства Пермского края от 20.12.2018 </w:t>
      </w:r>
      <w:hyperlink r:id="rId54" w:history="1">
        <w:r w:rsidRPr="00EF59F1">
          <w:rPr>
            <w:rFonts w:asciiTheme="minorHAnsi" w:hAnsiTheme="minorHAnsi"/>
            <w:color w:val="0000FF"/>
          </w:rPr>
          <w:t>N 822-п</w:t>
        </w:r>
      </w:hyperlink>
      <w:r w:rsidRPr="00EF59F1">
        <w:rPr>
          <w:rFonts w:asciiTheme="minorHAnsi" w:hAnsiTheme="minorHAnsi"/>
        </w:rPr>
        <w:t xml:space="preserve">, от 28.06.2019 </w:t>
      </w:r>
      <w:hyperlink r:id="rId55" w:history="1">
        <w:r w:rsidRPr="00EF59F1">
          <w:rPr>
            <w:rFonts w:asciiTheme="minorHAnsi" w:hAnsiTheme="minorHAnsi"/>
            <w:color w:val="0000FF"/>
          </w:rPr>
          <w:t>N 439-п</w:t>
        </w:r>
      </w:hyperlink>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2.4.7. В случае отказа победителя Конкурсного отбора на уровне Пермского края от заключения Соглашения в срок, указанный в </w:t>
      </w:r>
      <w:hyperlink w:anchor="P367" w:history="1">
        <w:r w:rsidRPr="00EF59F1">
          <w:rPr>
            <w:rFonts w:asciiTheme="minorHAnsi" w:hAnsiTheme="minorHAnsi"/>
            <w:color w:val="0000FF"/>
          </w:rPr>
          <w:t>пункте 5.1.1</w:t>
        </w:r>
      </w:hyperlink>
      <w:r w:rsidRPr="00EF59F1">
        <w:rPr>
          <w:rFonts w:asciiTheme="minorHAnsi" w:hAnsiTheme="minorHAnsi"/>
        </w:rP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последующих за Проектами, отобранными в соответствии с пунктами 2.4.4, 2.4.8, 2.4.9 настоящего Порядка. В этом случае Министерством организуется работа в соответствии с </w:t>
      </w:r>
      <w:hyperlink w:anchor="P332" w:history="1">
        <w:r w:rsidRPr="00EF59F1">
          <w:rPr>
            <w:rFonts w:asciiTheme="minorHAnsi" w:hAnsiTheme="minorHAnsi"/>
            <w:color w:val="0000FF"/>
          </w:rPr>
          <w:t>пунктами 3.2</w:t>
        </w:r>
      </w:hyperlink>
      <w:r w:rsidRPr="00EF59F1">
        <w:rPr>
          <w:rFonts w:asciiTheme="minorHAnsi" w:hAnsiTheme="minorHAnsi"/>
        </w:rPr>
        <w:t xml:space="preserve">, </w:t>
      </w:r>
      <w:hyperlink w:anchor="P367" w:history="1">
        <w:r w:rsidRPr="00EF59F1">
          <w:rPr>
            <w:rFonts w:asciiTheme="minorHAnsi" w:hAnsiTheme="minorHAnsi"/>
            <w:color w:val="0000FF"/>
          </w:rPr>
          <w:t>5.1.1</w:t>
        </w:r>
      </w:hyperlink>
      <w:r w:rsidRPr="00EF59F1">
        <w:rPr>
          <w:rFonts w:asciiTheme="minorHAnsi" w:hAnsiTheme="minorHAnsi"/>
        </w:rPr>
        <w:t>-</w:t>
      </w:r>
      <w:hyperlink w:anchor="P380" w:history="1">
        <w:r w:rsidRPr="00EF59F1">
          <w:rPr>
            <w:rFonts w:asciiTheme="minorHAnsi" w:hAnsiTheme="minorHAnsi"/>
            <w:color w:val="0000FF"/>
          </w:rPr>
          <w:t>5.1.5</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Постановлений Правительства Пермского края от 15.04.2020 </w:t>
      </w:r>
      <w:hyperlink r:id="rId56" w:history="1">
        <w:r w:rsidRPr="00EF59F1">
          <w:rPr>
            <w:rFonts w:asciiTheme="minorHAnsi" w:hAnsiTheme="minorHAnsi"/>
            <w:color w:val="0000FF"/>
          </w:rPr>
          <w:t>N 213-п</w:t>
        </w:r>
      </w:hyperlink>
      <w:r w:rsidRPr="00EF59F1">
        <w:rPr>
          <w:rFonts w:asciiTheme="minorHAnsi" w:hAnsiTheme="minorHAnsi"/>
        </w:rPr>
        <w:t xml:space="preserve">, от 15.07.2020 </w:t>
      </w:r>
      <w:hyperlink r:id="rId57" w:history="1">
        <w:r w:rsidRPr="00EF59F1">
          <w:rPr>
            <w:rFonts w:asciiTheme="minorHAnsi" w:hAnsiTheme="minorHAnsi"/>
            <w:color w:val="0000FF"/>
          </w:rPr>
          <w:t>N 513-п</w:t>
        </w:r>
      </w:hyperlink>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bookmarkStart w:id="28" w:name="P260"/>
      <w:bookmarkEnd w:id="28"/>
      <w:r w:rsidRPr="00EF59F1">
        <w:rPr>
          <w:rFonts w:asciiTheme="minorHAnsi" w:hAnsiTheme="minorHAnsi"/>
        </w:rP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расторжения Соглашения в связи с невыполнением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107" w:history="1">
        <w:r w:rsidRPr="00EF59F1">
          <w:rPr>
            <w:rFonts w:asciiTheme="minorHAnsi" w:hAnsiTheme="minorHAnsi"/>
            <w:color w:val="0000FF"/>
          </w:rPr>
          <w:t>пункте 2.2.1</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58"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56" w:history="1">
        <w:r w:rsidRPr="00EF59F1">
          <w:rPr>
            <w:rFonts w:asciiTheme="minorHAnsi" w:hAnsiTheme="minorHAnsi"/>
            <w:color w:val="0000FF"/>
          </w:rPr>
          <w:t>пункте 2.4.6</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2.4.8 введен </w:t>
      </w:r>
      <w:hyperlink r:id="rId59"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20.12.2018 N 822-п)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2.4.9. Объем субсидий, предусмотренный в результате увеличения в бюджете Пермского края ассигнований на софинансирование Проектов, распределяется между Проектами из перечня Проектов - победителей Конкурсного отбора, финансируемых в связи с увеличением бюджетных ассигнований.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lastRenderedPageBreak/>
        <w:t xml:space="preserve">Порядок распределения объема субсидий, предусмотренного в результате увеличения в бюджете Пермского края ассигнований на софинансирование Проектов, среди Проектов из перечня Проектов - победителей Конкурсного отбора, финансируемых в связи с увеличением бюджетных ассигнований, аналогичен порядку распределения остатка субсидии в общем рейтинге, указанному в </w:t>
      </w:r>
      <w:hyperlink w:anchor="P256" w:history="1">
        <w:r w:rsidRPr="00EF59F1">
          <w:rPr>
            <w:rFonts w:asciiTheme="minorHAnsi" w:hAnsiTheme="minorHAnsi"/>
            <w:color w:val="0000FF"/>
          </w:rPr>
          <w:t>пункте 2.4.6</w:t>
        </w:r>
      </w:hyperlink>
      <w:r w:rsidRPr="00EF59F1">
        <w:rPr>
          <w:rFonts w:asciiTheme="minorHAnsi" w:hAnsiTheme="minorHAnsi"/>
        </w:rPr>
        <w:t xml:space="preserve"> настоящего Порядка.</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2.4.9 введен </w:t>
      </w:r>
      <w:hyperlink r:id="rId60"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2.5. Распределение субсидий на софинансирование Проектов</w:t>
      </w:r>
    </w:p>
    <w:p w:rsidR="001E0C5D" w:rsidRPr="00EF59F1" w:rsidRDefault="001E0C5D">
      <w:pPr>
        <w:pStyle w:val="ConsPlusNormal"/>
        <w:jc w:val="center"/>
        <w:rPr>
          <w:rFonts w:asciiTheme="minorHAnsi" w:hAnsiTheme="minorHAnsi"/>
        </w:rPr>
      </w:pPr>
      <w:r w:rsidRPr="00EF59F1">
        <w:rPr>
          <w:rFonts w:asciiTheme="minorHAnsi" w:hAnsiTheme="minorHAnsi"/>
        </w:rPr>
        <w:t xml:space="preserve">(в ред. </w:t>
      </w:r>
      <w:hyperlink r:id="rId61"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rPr>
        <w:t>от 28.06.2019 N 439-п)</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bookmarkStart w:id="29" w:name="P272"/>
      <w:bookmarkEnd w:id="29"/>
      <w:r w:rsidRPr="00EF59F1">
        <w:rPr>
          <w:rFonts w:asciiTheme="minorHAnsi" w:hAnsiTheme="minorHAnsi"/>
        </w:rPr>
        <w:t>2.5.1. Сумма субсидий, предназначенная для распределения на Проекты в группе 5,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Сгр. 5 = Спк x 15%,</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Сгр. 5 - сумма субсидий, предназначенная для распределения на Проекты в группе 5;</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Спк - объем субсидий, предусмотренный в бюджете Пермского края на год предоставления субсидии.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2.5.1 в ред. </w:t>
      </w:r>
      <w:hyperlink r:id="rId62"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2.5.2. Объем субсидий, необходимый для реализации всех Проектов в группах 1-4,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09769E">
      <w:pPr>
        <w:pStyle w:val="ConsPlusNormal"/>
        <w:jc w:val="center"/>
        <w:rPr>
          <w:rFonts w:asciiTheme="minorHAnsi" w:hAnsiTheme="minorHAnsi"/>
        </w:rPr>
      </w:pPr>
      <w:r w:rsidRPr="0009769E">
        <w:rPr>
          <w:rFonts w:asciiTheme="minorHAnsi" w:hAnsiTheme="minorHAnsi"/>
          <w:position w:val="-11"/>
        </w:rPr>
        <w:pict>
          <v:shape id="_x0000_i1025" style="width:87.75pt;height:22.5pt" coordsize="" o:spt="100" adj="0,,0" path="" filled="f" stroked="f">
            <v:stroke joinstyle="miter"/>
            <v:imagedata r:id="rId63" o:title="base_23920_144276_32768"/>
            <v:formulas/>
            <v:path o:connecttype="segments"/>
          </v:shape>
        </w:pic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Смо - объем субсидий, необходимый для реализации всех Проектов в группах 1-4;</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Смоj - объем субсидий, необходимый для реализации всех Проектов в j-й группе;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j - номер соответствующей группы (1, 2, 3, 4 группы).</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2.5.2 в ред. </w:t>
      </w:r>
      <w:hyperlink r:id="rId64"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2.5.3. Доля субсидий, приходящаяся на каждую из групп 1-4,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Dj = (Смоj / Смо) x 100%,</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Dj - доля субсидий, приходящаяся на каждую из групп 1-4;</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Смоj - объем субсидий, необходимый для реализации всех Проектов в j-й группе;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j - номер соответствующей группы (1, 2, 3, 4 группы);</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Смо - объем субсидий, необходимый для реализации всех Проектов в группах 1-4.</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2.5.3 в ред. </w:t>
      </w:r>
      <w:hyperlink r:id="rId65"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bookmarkStart w:id="30" w:name="P299"/>
      <w:bookmarkEnd w:id="30"/>
      <w:r w:rsidRPr="00EF59F1">
        <w:rPr>
          <w:rFonts w:asciiTheme="minorHAnsi" w:hAnsiTheme="minorHAnsi"/>
        </w:rPr>
        <w:t>2.5.4. Сумма субсидий, предназначенная для распределения на Проекты в группах 1-4, рассчитывается по формуле:</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Сj = (Спк - Сгр. 5) x Dj,</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где</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Сj - сумма субсидий, предназначенная для распределения на Проекты в группах 1-4;</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Спк - объем субсидий, предусмотренный в бюджете Пермского края на год предоставления субсидии;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Сгр. 5 - сумма субсидий, предназначенная для распределения на Проекты в группе 5;</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Dj - доля субсидий, приходящаяся на каждую из групп 1-4;</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j - номер соответствующей группы (1, 2, 3, 4 группы).</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2.5.4 в ред. </w:t>
      </w:r>
      <w:hyperlink r:id="rId66"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bookmarkStart w:id="31" w:name="P310"/>
      <w:bookmarkEnd w:id="31"/>
      <w:r w:rsidRPr="00EF59F1">
        <w:rPr>
          <w:rFonts w:asciiTheme="minorHAnsi" w:hAnsiTheme="minorHAnsi"/>
        </w:rPr>
        <w:t>2.5.5. Уровень софинансирования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67"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и городских округов Пермского края, уровень софинансирования субсидии не может превышать 75% стоимости Проекта. Не менее 25% стоимости Проекта обеспечиваются за счет софинансирования из бюджета муниципального образования.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68"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97284E" w:rsidRPr="00EF59F1" w:rsidRDefault="0097284E">
      <w:pPr>
        <w:pStyle w:val="ConsPlusNormal"/>
        <w:spacing w:before="220"/>
        <w:ind w:firstLine="540"/>
        <w:jc w:val="both"/>
        <w:rPr>
          <w:rFonts w:asciiTheme="minorHAnsi" w:hAnsiTheme="minorHAnsi"/>
        </w:rPr>
      </w:pPr>
      <w:r w:rsidRPr="00EF59F1">
        <w:rPr>
          <w:rFonts w:asciiTheme="minorHAnsi" w:hAnsiTheme="minorHAnsi"/>
        </w:rPr>
        <w:t>Доля софинансирования Проекта из бюджета муниципального образования может включать инициативные платежи и средства бюджета муниципального образования, за исключением инициативных платежей (далее – собственные средства бюджета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Участие собственных средств бюджета муниципального образования в финансировании реализации Проекта является обязательным.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III. Подведение итогов Конкурсного отбора</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 Заседания Краевой комиссии проводятся в очной или дистанционной форме посредством использования современных информационно-телекоммуникационных технологий.</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69"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Протокол подписывается всеми членами Краевой комиссии, участвующими в заседании,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подписания. День публикации протокола является днем подведения итогов Конкурсного отбора на уровне Пермского края.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70"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Протокол является основанием для подготовки проекта постановления Правительства </w:t>
      </w:r>
      <w:r w:rsidRPr="00EF59F1">
        <w:rPr>
          <w:rFonts w:asciiTheme="minorHAnsi" w:hAnsiTheme="minorHAnsi"/>
        </w:rPr>
        <w:lastRenderedPageBreak/>
        <w:t>Пермского края о распределении субсидий из средств бюджета Пермского края бюджетам муниципальных образований на софинансирование Проектов.</w:t>
      </w:r>
    </w:p>
    <w:p w:rsidR="001E0C5D" w:rsidRPr="00EF59F1" w:rsidRDefault="001E0C5D">
      <w:pPr>
        <w:pStyle w:val="ConsPlusNormal"/>
        <w:spacing w:before="220"/>
        <w:ind w:firstLine="540"/>
        <w:jc w:val="both"/>
        <w:rPr>
          <w:rFonts w:asciiTheme="minorHAnsi" w:hAnsiTheme="minorHAnsi"/>
        </w:rPr>
      </w:pPr>
      <w:bookmarkStart w:id="32" w:name="P332"/>
      <w:bookmarkEnd w:id="32"/>
      <w:r w:rsidRPr="00EF59F1">
        <w:rPr>
          <w:rFonts w:asciiTheme="minorHAnsi" w:hAnsiTheme="minorHAnsi"/>
        </w:rP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в срок не позднее 10 рабочих дней со дня подведения итогов Конкурсного отбора на уровне Пермского края с указанием наименования муниципального образования, объема субсидий, наименования Проекта, наименования ТОС (при наличии).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Постановлений Правительства Пермского края от 28.06.2019 </w:t>
      </w:r>
      <w:hyperlink r:id="rId71" w:history="1">
        <w:r w:rsidRPr="00EF59F1">
          <w:rPr>
            <w:rFonts w:asciiTheme="minorHAnsi" w:hAnsiTheme="minorHAnsi"/>
            <w:color w:val="0000FF"/>
          </w:rPr>
          <w:t>N 439-п</w:t>
        </w:r>
      </w:hyperlink>
      <w:r w:rsidRPr="00EF59F1">
        <w:rPr>
          <w:rFonts w:asciiTheme="minorHAnsi" w:hAnsiTheme="minorHAnsi"/>
        </w:rPr>
        <w:t xml:space="preserve">, от 15.04.2020 </w:t>
      </w:r>
      <w:hyperlink r:id="rId72" w:history="1">
        <w:r w:rsidRPr="00EF59F1">
          <w:rPr>
            <w:rFonts w:asciiTheme="minorHAnsi" w:hAnsiTheme="minorHAnsi"/>
            <w:color w:val="0000FF"/>
          </w:rPr>
          <w:t>N 213-п</w:t>
        </w:r>
      </w:hyperlink>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Абзац утратил силу с 15.04.2020. - </w:t>
      </w:r>
      <w:hyperlink r:id="rId73" w:history="1">
        <w:r w:rsidRPr="00EF59F1">
          <w:rPr>
            <w:rFonts w:asciiTheme="minorHAnsi" w:hAnsiTheme="minorHAnsi"/>
            <w:color w:val="0000FF"/>
          </w:rPr>
          <w:t>Постановление</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IV. Представление отчетности о выполнении условий</w:t>
      </w:r>
    </w:p>
    <w:p w:rsidR="001E0C5D" w:rsidRPr="00EF59F1" w:rsidRDefault="001E0C5D">
      <w:pPr>
        <w:pStyle w:val="ConsPlusTitle"/>
        <w:jc w:val="center"/>
        <w:rPr>
          <w:rFonts w:asciiTheme="minorHAnsi" w:hAnsiTheme="minorHAnsi"/>
        </w:rPr>
      </w:pPr>
      <w:r w:rsidRPr="00EF59F1">
        <w:rPr>
          <w:rFonts w:asciiTheme="minorHAnsi" w:hAnsiTheme="minorHAnsi"/>
        </w:rPr>
        <w:t>софинансирования Проектов</w:t>
      </w:r>
    </w:p>
    <w:p w:rsidR="001E0C5D" w:rsidRPr="00EF59F1" w:rsidRDefault="001E0C5D">
      <w:pPr>
        <w:pStyle w:val="ConsPlusNormal"/>
        <w:jc w:val="center"/>
        <w:rPr>
          <w:rFonts w:asciiTheme="minorHAnsi" w:hAnsiTheme="minorHAnsi"/>
        </w:rPr>
      </w:pPr>
      <w:r w:rsidRPr="00EF59F1">
        <w:rPr>
          <w:rFonts w:asciiTheme="minorHAnsi" w:hAnsiTheme="minorHAnsi"/>
        </w:rPr>
        <w:t xml:space="preserve">(в ред. </w:t>
      </w:r>
      <w:hyperlink r:id="rId74"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rPr>
        <w:t>от 28.06.2019 N 439-п)</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1E0C5D" w:rsidRPr="00EF59F1" w:rsidRDefault="001E0C5D" w:rsidP="0097284E">
      <w:pPr>
        <w:pStyle w:val="ConsPlusNormal"/>
        <w:spacing w:before="220"/>
        <w:ind w:firstLine="540"/>
        <w:jc w:val="both"/>
        <w:rPr>
          <w:rFonts w:asciiTheme="minorHAnsi" w:hAnsiTheme="minorHAnsi"/>
        </w:rPr>
      </w:pPr>
      <w:bookmarkStart w:id="33" w:name="P342"/>
      <w:bookmarkEnd w:id="33"/>
      <w:r w:rsidRPr="00EF59F1">
        <w:rPr>
          <w:rFonts w:asciiTheme="minorHAnsi" w:hAnsiTheme="minorHAnsi"/>
        </w:rPr>
        <w:t>4.1.1. при условии использования субсидии в полном объеме либо в неполном объеме местные администрации представляют в Министерство не менее чем за 1</w:t>
      </w:r>
      <w:r w:rsidR="0097284E" w:rsidRPr="00EF59F1">
        <w:rPr>
          <w:rFonts w:asciiTheme="minorHAnsi" w:hAnsiTheme="minorHAnsi"/>
        </w:rPr>
        <w:t>5</w:t>
      </w:r>
      <w:r w:rsidRPr="00EF59F1">
        <w:rPr>
          <w:rFonts w:asciiTheme="minorHAnsi" w:hAnsiTheme="minorHAnsi"/>
        </w:rPr>
        <w:t xml:space="preserve"> рабочих дней до дня оплаты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w:t>
      </w:r>
      <w:r w:rsidR="0097284E" w:rsidRPr="00EF59F1">
        <w:rPr>
          <w:rFonts w:asciiTheme="minorHAnsi" w:hAnsiTheme="minorHAnsi"/>
        </w:rPr>
        <w:t>отчет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 и следующие документы</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75"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97284E" w:rsidRPr="00EF59F1" w:rsidRDefault="0097284E" w:rsidP="0097284E">
      <w:pPr>
        <w:pStyle w:val="ConsPlusNormal"/>
        <w:spacing w:before="220"/>
        <w:ind w:firstLine="540"/>
        <w:jc w:val="both"/>
        <w:rPr>
          <w:rFonts w:asciiTheme="minorHAnsi" w:hAnsiTheme="minorHAnsi"/>
        </w:rPr>
      </w:pPr>
      <w:r w:rsidRPr="00EF59F1">
        <w:rPr>
          <w:rFonts w:asciiTheme="minorHAnsi" w:hAnsiTheme="minorHAnsi"/>
        </w:rPr>
        <w:t>копия(-и) протокола(-ов) схода, собрания или конференции граждан, на которых проводилось согласование изменений объемов и видов закупок товаров, работ, услуг, предусмотренных Проектом. Протокол прилагается в случае, если в сметную документацию к Проекту вносились изменения, при этом стоимость Проекта не может быть увеличена;</w:t>
      </w:r>
    </w:p>
    <w:p w:rsidR="001E0C5D" w:rsidRPr="00EF59F1" w:rsidRDefault="001E0C5D" w:rsidP="0097284E">
      <w:pPr>
        <w:pStyle w:val="ConsPlusNormal"/>
        <w:spacing w:before="220"/>
        <w:ind w:firstLine="540"/>
        <w:jc w:val="both"/>
        <w:rPr>
          <w:rFonts w:asciiTheme="minorHAnsi" w:hAnsiTheme="minorHAnsi"/>
        </w:rPr>
      </w:pPr>
      <w:r w:rsidRPr="00EF59F1">
        <w:rPr>
          <w:rFonts w:asciiTheme="minorHAnsi" w:hAnsiTheme="minorHAnsi"/>
        </w:rP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10" w:history="1">
        <w:r w:rsidRPr="00EF59F1">
          <w:rPr>
            <w:rFonts w:asciiTheme="minorHAnsi" w:hAnsiTheme="minorHAnsi"/>
            <w:color w:val="0000FF"/>
          </w:rPr>
          <w:t>пунктом 2.5.5</w:t>
        </w:r>
      </w:hyperlink>
      <w:r w:rsidRPr="00EF59F1">
        <w:rPr>
          <w:rFonts w:asciiTheme="minorHAnsi" w:hAnsiTheme="minorHAnsi"/>
        </w:rP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1E0C5D" w:rsidRPr="00EF59F1" w:rsidRDefault="001E0C5D" w:rsidP="00955B36">
      <w:pPr>
        <w:pStyle w:val="ConsPlusNormal"/>
        <w:spacing w:before="220"/>
        <w:ind w:firstLine="540"/>
        <w:jc w:val="both"/>
        <w:rPr>
          <w:rFonts w:asciiTheme="minorHAnsi" w:hAnsiTheme="minorHAnsi"/>
        </w:rPr>
      </w:pPr>
      <w:bookmarkStart w:id="34" w:name="P348"/>
      <w:bookmarkEnd w:id="34"/>
      <w:r w:rsidRPr="00EF59F1">
        <w:rPr>
          <w:rFonts w:asciiTheme="minorHAnsi" w:hAnsiTheme="minorHAnsi"/>
        </w:rPr>
        <w:lastRenderedPageBreak/>
        <w:t>4.1.2. при условии использования субсидии в объеме средств, образовавшемся в результате 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менее чем за 1</w:t>
      </w:r>
      <w:r w:rsidR="0097284E" w:rsidRPr="00EF59F1">
        <w:rPr>
          <w:rFonts w:asciiTheme="minorHAnsi" w:hAnsiTheme="minorHAnsi"/>
        </w:rPr>
        <w:t>5</w:t>
      </w:r>
      <w:r w:rsidRPr="00EF59F1">
        <w:rPr>
          <w:rFonts w:asciiTheme="minorHAnsi" w:hAnsiTheme="minorHAnsi"/>
        </w:rPr>
        <w:t xml:space="preserve"> рабочих дней до дня оплаты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и не позднее 5 сентября года предоставления субсидии </w:t>
      </w:r>
      <w:r w:rsidR="00955B36" w:rsidRPr="00EF59F1">
        <w:rPr>
          <w:rFonts w:asciiTheme="minorHAnsi" w:hAnsiTheme="minorHAnsi"/>
        </w:rPr>
        <w:t>отчет о выполнении условий софинансирования</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76"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955B36" w:rsidP="00955B36">
      <w:pPr>
        <w:pStyle w:val="ConsPlusNormal"/>
        <w:spacing w:before="220"/>
        <w:ind w:firstLine="540"/>
        <w:jc w:val="both"/>
        <w:rPr>
          <w:rFonts w:asciiTheme="minorHAnsi" w:hAnsiTheme="minorHAnsi"/>
        </w:rPr>
      </w:pPr>
      <w:r w:rsidRPr="00EF59F1">
        <w:rPr>
          <w:rFonts w:asciiTheme="minorHAnsi" w:hAnsiTheme="minorHAnsi"/>
        </w:rPr>
        <w:t>копия(-и) протокола(-ов) схода, собрания или конференции граждан, на которых принято решение об использовании экономии по результатам конкурсных процедур на улучшение и (или) укрупнение Проекта</w:t>
      </w:r>
      <w:r w:rsidR="001E0C5D"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4.2. Для перечисления субсидии в бюджет муниципального образования:</w:t>
      </w:r>
    </w:p>
    <w:p w:rsidR="00955B36" w:rsidRPr="00EF59F1" w:rsidRDefault="00955B36" w:rsidP="00955B36">
      <w:pPr>
        <w:pStyle w:val="ConsPlusNormal"/>
        <w:spacing w:before="220"/>
        <w:ind w:firstLine="540"/>
        <w:jc w:val="both"/>
        <w:rPr>
          <w:rFonts w:asciiTheme="minorHAnsi" w:hAnsiTheme="minorHAnsi"/>
        </w:rPr>
      </w:pPr>
      <w:r w:rsidRPr="00EF59F1">
        <w:rPr>
          <w:rFonts w:asciiTheme="minorHAnsi" w:hAnsiTheme="minorHAnsi"/>
        </w:rPr>
        <w:t>4.2.1. Министерство в течение 10 рабочих дней со дня представления местной администрацией в Министерство отчета о выполнении условий софинансирования и документов, указанных в пунктах 4.1.1 и 4.1.2 настоящего Порядка:</w:t>
      </w:r>
    </w:p>
    <w:p w:rsidR="00955B36" w:rsidRPr="00EF59F1" w:rsidRDefault="00955B36" w:rsidP="00955B36">
      <w:pPr>
        <w:pStyle w:val="ConsPlusNormal"/>
        <w:spacing w:before="220"/>
        <w:ind w:firstLine="540"/>
        <w:jc w:val="both"/>
        <w:rPr>
          <w:rFonts w:asciiTheme="minorHAnsi" w:hAnsiTheme="minorHAnsi"/>
        </w:rPr>
      </w:pPr>
      <w:r w:rsidRPr="00EF59F1">
        <w:rPr>
          <w:rFonts w:asciiTheme="minorHAnsi" w:hAnsiTheme="minorHAnsi"/>
        </w:rPr>
        <w:t>проверяет отчет о выполнении условий софинансирования и документы, указанные в пунктах 4.1.1 и 4.1.2 настоящего Порядка, на предмет наличия ошибок, соблюдения требований, установленных пунктом 2.5.5 настоящего Порядка;</w:t>
      </w:r>
    </w:p>
    <w:p w:rsidR="00955B36" w:rsidRPr="00EF59F1" w:rsidRDefault="00955B36" w:rsidP="00955B36">
      <w:pPr>
        <w:pStyle w:val="ConsPlusNormal"/>
        <w:spacing w:before="220"/>
        <w:ind w:firstLine="540"/>
        <w:jc w:val="both"/>
        <w:rPr>
          <w:rFonts w:asciiTheme="minorHAnsi" w:hAnsiTheme="minorHAnsi"/>
        </w:rPr>
      </w:pPr>
      <w:r w:rsidRPr="00EF59F1">
        <w:rPr>
          <w:rFonts w:asciiTheme="minorHAnsi" w:hAnsiTheme="minorHAnsi"/>
        </w:rPr>
        <w:t>принимает отчет о выполнении условий софинансирования в случае отсутствия ошибок в отчете о выполнении условий софинансирования и документах, указанных в пунктах 4.1.1 и 4.1.2 настоящего Порядка, соблюдения требований, установленных пунктом 2.5.5 настоящего Порядка;</w:t>
      </w:r>
    </w:p>
    <w:p w:rsidR="00955B36" w:rsidRPr="00EF59F1" w:rsidRDefault="00955B36" w:rsidP="00955B36">
      <w:pPr>
        <w:pStyle w:val="ConsPlusNormal"/>
        <w:spacing w:before="220"/>
        <w:ind w:firstLine="540"/>
        <w:jc w:val="both"/>
        <w:rPr>
          <w:rFonts w:asciiTheme="minorHAnsi" w:hAnsiTheme="minorHAnsi"/>
        </w:rPr>
      </w:pPr>
      <w:r w:rsidRPr="00EF59F1">
        <w:rPr>
          <w:rFonts w:asciiTheme="minorHAnsi" w:hAnsiTheme="minorHAnsi"/>
        </w:rPr>
        <w:t>направляет на доработку местной администрации отчет о выполнении условий софинансирования и документы, указанные в пунктах 4.1.1 и 4.1.2 настоящего Порядка, в случае выявления ошибок в отчете о выполнении условий софинансирования и (или) документах, указанных в пунктах 4.1.1 и 4.1.2 настоящего Порядка, несоблюдения требований, установленных пунктом 2.5.5 настоящего Порядка.</w:t>
      </w:r>
    </w:p>
    <w:p w:rsidR="00CE1161" w:rsidRPr="00EF59F1" w:rsidRDefault="00CE1161" w:rsidP="00CE1161">
      <w:pPr>
        <w:pStyle w:val="ConsPlusNormal"/>
        <w:spacing w:before="220"/>
        <w:ind w:firstLine="540"/>
        <w:jc w:val="both"/>
        <w:rPr>
          <w:rFonts w:asciiTheme="minorHAnsi" w:hAnsiTheme="minorHAnsi"/>
        </w:rPr>
      </w:pPr>
      <w:r w:rsidRPr="00EF59F1">
        <w:rPr>
          <w:rFonts w:asciiTheme="minorHAnsi" w:hAnsiTheme="minorHAnsi"/>
        </w:rPr>
        <w:t>4.2.2. Перечисление Субсидии в бюджет Муниципального образования осуществляется в течение 15 рабочих дней со дня принятия Отчета о выполнении условий софинансирования и при наличии Проекта в кассовом плане по расходам, сформированном в соответствии с Порядком составления и ведения кассового плана исполнения бюджета Пермского края, утвержденным Министерством финансов Пермского края (далее – Кассовый план), текущего месяца либо после внесения соответствующих изменений в Кассовый план.</w:t>
      </w:r>
    </w:p>
    <w:p w:rsidR="00AC34CC" w:rsidRPr="00EF59F1" w:rsidRDefault="00AC34CC" w:rsidP="00AC34CC">
      <w:pPr>
        <w:pStyle w:val="ConsPlusNormal"/>
        <w:spacing w:before="220"/>
        <w:ind w:firstLine="540"/>
        <w:jc w:val="both"/>
        <w:rPr>
          <w:rFonts w:asciiTheme="minorHAnsi" w:hAnsiTheme="minorHAnsi"/>
        </w:rPr>
      </w:pPr>
      <w:r w:rsidRPr="00EF59F1">
        <w:rPr>
          <w:rFonts w:asciiTheme="minorHAnsi" w:hAnsiTheme="minorHAnsi"/>
        </w:rPr>
        <w:t xml:space="preserve">4.2.3. Местная администрация в срок не позднее 10 рабочих дней </w:t>
      </w:r>
    </w:p>
    <w:p w:rsidR="00AC34CC" w:rsidRPr="00EF59F1" w:rsidRDefault="00AC34CC" w:rsidP="00AC34CC">
      <w:pPr>
        <w:pStyle w:val="ConsPlusNormal"/>
        <w:spacing w:before="220"/>
        <w:ind w:firstLine="540"/>
        <w:jc w:val="both"/>
        <w:rPr>
          <w:rFonts w:asciiTheme="minorHAnsi" w:hAnsiTheme="minorHAnsi"/>
        </w:rPr>
      </w:pPr>
      <w:r w:rsidRPr="00EF59F1">
        <w:rPr>
          <w:rFonts w:asciiTheme="minorHAnsi" w:hAnsiTheme="minorHAnsi"/>
        </w:rPr>
        <w:t xml:space="preserve">со дня получения на доработку отчета о выполнении условий софинансирования и документов, указанных в пункте 4.1.1 настоящего Порядка, устраняет выявленные ошибки и </w:t>
      </w:r>
      <w:r w:rsidRPr="00EF59F1">
        <w:rPr>
          <w:rFonts w:asciiTheme="minorHAnsi" w:hAnsiTheme="minorHAnsi"/>
        </w:rPr>
        <w:lastRenderedPageBreak/>
        <w:t>повторно представляет в Министерство отчет о выполнении условий софинансирования и документы, указанные в пункте 4.1.1 настоящего Порядка.</w:t>
      </w:r>
    </w:p>
    <w:p w:rsidR="00AC34CC" w:rsidRPr="00EF59F1" w:rsidRDefault="00AC34CC" w:rsidP="00AC34CC">
      <w:pPr>
        <w:pStyle w:val="ConsPlusNormal"/>
        <w:spacing w:before="220"/>
        <w:ind w:firstLine="540"/>
        <w:jc w:val="both"/>
        <w:rPr>
          <w:rFonts w:asciiTheme="minorHAnsi" w:hAnsiTheme="minorHAnsi"/>
        </w:rPr>
      </w:pPr>
      <w:r w:rsidRPr="00EF59F1">
        <w:rPr>
          <w:rFonts w:asciiTheme="minorHAnsi" w:hAnsiTheme="minorHAnsi"/>
        </w:rPr>
        <w:t>Местная администрация в течение 10 рабочих дней со дня получения на доработку отчета о выполнении условий софинансирования и документов, указанных в пункте 4.1.2 настоящего Порядка, но не позднее 05 сентября года предоставления субсидии устраняет выявленные ошибки и повторно представляет в Министерство отчет о выполнении условий софинансирования и документы, указанные в пункте 4.1.2 настоящего Порядка.</w:t>
      </w:r>
    </w:p>
    <w:p w:rsidR="00AC34CC" w:rsidRPr="00EF59F1" w:rsidRDefault="00AC34CC" w:rsidP="00AC34CC">
      <w:pPr>
        <w:pStyle w:val="ConsPlusNormal"/>
        <w:spacing w:before="220"/>
        <w:ind w:firstLine="540"/>
        <w:jc w:val="both"/>
        <w:rPr>
          <w:rFonts w:asciiTheme="minorHAnsi" w:hAnsiTheme="minorHAnsi"/>
        </w:rPr>
      </w:pPr>
      <w:r w:rsidRPr="00EF59F1">
        <w:rPr>
          <w:rFonts w:asciiTheme="minorHAnsi" w:hAnsiTheme="minorHAnsi"/>
        </w:rPr>
        <w:t>4.2.4. Срок и порядок повторного рассмотрения Министерством отчета о выполнении условий софинансирования и документов, указанных в пунктах 4.1.1 и 4.1.2 настоящего Порядка, после доработки местной администрацией аналогичны сроку и порядку рассмотрения, указанным в пункте 4.2.1 настоящего Порядка.</w:t>
      </w:r>
    </w:p>
    <w:p w:rsidR="001E0C5D" w:rsidRPr="00EF59F1" w:rsidRDefault="001E0C5D">
      <w:pPr>
        <w:pStyle w:val="ConsPlusTitle"/>
        <w:jc w:val="center"/>
        <w:outlineLvl w:val="1"/>
        <w:rPr>
          <w:rFonts w:asciiTheme="minorHAnsi" w:hAnsiTheme="minorHAnsi"/>
        </w:rPr>
      </w:pPr>
      <w:r w:rsidRPr="00EF59F1">
        <w:rPr>
          <w:rFonts w:asciiTheme="minorHAnsi" w:hAnsiTheme="minorHAnsi"/>
        </w:rPr>
        <w:t>V. Предоставление субсидий</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5.1. Заключение соглашений о предоставлении субсидии</w:t>
      </w:r>
    </w:p>
    <w:p w:rsidR="001E0C5D" w:rsidRPr="00EF59F1" w:rsidRDefault="001E0C5D">
      <w:pPr>
        <w:pStyle w:val="ConsPlusNormal"/>
        <w:jc w:val="both"/>
        <w:rPr>
          <w:rFonts w:asciiTheme="minorHAnsi" w:hAnsiTheme="minorHAnsi"/>
        </w:rPr>
      </w:pPr>
    </w:p>
    <w:p w:rsidR="00713F01" w:rsidRPr="00EF59F1" w:rsidRDefault="001E0C5D" w:rsidP="00713F01">
      <w:pPr>
        <w:pStyle w:val="ConsPlusNormal"/>
        <w:ind w:firstLine="540"/>
        <w:jc w:val="both"/>
        <w:rPr>
          <w:rFonts w:asciiTheme="minorHAnsi" w:hAnsiTheme="minorHAnsi"/>
        </w:rPr>
      </w:pPr>
      <w:bookmarkStart w:id="35" w:name="P367"/>
      <w:bookmarkEnd w:id="35"/>
      <w:r w:rsidRPr="00EF59F1">
        <w:rPr>
          <w:rFonts w:asciiTheme="minorHAnsi" w:hAnsiTheme="minorHAnsi"/>
        </w:rPr>
        <w:t xml:space="preserve">5.1.1. </w:t>
      </w:r>
      <w:r w:rsidR="00713F01" w:rsidRPr="00EF59F1">
        <w:rPr>
          <w:rFonts w:asciiTheme="minorHAnsi" w:hAnsiTheme="minorHAnsi"/>
        </w:rPr>
        <w:t>В течение 7 рабочих дней после доведения Министерством финансов Пермского края лимитов бюджетных обязательств по предоставлению субсидий до Министерства между Министерством и местной администрацией заключается Соглашение по типовой форме, утверждаемой Министерством финансов Пермского края, в информационной системе планирования бюджета «АЦК-Планирование».</w:t>
      </w:r>
    </w:p>
    <w:p w:rsidR="00713F01" w:rsidRPr="00EF59F1" w:rsidRDefault="00713F01" w:rsidP="00713F01">
      <w:pPr>
        <w:pStyle w:val="ConsPlusNormal"/>
        <w:ind w:firstLine="540"/>
        <w:jc w:val="both"/>
        <w:rPr>
          <w:rFonts w:asciiTheme="minorHAnsi" w:hAnsiTheme="minorHAnsi"/>
        </w:rPr>
      </w:pPr>
      <w:r w:rsidRPr="00EF59F1">
        <w:rPr>
          <w:rFonts w:asciiTheme="minorHAnsi" w:hAnsiTheme="minorHAnsi"/>
        </w:rPr>
        <w:t>Местная администрация подписывает Соглашение в информационной системе планирования бюджета «АЦК-Планирование» в течение 3 рабочих дней со дня доведения Министерством финансов Пермского края лимитов бюджетных обязательств по предоставлению субсидий до муниципального образования.</w:t>
      </w:r>
    </w:p>
    <w:p w:rsidR="001E0C5D" w:rsidRPr="00EF59F1" w:rsidRDefault="001E0C5D" w:rsidP="00713F01">
      <w:pPr>
        <w:pStyle w:val="ConsPlusNormal"/>
        <w:ind w:firstLine="540"/>
        <w:jc w:val="both"/>
        <w:rPr>
          <w:rFonts w:asciiTheme="minorHAnsi" w:hAnsiTheme="minorHAnsi"/>
        </w:rPr>
      </w:pPr>
      <w:r w:rsidRPr="00EF59F1">
        <w:rPr>
          <w:rFonts w:asciiTheme="minorHAnsi" w:hAnsiTheme="minorHAnsi"/>
        </w:rP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Остаток нераспределенных средств, указанный в </w:t>
      </w:r>
      <w:hyperlink w:anchor="P256" w:history="1">
        <w:r w:rsidRPr="00EF59F1">
          <w:rPr>
            <w:rFonts w:asciiTheme="minorHAnsi" w:hAnsiTheme="minorHAnsi"/>
            <w:color w:val="0000FF"/>
          </w:rPr>
          <w:t>пункте 2.4.6</w:t>
        </w:r>
      </w:hyperlink>
      <w:r w:rsidRPr="00EF59F1">
        <w:rPr>
          <w:rFonts w:asciiTheme="minorHAnsi" w:hAnsiTheme="minorHAnsi"/>
        </w:rP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107" w:history="1">
        <w:r w:rsidRPr="00EF59F1">
          <w:rPr>
            <w:rFonts w:asciiTheme="minorHAnsi" w:hAnsiTheme="minorHAnsi"/>
            <w:color w:val="0000FF"/>
          </w:rPr>
          <w:t>пункте 2.2.1</w:t>
        </w:r>
      </w:hyperlink>
      <w:r w:rsidRPr="00EF59F1">
        <w:rPr>
          <w:rFonts w:asciiTheme="minorHAnsi" w:hAnsiTheme="minorHAnsi"/>
        </w:rPr>
        <w:t xml:space="preserve"> настоящего Порядка, в очередном финансовом году в порядке, предусмотренном бюджетным законодательством Российской Федерации.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Внесение в Соглашение изменений,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допускается, за исключением случаев, предусмотренных </w:t>
      </w:r>
      <w:hyperlink r:id="rId77" w:history="1">
        <w:r w:rsidRPr="00EF59F1">
          <w:rPr>
            <w:rFonts w:asciiTheme="minorHAnsi" w:hAnsiTheme="minorHAnsi"/>
            <w:color w:val="0000FF"/>
          </w:rPr>
          <w:t>пунктом 6</w:t>
        </w:r>
      </w:hyperlink>
      <w:r w:rsidRPr="00EF59F1">
        <w:rPr>
          <w:rFonts w:asciiTheme="minorHAnsi" w:hAnsiTheme="minorHAnsi"/>
        </w:rPr>
        <w:t xml:space="preserve"> Правил</w:t>
      </w:r>
      <w:r w:rsidR="00713F01" w:rsidRPr="00EF59F1">
        <w:rPr>
          <w:rFonts w:asciiTheme="minorHAnsi" w:hAnsiTheme="minorHAnsi"/>
        </w:rPr>
        <w:t xml:space="preserve">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 962-п (далее – Правила)</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(абзац введен </w:t>
      </w:r>
      <w:hyperlink r:id="rId78"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5.1.1 в ред. </w:t>
      </w:r>
      <w:hyperlink r:id="rId79"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713F01" w:rsidRPr="00EF59F1" w:rsidRDefault="00713F01" w:rsidP="00713F01">
      <w:pPr>
        <w:pStyle w:val="ConsPlusNormal"/>
        <w:spacing w:before="220"/>
        <w:ind w:firstLine="540"/>
        <w:jc w:val="both"/>
        <w:rPr>
          <w:rFonts w:asciiTheme="minorHAnsi" w:hAnsiTheme="minorHAnsi"/>
        </w:rPr>
      </w:pPr>
      <w:bookmarkStart w:id="36" w:name="P375"/>
      <w:bookmarkEnd w:id="36"/>
      <w:r w:rsidRPr="00EF59F1">
        <w:rPr>
          <w:rFonts w:asciiTheme="minorHAnsi" w:hAnsiTheme="minorHAnsi"/>
        </w:rPr>
        <w:t>5.1.2. Для формирования Кассового плана местные администрации в течение 10 рабочих дней со дня подведения итогов Конкурсного отбора на уровне Пермского края направляют в Министерство информацию о плановых сроках предоставления отчета о выполнении условий софинансирования.</w:t>
      </w:r>
    </w:p>
    <w:p w:rsidR="001E0C5D" w:rsidRPr="00EF59F1" w:rsidRDefault="001E0C5D" w:rsidP="00713F01">
      <w:pPr>
        <w:pStyle w:val="ConsPlusNormal"/>
        <w:spacing w:before="220"/>
        <w:ind w:firstLine="540"/>
        <w:jc w:val="both"/>
        <w:rPr>
          <w:rFonts w:asciiTheme="minorHAnsi" w:hAnsiTheme="minorHAnsi"/>
        </w:rPr>
      </w:pPr>
      <w:r w:rsidRPr="00EF59F1">
        <w:rPr>
          <w:rFonts w:asciiTheme="minorHAnsi" w:hAnsiTheme="minorHAnsi"/>
        </w:rPr>
        <w:t xml:space="preserve">5.1.3. В срок не позднее 5 рабочих дней после дня вступления в силу Постановления о </w:t>
      </w:r>
      <w:r w:rsidRPr="00EF59F1">
        <w:rPr>
          <w:rFonts w:asciiTheme="minorHAnsi" w:hAnsiTheme="minorHAnsi"/>
        </w:rPr>
        <w:lastRenderedPageBreak/>
        <w:t>распределении субсидии Министерство направляет в Министерство финансов Пермского края предложения об изменении сводной бюджетной росписи бюджета Пермского края.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5.1.3 в ред. </w:t>
      </w:r>
      <w:hyperlink r:id="rId80"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09769E">
            <w:pPr>
              <w:pStyle w:val="ConsPlusNormal"/>
              <w:jc w:val="both"/>
              <w:rPr>
                <w:rFonts w:asciiTheme="minorHAnsi" w:hAnsiTheme="minorHAnsi"/>
              </w:rPr>
            </w:pPr>
            <w:hyperlink r:id="rId81" w:history="1">
              <w:r w:rsidR="001E0C5D" w:rsidRPr="00EF59F1">
                <w:rPr>
                  <w:rFonts w:asciiTheme="minorHAnsi" w:hAnsiTheme="minorHAnsi"/>
                  <w:color w:val="0000FF"/>
                </w:rPr>
                <w:t>Постановлением</w:t>
              </w:r>
            </w:hyperlink>
            <w:r w:rsidR="001E0C5D" w:rsidRPr="00EF59F1">
              <w:rPr>
                <w:rFonts w:asciiTheme="minorHAnsi" w:hAnsiTheme="minorHAnsi"/>
                <w:color w:val="392C69"/>
              </w:rPr>
              <w:t xml:space="preserve"> Правительства Пермского края от 15.07.2020 N 513-п в п. 5.1.4 внесены изменения, действие которых </w:t>
            </w:r>
            <w:hyperlink r:id="rId82" w:history="1">
              <w:r w:rsidR="001E0C5D" w:rsidRPr="00EF59F1">
                <w:rPr>
                  <w:rFonts w:asciiTheme="minorHAnsi" w:hAnsiTheme="minorHAnsi"/>
                  <w:color w:val="0000FF"/>
                </w:rPr>
                <w:t>применяется</w:t>
              </w:r>
            </w:hyperlink>
            <w:r w:rsidR="001E0C5D" w:rsidRPr="00EF59F1">
              <w:rPr>
                <w:rFonts w:asciiTheme="minorHAnsi" w:hAnsiTheme="minorHAnsi"/>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713F01" w:rsidRPr="00EF59F1" w:rsidRDefault="001E0C5D" w:rsidP="00713F01">
      <w:pPr>
        <w:pStyle w:val="ConsPlusNormal"/>
        <w:spacing w:before="280"/>
        <w:ind w:firstLine="540"/>
        <w:jc w:val="both"/>
        <w:rPr>
          <w:rFonts w:asciiTheme="minorHAnsi" w:hAnsiTheme="minorHAnsi"/>
        </w:rPr>
      </w:pPr>
      <w:r w:rsidRPr="00EF59F1">
        <w:rPr>
          <w:rFonts w:asciiTheme="minorHAnsi" w:hAnsiTheme="minorHAnsi"/>
        </w:rPr>
        <w:t xml:space="preserve">5.1.4. Срок реализации Проекта не может превышать 365 календарных дней, при этом Проект должен быть реализован в течение года предоставления субсидии. </w:t>
      </w:r>
      <w:r w:rsidR="00713F01" w:rsidRPr="00EF59F1">
        <w:rPr>
          <w:rFonts w:asciiTheme="minorHAnsi" w:hAnsiTheme="minorHAnsi"/>
        </w:rPr>
        <w:t xml:space="preserve">Датой начала реализации Проекта является 01 января года предоставления субсидии, за исключением случая, указанного в абзаце втором настоящего пункта. </w:t>
      </w:r>
    </w:p>
    <w:p w:rsidR="00713F01" w:rsidRPr="00EF59F1" w:rsidRDefault="00713F01" w:rsidP="00713F01">
      <w:pPr>
        <w:pStyle w:val="ConsPlusNormal"/>
        <w:spacing w:before="280"/>
        <w:ind w:firstLine="540"/>
        <w:jc w:val="both"/>
        <w:rPr>
          <w:rFonts w:asciiTheme="minorHAnsi" w:hAnsiTheme="minorHAnsi"/>
        </w:rPr>
      </w:pPr>
      <w:r w:rsidRPr="00EF59F1">
        <w:rPr>
          <w:rFonts w:asciiTheme="minorHAnsi" w:hAnsiTheme="minorHAnsi"/>
        </w:rPr>
        <w:t>В случае если Соглашение заключено в году предоставления субсидии, датой начала реализации Проекта является дата заключения Соглашения.</w:t>
      </w:r>
    </w:p>
    <w:p w:rsidR="001E0C5D" w:rsidRPr="00EF59F1" w:rsidRDefault="001E0C5D">
      <w:pPr>
        <w:pStyle w:val="ConsPlusNormal"/>
        <w:spacing w:before="220"/>
        <w:ind w:firstLine="540"/>
        <w:jc w:val="both"/>
        <w:rPr>
          <w:rFonts w:asciiTheme="minorHAnsi" w:hAnsiTheme="minorHAnsi"/>
        </w:rPr>
      </w:pPr>
      <w:bookmarkStart w:id="37" w:name="P380"/>
      <w:bookmarkEnd w:id="37"/>
      <w:r w:rsidRPr="00EF59F1">
        <w:rPr>
          <w:rFonts w:asciiTheme="minorHAnsi" w:hAnsiTheme="minorHAnsi"/>
        </w:rPr>
        <w:t>5.1.5. Показателями результативности использования субсидии являются: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проведения процедур по определению поставщиков (подрядчиков, исполнителей);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реализация Проекта в предусмотренные Порядком сроки.</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2"/>
        <w:rPr>
          <w:rFonts w:asciiTheme="minorHAnsi" w:hAnsiTheme="minorHAnsi"/>
        </w:rPr>
      </w:pPr>
      <w:r w:rsidRPr="00EF59F1">
        <w:rPr>
          <w:rFonts w:asciiTheme="minorHAnsi" w:hAnsiTheme="minorHAnsi"/>
        </w:rPr>
        <w:t>5.2. Условия предоставления и расходования субсидий</w:t>
      </w:r>
    </w:p>
    <w:p w:rsidR="001E0C5D" w:rsidRPr="00EF59F1" w:rsidRDefault="001E0C5D">
      <w:pPr>
        <w:pStyle w:val="ConsPlusNormal"/>
        <w:jc w:val="center"/>
        <w:rPr>
          <w:rFonts w:asciiTheme="minorHAnsi" w:hAnsiTheme="minorHAnsi"/>
        </w:rPr>
      </w:pPr>
      <w:r w:rsidRPr="00EF59F1">
        <w:rPr>
          <w:rFonts w:asciiTheme="minorHAnsi" w:hAnsiTheme="minorHAnsi"/>
        </w:rPr>
        <w:t xml:space="preserve">(в ред. </w:t>
      </w:r>
      <w:hyperlink r:id="rId83"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w:t>
      </w:r>
    </w:p>
    <w:p w:rsidR="001E0C5D" w:rsidRPr="00EF59F1" w:rsidRDefault="001E0C5D">
      <w:pPr>
        <w:pStyle w:val="ConsPlusNormal"/>
        <w:jc w:val="center"/>
        <w:rPr>
          <w:rFonts w:asciiTheme="minorHAnsi" w:hAnsiTheme="minorHAnsi"/>
        </w:rPr>
      </w:pPr>
      <w:r w:rsidRPr="00EF59F1">
        <w:rPr>
          <w:rFonts w:asciiTheme="minorHAnsi" w:hAnsiTheme="minorHAnsi"/>
        </w:rPr>
        <w:t>от 15.04.2020 N 213-п)</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5.2.2. Условиями предоставления и расходования субсидии являются: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распределение субсидии бюджету муниципального образования согласно Постановлению о распределении субсидий;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наличие Соглашения между Министерством и местной администрацией;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подтверждение поступления в бюджет муниципального образования средств из каждого источника софинансирования Проекта;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наличие в бюджете муниципального образования бюджетных ассигнований на исполнение расходного обязательства,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бюджета Пермского края субсидии;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наличие копии(-й) заключенного(-ых) муниципального(-ых) контракта(-ов) (договора(-ов), соглашения(-й) на осуществление закупок товаров, работ, услуг для реализации Проекта;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применение мер ответственности в соответствии с </w:t>
      </w:r>
      <w:hyperlink r:id="rId84" w:history="1">
        <w:r w:rsidRPr="00EF59F1">
          <w:rPr>
            <w:rFonts w:asciiTheme="minorHAnsi" w:hAnsiTheme="minorHAnsi"/>
            <w:color w:val="0000FF"/>
          </w:rPr>
          <w:t>пунктами 7</w:t>
        </w:r>
      </w:hyperlink>
      <w:r w:rsidRPr="00EF59F1">
        <w:rPr>
          <w:rFonts w:asciiTheme="minorHAnsi" w:hAnsiTheme="minorHAnsi"/>
        </w:rPr>
        <w:t xml:space="preserve">, </w:t>
      </w:r>
      <w:hyperlink r:id="rId85" w:history="1">
        <w:r w:rsidRPr="00EF59F1">
          <w:rPr>
            <w:rFonts w:asciiTheme="minorHAnsi" w:hAnsiTheme="minorHAnsi"/>
            <w:color w:val="0000FF"/>
          </w:rPr>
          <w:t>10</w:t>
        </w:r>
      </w:hyperlink>
      <w:r w:rsidRPr="00EF59F1">
        <w:rPr>
          <w:rFonts w:asciiTheme="minorHAnsi" w:hAnsiTheme="minorHAnsi"/>
        </w:rPr>
        <w:t xml:space="preserve"> Правил.</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lastRenderedPageBreak/>
        <w:t xml:space="preserve">Меры ответственности в соответствии с </w:t>
      </w:r>
      <w:hyperlink r:id="rId86" w:history="1">
        <w:r w:rsidRPr="00EF59F1">
          <w:rPr>
            <w:rFonts w:asciiTheme="minorHAnsi" w:hAnsiTheme="minorHAnsi"/>
            <w:color w:val="0000FF"/>
          </w:rPr>
          <w:t>пунктом 10</w:t>
        </w:r>
      </w:hyperlink>
      <w:r w:rsidRPr="00EF59F1">
        <w:rPr>
          <w:rFonts w:asciiTheme="minorHAnsi" w:hAnsiTheme="minorHAnsi"/>
        </w:rPr>
        <w:t xml:space="preserve"> Правил применяются в случае, если Проект направлен на строительство, реконструкцию наружных сетей водопроводов.</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5.2.2 в ред. </w:t>
      </w:r>
      <w:hyperlink r:id="rId87"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VI. Расходование субсидий</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 xml:space="preserve">6.1. Муниципальные образования используют субсидию в соответствии с требованиями Бюджетного </w:t>
      </w:r>
      <w:hyperlink r:id="rId88" w:history="1">
        <w:r w:rsidRPr="00EF59F1">
          <w:rPr>
            <w:rFonts w:asciiTheme="minorHAnsi" w:hAnsiTheme="minorHAnsi"/>
            <w:color w:val="0000FF"/>
          </w:rPr>
          <w:t>кодекса</w:t>
        </w:r>
      </w:hyperlink>
      <w:r w:rsidRPr="00EF59F1">
        <w:rPr>
          <w:rFonts w:asciiTheme="minorHAnsi" w:hAnsiTheme="minorHAnsi"/>
        </w:rPr>
        <w:t xml:space="preserve"> Российской Федерации, </w:t>
      </w:r>
      <w:hyperlink r:id="rId89" w:history="1">
        <w:r w:rsidRPr="00EF59F1">
          <w:rPr>
            <w:rFonts w:asciiTheme="minorHAnsi" w:hAnsiTheme="minorHAnsi"/>
            <w:color w:val="0000FF"/>
          </w:rPr>
          <w:t>Закона</w:t>
        </w:r>
      </w:hyperlink>
      <w:r w:rsidRPr="00EF59F1">
        <w:rPr>
          <w:rFonts w:asciiTheme="minorHAnsi" w:hAnsiTheme="minorHAnsi"/>
        </w:rPr>
        <w:t xml:space="preserve"> Пермского края от 2 июня 2016 г. N 654-ПК "О реализации проектов инициативного бюджетирования в Пермском крае" и настоящего Порядка.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VII. Представление отчетности об использовании субсидии</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7.1. Муниципальное образование в течение 30 календарных дней со дня реализации Проекта, но не позднее 15 января года, следующего за отчетным, представляет в Министерство:</w:t>
      </w:r>
    </w:p>
    <w:p w:rsidR="001E0C5D" w:rsidRPr="00EF59F1" w:rsidRDefault="0009769E">
      <w:pPr>
        <w:pStyle w:val="ConsPlusNormal"/>
        <w:spacing w:before="220"/>
        <w:ind w:firstLine="540"/>
        <w:jc w:val="both"/>
        <w:rPr>
          <w:rFonts w:asciiTheme="minorHAnsi" w:hAnsiTheme="minorHAnsi"/>
        </w:rPr>
      </w:pPr>
      <w:hyperlink w:anchor="P1062" w:history="1">
        <w:r w:rsidR="001E0C5D" w:rsidRPr="00EF59F1">
          <w:rPr>
            <w:rFonts w:asciiTheme="minorHAnsi" w:hAnsiTheme="minorHAnsi"/>
            <w:color w:val="0000FF"/>
          </w:rPr>
          <w:t>отчет</w:t>
        </w:r>
      </w:hyperlink>
      <w:r w:rsidR="001E0C5D" w:rsidRPr="00EF59F1">
        <w:rPr>
          <w:rFonts w:asciiTheme="minorHAnsi" w:hAnsiTheme="minorHAnsi"/>
        </w:rP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отчетность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Предоставление и приемка отчетности, указанной в абзаце третьем настоящего пункта, осуществляется в информационной системе планирования бюджета "АЦК-Планирование"</w:t>
      </w:r>
      <w:r w:rsidR="00F44B9B" w:rsidRPr="00EF59F1">
        <w:rPr>
          <w:rFonts w:asciiTheme="minorHAnsi" w:hAnsiTheme="minorHAnsi"/>
        </w:rPr>
        <w:t xml:space="preserve"> (при наличии технической возможности) либо посредством системы электронного документооборота Пермского края</w:t>
      </w:r>
      <w:r w:rsidRPr="00EF59F1">
        <w:rPr>
          <w:rFonts w:asciiTheme="minorHAnsi" w:hAnsiTheme="minorHAnsi"/>
        </w:rPr>
        <w:t>.</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7.1 в ред. </w:t>
      </w:r>
      <w:hyperlink r:id="rId90"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bookmarkStart w:id="38" w:name="P414"/>
      <w:bookmarkEnd w:id="38"/>
      <w:r w:rsidRPr="00EF59F1">
        <w:rPr>
          <w:rFonts w:asciiTheme="minorHAnsi" w:hAnsiTheme="minorHAnsi"/>
        </w:rPr>
        <w:t>7.2. К отчету о реализации Проекта прилагаются: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копии товарных либо товарно-транспортных накладных, либо универсальных передаточных документов,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91"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15.07.2020 N 513-п)</w:t>
      </w:r>
    </w:p>
    <w:p w:rsidR="001E0C5D" w:rsidRPr="00EF59F1" w:rsidRDefault="001E0C5D" w:rsidP="00A35846">
      <w:pPr>
        <w:pStyle w:val="ConsPlusNormal"/>
        <w:spacing w:before="220"/>
        <w:ind w:firstLine="540"/>
        <w:jc w:val="both"/>
        <w:rPr>
          <w:rFonts w:asciiTheme="minorHAnsi" w:hAnsiTheme="minorHAnsi"/>
        </w:rPr>
      </w:pPr>
      <w:r w:rsidRPr="00EF59F1">
        <w:rPr>
          <w:rFonts w:asciiTheme="minorHAnsi" w:hAnsiTheme="minorHAnsi"/>
        </w:rPr>
        <w:t xml:space="preserve">копии платежных документов, заверенных руководителем или иным уполномоченным </w:t>
      </w:r>
      <w:r w:rsidRPr="00EF59F1">
        <w:rPr>
          <w:rFonts w:asciiTheme="minorHAnsi" w:hAnsiTheme="minorHAnsi"/>
        </w:rPr>
        <w:lastRenderedPageBreak/>
        <w:t>лицом органа, осуществляющего ведение лицевого счета получателя средств бюджета муниципального образования, или руководителем финансового орг</w:t>
      </w:r>
      <w:r w:rsidR="00A35846" w:rsidRPr="00EF59F1">
        <w:rPr>
          <w:rFonts w:asciiTheme="minorHAnsi" w:hAnsiTheme="minorHAnsi"/>
        </w:rPr>
        <w:t>ана муниципального образования;</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7.3. В течение 10 рабочих дней со дня поступления отчета о реализации Проекта и документов, указанных в </w:t>
      </w:r>
      <w:hyperlink w:anchor="P414" w:history="1">
        <w:r w:rsidRPr="00EF59F1">
          <w:rPr>
            <w:rFonts w:asciiTheme="minorHAnsi" w:hAnsiTheme="minorHAnsi"/>
            <w:color w:val="0000FF"/>
          </w:rPr>
          <w:t>пункте 7.2</w:t>
        </w:r>
      </w:hyperlink>
      <w:r w:rsidRPr="00EF59F1">
        <w:rPr>
          <w:rFonts w:asciiTheme="minorHAnsi" w:hAnsiTheme="minorHAnsi"/>
        </w:rPr>
        <w:t xml:space="preserve"> настоящего Порядка</w:t>
      </w:r>
      <w:r w:rsidR="004C6074" w:rsidRPr="00EF59F1">
        <w:rPr>
          <w:rFonts w:asciiTheme="minorHAnsi" w:hAnsiTheme="minorHAnsi"/>
        </w:rPr>
        <w:t>, Министерство</w:t>
      </w:r>
      <w:r w:rsidRPr="00EF59F1">
        <w:rPr>
          <w:rFonts w:asciiTheme="minorHAnsi" w:hAnsiTheme="minorHAnsi"/>
        </w:rPr>
        <w:t>:</w:t>
      </w:r>
    </w:p>
    <w:p w:rsidR="004C6074" w:rsidRPr="00EF59F1" w:rsidRDefault="004C6074" w:rsidP="004C6074">
      <w:pPr>
        <w:pStyle w:val="ConsPlusNormal"/>
        <w:spacing w:before="220"/>
        <w:ind w:firstLine="540"/>
        <w:jc w:val="both"/>
        <w:rPr>
          <w:rFonts w:asciiTheme="minorHAnsi" w:hAnsiTheme="minorHAnsi"/>
        </w:rPr>
      </w:pPr>
      <w:r w:rsidRPr="00EF59F1">
        <w:rPr>
          <w:rFonts w:asciiTheme="minorHAnsi" w:hAnsiTheme="minorHAnsi"/>
        </w:rPr>
        <w:t>7.3.1. проверяет отчет о реализации Проекта и документы, указанные в пункте 7.2 настоящего Порядка, на предмет наличия ошибок;</w:t>
      </w:r>
    </w:p>
    <w:p w:rsidR="004C6074" w:rsidRPr="00EF59F1" w:rsidRDefault="004C6074" w:rsidP="004C6074">
      <w:pPr>
        <w:pStyle w:val="ConsPlusNormal"/>
        <w:spacing w:before="220"/>
        <w:ind w:firstLine="540"/>
        <w:jc w:val="both"/>
        <w:rPr>
          <w:rFonts w:asciiTheme="minorHAnsi" w:hAnsiTheme="minorHAnsi"/>
        </w:rPr>
      </w:pPr>
      <w:r w:rsidRPr="00EF59F1">
        <w:rPr>
          <w:rFonts w:asciiTheme="minorHAnsi" w:hAnsiTheme="minorHAnsi"/>
        </w:rPr>
        <w:t>7.3.2. принимает отчет о реализации Проекта в случае отсутствия ошибок в отчете о реализации Проекта и документах, указанных в пункте 7.2 настоящего Порядка;</w:t>
      </w:r>
    </w:p>
    <w:p w:rsidR="004C6074" w:rsidRPr="00EF59F1" w:rsidRDefault="004C6074" w:rsidP="004C6074">
      <w:pPr>
        <w:pStyle w:val="ConsPlusNormal"/>
        <w:spacing w:before="220"/>
        <w:ind w:firstLine="540"/>
        <w:jc w:val="both"/>
        <w:rPr>
          <w:rFonts w:asciiTheme="minorHAnsi" w:hAnsiTheme="minorHAnsi"/>
        </w:rPr>
      </w:pPr>
      <w:r w:rsidRPr="00EF59F1">
        <w:rPr>
          <w:rFonts w:asciiTheme="minorHAnsi" w:hAnsiTheme="minorHAnsi"/>
        </w:rPr>
        <w:t>7.3.3. направляет на доработку местной администрации отчет о реализации Проекта и документы, указанные в пункте 7.2 настоящего Порядка, в случае выявления ошибок в отчете о реализации Проекта и (или) документах, указанных в пункте 7.2 настоящего Порядка.</w:t>
      </w:r>
    </w:p>
    <w:p w:rsidR="004C6074" w:rsidRPr="00EF59F1" w:rsidRDefault="004C6074" w:rsidP="004C6074">
      <w:pPr>
        <w:pStyle w:val="ConsPlusNormal"/>
        <w:spacing w:before="220"/>
        <w:ind w:firstLine="540"/>
        <w:jc w:val="both"/>
        <w:rPr>
          <w:rFonts w:asciiTheme="minorHAnsi" w:hAnsiTheme="minorHAnsi"/>
        </w:rPr>
      </w:pPr>
      <w:r w:rsidRPr="00EF59F1">
        <w:rPr>
          <w:rFonts w:asciiTheme="minorHAnsi" w:hAnsiTheme="minorHAnsi"/>
        </w:rPr>
        <w:t>Местная администрация в срок не позднее 10 рабочих дней со дня получения на доработку отчета о реализации Проекта и документов, указанных в пункте 7.2 настоящего Порядка, устраняет выявленные ошибки и повторно представляет в Министерство отчет о реализации Проекта и документы, указанные в пункте 7.2 настоящего Порядка, повторное рассмотрение которых осуществляется Министерством в течение 10 рабочих дней со дня их поступления в Министерство.</w:t>
      </w:r>
    </w:p>
    <w:p w:rsidR="001E0C5D" w:rsidRPr="00EF59F1" w:rsidRDefault="001E0C5D">
      <w:pPr>
        <w:pStyle w:val="ConsPlusNormal"/>
        <w:jc w:val="both"/>
        <w:rPr>
          <w:rFonts w:asciiTheme="minorHAnsi" w:hAnsiTheme="minorHAnsi"/>
        </w:rPr>
      </w:pPr>
    </w:p>
    <w:p w:rsidR="001E0C5D" w:rsidRPr="00EF59F1" w:rsidRDefault="001E0C5D">
      <w:pPr>
        <w:pStyle w:val="ConsPlusTitle"/>
        <w:jc w:val="center"/>
        <w:outlineLvl w:val="1"/>
        <w:rPr>
          <w:rFonts w:asciiTheme="minorHAnsi" w:hAnsiTheme="minorHAnsi"/>
        </w:rPr>
      </w:pPr>
      <w:r w:rsidRPr="00EF59F1">
        <w:rPr>
          <w:rFonts w:asciiTheme="minorHAnsi" w:hAnsiTheme="minorHAnsi"/>
        </w:rPr>
        <w:t>VIII. Контроль расходования и возврат субсидий</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8.1. Контроль за соблюдением муниципальными образованиями условий, целей и порядка, установленных при предоставлении и расходовании субсидий, осуществляет Министерство и органы государственного финансового контроля.</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(в ред. </w:t>
      </w:r>
      <w:hyperlink r:id="rId92"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8.2. Контроль за расходованием субсидий осуществляется в соответствии с бюджетным законодательством.</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8.3. Результативность использования субсидии оценивается Министерством по итогам реализации Проекта по фактическим достижениям показателей результативности использования субсидии, установленных приложением к Соглашению.</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8.4. В случае выявления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8.4 в ред. </w:t>
      </w:r>
      <w:hyperlink r:id="rId93"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8.5 в ред. </w:t>
      </w:r>
      <w:hyperlink r:id="rId94"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8.6 в ред. </w:t>
      </w:r>
      <w:hyperlink r:id="rId95"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28.06.2019 N 439-п)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 xml:space="preserve">8.7. В случае если муниципальным образованием по состоянию на 31 декабря года предоставления субсидии (года, в котором предусмотрено исполнение обязательств в соответствии с </w:t>
      </w:r>
      <w:hyperlink r:id="rId96" w:history="1">
        <w:r w:rsidRPr="00EF59F1">
          <w:rPr>
            <w:rFonts w:asciiTheme="minorHAnsi" w:hAnsiTheme="minorHAnsi"/>
            <w:color w:val="0000FF"/>
          </w:rPr>
          <w:t>пунктом 5(4)</w:t>
        </w:r>
      </w:hyperlink>
      <w:r w:rsidRPr="00EF59F1">
        <w:rPr>
          <w:rFonts w:asciiTheme="minorHAnsi" w:hAnsiTheme="minorHAnsi"/>
        </w:rPr>
        <w:t xml:space="preserve"> Правил) допущены нарушения обязательств, предусмотренных </w:t>
      </w:r>
      <w:r w:rsidRPr="00EF59F1">
        <w:rPr>
          <w:rFonts w:asciiTheme="minorHAnsi" w:hAnsiTheme="minorHAnsi"/>
        </w:rPr>
        <w:lastRenderedPageBreak/>
        <w:t xml:space="preserve">Соглашением в соответствии с </w:t>
      </w:r>
      <w:hyperlink r:id="rId97" w:history="1">
        <w:r w:rsidRPr="00EF59F1">
          <w:rPr>
            <w:rFonts w:asciiTheme="minorHAnsi" w:hAnsiTheme="minorHAnsi"/>
            <w:color w:val="0000FF"/>
          </w:rPr>
          <w:t>пунктами 5.2</w:t>
        </w:r>
      </w:hyperlink>
      <w:r w:rsidRPr="00EF59F1">
        <w:rPr>
          <w:rFonts w:asciiTheme="minorHAnsi" w:hAnsiTheme="minorHAnsi"/>
        </w:rPr>
        <w:t xml:space="preserve">, </w:t>
      </w:r>
      <w:hyperlink r:id="rId98" w:history="1">
        <w:r w:rsidRPr="00EF59F1">
          <w:rPr>
            <w:rFonts w:asciiTheme="minorHAnsi" w:hAnsiTheme="minorHAnsi"/>
            <w:color w:val="0000FF"/>
          </w:rPr>
          <w:t>5.3.3</w:t>
        </w:r>
      </w:hyperlink>
      <w:r w:rsidRPr="00EF59F1">
        <w:rPr>
          <w:rFonts w:asciiTheme="minorHAnsi" w:hAnsiTheme="minorHAnsi"/>
        </w:rPr>
        <w:t xml:space="preserve"> Правил, и если в сроки, предусмотренные </w:t>
      </w:r>
      <w:hyperlink r:id="rId99" w:history="1">
        <w:r w:rsidRPr="00EF59F1">
          <w:rPr>
            <w:rFonts w:asciiTheme="minorHAnsi" w:hAnsiTheme="minorHAnsi"/>
            <w:color w:val="0000FF"/>
          </w:rPr>
          <w:t>пунктами 7</w:t>
        </w:r>
      </w:hyperlink>
      <w:r w:rsidRPr="00EF59F1">
        <w:rPr>
          <w:rFonts w:asciiTheme="minorHAnsi" w:hAnsiTheme="minorHAnsi"/>
        </w:rPr>
        <w:t xml:space="preserve">, </w:t>
      </w:r>
      <w:hyperlink r:id="rId100" w:history="1">
        <w:r w:rsidRPr="00EF59F1">
          <w:rPr>
            <w:rFonts w:asciiTheme="minorHAnsi" w:hAnsiTheme="minorHAnsi"/>
            <w:color w:val="0000FF"/>
          </w:rPr>
          <w:t>10</w:t>
        </w:r>
      </w:hyperlink>
      <w:r w:rsidRPr="00EF59F1">
        <w:rPr>
          <w:rFonts w:asciiTheme="minorHAnsi" w:hAnsiTheme="minorHAnsi"/>
        </w:rPr>
        <w:t xml:space="preserve"> Правил, указанные нарушения не устранены, применяются меры ответственности в соответствии с </w:t>
      </w:r>
      <w:hyperlink r:id="rId101" w:history="1">
        <w:r w:rsidRPr="00EF59F1">
          <w:rPr>
            <w:rFonts w:asciiTheme="minorHAnsi" w:hAnsiTheme="minorHAnsi"/>
            <w:color w:val="0000FF"/>
          </w:rPr>
          <w:t>пунктом 7</w:t>
        </w:r>
      </w:hyperlink>
      <w:r w:rsidRPr="00EF59F1">
        <w:rPr>
          <w:rFonts w:asciiTheme="minorHAnsi" w:hAnsiTheme="minorHAnsi"/>
        </w:rPr>
        <w:t xml:space="preserve"> Правил.</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8.7 в ред. </w:t>
      </w:r>
      <w:hyperlink r:id="rId102" w:history="1">
        <w:r w:rsidRPr="00EF59F1">
          <w:rPr>
            <w:rFonts w:asciiTheme="minorHAnsi" w:hAnsiTheme="minorHAnsi"/>
            <w:color w:val="0000FF"/>
          </w:rPr>
          <w:t>Постановления</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8.8. В случае нарушений муниципальным образованием порядка и (или) условий предоставления (расходования) субсидий в отношении виновных должностных лиц применяются меры ответственности в соответствии с законодательством Российской Федерации.</w:t>
      </w:r>
    </w:p>
    <w:p w:rsidR="001E0C5D" w:rsidRPr="00EF59F1" w:rsidRDefault="001E0C5D">
      <w:pPr>
        <w:pStyle w:val="ConsPlusNormal"/>
        <w:jc w:val="both"/>
        <w:rPr>
          <w:rFonts w:asciiTheme="minorHAnsi" w:hAnsiTheme="minorHAnsi"/>
        </w:rPr>
      </w:pPr>
      <w:r w:rsidRPr="00EF59F1">
        <w:rPr>
          <w:rFonts w:asciiTheme="minorHAnsi" w:hAnsiTheme="minorHAnsi"/>
        </w:rPr>
        <w:t xml:space="preserve">(п. 8.8 введен </w:t>
      </w:r>
      <w:hyperlink r:id="rId103" w:history="1">
        <w:r w:rsidRPr="00EF59F1">
          <w:rPr>
            <w:rFonts w:asciiTheme="minorHAnsi" w:hAnsiTheme="minorHAnsi"/>
            <w:color w:val="0000FF"/>
          </w:rPr>
          <w:t>Постановлением</w:t>
        </w:r>
      </w:hyperlink>
      <w:r w:rsidRPr="00EF59F1">
        <w:rPr>
          <w:rFonts w:asciiTheme="minorHAnsi" w:hAnsiTheme="minorHAnsi"/>
        </w:rPr>
        <w:t xml:space="preserve"> Правительства Пермского края от 15.04.2020 N 213-п)</w:t>
      </w:r>
    </w:p>
    <w:p w:rsidR="001E0C5D" w:rsidRPr="00EF59F1" w:rsidRDefault="001E0C5D">
      <w:pPr>
        <w:pStyle w:val="ConsPlusNormal"/>
        <w:jc w:val="both"/>
        <w:rPr>
          <w:rFonts w:asciiTheme="minorHAnsi" w:hAnsiTheme="minorHAnsi"/>
        </w:rPr>
      </w:pPr>
    </w:p>
    <w:p w:rsidR="001E0C5D" w:rsidRPr="00EF59F1" w:rsidRDefault="001E0C5D">
      <w:pPr>
        <w:pStyle w:val="ConsPlusNormal"/>
        <w:jc w:val="both"/>
        <w:rPr>
          <w:rFonts w:asciiTheme="minorHAnsi" w:hAnsiTheme="minorHAnsi"/>
        </w:rPr>
      </w:pPr>
    </w:p>
    <w:p w:rsidR="001E0C5D" w:rsidRPr="00EF59F1" w:rsidRDefault="001E0C5D">
      <w:pPr>
        <w:pStyle w:val="ConsPlusNormal"/>
        <w:jc w:val="both"/>
        <w:rPr>
          <w:rFonts w:asciiTheme="minorHAnsi" w:hAnsiTheme="minorHAnsi"/>
        </w:rPr>
      </w:pPr>
    </w:p>
    <w:p w:rsidR="001E0C5D" w:rsidRPr="00EF59F1" w:rsidRDefault="001E0C5D">
      <w:pPr>
        <w:pStyle w:val="ConsPlusNormal"/>
        <w:jc w:val="both"/>
        <w:rPr>
          <w:rFonts w:asciiTheme="minorHAnsi" w:hAnsiTheme="minorHAnsi"/>
        </w:rPr>
      </w:pPr>
    </w:p>
    <w:p w:rsidR="006D73F5" w:rsidRPr="00EF59F1" w:rsidRDefault="006D73F5">
      <w:pPr>
        <w:rPr>
          <w:rFonts w:eastAsia="Times New Roman" w:cs="Calibri"/>
          <w:szCs w:val="20"/>
          <w:lang w:eastAsia="ru-RU"/>
        </w:rPr>
      </w:pPr>
      <w:r w:rsidRPr="00EF59F1">
        <w:br w:type="page"/>
      </w:r>
    </w:p>
    <w:p w:rsidR="006D73F5" w:rsidRPr="00EF59F1" w:rsidRDefault="006D73F5" w:rsidP="006D73F5">
      <w:pPr>
        <w:spacing w:after="0" w:line="240" w:lineRule="exact"/>
        <w:ind w:left="5103"/>
      </w:pPr>
      <w:r w:rsidRPr="00EF59F1">
        <w:lastRenderedPageBreak/>
        <w:t>Приложение 1</w:t>
      </w:r>
    </w:p>
    <w:p w:rsidR="006D73F5" w:rsidRPr="00EF59F1" w:rsidRDefault="006D73F5" w:rsidP="006D73F5">
      <w:pPr>
        <w:spacing w:after="0" w:line="240" w:lineRule="exact"/>
        <w:ind w:left="5103"/>
      </w:pPr>
      <w:r w:rsidRPr="00EF59F1">
        <w:t xml:space="preserve">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w:t>
      </w:r>
    </w:p>
    <w:p w:rsidR="006D73F5" w:rsidRPr="00EF59F1" w:rsidRDefault="006D73F5" w:rsidP="006D73F5">
      <w:pPr>
        <w:spacing w:after="0" w:line="240" w:lineRule="exact"/>
        <w:ind w:left="5103"/>
      </w:pPr>
      <w:r w:rsidRPr="00EF59F1">
        <w:t>в Пермском крае</w:t>
      </w:r>
    </w:p>
    <w:p w:rsidR="006D73F5" w:rsidRPr="00EF59F1" w:rsidRDefault="006D73F5" w:rsidP="006D73F5">
      <w:pPr>
        <w:spacing w:line="240" w:lineRule="exact"/>
        <w:jc w:val="center"/>
        <w:rPr>
          <w:b/>
          <w:sz w:val="28"/>
          <w:szCs w:val="28"/>
        </w:rPr>
      </w:pPr>
    </w:p>
    <w:p w:rsidR="006D73F5" w:rsidRPr="00EF59F1" w:rsidRDefault="006D73F5" w:rsidP="006D73F5">
      <w:pPr>
        <w:spacing w:line="240" w:lineRule="exact"/>
        <w:jc w:val="center"/>
        <w:rPr>
          <w:b/>
          <w:sz w:val="28"/>
          <w:szCs w:val="28"/>
        </w:rPr>
      </w:pPr>
      <w:r w:rsidRPr="00EF59F1">
        <w:rPr>
          <w:b/>
          <w:sz w:val="28"/>
          <w:szCs w:val="28"/>
        </w:rPr>
        <w:t>КРИТЕРИИ</w:t>
      </w:r>
    </w:p>
    <w:p w:rsidR="006D73F5" w:rsidRPr="00EF59F1" w:rsidRDefault="006D73F5" w:rsidP="006D73F5">
      <w:pPr>
        <w:spacing w:before="120" w:line="240" w:lineRule="exact"/>
        <w:jc w:val="center"/>
        <w:rPr>
          <w:b/>
          <w:sz w:val="28"/>
          <w:szCs w:val="28"/>
        </w:rPr>
      </w:pPr>
      <w:r w:rsidRPr="00EF59F1">
        <w:rPr>
          <w:b/>
          <w:sz w:val="28"/>
          <w:szCs w:val="28"/>
        </w:rPr>
        <w:t>оценки проектов инициативного бюджетирования</w:t>
      </w:r>
    </w:p>
    <w:p w:rsidR="006D73F5" w:rsidRPr="00EF59F1" w:rsidRDefault="006D73F5" w:rsidP="006D73F5">
      <w:pPr>
        <w:spacing w:before="120" w:line="240" w:lineRule="exact"/>
        <w:jc w:val="center"/>
        <w:rPr>
          <w:b/>
          <w:sz w:val="28"/>
          <w:szCs w:val="28"/>
        </w:rPr>
      </w:pP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5528"/>
        <w:gridCol w:w="1985"/>
        <w:gridCol w:w="1417"/>
      </w:tblGrid>
      <w:tr w:rsidR="006D73F5" w:rsidRPr="00EF59F1" w:rsidTr="00C323F9">
        <w:tc>
          <w:tcPr>
            <w:tcW w:w="568"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п/п</w:t>
            </w:r>
          </w:p>
        </w:tc>
        <w:tc>
          <w:tcPr>
            <w:tcW w:w="5528"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Наименование критерия</w:t>
            </w: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Значение критериев оценки</w:t>
            </w:r>
          </w:p>
        </w:tc>
        <w:tc>
          <w:tcPr>
            <w:tcW w:w="1417"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Количество баллов</w:t>
            </w:r>
          </w:p>
        </w:tc>
      </w:tr>
    </w:tbl>
    <w:p w:rsidR="006D73F5" w:rsidRPr="00EF59F1" w:rsidRDefault="006D73F5" w:rsidP="006D73F5">
      <w:pPr>
        <w:rPr>
          <w:sz w:val="2"/>
          <w:szCs w:val="2"/>
        </w:rPr>
      </w:pP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5528"/>
        <w:gridCol w:w="1985"/>
        <w:gridCol w:w="1417"/>
      </w:tblGrid>
      <w:tr w:rsidR="006D73F5" w:rsidRPr="00EF59F1" w:rsidTr="00C323F9">
        <w:trPr>
          <w:trHeight w:val="23"/>
          <w:tblHeader/>
        </w:trPr>
        <w:tc>
          <w:tcPr>
            <w:tcW w:w="568"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5528"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4</w:t>
            </w:r>
          </w:p>
        </w:tc>
      </w:tr>
      <w:tr w:rsidR="006D73F5" w:rsidRPr="00EF59F1" w:rsidTr="00C323F9">
        <w:tc>
          <w:tcPr>
            <w:tcW w:w="9498" w:type="dxa"/>
            <w:gridSpan w:val="4"/>
            <w:tcMar>
              <w:top w:w="62" w:type="dxa"/>
              <w:left w:w="28" w:type="dxa"/>
              <w:bottom w:w="62" w:type="dxa"/>
              <w:right w:w="28" w:type="dxa"/>
            </w:tcMar>
          </w:tcPr>
          <w:p w:rsidR="006D73F5" w:rsidRPr="00EF59F1" w:rsidRDefault="006D73F5" w:rsidP="00C323F9">
            <w:pPr>
              <w:pStyle w:val="ConsPlusNormal"/>
              <w:spacing w:line="240" w:lineRule="exact"/>
              <w:jc w:val="center"/>
              <w:outlineLvl w:val="3"/>
              <w:rPr>
                <w:rFonts w:asciiTheme="minorHAnsi" w:hAnsiTheme="minorHAnsi" w:cs="Times New Roman"/>
                <w:sz w:val="24"/>
                <w:szCs w:val="24"/>
              </w:rPr>
            </w:pPr>
            <w:r w:rsidRPr="00EF59F1">
              <w:rPr>
                <w:rFonts w:asciiTheme="minorHAnsi" w:hAnsiTheme="minorHAnsi" w:cs="Times New Roman"/>
                <w:sz w:val="24"/>
                <w:szCs w:val="24"/>
              </w:rPr>
              <w:t>Основные критерии оценки проектов инициативного бюджетирования (далее – Проект)</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5528" w:type="dxa"/>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Доля софинансирования Проекта за счет денежных средств граждан, индивидуальных предпринимателей и образованных в соответствии </w:t>
            </w:r>
            <w:r w:rsidRPr="00EF59F1">
              <w:rPr>
                <w:rFonts w:asciiTheme="minorHAnsi" w:hAnsiTheme="minorHAnsi" w:cs="Times New Roman"/>
                <w:sz w:val="24"/>
                <w:szCs w:val="24"/>
              </w:rPr>
              <w:br/>
              <w:t xml:space="preserve">с законодательством Российской Федерации юридических лиц (далее – средства граждан </w:t>
            </w:r>
            <w:r w:rsidRPr="00EF59F1">
              <w:rPr>
                <w:rFonts w:asciiTheme="minorHAnsi" w:hAnsiTheme="minorHAnsi" w:cs="Times New Roman"/>
                <w:sz w:val="24"/>
                <w:szCs w:val="24"/>
              </w:rPr>
              <w:br/>
              <w:t>и юридических лиц) от 10 % (25 %) стоимости Проекта</w:t>
            </w: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За каждый 1 % софинан</w:t>
            </w:r>
            <w:r w:rsidRPr="00EF59F1">
              <w:rPr>
                <w:rFonts w:asciiTheme="minorHAnsi" w:hAnsiTheme="minorHAnsi" w:cs="Times New Roman"/>
                <w:sz w:val="24"/>
                <w:szCs w:val="24"/>
              </w:rPr>
              <w:softHyphen/>
              <w:t xml:space="preserve">сирования Проекта за счет средств граждан </w:t>
            </w:r>
            <w:r w:rsidRPr="00EF59F1">
              <w:rPr>
                <w:rFonts w:asciiTheme="minorHAnsi" w:hAnsiTheme="minorHAnsi" w:cs="Times New Roman"/>
                <w:sz w:val="24"/>
                <w:szCs w:val="24"/>
              </w:rPr>
              <w:br/>
              <w:t xml:space="preserve">и юридических лиц от 10 % </w:t>
            </w:r>
            <w:r w:rsidRPr="00EF59F1">
              <w:rPr>
                <w:rFonts w:asciiTheme="minorHAnsi" w:hAnsiTheme="minorHAnsi" w:cs="Times New Roman"/>
                <w:sz w:val="24"/>
                <w:szCs w:val="24"/>
              </w:rPr>
              <w:br/>
              <w:t xml:space="preserve">(25 %) стоимости Проекта присваивается </w:t>
            </w:r>
            <w:r w:rsidRPr="00EF59F1">
              <w:rPr>
                <w:rFonts w:asciiTheme="minorHAnsi" w:hAnsiTheme="minorHAnsi" w:cs="Times New Roman"/>
                <w:sz w:val="24"/>
                <w:szCs w:val="24"/>
              </w:rPr>
              <w:br/>
              <w:t>0,2 балла</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max</w:t>
            </w:r>
            <w:r w:rsidRPr="00EF59F1">
              <w:rPr>
                <w:rFonts w:asciiTheme="minorHAnsi" w:hAnsiTheme="minorHAnsi" w:cs="Times New Roman"/>
                <w:sz w:val="24"/>
                <w:szCs w:val="24"/>
              </w:rPr>
              <w:br/>
              <w:t>20 баллов</w:t>
            </w:r>
          </w:p>
        </w:tc>
      </w:tr>
      <w:tr w:rsidR="006D73F5" w:rsidRPr="00EF59F1" w:rsidTr="00C323F9">
        <w:tc>
          <w:tcPr>
            <w:tcW w:w="568" w:type="dxa"/>
            <w:vMerge w:val="restart"/>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5528" w:type="dxa"/>
            <w:vMerge w:val="restart"/>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vertAlign w:val="superscript"/>
              </w:rPr>
            </w:pPr>
            <w:r w:rsidRPr="00EF59F1">
              <w:rPr>
                <w:rFonts w:asciiTheme="minorHAnsi" w:hAnsiTheme="minorHAnsi" w:cs="Times New Roman"/>
                <w:sz w:val="24"/>
                <w:szCs w:val="24"/>
              </w:rPr>
              <w:t xml:space="preserve">Наличие видеозаписи схода, собрания </w:t>
            </w:r>
            <w:r w:rsidRPr="00EF59F1">
              <w:rPr>
                <w:rFonts w:asciiTheme="minorHAnsi" w:hAnsiTheme="minorHAnsi" w:cs="Times New Roman"/>
                <w:sz w:val="24"/>
                <w:szCs w:val="24"/>
              </w:rPr>
              <w:br/>
              <w:t xml:space="preserve">или конференции граждан, в том числе собрания </w:t>
            </w:r>
            <w:r w:rsidRPr="00EF59F1">
              <w:rPr>
                <w:rFonts w:asciiTheme="minorHAnsi" w:hAnsiTheme="minorHAnsi" w:cs="Times New Roman"/>
                <w:sz w:val="24"/>
                <w:szCs w:val="24"/>
              </w:rPr>
              <w:br/>
              <w:t>или конференции граждан по вопросам осуществления территориального общественного самоуправления (далее – ТОС), соответствующей требованиям, указанным в подпункте «б» пункта 1.7.1.1 Порядка</w:t>
            </w:r>
            <w:r w:rsidRPr="00EF59F1">
              <w:rPr>
                <w:rFonts w:asciiTheme="minorHAnsi" w:hAnsiTheme="minorHAnsi" w:cs="Times New Roman"/>
                <w:sz w:val="24"/>
                <w:szCs w:val="24"/>
                <w:vertAlign w:val="superscript"/>
              </w:rPr>
              <w:t>1</w:t>
            </w: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Отсутствует</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0</w:t>
            </w:r>
          </w:p>
        </w:tc>
      </w:tr>
      <w:tr w:rsidR="006D73F5" w:rsidRPr="00EF59F1" w:rsidTr="00C323F9">
        <w:tc>
          <w:tcPr>
            <w:tcW w:w="568" w:type="dxa"/>
            <w:vMerge/>
            <w:tcMar>
              <w:top w:w="62" w:type="dxa"/>
              <w:left w:w="28" w:type="dxa"/>
              <w:bottom w:w="62" w:type="dxa"/>
              <w:right w:w="28" w:type="dxa"/>
            </w:tcMar>
          </w:tcPr>
          <w:p w:rsidR="006D73F5" w:rsidRPr="00EF59F1" w:rsidRDefault="006D73F5" w:rsidP="00C323F9">
            <w:pPr>
              <w:spacing w:line="240" w:lineRule="exact"/>
            </w:pPr>
          </w:p>
        </w:tc>
        <w:tc>
          <w:tcPr>
            <w:tcW w:w="5528" w:type="dxa"/>
            <w:vMerge/>
            <w:tcMar>
              <w:top w:w="62" w:type="dxa"/>
              <w:left w:w="28" w:type="dxa"/>
              <w:bottom w:w="62" w:type="dxa"/>
              <w:right w:w="28" w:type="dxa"/>
            </w:tcMar>
          </w:tcPr>
          <w:p w:rsidR="006D73F5" w:rsidRPr="00EF59F1" w:rsidRDefault="006D73F5" w:rsidP="00C323F9">
            <w:pPr>
              <w:spacing w:line="240" w:lineRule="exact"/>
            </w:pP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 наличии</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w:t>
            </w:r>
          </w:p>
        </w:tc>
        <w:tc>
          <w:tcPr>
            <w:tcW w:w="7513" w:type="dxa"/>
            <w:gridSpan w:val="2"/>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Продвижение Проекта среди жителей муниципального образования </w:t>
            </w:r>
            <w:r w:rsidRPr="00EF59F1">
              <w:rPr>
                <w:rFonts w:asciiTheme="minorHAnsi" w:hAnsiTheme="minorHAnsi" w:cs="Times New Roman"/>
                <w:sz w:val="24"/>
                <w:szCs w:val="24"/>
              </w:rPr>
              <w:br/>
              <w:t>или его части с использованием одного или нескольких информационных каналов в соответствии с требованиями, указанными в подпункте «в» пункта 1.7.1.1 Порядка</w:t>
            </w:r>
            <w:r w:rsidRPr="00EF59F1">
              <w:rPr>
                <w:rFonts w:asciiTheme="minorHAnsi" w:hAnsiTheme="minorHAnsi" w:cs="Times New Roman"/>
                <w:sz w:val="24"/>
                <w:szCs w:val="24"/>
                <w:vertAlign w:val="superscript"/>
              </w:rPr>
              <w:t>1</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xml:space="preserve">Сумма баллов </w:t>
            </w:r>
            <w:r w:rsidRPr="00EF59F1">
              <w:rPr>
                <w:rFonts w:asciiTheme="minorHAnsi" w:hAnsiTheme="minorHAnsi" w:cs="Times New Roman"/>
                <w:sz w:val="24"/>
                <w:szCs w:val="24"/>
              </w:rPr>
              <w:br/>
              <w:t>по строкам 3.1 – 3.4, max 4 балла</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3.1</w:t>
            </w:r>
          </w:p>
        </w:tc>
        <w:tc>
          <w:tcPr>
            <w:tcW w:w="7513" w:type="dxa"/>
            <w:gridSpan w:val="2"/>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информационные стенды (листовки, объявления, брошюры, буклеты)</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3.2</w:t>
            </w:r>
          </w:p>
        </w:tc>
        <w:tc>
          <w:tcPr>
            <w:tcW w:w="7513" w:type="dxa"/>
            <w:gridSpan w:val="2"/>
            <w:tcMar>
              <w:top w:w="62" w:type="dxa"/>
              <w:left w:w="28" w:type="dxa"/>
              <w:bottom w:w="62" w:type="dxa"/>
              <w:right w:w="28" w:type="dxa"/>
            </w:tcMar>
          </w:tcPr>
          <w:p w:rsidR="006D73F5" w:rsidRPr="00EF59F1" w:rsidRDefault="006D73F5" w:rsidP="00C323F9">
            <w:pPr>
              <w:pStyle w:val="ConsPlusNormal"/>
              <w:spacing w:line="240" w:lineRule="exact"/>
              <w:rPr>
                <w:rFonts w:asciiTheme="minorHAnsi" w:hAnsiTheme="minorHAnsi" w:cs="Times New Roman"/>
                <w:sz w:val="24"/>
                <w:szCs w:val="24"/>
              </w:rPr>
            </w:pPr>
            <w:r w:rsidRPr="00EF59F1">
              <w:rPr>
                <w:rFonts w:asciiTheme="minorHAnsi" w:hAnsiTheme="minorHAnsi" w:cs="Times New Roman"/>
                <w:sz w:val="24"/>
                <w:szCs w:val="24"/>
              </w:rPr>
              <w:t>средства массовой информации (далее – СМИ)</w:t>
            </w:r>
            <w:r w:rsidRPr="00EF59F1">
              <w:rPr>
                <w:rFonts w:asciiTheme="minorHAnsi" w:hAnsiTheme="minorHAnsi" w:cs="Times New Roman"/>
                <w:sz w:val="24"/>
                <w:szCs w:val="24"/>
                <w:vertAlign w:val="superscript"/>
              </w:rPr>
              <w:t>2</w:t>
            </w:r>
            <w:r w:rsidRPr="00EF59F1">
              <w:rPr>
                <w:rFonts w:asciiTheme="minorHAnsi" w:hAnsiTheme="minorHAnsi" w:cs="Times New Roman"/>
                <w:sz w:val="24"/>
                <w:szCs w:val="24"/>
              </w:rPr>
              <w:t xml:space="preserve"> (публикации статей)</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3.3</w:t>
            </w:r>
          </w:p>
        </w:tc>
        <w:tc>
          <w:tcPr>
            <w:tcW w:w="7513" w:type="dxa"/>
            <w:gridSpan w:val="2"/>
            <w:tcMar>
              <w:top w:w="62" w:type="dxa"/>
              <w:left w:w="28" w:type="dxa"/>
              <w:bottom w:w="62" w:type="dxa"/>
              <w:right w:w="28" w:type="dxa"/>
            </w:tcMar>
          </w:tcPr>
          <w:p w:rsidR="006D73F5" w:rsidRPr="00EF59F1" w:rsidRDefault="006D73F5" w:rsidP="00C323F9">
            <w:pPr>
              <w:pStyle w:val="ConsPlusNormal"/>
              <w:spacing w:line="240" w:lineRule="exact"/>
              <w:rPr>
                <w:rFonts w:asciiTheme="minorHAnsi" w:hAnsiTheme="minorHAnsi" w:cs="Times New Roman"/>
                <w:sz w:val="24"/>
                <w:szCs w:val="24"/>
              </w:rPr>
            </w:pPr>
            <w:r w:rsidRPr="00EF59F1">
              <w:rPr>
                <w:rFonts w:asciiTheme="minorHAnsi" w:hAnsiTheme="minorHAnsi" w:cs="Times New Roman"/>
                <w:sz w:val="24"/>
                <w:szCs w:val="24"/>
              </w:rPr>
              <w:t>официальные сайты муниципальных образований</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r>
      <w:tr w:rsidR="006D73F5" w:rsidRPr="00EF59F1" w:rsidTr="00C323F9">
        <w:tc>
          <w:tcPr>
            <w:tcW w:w="568"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3.4</w:t>
            </w:r>
          </w:p>
        </w:tc>
        <w:tc>
          <w:tcPr>
            <w:tcW w:w="7513" w:type="dxa"/>
            <w:gridSpan w:val="2"/>
            <w:tcMar>
              <w:top w:w="62" w:type="dxa"/>
              <w:left w:w="28" w:type="dxa"/>
              <w:bottom w:w="62" w:type="dxa"/>
              <w:right w:w="28" w:type="dxa"/>
            </w:tcMar>
          </w:tcPr>
          <w:p w:rsidR="006D73F5" w:rsidRPr="00EF59F1" w:rsidRDefault="006D73F5" w:rsidP="00C323F9">
            <w:pPr>
              <w:pStyle w:val="ConsPlusNormal"/>
              <w:spacing w:line="240" w:lineRule="exact"/>
              <w:rPr>
                <w:rFonts w:asciiTheme="minorHAnsi" w:hAnsiTheme="minorHAnsi" w:cs="Times New Roman"/>
                <w:sz w:val="24"/>
                <w:szCs w:val="24"/>
              </w:rPr>
            </w:pPr>
            <w:r w:rsidRPr="00EF59F1">
              <w:rPr>
                <w:rFonts w:asciiTheme="minorHAnsi" w:hAnsiTheme="minorHAnsi" w:cs="Times New Roman"/>
                <w:sz w:val="24"/>
                <w:szCs w:val="24"/>
              </w:rPr>
              <w:t>социальные сети</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r>
      <w:tr w:rsidR="006D73F5" w:rsidRPr="00EF59F1" w:rsidTr="00C323F9">
        <w:tc>
          <w:tcPr>
            <w:tcW w:w="568" w:type="dxa"/>
            <w:vMerge w:val="restart"/>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4</w:t>
            </w:r>
          </w:p>
        </w:tc>
        <w:tc>
          <w:tcPr>
            <w:tcW w:w="5528" w:type="dxa"/>
            <w:vMerge w:val="restart"/>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Визуальное представление Проекта (дизайн-проект, макет, чертеж, эскиз, схема)</w:t>
            </w: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xml:space="preserve">Наличие </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r>
      <w:tr w:rsidR="006D73F5" w:rsidRPr="00EF59F1" w:rsidTr="00C323F9">
        <w:trPr>
          <w:trHeight w:val="20"/>
        </w:trPr>
        <w:tc>
          <w:tcPr>
            <w:tcW w:w="568" w:type="dxa"/>
            <w:vMerge/>
            <w:tcMar>
              <w:top w:w="62" w:type="dxa"/>
              <w:left w:w="28" w:type="dxa"/>
              <w:bottom w:w="62" w:type="dxa"/>
              <w:right w:w="28" w:type="dxa"/>
            </w:tcMar>
          </w:tcPr>
          <w:p w:rsidR="006D73F5" w:rsidRPr="00EF59F1" w:rsidRDefault="006D73F5" w:rsidP="00C323F9">
            <w:pPr>
              <w:spacing w:line="240" w:lineRule="exact"/>
            </w:pPr>
          </w:p>
        </w:tc>
        <w:tc>
          <w:tcPr>
            <w:tcW w:w="5528" w:type="dxa"/>
            <w:vMerge/>
            <w:tcMar>
              <w:top w:w="62" w:type="dxa"/>
              <w:left w:w="28" w:type="dxa"/>
              <w:bottom w:w="62" w:type="dxa"/>
              <w:right w:w="28" w:type="dxa"/>
            </w:tcMar>
          </w:tcPr>
          <w:p w:rsidR="006D73F5" w:rsidRPr="00EF59F1" w:rsidRDefault="006D73F5" w:rsidP="00C323F9">
            <w:pPr>
              <w:spacing w:line="240" w:lineRule="exact"/>
            </w:pP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Отсутствие</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0</w:t>
            </w:r>
          </w:p>
        </w:tc>
      </w:tr>
      <w:tr w:rsidR="006D73F5" w:rsidRPr="00EF59F1" w:rsidTr="00C323F9">
        <w:tc>
          <w:tcPr>
            <w:tcW w:w="8081" w:type="dxa"/>
            <w:gridSpan w:val="3"/>
            <w:tcMar>
              <w:top w:w="62" w:type="dxa"/>
              <w:left w:w="28" w:type="dxa"/>
              <w:bottom w:w="62" w:type="dxa"/>
              <w:right w:w="28" w:type="dxa"/>
            </w:tcMar>
          </w:tcPr>
          <w:p w:rsidR="006D73F5" w:rsidRPr="00EF59F1" w:rsidRDefault="006D73F5" w:rsidP="00C323F9">
            <w:pPr>
              <w:pStyle w:val="ConsPlusNormal"/>
              <w:spacing w:line="240" w:lineRule="exact"/>
              <w:rPr>
                <w:rFonts w:asciiTheme="minorHAnsi" w:hAnsiTheme="minorHAnsi" w:cs="Times New Roman"/>
                <w:sz w:val="24"/>
                <w:szCs w:val="24"/>
              </w:rPr>
            </w:pPr>
            <w:r w:rsidRPr="00EF59F1">
              <w:rPr>
                <w:rFonts w:asciiTheme="minorHAnsi" w:hAnsiTheme="minorHAnsi" w:cs="Times New Roman"/>
                <w:sz w:val="24"/>
                <w:szCs w:val="24"/>
              </w:rPr>
              <w:t>Максимум баллов</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27</w:t>
            </w:r>
          </w:p>
        </w:tc>
      </w:tr>
      <w:tr w:rsidR="006D73F5" w:rsidRPr="00EF59F1" w:rsidTr="00C323F9">
        <w:tc>
          <w:tcPr>
            <w:tcW w:w="9498" w:type="dxa"/>
            <w:gridSpan w:val="4"/>
            <w:tcMar>
              <w:top w:w="62" w:type="dxa"/>
              <w:left w:w="28" w:type="dxa"/>
              <w:bottom w:w="62" w:type="dxa"/>
              <w:right w:w="28" w:type="dxa"/>
            </w:tcMar>
          </w:tcPr>
          <w:p w:rsidR="006D73F5" w:rsidRPr="00EF59F1" w:rsidRDefault="006D73F5" w:rsidP="00C323F9">
            <w:pPr>
              <w:pStyle w:val="ConsPlusNormal"/>
              <w:spacing w:line="240" w:lineRule="exact"/>
              <w:jc w:val="center"/>
              <w:outlineLvl w:val="3"/>
              <w:rPr>
                <w:rFonts w:asciiTheme="minorHAnsi" w:hAnsiTheme="minorHAnsi" w:cs="Times New Roman"/>
                <w:sz w:val="24"/>
                <w:szCs w:val="24"/>
                <w:vertAlign w:val="superscript"/>
              </w:rPr>
            </w:pPr>
            <w:r w:rsidRPr="00EF59F1">
              <w:rPr>
                <w:rFonts w:asciiTheme="minorHAnsi" w:hAnsiTheme="minorHAnsi" w:cs="Times New Roman"/>
                <w:sz w:val="24"/>
                <w:szCs w:val="24"/>
              </w:rPr>
              <w:t>Критерии оценки деятельности органов ТОС</w:t>
            </w:r>
            <w:r w:rsidRPr="00EF59F1">
              <w:rPr>
                <w:rFonts w:asciiTheme="minorHAnsi" w:hAnsiTheme="minorHAnsi" w:cs="Times New Roman"/>
                <w:sz w:val="24"/>
                <w:szCs w:val="24"/>
                <w:vertAlign w:val="superscript"/>
              </w:rPr>
              <w:t>3</w:t>
            </w:r>
          </w:p>
        </w:tc>
      </w:tr>
      <w:tr w:rsidR="006D73F5" w:rsidRPr="00EF59F1" w:rsidTr="00C323F9">
        <w:tc>
          <w:tcPr>
            <w:tcW w:w="568" w:type="dxa"/>
            <w:vMerge w:val="restart"/>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5528" w:type="dxa"/>
            <w:vMerge w:val="restart"/>
            <w:tcMar>
              <w:top w:w="62" w:type="dxa"/>
              <w:left w:w="28" w:type="dxa"/>
              <w:bottom w:w="62" w:type="dxa"/>
              <w:right w:w="28" w:type="dxa"/>
            </w:tcMar>
            <w:vAlign w:val="cente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Освещение деятельности органов ТОС в СМИ </w:t>
            </w:r>
            <w:r w:rsidRPr="00EF59F1">
              <w:rPr>
                <w:rFonts w:asciiTheme="minorHAnsi" w:hAnsiTheme="minorHAnsi" w:cs="Times New Roman"/>
                <w:sz w:val="24"/>
                <w:szCs w:val="24"/>
              </w:rPr>
              <w:br/>
              <w:t>за предыдущий и (или) текущий год</w:t>
            </w: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Нет</w:t>
            </w:r>
          </w:p>
        </w:tc>
        <w:tc>
          <w:tcPr>
            <w:tcW w:w="1417"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0</w:t>
            </w:r>
          </w:p>
        </w:tc>
      </w:tr>
      <w:tr w:rsidR="006D73F5" w:rsidRPr="00EF59F1" w:rsidTr="00C323F9">
        <w:tc>
          <w:tcPr>
            <w:tcW w:w="568" w:type="dxa"/>
            <w:vMerge/>
            <w:tcMar>
              <w:top w:w="62" w:type="dxa"/>
              <w:left w:w="28" w:type="dxa"/>
              <w:bottom w:w="62" w:type="dxa"/>
              <w:right w:w="28" w:type="dxa"/>
            </w:tcMar>
          </w:tcPr>
          <w:p w:rsidR="006D73F5" w:rsidRPr="00EF59F1" w:rsidRDefault="006D73F5" w:rsidP="00C323F9">
            <w:pPr>
              <w:spacing w:line="240" w:lineRule="exact"/>
            </w:pPr>
          </w:p>
        </w:tc>
        <w:tc>
          <w:tcPr>
            <w:tcW w:w="5528" w:type="dxa"/>
            <w:vMerge/>
            <w:tcMar>
              <w:top w:w="62" w:type="dxa"/>
              <w:left w:w="28" w:type="dxa"/>
              <w:bottom w:w="62" w:type="dxa"/>
              <w:right w:w="28" w:type="dxa"/>
            </w:tcMar>
          </w:tcPr>
          <w:p w:rsidR="006D73F5" w:rsidRPr="00EF59F1" w:rsidRDefault="006D73F5" w:rsidP="00C323F9">
            <w:pPr>
              <w:spacing w:line="240" w:lineRule="exact"/>
            </w:pP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Есть</w:t>
            </w:r>
          </w:p>
        </w:tc>
        <w:tc>
          <w:tcPr>
            <w:tcW w:w="1417"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r>
      <w:tr w:rsidR="006D73F5" w:rsidRPr="00EF59F1" w:rsidTr="00C323F9">
        <w:tc>
          <w:tcPr>
            <w:tcW w:w="568" w:type="dxa"/>
            <w:vMerge w:val="restart"/>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lastRenderedPageBreak/>
              <w:t>2</w:t>
            </w:r>
          </w:p>
        </w:tc>
        <w:tc>
          <w:tcPr>
            <w:tcW w:w="5528" w:type="dxa"/>
            <w:vMerge w:val="restart"/>
            <w:tcMar>
              <w:top w:w="62" w:type="dxa"/>
              <w:left w:w="28" w:type="dxa"/>
              <w:bottom w:w="62" w:type="dxa"/>
              <w:right w:w="28" w:type="dxa"/>
            </w:tcMar>
            <w:vAlign w:val="cente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Достижения органов ТОС (участие ТОС в конкурсах </w:t>
            </w:r>
            <w:r w:rsidRPr="00EF59F1">
              <w:rPr>
                <w:rFonts w:asciiTheme="minorHAnsi" w:hAnsiTheme="minorHAnsi" w:cs="Times New Roman"/>
                <w:sz w:val="24"/>
                <w:szCs w:val="24"/>
              </w:rPr>
              <w:br/>
              <w:t xml:space="preserve">и получение грантов, наличие наград (грамот, благодарственных писем) за предыдущий </w:t>
            </w:r>
            <w:r w:rsidRPr="00EF59F1">
              <w:rPr>
                <w:rFonts w:asciiTheme="minorHAnsi" w:hAnsiTheme="minorHAnsi" w:cs="Times New Roman"/>
                <w:sz w:val="24"/>
                <w:szCs w:val="24"/>
              </w:rPr>
              <w:br/>
              <w:t xml:space="preserve">и (или) текущий год </w:t>
            </w: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Нет</w:t>
            </w:r>
          </w:p>
        </w:tc>
        <w:tc>
          <w:tcPr>
            <w:tcW w:w="1417"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0</w:t>
            </w:r>
          </w:p>
        </w:tc>
      </w:tr>
      <w:tr w:rsidR="006D73F5" w:rsidRPr="00EF59F1" w:rsidTr="00C323F9">
        <w:trPr>
          <w:trHeight w:val="20"/>
        </w:trPr>
        <w:tc>
          <w:tcPr>
            <w:tcW w:w="568" w:type="dxa"/>
            <w:vMerge/>
            <w:tcMar>
              <w:top w:w="62" w:type="dxa"/>
              <w:left w:w="28" w:type="dxa"/>
              <w:bottom w:w="62" w:type="dxa"/>
              <w:right w:w="28" w:type="dxa"/>
            </w:tcMar>
          </w:tcPr>
          <w:p w:rsidR="006D73F5" w:rsidRPr="00EF59F1" w:rsidRDefault="006D73F5" w:rsidP="00C323F9">
            <w:pPr>
              <w:spacing w:line="240" w:lineRule="exact"/>
            </w:pPr>
          </w:p>
        </w:tc>
        <w:tc>
          <w:tcPr>
            <w:tcW w:w="5528" w:type="dxa"/>
            <w:vMerge/>
            <w:tcMar>
              <w:top w:w="62" w:type="dxa"/>
              <w:left w:w="28" w:type="dxa"/>
              <w:bottom w:w="62" w:type="dxa"/>
              <w:right w:w="28" w:type="dxa"/>
            </w:tcMar>
          </w:tcPr>
          <w:p w:rsidR="006D73F5" w:rsidRPr="00EF59F1" w:rsidRDefault="006D73F5" w:rsidP="00C323F9">
            <w:pPr>
              <w:spacing w:line="240" w:lineRule="exact"/>
            </w:pPr>
          </w:p>
        </w:tc>
        <w:tc>
          <w:tcPr>
            <w:tcW w:w="1985"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Есть</w:t>
            </w:r>
          </w:p>
        </w:tc>
        <w:tc>
          <w:tcPr>
            <w:tcW w:w="1417" w:type="dxa"/>
            <w:tcMar>
              <w:top w:w="62" w:type="dxa"/>
              <w:left w:w="28" w:type="dxa"/>
              <w:bottom w:w="62" w:type="dxa"/>
              <w:right w:w="28" w:type="dxa"/>
            </w:tcMar>
            <w:vAlign w:val="cente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r>
      <w:tr w:rsidR="006D73F5" w:rsidRPr="00EF59F1" w:rsidTr="00C323F9">
        <w:tc>
          <w:tcPr>
            <w:tcW w:w="8081" w:type="dxa"/>
            <w:gridSpan w:val="3"/>
            <w:tcMar>
              <w:top w:w="62" w:type="dxa"/>
              <w:left w:w="28" w:type="dxa"/>
              <w:bottom w:w="62" w:type="dxa"/>
              <w:right w:w="28" w:type="dxa"/>
            </w:tcMar>
          </w:tcPr>
          <w:p w:rsidR="006D73F5" w:rsidRPr="00EF59F1" w:rsidRDefault="006D73F5" w:rsidP="00C323F9">
            <w:pPr>
              <w:pStyle w:val="ConsPlusNormal"/>
              <w:spacing w:line="240" w:lineRule="exact"/>
              <w:rPr>
                <w:rFonts w:asciiTheme="minorHAnsi" w:hAnsiTheme="minorHAnsi" w:cs="Times New Roman"/>
                <w:sz w:val="24"/>
                <w:szCs w:val="24"/>
              </w:rPr>
            </w:pPr>
            <w:r w:rsidRPr="00EF59F1">
              <w:rPr>
                <w:rFonts w:asciiTheme="minorHAnsi" w:hAnsiTheme="minorHAnsi" w:cs="Times New Roman"/>
                <w:sz w:val="24"/>
                <w:szCs w:val="24"/>
              </w:rPr>
              <w:t>Максимум баллов</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4</w:t>
            </w:r>
          </w:p>
        </w:tc>
      </w:tr>
      <w:tr w:rsidR="006D73F5" w:rsidRPr="00EF59F1" w:rsidTr="00C323F9">
        <w:tc>
          <w:tcPr>
            <w:tcW w:w="6096" w:type="dxa"/>
            <w:gridSpan w:val="2"/>
            <w:vMerge w:val="restart"/>
            <w:tcMar>
              <w:top w:w="62" w:type="dxa"/>
              <w:left w:w="28" w:type="dxa"/>
              <w:bottom w:w="62" w:type="dxa"/>
              <w:right w:w="28" w:type="dxa"/>
            </w:tcMar>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Максимальное количество баллов по критериям оценки Проектов (за исключением дополнительных критериев), направленных для участия в конкурсном отборе на уровне Пермского края</w:t>
            </w: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 группах 1 – 4</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27</w:t>
            </w:r>
          </w:p>
        </w:tc>
      </w:tr>
      <w:tr w:rsidR="006D73F5" w:rsidRPr="00EF59F1" w:rsidTr="00C323F9">
        <w:tc>
          <w:tcPr>
            <w:tcW w:w="6096" w:type="dxa"/>
            <w:gridSpan w:val="2"/>
            <w:vMerge/>
            <w:tcMar>
              <w:top w:w="62" w:type="dxa"/>
              <w:left w:w="28" w:type="dxa"/>
              <w:bottom w:w="62" w:type="dxa"/>
              <w:right w:w="28" w:type="dxa"/>
            </w:tcMar>
          </w:tcPr>
          <w:p w:rsidR="006D73F5" w:rsidRPr="00EF59F1" w:rsidRDefault="006D73F5" w:rsidP="00C323F9">
            <w:pPr>
              <w:spacing w:line="240" w:lineRule="exact"/>
            </w:pPr>
          </w:p>
        </w:tc>
        <w:tc>
          <w:tcPr>
            <w:tcW w:w="1985"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 группах 1 – 5</w:t>
            </w:r>
          </w:p>
        </w:tc>
        <w:tc>
          <w:tcPr>
            <w:tcW w:w="1417" w:type="dxa"/>
            <w:tcMar>
              <w:top w:w="62" w:type="dxa"/>
              <w:left w:w="28" w:type="dxa"/>
              <w:bottom w:w="62" w:type="dxa"/>
              <w:right w:w="28" w:type="dxa"/>
            </w:tcMar>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31</w:t>
            </w:r>
          </w:p>
        </w:tc>
      </w:tr>
    </w:tbl>
    <w:p w:rsidR="006D73F5" w:rsidRPr="00EF59F1" w:rsidRDefault="006D73F5" w:rsidP="006D73F5">
      <w:pPr>
        <w:spacing w:line="240" w:lineRule="exact"/>
        <w:jc w:val="center"/>
        <w:rPr>
          <w:b/>
          <w:sz w:val="28"/>
          <w:szCs w:val="28"/>
        </w:rPr>
      </w:pPr>
    </w:p>
    <w:p w:rsidR="006D73F5" w:rsidRPr="00EF59F1" w:rsidRDefault="006D73F5" w:rsidP="006D73F5">
      <w:pPr>
        <w:spacing w:line="240" w:lineRule="exact"/>
        <w:jc w:val="center"/>
        <w:rPr>
          <w:b/>
          <w:sz w:val="28"/>
          <w:szCs w:val="28"/>
        </w:rPr>
      </w:pPr>
      <w:r w:rsidRPr="00EF59F1">
        <w:rPr>
          <w:b/>
          <w:sz w:val="28"/>
          <w:szCs w:val="28"/>
        </w:rPr>
        <w:t>Дополнительные критерии</w:t>
      </w:r>
    </w:p>
    <w:p w:rsidR="006D73F5" w:rsidRPr="00EF59F1" w:rsidRDefault="006D73F5" w:rsidP="006D73F5">
      <w:pPr>
        <w:spacing w:line="240" w:lineRule="exact"/>
        <w:jc w:val="center"/>
        <w:rPr>
          <w:b/>
          <w:sz w:val="28"/>
          <w:szCs w:val="28"/>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9073"/>
      </w:tblGrid>
      <w:tr w:rsidR="006D73F5" w:rsidRPr="00EF59F1" w:rsidTr="00C323F9">
        <w:tc>
          <w:tcPr>
            <w:tcW w:w="9498" w:type="dxa"/>
            <w:gridSpan w:val="2"/>
            <w:tcBorders>
              <w:top w:val="single" w:sz="4" w:space="0" w:color="auto"/>
              <w:bottom w:val="single" w:sz="4" w:space="0" w:color="auto"/>
            </w:tcBorders>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xml:space="preserve">Дополнительные критерии оценки Проектов в случае равенства баллов </w:t>
            </w:r>
            <w:r w:rsidRPr="00EF59F1">
              <w:rPr>
                <w:rFonts w:asciiTheme="minorHAnsi" w:hAnsiTheme="minorHAnsi" w:cs="Times New Roman"/>
                <w:sz w:val="24"/>
                <w:szCs w:val="24"/>
              </w:rPr>
              <w:br/>
              <w:t>по основным критериям оценки Проектов</w:t>
            </w:r>
          </w:p>
        </w:tc>
      </w:tr>
      <w:tr w:rsidR="006D73F5" w:rsidRPr="00EF59F1" w:rsidTr="00C323F9">
        <w:tblPrEx>
          <w:tblBorders>
            <w:insideH w:val="none" w:sz="0" w:space="0" w:color="auto"/>
          </w:tblBorders>
        </w:tblPrEx>
        <w:tc>
          <w:tcPr>
            <w:tcW w:w="425" w:type="dxa"/>
            <w:tcBorders>
              <w:top w:val="single" w:sz="4" w:space="0" w:color="auto"/>
              <w:bottom w:val="single" w:sz="4" w:space="0" w:color="auto"/>
            </w:tcBorders>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9073" w:type="dxa"/>
            <w:tcBorders>
              <w:top w:val="single" w:sz="4" w:space="0" w:color="auto"/>
              <w:bottom w:val="single" w:sz="4" w:space="0" w:color="auto"/>
            </w:tcBorders>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Доля софинансирования Проекта за счет денежных средств граждан от 10 % (25 %) стоимости Проекта.</w:t>
            </w:r>
          </w:p>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(Данный критерий не оценивается в баллах. Приоритет имеют те Проекты, в которых доля софинансирования Проекта за счет денежных средств граждан от 10 % (25 %) стоимости Проекта в процентном соотношении больше. Используется значение показателя с двумя знаками после запятой без применения округления) </w:t>
            </w:r>
          </w:p>
        </w:tc>
      </w:tr>
      <w:tr w:rsidR="006D73F5" w:rsidRPr="00EF59F1" w:rsidTr="00C323F9">
        <w:tblPrEx>
          <w:tblBorders>
            <w:insideH w:val="none" w:sz="0" w:space="0" w:color="auto"/>
          </w:tblBorders>
        </w:tblPrEx>
        <w:tc>
          <w:tcPr>
            <w:tcW w:w="425" w:type="dxa"/>
            <w:tcBorders>
              <w:top w:val="single" w:sz="4" w:space="0" w:color="auto"/>
              <w:bottom w:val="single" w:sz="4" w:space="0" w:color="auto"/>
            </w:tcBorders>
          </w:tcPr>
          <w:p w:rsidR="006D73F5" w:rsidRPr="00EF59F1" w:rsidRDefault="006D73F5"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9073" w:type="dxa"/>
            <w:tcBorders>
              <w:top w:val="single" w:sz="4" w:space="0" w:color="auto"/>
              <w:bottom w:val="single" w:sz="4" w:space="0" w:color="auto"/>
            </w:tcBorders>
          </w:tcPr>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Доля софинансирования Проекта за счет средств бюджета муниципального образования, за исключением денежных средств граждан и юридических лиц (далее – Собственные средства муниципального образования), от стоимости Проекта.</w:t>
            </w:r>
          </w:p>
          <w:p w:rsidR="006D73F5" w:rsidRPr="00EF59F1" w:rsidRDefault="006D73F5"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(Данный критерий оценивается в баллах. За каждый 1 % Собственных средств муниципального образования Проекту присваивается 0,2 балла, но не более 2 баллов)</w:t>
            </w:r>
          </w:p>
        </w:tc>
      </w:tr>
    </w:tbl>
    <w:p w:rsidR="006D73F5" w:rsidRPr="00EF59F1" w:rsidRDefault="006D73F5" w:rsidP="006D73F5">
      <w:pPr>
        <w:spacing w:line="360" w:lineRule="exact"/>
        <w:jc w:val="both"/>
        <w:rPr>
          <w:sz w:val="28"/>
          <w:szCs w:val="28"/>
        </w:rPr>
      </w:pPr>
      <w:r w:rsidRPr="00EF59F1">
        <w:rPr>
          <w:sz w:val="28"/>
          <w:szCs w:val="28"/>
        </w:rPr>
        <w:t>_________________________________</w:t>
      </w:r>
    </w:p>
    <w:p w:rsidR="006D73F5" w:rsidRPr="00EF59F1" w:rsidRDefault="006D73F5" w:rsidP="006D73F5">
      <w:pPr>
        <w:pStyle w:val="a3"/>
        <w:spacing w:line="240" w:lineRule="exact"/>
        <w:jc w:val="both"/>
        <w:rPr>
          <w:sz w:val="22"/>
          <w:szCs w:val="24"/>
        </w:rPr>
      </w:pPr>
      <w:r w:rsidRPr="00EF59F1">
        <w:rPr>
          <w:rStyle w:val="a5"/>
          <w:sz w:val="22"/>
          <w:szCs w:val="24"/>
        </w:rPr>
        <w:footnoteRef/>
      </w:r>
      <w:r w:rsidRPr="00EF59F1">
        <w:rPr>
          <w:sz w:val="22"/>
          <w:szCs w:val="24"/>
        </w:rPr>
        <w:t xml:space="preserve">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w:t>
      </w:r>
      <w:r w:rsidRPr="00EF59F1">
        <w:rPr>
          <w:sz w:val="22"/>
          <w:szCs w:val="24"/>
        </w:rPr>
        <w:br/>
        <w:t>в Пермском крае, утвержденный постановлением Правительства Пермского края от 10 января 2017 г. № 6-п.</w:t>
      </w:r>
    </w:p>
    <w:p w:rsidR="006D73F5" w:rsidRPr="00EF59F1" w:rsidRDefault="006D73F5" w:rsidP="006D73F5">
      <w:pPr>
        <w:pStyle w:val="a3"/>
        <w:spacing w:line="240" w:lineRule="exact"/>
        <w:jc w:val="both"/>
        <w:rPr>
          <w:sz w:val="22"/>
          <w:szCs w:val="24"/>
        </w:rPr>
      </w:pPr>
      <w:r w:rsidRPr="00EF59F1">
        <w:rPr>
          <w:sz w:val="22"/>
          <w:szCs w:val="24"/>
          <w:vertAlign w:val="superscript"/>
        </w:rPr>
        <w:t xml:space="preserve">2 </w:t>
      </w:r>
      <w:r w:rsidRPr="00EF59F1">
        <w:rPr>
          <w:sz w:val="22"/>
          <w:szCs w:val="24"/>
        </w:rPr>
        <w:t>Понятие «Средства массовой информации» используется в соответствии с Федеральным законом от 27 декабря 1991 г. № 2124-1 «О средствах массовой информации».</w:t>
      </w:r>
    </w:p>
    <w:p w:rsidR="006D73F5" w:rsidRPr="00EF59F1" w:rsidRDefault="006D73F5" w:rsidP="006D73F5">
      <w:pPr>
        <w:pStyle w:val="a3"/>
        <w:spacing w:line="240" w:lineRule="exact"/>
        <w:jc w:val="both"/>
        <w:rPr>
          <w:sz w:val="22"/>
          <w:szCs w:val="24"/>
        </w:rPr>
      </w:pPr>
      <w:r w:rsidRPr="00EF59F1">
        <w:rPr>
          <w:sz w:val="22"/>
          <w:szCs w:val="24"/>
          <w:vertAlign w:val="superscript"/>
        </w:rPr>
        <w:t xml:space="preserve">3 </w:t>
      </w:r>
      <w:r w:rsidRPr="00EF59F1">
        <w:rPr>
          <w:sz w:val="22"/>
          <w:szCs w:val="24"/>
        </w:rPr>
        <w:t xml:space="preserve">Проект инициативного бюджетирования оценивается по данным критериям в случае, если данный проект направлен для участия в конкурсном отборе на уровне Пермского края </w:t>
      </w:r>
      <w:r w:rsidRPr="00EF59F1">
        <w:rPr>
          <w:sz w:val="22"/>
          <w:szCs w:val="24"/>
        </w:rPr>
        <w:br/>
        <w:t>в группе 5 (проекты ТОС).»</w:t>
      </w:r>
    </w:p>
    <w:p w:rsidR="000A5184" w:rsidRPr="00EF59F1" w:rsidRDefault="006D73F5">
      <w:r w:rsidRPr="00EF59F1">
        <w:br w:type="page"/>
      </w:r>
    </w:p>
    <w:p w:rsidR="000A5184" w:rsidRPr="00EF59F1" w:rsidRDefault="000A5184" w:rsidP="000A5184">
      <w:pPr>
        <w:spacing w:after="0" w:line="240" w:lineRule="exact"/>
        <w:ind w:left="5103"/>
      </w:pPr>
      <w:r w:rsidRPr="00EF59F1">
        <w:lastRenderedPageBreak/>
        <w:t>Приложение 2</w:t>
      </w:r>
    </w:p>
    <w:p w:rsidR="000A5184" w:rsidRPr="00EF59F1" w:rsidRDefault="000A5184" w:rsidP="000A5184">
      <w:pPr>
        <w:spacing w:after="0" w:line="240" w:lineRule="exact"/>
        <w:ind w:left="5103"/>
      </w:pPr>
      <w:r w:rsidRPr="00EF59F1">
        <w:t xml:space="preserve">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w:t>
      </w:r>
    </w:p>
    <w:p w:rsidR="000A5184" w:rsidRPr="00EF59F1" w:rsidRDefault="000A5184" w:rsidP="000A5184">
      <w:pPr>
        <w:spacing w:after="0" w:line="240" w:lineRule="exact"/>
        <w:ind w:left="5103"/>
      </w:pPr>
      <w:r w:rsidRPr="00EF59F1">
        <w:t>в Пермском крае</w:t>
      </w:r>
    </w:p>
    <w:p w:rsidR="000A5184" w:rsidRPr="00EF59F1" w:rsidRDefault="000A5184" w:rsidP="000A5184">
      <w:pPr>
        <w:spacing w:line="240" w:lineRule="exact"/>
        <w:ind w:left="5103"/>
      </w:pPr>
    </w:p>
    <w:p w:rsidR="000A5184" w:rsidRPr="00EF59F1" w:rsidRDefault="000A5184" w:rsidP="000A5184">
      <w:pPr>
        <w:spacing w:line="240" w:lineRule="exact"/>
        <w:ind w:left="5103"/>
      </w:pPr>
      <w:r w:rsidRPr="00EF59F1">
        <w:t>ФОРМА</w:t>
      </w:r>
    </w:p>
    <w:p w:rsidR="000A5184" w:rsidRPr="00EF59F1" w:rsidRDefault="000A5184" w:rsidP="000A5184">
      <w:pPr>
        <w:spacing w:line="360" w:lineRule="exact"/>
        <w:ind w:left="5670"/>
        <w:rPr>
          <w:sz w:val="28"/>
          <w:szCs w:val="28"/>
        </w:rPr>
      </w:pPr>
    </w:p>
    <w:p w:rsidR="000A5184" w:rsidRPr="00EF59F1" w:rsidRDefault="000A5184" w:rsidP="000A5184">
      <w:pPr>
        <w:spacing w:line="240" w:lineRule="exact"/>
        <w:jc w:val="center"/>
        <w:rPr>
          <w:b/>
          <w:sz w:val="28"/>
          <w:szCs w:val="28"/>
        </w:rPr>
      </w:pPr>
      <w:r w:rsidRPr="00EF59F1">
        <w:rPr>
          <w:b/>
          <w:sz w:val="28"/>
          <w:szCs w:val="28"/>
        </w:rPr>
        <w:t>ПРОЕКТ</w:t>
      </w:r>
    </w:p>
    <w:p w:rsidR="000A5184" w:rsidRPr="00EF59F1" w:rsidRDefault="000A5184" w:rsidP="000A5184">
      <w:pPr>
        <w:spacing w:before="120" w:line="240" w:lineRule="exact"/>
        <w:jc w:val="center"/>
        <w:rPr>
          <w:b/>
          <w:sz w:val="28"/>
          <w:szCs w:val="28"/>
        </w:rPr>
      </w:pPr>
      <w:r w:rsidRPr="00EF59F1">
        <w:rPr>
          <w:b/>
          <w:sz w:val="28"/>
          <w:szCs w:val="28"/>
        </w:rPr>
        <w:t>инициативного бюджетирования для участия в конкурсном отборе</w:t>
      </w:r>
    </w:p>
    <w:p w:rsidR="000A5184" w:rsidRPr="00EF59F1" w:rsidRDefault="000A5184" w:rsidP="000A5184">
      <w:pPr>
        <w:spacing w:line="240" w:lineRule="exact"/>
        <w:jc w:val="center"/>
        <w:rPr>
          <w:b/>
          <w:sz w:val="28"/>
          <w:szCs w:val="28"/>
        </w:rPr>
      </w:pPr>
      <w:r w:rsidRPr="00EF59F1">
        <w:rPr>
          <w:b/>
          <w:sz w:val="28"/>
          <w:szCs w:val="28"/>
        </w:rPr>
        <w:t>проектов инициативного бюджетирования на уровне Пермского края</w:t>
      </w:r>
    </w:p>
    <w:p w:rsidR="000A5184" w:rsidRPr="00EF59F1" w:rsidRDefault="000A5184" w:rsidP="000A5184">
      <w:pPr>
        <w:jc w:val="center"/>
        <w:rPr>
          <w:b/>
          <w:sz w:val="28"/>
          <w:szCs w:val="28"/>
          <w:vertAlign w:val="superscript"/>
        </w:rPr>
      </w:pPr>
      <w:r w:rsidRPr="00EF59F1">
        <w:rPr>
          <w:b/>
          <w:sz w:val="28"/>
          <w:szCs w:val="28"/>
        </w:rPr>
        <w:t>№ ________________</w:t>
      </w:r>
      <w:r w:rsidRPr="00EF59F1">
        <w:rPr>
          <w:b/>
          <w:sz w:val="28"/>
          <w:szCs w:val="28"/>
          <w:vertAlign w:val="superscript"/>
        </w:rPr>
        <w:t>1</w:t>
      </w:r>
    </w:p>
    <w:p w:rsidR="000A5184" w:rsidRPr="00EF59F1" w:rsidRDefault="000A5184" w:rsidP="000A5184">
      <w:pPr>
        <w:jc w:val="center"/>
        <w:rPr>
          <w:b/>
          <w:sz w:val="28"/>
          <w:szCs w:val="28"/>
        </w:rPr>
      </w:pPr>
    </w:p>
    <w:p w:rsidR="000A5184" w:rsidRPr="00EF59F1" w:rsidRDefault="000A5184" w:rsidP="000A5184">
      <w:pPr>
        <w:jc w:val="center"/>
        <w:rPr>
          <w:b/>
          <w:sz w:val="28"/>
          <w:szCs w:val="28"/>
          <w:vertAlign w:val="superscript"/>
        </w:rPr>
      </w:pPr>
      <w:r w:rsidRPr="00EF59F1">
        <w:rPr>
          <w:b/>
          <w:sz w:val="28"/>
          <w:szCs w:val="28"/>
        </w:rPr>
        <w:t>Индекс «________»</w:t>
      </w:r>
      <w:r w:rsidRPr="00EF59F1">
        <w:rPr>
          <w:b/>
          <w:sz w:val="28"/>
          <w:szCs w:val="28"/>
          <w:vertAlign w:val="superscript"/>
        </w:rPr>
        <w:t>2</w:t>
      </w:r>
    </w:p>
    <w:p w:rsidR="000A5184" w:rsidRPr="00EF59F1" w:rsidRDefault="000A5184" w:rsidP="000A5184">
      <w:pPr>
        <w:jc w:val="center"/>
        <w:rPr>
          <w:sz w:val="28"/>
          <w:szCs w:val="28"/>
        </w:rPr>
      </w:pPr>
    </w:p>
    <w:p w:rsidR="000A5184" w:rsidRPr="00EF59F1" w:rsidRDefault="000A5184" w:rsidP="000A5184">
      <w:pPr>
        <w:jc w:val="center"/>
        <w:rPr>
          <w:sz w:val="28"/>
          <w:szCs w:val="28"/>
        </w:rPr>
      </w:pPr>
      <w:r w:rsidRPr="00EF59F1">
        <w:rPr>
          <w:sz w:val="28"/>
          <w:szCs w:val="28"/>
        </w:rPr>
        <w:t>________________________________________________________</w:t>
      </w:r>
    </w:p>
    <w:p w:rsidR="000A5184" w:rsidRPr="00EF59F1" w:rsidRDefault="000A5184" w:rsidP="000A5184">
      <w:pPr>
        <w:jc w:val="center"/>
        <w:rPr>
          <w:szCs w:val="28"/>
        </w:rPr>
      </w:pPr>
      <w:r w:rsidRPr="00EF59F1">
        <w:rPr>
          <w:szCs w:val="28"/>
        </w:rPr>
        <w:t>(наименование муниципального образования)</w:t>
      </w:r>
    </w:p>
    <w:tbl>
      <w:tblPr>
        <w:tblW w:w="941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99"/>
        <w:gridCol w:w="1984"/>
        <w:gridCol w:w="681"/>
        <w:gridCol w:w="1304"/>
      </w:tblGrid>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spacing w:line="240" w:lineRule="exact"/>
              <w:contextualSpacing/>
              <w:jc w:val="center"/>
              <w:rPr>
                <w:rFonts w:eastAsia="Calibri"/>
              </w:rPr>
            </w:pPr>
            <w:r w:rsidRPr="00EF59F1">
              <w:rPr>
                <w:rFonts w:eastAsia="Calibri"/>
              </w:rPr>
              <w:t>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spacing w:line="240" w:lineRule="exact"/>
              <w:contextualSpacing/>
              <w:rPr>
                <w:rFonts w:eastAsia="Calibri"/>
              </w:rPr>
            </w:pPr>
            <w:r w:rsidRPr="00EF59F1">
              <w:rPr>
                <w:rFonts w:eastAsia="Calibri"/>
              </w:rPr>
              <w:t>Наименование проекта инициативного бюджетирования для участия в конкурсном отборе проектов инициативного бюджетирования на уровне Пермского края (далее – Проект)</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spacing w:line="240" w:lineRule="exact"/>
              <w:contextualSpacing/>
              <w:rPr>
                <w:rFonts w:eastAsia="Calibri"/>
              </w:rPr>
            </w:pPr>
          </w:p>
        </w:tc>
      </w:tr>
      <w:tr w:rsidR="000A5184" w:rsidRPr="00EF59F1" w:rsidTr="00C323F9">
        <w:tc>
          <w:tcPr>
            <w:tcW w:w="851" w:type="dxa"/>
            <w:vMerge w:val="restart"/>
            <w:shd w:val="clear" w:color="auto" w:fill="auto"/>
            <w:tcMar>
              <w:top w:w="62" w:type="dxa"/>
              <w:left w:w="28" w:type="dxa"/>
              <w:bottom w:w="62" w:type="dxa"/>
              <w:right w:w="28" w:type="dxa"/>
            </w:tcMar>
            <w:vAlign w:val="center"/>
          </w:tcPr>
          <w:p w:rsidR="000A5184" w:rsidRPr="00EF59F1" w:rsidRDefault="000A5184" w:rsidP="00C323F9">
            <w:pPr>
              <w:spacing w:line="240" w:lineRule="exact"/>
              <w:contextualSpacing/>
              <w:jc w:val="center"/>
              <w:rPr>
                <w:rFonts w:eastAsia="Calibri"/>
              </w:rPr>
            </w:pPr>
            <w:r w:rsidRPr="00EF59F1">
              <w:rPr>
                <w:rFonts w:eastAsia="Calibri"/>
              </w:rPr>
              <w:t>2</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spacing w:line="240" w:lineRule="exact"/>
              <w:contextualSpacing/>
              <w:rPr>
                <w:rFonts w:eastAsia="Calibri"/>
              </w:rPr>
            </w:pPr>
            <w:r w:rsidRPr="00EF59F1">
              <w:rPr>
                <w:rFonts w:eastAsia="Calibri"/>
              </w:rPr>
              <w:t xml:space="preserve">Сведения о видах источников софинансирования Проекта </w:t>
            </w:r>
          </w:p>
        </w:tc>
      </w:tr>
      <w:tr w:rsidR="000A5184" w:rsidRPr="00EF59F1" w:rsidTr="00C323F9">
        <w:tc>
          <w:tcPr>
            <w:tcW w:w="851" w:type="dxa"/>
            <w:vMerge/>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Виды источников</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Сумма (руб.)</w:t>
            </w: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Софинан</w:t>
            </w:r>
            <w:r w:rsidRPr="00EF59F1">
              <w:rPr>
                <w:rFonts w:asciiTheme="minorHAnsi" w:eastAsia="Calibri" w:hAnsiTheme="minorHAnsi" w:cs="Times New Roman"/>
                <w:sz w:val="24"/>
                <w:szCs w:val="24"/>
                <w:lang w:eastAsia="en-US"/>
              </w:rPr>
              <w:softHyphen/>
              <w:t>сирование Проекта (%)</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Софинансирование Проекта в объеме </w:t>
            </w:r>
            <w:r w:rsidRPr="00EF59F1">
              <w:rPr>
                <w:rFonts w:asciiTheme="minorHAnsi" w:eastAsia="Calibri" w:hAnsiTheme="minorHAnsi" w:cs="Times New Roman"/>
                <w:sz w:val="24"/>
                <w:szCs w:val="24"/>
                <w:lang w:eastAsia="en-US"/>
              </w:rPr>
              <w:br/>
              <w:t>не менее 10 % (25 %) стоимости Проекта</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2.1 = сумма </w:t>
            </w:r>
            <w:r w:rsidRPr="00EF59F1">
              <w:rPr>
                <w:rFonts w:asciiTheme="minorHAnsi" w:eastAsia="Calibri" w:hAnsiTheme="minorHAnsi" w:cs="Times New Roman"/>
                <w:sz w:val="24"/>
                <w:szCs w:val="24"/>
                <w:lang w:eastAsia="en-US"/>
              </w:rPr>
              <w:br/>
              <w:t xml:space="preserve">в строке 2.1.1 + сумма в строке 2.1.2 + сумма </w:t>
            </w:r>
            <w:r w:rsidRPr="00EF59F1">
              <w:rPr>
                <w:rFonts w:asciiTheme="minorHAnsi" w:eastAsia="Calibri" w:hAnsiTheme="minorHAnsi" w:cs="Times New Roman"/>
                <w:sz w:val="24"/>
                <w:szCs w:val="24"/>
                <w:lang w:eastAsia="en-US"/>
              </w:rPr>
              <w:br/>
              <w:t>в строке 2.1.3</w:t>
            </w: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2.1 / сумма </w:t>
            </w:r>
            <w:r w:rsidRPr="00EF59F1">
              <w:rPr>
                <w:rFonts w:asciiTheme="minorHAnsi" w:eastAsia="Calibri" w:hAnsiTheme="minorHAnsi" w:cs="Times New Roman"/>
                <w:sz w:val="24"/>
                <w:szCs w:val="24"/>
                <w:lang w:eastAsia="en-US"/>
              </w:rPr>
              <w:br/>
              <w:t>в строке 2.3 x 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2.1.1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vertAlign w:val="superscript"/>
                <w:lang w:eastAsia="en-US"/>
              </w:rPr>
            </w:pPr>
            <w:r w:rsidRPr="00EF59F1">
              <w:rPr>
                <w:rFonts w:asciiTheme="minorHAnsi" w:eastAsia="Calibri" w:hAnsiTheme="minorHAnsi" w:cs="Times New Roman"/>
                <w:sz w:val="24"/>
                <w:szCs w:val="24"/>
                <w:lang w:eastAsia="en-US"/>
              </w:rPr>
              <w:t>Средства бюджета муниципального образования</w:t>
            </w:r>
            <w:r w:rsidRPr="00EF59F1">
              <w:rPr>
                <w:rFonts w:asciiTheme="minorHAnsi" w:eastAsia="Calibri" w:hAnsiTheme="minorHAnsi" w:cs="Times New Roman"/>
                <w:sz w:val="24"/>
                <w:szCs w:val="24"/>
                <w:vertAlign w:val="superscript"/>
                <w:lang w:eastAsia="en-US"/>
              </w:rPr>
              <w:t>3</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2.1.1 / сумма </w:t>
            </w:r>
            <w:r w:rsidRPr="00EF59F1">
              <w:rPr>
                <w:rFonts w:asciiTheme="minorHAnsi" w:eastAsia="Calibri" w:hAnsiTheme="minorHAnsi" w:cs="Times New Roman"/>
                <w:sz w:val="24"/>
                <w:szCs w:val="24"/>
                <w:lang w:eastAsia="en-US"/>
              </w:rPr>
              <w:br/>
              <w:t>в строке 2.1 x 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2.1.2</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Денежные средства граждан</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2.1.2 / сумма </w:t>
            </w:r>
            <w:r w:rsidRPr="00EF59F1">
              <w:rPr>
                <w:rFonts w:asciiTheme="minorHAnsi" w:eastAsia="Calibri" w:hAnsiTheme="minorHAnsi" w:cs="Times New Roman"/>
                <w:sz w:val="24"/>
                <w:szCs w:val="24"/>
                <w:lang w:eastAsia="en-US"/>
              </w:rPr>
              <w:br/>
              <w:t>в строке 2.1 x 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2.1.3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vertAlign w:val="superscript"/>
                <w:lang w:eastAsia="en-US"/>
              </w:rPr>
            </w:pPr>
            <w:r w:rsidRPr="00EF59F1">
              <w:rPr>
                <w:rFonts w:asciiTheme="minorHAnsi" w:eastAsia="Calibri" w:hAnsiTheme="minorHAnsi" w:cs="Times New Roman"/>
                <w:sz w:val="24"/>
                <w:szCs w:val="24"/>
                <w:lang w:eastAsia="en-US"/>
              </w:rPr>
              <w:t>Денежные средства индивидуальных предпринимателей и юридических лиц</w:t>
            </w:r>
            <w:r w:rsidRPr="00EF59F1">
              <w:rPr>
                <w:rFonts w:asciiTheme="minorHAnsi" w:eastAsia="Calibri" w:hAnsiTheme="minorHAnsi" w:cs="Times New Roman"/>
                <w:sz w:val="24"/>
                <w:szCs w:val="24"/>
                <w:vertAlign w:val="superscript"/>
                <w:lang w:eastAsia="en-US"/>
              </w:rPr>
              <w:t>4</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2.1.3 / сумма </w:t>
            </w:r>
            <w:r w:rsidRPr="00EF59F1">
              <w:rPr>
                <w:rFonts w:asciiTheme="minorHAnsi" w:eastAsia="Calibri" w:hAnsiTheme="minorHAnsi" w:cs="Times New Roman"/>
                <w:sz w:val="24"/>
                <w:szCs w:val="24"/>
                <w:lang w:eastAsia="en-US"/>
              </w:rPr>
              <w:br/>
              <w:t>в строке 2.1 x 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2.2</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Софинансирование Проекта не более 90 % (75 %) стоимости Проекта</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2.2 / сумма </w:t>
            </w:r>
            <w:r w:rsidRPr="00EF59F1">
              <w:rPr>
                <w:rFonts w:asciiTheme="minorHAnsi" w:eastAsia="Calibri" w:hAnsiTheme="minorHAnsi" w:cs="Times New Roman"/>
                <w:sz w:val="24"/>
                <w:szCs w:val="24"/>
                <w:lang w:eastAsia="en-US"/>
              </w:rPr>
              <w:br/>
            </w:r>
            <w:r w:rsidRPr="00EF59F1">
              <w:rPr>
                <w:rFonts w:asciiTheme="minorHAnsi" w:eastAsia="Calibri" w:hAnsiTheme="minorHAnsi" w:cs="Times New Roman"/>
                <w:sz w:val="24"/>
                <w:szCs w:val="24"/>
                <w:lang w:eastAsia="en-US"/>
              </w:rPr>
              <w:lastRenderedPageBreak/>
              <w:t>в строке 2.3 x 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lastRenderedPageBreak/>
              <w:t>2.3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Итого (общая стоимость Проекта)</w:t>
            </w:r>
          </w:p>
        </w:tc>
        <w:tc>
          <w:tcPr>
            <w:tcW w:w="198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 сумма в строке 2.1 + сумма </w:t>
            </w:r>
            <w:r w:rsidRPr="00EF59F1">
              <w:rPr>
                <w:rFonts w:asciiTheme="minorHAnsi" w:eastAsia="Calibri" w:hAnsiTheme="minorHAnsi" w:cs="Times New Roman"/>
                <w:sz w:val="24"/>
                <w:szCs w:val="24"/>
                <w:lang w:eastAsia="en-US"/>
              </w:rPr>
              <w:br/>
              <w:t>в строке 2.2</w:t>
            </w:r>
          </w:p>
        </w:tc>
        <w:tc>
          <w:tcPr>
            <w:tcW w:w="1985" w:type="dxa"/>
            <w:gridSpan w:val="2"/>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100</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nformat"/>
              <w:spacing w:line="240" w:lineRule="exact"/>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Сведения об инициаторе Проекта (необходимо заполнить одну из предложенных </w:t>
            </w:r>
            <w:r w:rsidRPr="00EF59F1">
              <w:rPr>
                <w:rFonts w:asciiTheme="minorHAnsi" w:eastAsia="Calibri" w:hAnsiTheme="minorHAnsi" w:cs="Times New Roman"/>
                <w:sz w:val="24"/>
                <w:szCs w:val="24"/>
                <w:lang w:eastAsia="en-US"/>
              </w:rPr>
              <w:br/>
              <w:t>строк 3.1 – 3.3):</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инициативная группа жителей численностью не менее десяти граждан, достигших шестнадцатилетнего возраста </w:t>
            </w:r>
            <w:r w:rsidRPr="00EF59F1">
              <w:rPr>
                <w:rFonts w:asciiTheme="minorHAnsi" w:eastAsia="Calibri" w:hAnsiTheme="minorHAnsi" w:cs="Times New Roman"/>
                <w:sz w:val="24"/>
                <w:szCs w:val="24"/>
                <w:lang w:eastAsia="en-US"/>
              </w:rPr>
              <w:br/>
              <w:t>и проживающих на территории соответствующего муниципального образования, с указанием количества человек, ФИО, даты рождения</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Кол-во чел. ______</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1. </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2.</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4.</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5.</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6.</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8.</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10.</w:t>
            </w:r>
          </w:p>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3.2</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орган территориального общественного самоуправления (далее – ТОС) с указанием наименования ТОС</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3.4</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иные лица, осуществляющие деятельность </w:t>
            </w:r>
            <w:r w:rsidRPr="00EF59F1">
              <w:rPr>
                <w:rFonts w:asciiTheme="minorHAnsi" w:eastAsia="Calibri" w:hAnsiTheme="minorHAnsi" w:cs="Times New Roman"/>
                <w:sz w:val="24"/>
                <w:szCs w:val="24"/>
                <w:lang w:eastAsia="en-US"/>
              </w:rPr>
              <w:br/>
              <w:t>на территории соответствующего муниципального образования, с указанием реквизитов решения представительного органа муниципального образования, которым предоставлено право выступить инициатором Проекта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4</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Сведения о месте реализации Проекта:</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4.1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городской округ / муниципальный округ / муниципальный район</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4.2</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населенный пункт</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4.3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улица, номер дома (при наличии)</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5</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Наименование вопроса местного значения, в рамках которого реализуется Проект (далее – ВМЗ) (прописать ВМЗ), </w:t>
            </w:r>
            <w:r w:rsidRPr="00EF59F1">
              <w:rPr>
                <w:rFonts w:asciiTheme="minorHAnsi" w:eastAsia="Calibri" w:hAnsiTheme="minorHAnsi" w:cs="Times New Roman"/>
                <w:sz w:val="24"/>
                <w:szCs w:val="24"/>
                <w:lang w:eastAsia="en-US"/>
              </w:rPr>
              <w:br/>
              <w:t xml:space="preserve">в соответствии с положениями Федерального закона от 6 октября 2003 г. № 131-ФЗ «Об общих принципах организации местного самоуправления </w:t>
            </w:r>
            <w:r w:rsidRPr="00EF59F1">
              <w:rPr>
                <w:rFonts w:asciiTheme="minorHAnsi" w:eastAsia="Calibri" w:hAnsiTheme="minorHAnsi" w:cs="Times New Roman"/>
                <w:sz w:val="24"/>
                <w:szCs w:val="24"/>
                <w:lang w:eastAsia="en-US"/>
              </w:rPr>
              <w:br/>
              <w:t xml:space="preserve">в Российской Федерации» или Закона Пермского края от 22 декабря 2014 г. </w:t>
            </w:r>
            <w:r w:rsidRPr="00EF59F1">
              <w:rPr>
                <w:rFonts w:asciiTheme="minorHAnsi" w:eastAsia="Calibri" w:hAnsiTheme="minorHAnsi" w:cs="Times New Roman"/>
                <w:sz w:val="24"/>
                <w:szCs w:val="24"/>
                <w:lang w:eastAsia="en-US"/>
              </w:rPr>
              <w:br/>
              <w:t xml:space="preserve">№ 416-ПК «О закреплении дополнительных вопросов местного значения за сельскими поселениями Пермского края и о внесении изменения в Закон Пермского края </w:t>
            </w:r>
            <w:r w:rsidRPr="00EF59F1">
              <w:rPr>
                <w:rFonts w:asciiTheme="minorHAnsi" w:eastAsia="Calibri" w:hAnsiTheme="minorHAnsi" w:cs="Times New Roman"/>
                <w:sz w:val="24"/>
                <w:szCs w:val="24"/>
                <w:lang w:eastAsia="en-US"/>
              </w:rPr>
              <w:br/>
              <w:t xml:space="preserve">«О бюджетном процессе в Пермском крае» (далее соответственно – Закон № 131-ФЗ, </w:t>
            </w:r>
            <w:r w:rsidRPr="00EF59F1">
              <w:rPr>
                <w:rFonts w:asciiTheme="minorHAnsi" w:eastAsia="Calibri" w:hAnsiTheme="minorHAnsi" w:cs="Times New Roman"/>
                <w:sz w:val="24"/>
                <w:szCs w:val="24"/>
                <w:lang w:eastAsia="en-US"/>
              </w:rPr>
              <w:lastRenderedPageBreak/>
              <w:t>Закон № 416-ПК)</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lastRenderedPageBreak/>
              <w:t>5.1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статьи 14 Закона № 131-ФЗ (для сельских поселений) (указать номер пункта)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5.2</w:t>
            </w:r>
          </w:p>
        </w:tc>
        <w:tc>
          <w:tcPr>
            <w:tcW w:w="4599" w:type="dxa"/>
            <w:shd w:val="clear" w:color="auto" w:fill="auto"/>
            <w:tcMar>
              <w:top w:w="62" w:type="dxa"/>
              <w:left w:w="28" w:type="dxa"/>
              <w:bottom w:w="62" w:type="dxa"/>
              <w:right w:w="28" w:type="dxa"/>
            </w:tcMar>
            <w:vAlign w:val="center"/>
          </w:tcPr>
          <w:p w:rsidR="000A5184" w:rsidRPr="00EF59F1" w:rsidRDefault="0009769E" w:rsidP="00C323F9">
            <w:pPr>
              <w:pStyle w:val="ConsPlusNormal"/>
              <w:spacing w:line="240" w:lineRule="exact"/>
              <w:contextualSpacing/>
              <w:jc w:val="both"/>
              <w:rPr>
                <w:rFonts w:asciiTheme="minorHAnsi" w:eastAsia="Calibri" w:hAnsiTheme="minorHAnsi" w:cs="Times New Roman"/>
                <w:sz w:val="24"/>
                <w:szCs w:val="24"/>
                <w:lang w:eastAsia="en-US"/>
              </w:rPr>
            </w:pPr>
            <w:hyperlink r:id="rId104" w:history="1">
              <w:r w:rsidR="000A5184" w:rsidRPr="00EF59F1">
                <w:rPr>
                  <w:rFonts w:asciiTheme="minorHAnsi" w:eastAsia="Calibri" w:hAnsiTheme="minorHAnsi" w:cs="Times New Roman"/>
                  <w:sz w:val="24"/>
                  <w:szCs w:val="24"/>
                  <w:lang w:eastAsia="en-US"/>
                </w:rPr>
                <w:t>статьи 15</w:t>
              </w:r>
            </w:hyperlink>
            <w:r w:rsidR="000A5184" w:rsidRPr="00EF59F1">
              <w:rPr>
                <w:rFonts w:asciiTheme="minorHAnsi" w:eastAsia="Calibri" w:hAnsiTheme="minorHAnsi" w:cs="Times New Roman"/>
                <w:sz w:val="24"/>
                <w:szCs w:val="24"/>
                <w:lang w:eastAsia="en-US"/>
              </w:rPr>
              <w:t xml:space="preserve"> Закона № 131-ФЗ </w:t>
            </w:r>
            <w:r w:rsidR="000A5184" w:rsidRPr="00EF59F1">
              <w:rPr>
                <w:rFonts w:asciiTheme="minorHAnsi" w:eastAsia="Calibri" w:hAnsiTheme="minorHAnsi" w:cs="Times New Roman"/>
                <w:sz w:val="24"/>
                <w:szCs w:val="24"/>
                <w:lang w:eastAsia="en-US"/>
              </w:rPr>
              <w:br/>
              <w:t>(для муниципальных районов) (указать номер пункта)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5.3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статьи 16 Закона № 131-ФЗ</w:t>
            </w:r>
            <w:r w:rsidRPr="00EF59F1">
              <w:rPr>
                <w:rFonts w:asciiTheme="minorHAnsi" w:eastAsia="Calibri" w:hAnsiTheme="minorHAnsi" w:cs="Times New Roman"/>
                <w:sz w:val="24"/>
                <w:szCs w:val="24"/>
                <w:lang w:eastAsia="en-US"/>
              </w:rPr>
              <w:br/>
              <w:t>(для муниципальных, городских округов) (указать номер пункта)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5.4</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статьи 2 Закона № 416-ПК (для сельских поселений) (указать номер пункта)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6</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В случае если основанием для исполнения полномочия по решению ВМЗ, в рамках которого реализуется Проект, является соглашение о передаче осуществления части полномочий по решению ВМЗ между муниципальными образованиями, указать реквизиты соглашения с обязательным приложением к Проекту копии соглашения</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Описание Проекта (заполнить каждую строку 7.1 – 7.4)</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7.1</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цель Проекта  </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7.2</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задачи Проекта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7.3</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проблема, на решение которой направлен Проект</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7.4</w:t>
            </w:r>
          </w:p>
        </w:tc>
        <w:tc>
          <w:tcPr>
            <w:tcW w:w="4599"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ожидаемые результаты от реализации Проекта</w:t>
            </w:r>
          </w:p>
        </w:tc>
        <w:tc>
          <w:tcPr>
            <w:tcW w:w="3969"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8</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Сведения о смете Проекта (проставить символ «</w:t>
            </w:r>
            <w:r w:rsidRPr="00EF59F1">
              <w:rPr>
                <w:rFonts w:asciiTheme="minorHAnsi" w:eastAsia="Calibri" w:hAnsiTheme="minorHAnsi" w:cs="Times New Roman"/>
                <w:sz w:val="24"/>
                <w:szCs w:val="24"/>
                <w:lang w:val="en-US" w:eastAsia="en-US"/>
              </w:rPr>
              <w:t>V</w:t>
            </w:r>
            <w:r w:rsidRPr="00EF59F1">
              <w:rPr>
                <w:rFonts w:asciiTheme="minorHAnsi" w:eastAsia="Calibri" w:hAnsiTheme="minorHAnsi" w:cs="Times New Roman"/>
                <w:sz w:val="24"/>
                <w:szCs w:val="24"/>
                <w:lang w:eastAsia="en-US"/>
              </w:rPr>
              <w:t>» в строках 8.1 и (или) 8.2)</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8.1</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унифицированная форма локально-сметного расчета</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8.2</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vertAlign w:val="superscript"/>
                <w:lang w:eastAsia="en-US"/>
              </w:rPr>
            </w:pPr>
            <w:r w:rsidRPr="00EF59F1">
              <w:rPr>
                <w:rFonts w:asciiTheme="minorHAnsi" w:eastAsia="Calibri" w:hAnsiTheme="minorHAnsi" w:cs="Times New Roman"/>
                <w:sz w:val="24"/>
                <w:szCs w:val="24"/>
                <w:lang w:eastAsia="en-US"/>
              </w:rPr>
              <w:t>смета по форме согласно приложению 3 к Порядку</w:t>
            </w:r>
            <w:r w:rsidRPr="00EF59F1">
              <w:rPr>
                <w:rFonts w:asciiTheme="minorHAnsi" w:eastAsia="Calibri" w:hAnsiTheme="minorHAnsi" w:cs="Times New Roman"/>
                <w:sz w:val="24"/>
                <w:szCs w:val="24"/>
                <w:vertAlign w:val="superscript"/>
                <w:lang w:eastAsia="en-US"/>
              </w:rPr>
              <w:t>5</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Сведения для оценки Проекта в соответствии с требованиями, указанными </w:t>
            </w:r>
            <w:r w:rsidRPr="00EF59F1">
              <w:rPr>
                <w:rFonts w:asciiTheme="minorHAnsi" w:eastAsia="Calibri" w:hAnsiTheme="minorHAnsi" w:cs="Times New Roman"/>
                <w:sz w:val="24"/>
                <w:szCs w:val="24"/>
                <w:lang w:eastAsia="en-US"/>
              </w:rPr>
              <w:br/>
              <w:t>в критериях оценки Проектов согласно приложению 1 к Порядку</w:t>
            </w:r>
            <w:r w:rsidRPr="00EF59F1">
              <w:rPr>
                <w:rFonts w:asciiTheme="minorHAnsi" w:eastAsia="Calibri" w:hAnsiTheme="minorHAnsi" w:cs="Times New Roman"/>
                <w:sz w:val="24"/>
                <w:szCs w:val="24"/>
                <w:vertAlign w:val="superscript"/>
                <w:lang w:eastAsia="en-US"/>
              </w:rPr>
              <w:t>5</w:t>
            </w:r>
            <w:r w:rsidRPr="00EF59F1">
              <w:rPr>
                <w:rFonts w:asciiTheme="minorHAnsi" w:eastAsia="Calibri" w:hAnsiTheme="minorHAnsi" w:cs="Times New Roman"/>
                <w:sz w:val="24"/>
                <w:szCs w:val="24"/>
                <w:lang w:eastAsia="en-US"/>
              </w:rPr>
              <w:t xml:space="preserve"> (проставить символ «</w:t>
            </w:r>
            <w:r w:rsidRPr="00EF59F1">
              <w:rPr>
                <w:rFonts w:asciiTheme="minorHAnsi" w:eastAsia="Calibri" w:hAnsiTheme="minorHAnsi" w:cs="Times New Roman"/>
                <w:sz w:val="24"/>
                <w:szCs w:val="24"/>
                <w:lang w:val="en-US" w:eastAsia="en-US"/>
              </w:rPr>
              <w:t>V</w:t>
            </w:r>
            <w:r w:rsidRPr="00EF59F1">
              <w:rPr>
                <w:rFonts w:asciiTheme="minorHAnsi" w:eastAsia="Calibri" w:hAnsiTheme="minorHAnsi" w:cs="Times New Roman"/>
                <w:sz w:val="24"/>
                <w:szCs w:val="24"/>
                <w:lang w:eastAsia="en-US"/>
              </w:rPr>
              <w:t>» в строках 9.1 – 9.6 при наличии сведений)</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9.1</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vertAlign w:val="superscript"/>
                <w:lang w:eastAsia="en-US"/>
              </w:rPr>
            </w:pPr>
            <w:r w:rsidRPr="00EF59F1">
              <w:rPr>
                <w:rFonts w:asciiTheme="minorHAnsi" w:eastAsia="Calibri" w:hAnsiTheme="minorHAnsi" w:cs="Times New Roman"/>
                <w:sz w:val="24"/>
                <w:szCs w:val="24"/>
                <w:lang w:eastAsia="en-US"/>
              </w:rPr>
              <w:t xml:space="preserve">прилагается видеозапись со схода, собрания или конференции граждан, в том числе собрания или конференции граждан </w:t>
            </w:r>
            <w:r w:rsidRPr="00EF59F1">
              <w:rPr>
                <w:rFonts w:asciiTheme="minorHAnsi" w:eastAsia="Calibri" w:hAnsiTheme="minorHAnsi" w:cs="Times New Roman"/>
                <w:sz w:val="24"/>
                <w:szCs w:val="24"/>
                <w:lang w:eastAsia="en-US"/>
              </w:rPr>
              <w:br/>
              <w:t>по вопросам осуществления ТОС, соответствующая требованиям, указанным в подпункте «б» пункта 1.7.1.1 Порядка</w:t>
            </w:r>
            <w:r w:rsidRPr="00EF59F1">
              <w:rPr>
                <w:rFonts w:asciiTheme="minorHAnsi" w:eastAsia="Calibri" w:hAnsiTheme="minorHAnsi" w:cs="Times New Roman"/>
                <w:sz w:val="24"/>
                <w:szCs w:val="24"/>
                <w:vertAlign w:val="superscript"/>
                <w:lang w:eastAsia="en-US"/>
              </w:rPr>
              <w:t>5</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9.2</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прилагается копия (либо оригинал) листовки, объявления, брошюры, буклета по продвижению Проекта, размещенных \</w:t>
            </w:r>
            <w:r w:rsidRPr="00EF59F1">
              <w:rPr>
                <w:rFonts w:asciiTheme="minorHAnsi" w:eastAsia="Calibri" w:hAnsiTheme="minorHAnsi" w:cs="Times New Roman"/>
                <w:sz w:val="24"/>
                <w:szCs w:val="24"/>
                <w:lang w:eastAsia="en-US"/>
              </w:rPr>
              <w:br/>
              <w:t>на информационном стенде / распространенных среди жителей, , соответствующих требованиям, указанным в подпункте «в» пункта 1.7.1.1 Порядка</w:t>
            </w:r>
            <w:r w:rsidRPr="00EF59F1">
              <w:rPr>
                <w:rFonts w:asciiTheme="minorHAnsi" w:eastAsia="Calibri" w:hAnsiTheme="minorHAnsi" w:cs="Times New Roman"/>
                <w:sz w:val="24"/>
                <w:szCs w:val="24"/>
                <w:vertAlign w:val="superscript"/>
                <w:lang w:eastAsia="en-US"/>
              </w:rPr>
              <w:t>5</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9.3</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прилагается копия (либо оригинал) публикации статей в средствах массовой информации (далее – СМИ)</w:t>
            </w:r>
            <w:r w:rsidRPr="00EF59F1">
              <w:rPr>
                <w:rFonts w:asciiTheme="minorHAnsi" w:eastAsia="Calibri" w:hAnsiTheme="minorHAnsi" w:cs="Times New Roman"/>
                <w:sz w:val="24"/>
                <w:szCs w:val="24"/>
                <w:vertAlign w:val="superscript"/>
                <w:lang w:eastAsia="en-US"/>
              </w:rPr>
              <w:t>6</w:t>
            </w:r>
            <w:r w:rsidRPr="00EF59F1">
              <w:rPr>
                <w:rFonts w:asciiTheme="minorHAnsi" w:eastAsia="Calibri" w:hAnsiTheme="minorHAnsi" w:cs="Times New Roman"/>
                <w:sz w:val="24"/>
                <w:szCs w:val="24"/>
                <w:lang w:eastAsia="en-US"/>
              </w:rPr>
              <w:t xml:space="preserve"> по продвижению Проекта </w:t>
            </w:r>
            <w:r w:rsidRPr="00EF59F1">
              <w:rPr>
                <w:rFonts w:asciiTheme="minorHAnsi" w:eastAsia="Calibri" w:hAnsiTheme="minorHAnsi" w:cs="Times New Roman"/>
                <w:sz w:val="24"/>
                <w:szCs w:val="24"/>
                <w:lang w:eastAsia="en-US"/>
              </w:rPr>
              <w:br/>
              <w:t>(в случае если СМИ в электронном виде, прилагается скриншот опубликованных материалов по продвижению Проекта с указанием ссылки в информационно-телекоммуникационной сети «Интернет»)</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9.4</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информационно-телекоммуникационной сети «Интернет»</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lastRenderedPageBreak/>
              <w:t>9.5</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прилагается скриншот опубликованных материалов по продвижению Проекта в социальны</w:t>
            </w:r>
            <w:r w:rsidRPr="00EF59F1">
              <w:rPr>
                <w:rFonts w:asciiTheme="minorHAnsi" w:eastAsia="Calibri" w:hAnsiTheme="minorHAnsi" w:cs="Times New Roman"/>
                <w:sz w:val="24"/>
                <w:szCs w:val="24"/>
                <w:lang w:val="en-US" w:eastAsia="en-US"/>
              </w:rPr>
              <w:t>x</w:t>
            </w:r>
            <w:r w:rsidRPr="00EF59F1">
              <w:rPr>
                <w:rFonts w:asciiTheme="minorHAnsi" w:eastAsia="Calibri" w:hAnsiTheme="minorHAnsi" w:cs="Times New Roman"/>
                <w:sz w:val="24"/>
                <w:szCs w:val="24"/>
                <w:lang w:eastAsia="en-US"/>
              </w:rPr>
              <w:t xml:space="preserve"> сетях с указанием ссылки в информационно-телекоммуникационной сети «Интернет»</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9.6</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прилагается дизайн-проект / чертеж / эскиз / схема Проекта</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10</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Заполняется в случае, если Проект направлен для участия в конкурсном отборе Проектов на уровне Пермского края в группе 5 (проекты ТОС) и ему присвоен индекс «Т» (проставить «</w:t>
            </w:r>
            <w:r w:rsidRPr="00EF59F1">
              <w:rPr>
                <w:rFonts w:asciiTheme="minorHAnsi" w:eastAsia="Calibri" w:hAnsiTheme="minorHAnsi" w:cs="Times New Roman"/>
                <w:sz w:val="24"/>
                <w:szCs w:val="24"/>
                <w:lang w:val="en-US" w:eastAsia="en-US"/>
              </w:rPr>
              <w:t>V</w:t>
            </w:r>
            <w:r w:rsidRPr="00EF59F1">
              <w:rPr>
                <w:rFonts w:asciiTheme="minorHAnsi" w:eastAsia="Calibri" w:hAnsiTheme="minorHAnsi" w:cs="Times New Roman"/>
                <w:sz w:val="24"/>
                <w:szCs w:val="24"/>
                <w:lang w:eastAsia="en-US"/>
              </w:rPr>
              <w:t xml:space="preserve">» в строках 10.1 – 10.2 (при наличии сведений)) </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10.1</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прилагаются соответствующие материалы, подтверждающие освещение деятельности органов ТОС в СМИ за предыдущий </w:t>
            </w:r>
            <w:r w:rsidRPr="00EF59F1">
              <w:rPr>
                <w:rFonts w:asciiTheme="minorHAnsi" w:eastAsia="Calibri" w:hAnsiTheme="minorHAnsi" w:cs="Times New Roman"/>
                <w:sz w:val="24"/>
                <w:szCs w:val="24"/>
                <w:lang w:eastAsia="en-US"/>
              </w:rPr>
              <w:br/>
              <w:t xml:space="preserve">и (или) текущий год, и (или) документы с указанием ссылок </w:t>
            </w:r>
            <w:r w:rsidRPr="00EF59F1">
              <w:rPr>
                <w:rFonts w:asciiTheme="minorHAnsi" w:eastAsia="Calibri" w:hAnsiTheme="minorHAnsi" w:cs="Times New Roman"/>
                <w:sz w:val="24"/>
                <w:szCs w:val="24"/>
                <w:lang w:eastAsia="en-US"/>
              </w:rPr>
              <w:br/>
              <w:t>в информационно-телекоммуникационной сети «Интернет»</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10.2</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прилагаются копии документов, подтверждающих достижения органов ТОС за предыдущий и (или) текущий год</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Оценка в соответствии с критериями оценки Проектов Конкурсного отбора </w:t>
            </w:r>
            <w:r w:rsidRPr="00EF59F1">
              <w:rPr>
                <w:rFonts w:asciiTheme="minorHAnsi" w:eastAsia="Calibri" w:hAnsiTheme="minorHAnsi" w:cs="Times New Roman"/>
                <w:sz w:val="24"/>
                <w:szCs w:val="24"/>
                <w:lang w:eastAsia="en-US"/>
              </w:rPr>
              <w:br/>
              <w:t>на уровне муниципального образования</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Наименование критерия</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Количество баллов</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11.1</w:t>
            </w:r>
          </w:p>
        </w:tc>
        <w:tc>
          <w:tcPr>
            <w:tcW w:w="7264" w:type="dxa"/>
            <w:gridSpan w:val="3"/>
            <w:shd w:val="clear" w:color="auto" w:fill="auto"/>
            <w:tcMar>
              <w:top w:w="62" w:type="dxa"/>
              <w:left w:w="28" w:type="dxa"/>
              <w:bottom w:w="62" w:type="dxa"/>
              <w:right w:w="28" w:type="dxa"/>
            </w:tcMar>
          </w:tcPr>
          <w:p w:rsidR="000A5184" w:rsidRPr="00EF59F1" w:rsidRDefault="000A5184" w:rsidP="00C323F9">
            <w:pPr>
              <w:pStyle w:val="ConsPlusNormal"/>
              <w:spacing w:line="240" w:lineRule="exact"/>
              <w:contextualSpacing/>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Доля софинансирования Проекта за счет денежных средств граждан, индивидуальных предпринимателей и юридических лиц</w:t>
            </w:r>
            <w:r w:rsidRPr="00EF59F1">
              <w:rPr>
                <w:rFonts w:asciiTheme="minorHAnsi" w:eastAsia="Calibri" w:hAnsiTheme="minorHAnsi" w:cs="Times New Roman"/>
                <w:sz w:val="24"/>
                <w:szCs w:val="24"/>
                <w:vertAlign w:val="superscript"/>
                <w:lang w:eastAsia="en-US"/>
              </w:rPr>
              <w:t>4</w:t>
            </w:r>
            <w:r w:rsidRPr="00EF59F1">
              <w:rPr>
                <w:rFonts w:asciiTheme="minorHAnsi" w:eastAsia="Calibri" w:hAnsiTheme="minorHAnsi" w:cs="Times New Roman"/>
                <w:sz w:val="24"/>
                <w:szCs w:val="24"/>
                <w:lang w:eastAsia="en-US"/>
              </w:rPr>
              <w:t xml:space="preserve"> от 10 % </w:t>
            </w:r>
            <w:r w:rsidRPr="00EF59F1">
              <w:rPr>
                <w:rFonts w:asciiTheme="minorHAnsi" w:eastAsia="Calibri" w:hAnsiTheme="minorHAnsi" w:cs="Times New Roman"/>
                <w:sz w:val="24"/>
                <w:szCs w:val="24"/>
                <w:lang w:eastAsia="en-US"/>
              </w:rPr>
              <w:br/>
              <w:t>(25 %) стоимости Проекта</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11.2</w:t>
            </w:r>
          </w:p>
        </w:tc>
        <w:tc>
          <w:tcPr>
            <w:tcW w:w="7264" w:type="dxa"/>
            <w:gridSpan w:val="3"/>
            <w:shd w:val="clear" w:color="auto" w:fill="auto"/>
            <w:tcMar>
              <w:top w:w="62" w:type="dxa"/>
              <w:left w:w="28" w:type="dxa"/>
              <w:bottom w:w="62" w:type="dxa"/>
              <w:right w:w="28" w:type="dxa"/>
            </w:tcMar>
          </w:tcPr>
          <w:p w:rsidR="000A5184" w:rsidRPr="00EF59F1" w:rsidRDefault="000A5184" w:rsidP="00C323F9">
            <w:pPr>
              <w:pStyle w:val="ConsPlusNormal"/>
              <w:spacing w:line="240" w:lineRule="exact"/>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Наличие видеозаписи со схода, собрания или конференции граждан, </w:t>
            </w:r>
            <w:r w:rsidRPr="00EF59F1">
              <w:rPr>
                <w:rFonts w:asciiTheme="minorHAnsi" w:eastAsia="Calibri" w:hAnsiTheme="minorHAnsi" w:cs="Times New Roman"/>
                <w:sz w:val="24"/>
                <w:szCs w:val="24"/>
                <w:lang w:eastAsia="en-US"/>
              </w:rPr>
              <w:br/>
              <w:t xml:space="preserve">в том числе собрания или конференции граждан по вопросам осуществления ТОС, на котором решается вопрос по участию </w:t>
            </w:r>
            <w:r w:rsidRPr="00EF59F1">
              <w:rPr>
                <w:rFonts w:asciiTheme="minorHAnsi" w:eastAsia="Calibri" w:hAnsiTheme="minorHAnsi" w:cs="Times New Roman"/>
                <w:sz w:val="24"/>
                <w:szCs w:val="24"/>
                <w:lang w:eastAsia="en-US"/>
              </w:rPr>
              <w:br/>
              <w:t>в Проекте</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11.3</w:t>
            </w:r>
          </w:p>
        </w:tc>
        <w:tc>
          <w:tcPr>
            <w:tcW w:w="7264" w:type="dxa"/>
            <w:gridSpan w:val="3"/>
            <w:shd w:val="clear" w:color="auto" w:fill="auto"/>
            <w:tcMar>
              <w:top w:w="62" w:type="dxa"/>
              <w:left w:w="28" w:type="dxa"/>
              <w:bottom w:w="62" w:type="dxa"/>
              <w:right w:w="28" w:type="dxa"/>
            </w:tcMar>
          </w:tcPr>
          <w:p w:rsidR="000A5184" w:rsidRPr="00EF59F1" w:rsidRDefault="000A5184" w:rsidP="00C323F9">
            <w:pPr>
              <w:pStyle w:val="ConsPlusNormal"/>
              <w:spacing w:line="240" w:lineRule="exact"/>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подпункте «в» пункта 1.7.1.1 Порядка</w:t>
            </w:r>
            <w:r w:rsidRPr="00EF59F1">
              <w:rPr>
                <w:rFonts w:asciiTheme="minorHAnsi" w:eastAsia="Calibri" w:hAnsiTheme="minorHAnsi" w:cs="Times New Roman"/>
                <w:sz w:val="24"/>
                <w:szCs w:val="24"/>
                <w:vertAlign w:val="superscript"/>
                <w:lang w:eastAsia="en-US"/>
              </w:rPr>
              <w:t>5</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ind w:firstLine="709"/>
              <w:contextualSpacing/>
              <w:jc w:val="center"/>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11.3.1</w:t>
            </w:r>
          </w:p>
        </w:tc>
        <w:tc>
          <w:tcPr>
            <w:tcW w:w="7264" w:type="dxa"/>
            <w:gridSpan w:val="3"/>
            <w:shd w:val="clear" w:color="auto" w:fill="auto"/>
            <w:tcMar>
              <w:top w:w="62" w:type="dxa"/>
              <w:left w:w="28" w:type="dxa"/>
              <w:bottom w:w="62" w:type="dxa"/>
              <w:right w:w="28" w:type="dxa"/>
            </w:tcMar>
          </w:tcPr>
          <w:p w:rsidR="000A5184" w:rsidRPr="00EF59F1" w:rsidRDefault="000A5184" w:rsidP="00C323F9">
            <w:pPr>
              <w:spacing w:line="240" w:lineRule="exact"/>
              <w:rPr>
                <w:rFonts w:eastAsia="Calibri"/>
              </w:rPr>
            </w:pPr>
            <w:r w:rsidRPr="00EF59F1">
              <w:rPr>
                <w:rFonts w:eastAsia="Calibri"/>
              </w:rPr>
              <w:t>информационные стенды (листовки, объявления, брошюры, буклеты)</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11.3.2</w:t>
            </w:r>
          </w:p>
        </w:tc>
        <w:tc>
          <w:tcPr>
            <w:tcW w:w="7264" w:type="dxa"/>
            <w:gridSpan w:val="3"/>
            <w:shd w:val="clear" w:color="auto" w:fill="auto"/>
            <w:tcMar>
              <w:top w:w="62" w:type="dxa"/>
              <w:left w:w="28" w:type="dxa"/>
              <w:bottom w:w="62" w:type="dxa"/>
              <w:right w:w="28" w:type="dxa"/>
            </w:tcMar>
          </w:tcPr>
          <w:p w:rsidR="000A5184" w:rsidRPr="00EF59F1" w:rsidRDefault="000A5184" w:rsidP="00C323F9">
            <w:pPr>
              <w:spacing w:line="240" w:lineRule="exact"/>
              <w:rPr>
                <w:rFonts w:eastAsia="Calibri"/>
              </w:rPr>
            </w:pPr>
            <w:r w:rsidRPr="00EF59F1">
              <w:rPr>
                <w:rFonts w:eastAsia="Calibri"/>
              </w:rPr>
              <w:t>СМИ (публикации статей)</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11.3.3</w:t>
            </w:r>
          </w:p>
        </w:tc>
        <w:tc>
          <w:tcPr>
            <w:tcW w:w="7264" w:type="dxa"/>
            <w:gridSpan w:val="3"/>
            <w:shd w:val="clear" w:color="auto" w:fill="auto"/>
            <w:tcMar>
              <w:top w:w="62" w:type="dxa"/>
              <w:left w:w="28" w:type="dxa"/>
              <w:bottom w:w="62" w:type="dxa"/>
              <w:right w:w="28" w:type="dxa"/>
            </w:tcMar>
          </w:tcPr>
          <w:p w:rsidR="000A5184" w:rsidRPr="00EF59F1" w:rsidRDefault="000A5184" w:rsidP="00C323F9">
            <w:pPr>
              <w:spacing w:line="240" w:lineRule="exact"/>
              <w:rPr>
                <w:rFonts w:eastAsia="Calibri"/>
              </w:rPr>
            </w:pPr>
            <w:r w:rsidRPr="00EF59F1">
              <w:rPr>
                <w:rFonts w:eastAsia="Calibri"/>
              </w:rPr>
              <w:t>официальные сайты муниципальных образований</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11.3.4</w:t>
            </w:r>
          </w:p>
        </w:tc>
        <w:tc>
          <w:tcPr>
            <w:tcW w:w="7264" w:type="dxa"/>
            <w:gridSpan w:val="3"/>
            <w:shd w:val="clear" w:color="auto" w:fill="auto"/>
            <w:tcMar>
              <w:top w:w="62" w:type="dxa"/>
              <w:left w:w="28" w:type="dxa"/>
              <w:bottom w:w="62" w:type="dxa"/>
              <w:right w:w="28" w:type="dxa"/>
            </w:tcMar>
          </w:tcPr>
          <w:p w:rsidR="000A5184" w:rsidRPr="00EF59F1" w:rsidRDefault="000A5184" w:rsidP="00C323F9">
            <w:pPr>
              <w:spacing w:line="240" w:lineRule="exact"/>
              <w:rPr>
                <w:rFonts w:eastAsia="Calibri"/>
              </w:rPr>
            </w:pPr>
            <w:r w:rsidRPr="00EF59F1">
              <w:rPr>
                <w:rFonts w:eastAsia="Calibri"/>
              </w:rPr>
              <w:t>социальные сети</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11.4</w:t>
            </w:r>
          </w:p>
        </w:tc>
        <w:tc>
          <w:tcPr>
            <w:tcW w:w="7264" w:type="dxa"/>
            <w:gridSpan w:val="3"/>
            <w:shd w:val="clear" w:color="auto" w:fill="auto"/>
            <w:tcMar>
              <w:top w:w="62" w:type="dxa"/>
              <w:left w:w="28" w:type="dxa"/>
              <w:bottom w:w="62" w:type="dxa"/>
              <w:right w:w="28" w:type="dxa"/>
            </w:tcMar>
          </w:tcPr>
          <w:p w:rsidR="000A5184" w:rsidRPr="00EF59F1" w:rsidRDefault="000A5184" w:rsidP="00C323F9">
            <w:pPr>
              <w:pStyle w:val="ConsPlusNormal"/>
              <w:spacing w:line="240" w:lineRule="exact"/>
              <w:jc w:val="both"/>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Визуальное представление Проекта (дизайн-проект, макет, чертеж, эскиз, схема)</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115"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jc w:val="center"/>
              <w:rPr>
                <w:rFonts w:asciiTheme="minorHAnsi" w:eastAsia="Calibri" w:hAnsiTheme="minorHAnsi" w:cs="Times New Roman"/>
                <w:b/>
                <w:sz w:val="24"/>
                <w:szCs w:val="24"/>
                <w:lang w:eastAsia="en-US"/>
              </w:rPr>
            </w:pPr>
            <w:r w:rsidRPr="00EF59F1">
              <w:rPr>
                <w:rFonts w:asciiTheme="minorHAnsi" w:eastAsia="Calibri" w:hAnsiTheme="minorHAnsi" w:cs="Times New Roman"/>
                <w:b/>
                <w:sz w:val="24"/>
                <w:szCs w:val="24"/>
                <w:lang w:eastAsia="en-US"/>
              </w:rPr>
              <w:t>Количество набранных баллов (сумма баллов по строкам 11.1 – 11.4)</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12</w:t>
            </w:r>
          </w:p>
        </w:tc>
        <w:tc>
          <w:tcPr>
            <w:tcW w:w="8568"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vertAlign w:val="superscript"/>
                <w:lang w:eastAsia="en-US"/>
              </w:rPr>
            </w:pPr>
            <w:r w:rsidRPr="00EF59F1">
              <w:rPr>
                <w:rFonts w:asciiTheme="minorHAnsi" w:eastAsia="Calibri" w:hAnsiTheme="minorHAnsi" w:cs="Times New Roman"/>
                <w:sz w:val="24"/>
                <w:szCs w:val="24"/>
                <w:lang w:eastAsia="en-US"/>
              </w:rPr>
              <w:t>Критерии оценки деятельности органов ТОС</w:t>
            </w:r>
            <w:r w:rsidRPr="00EF59F1">
              <w:rPr>
                <w:rFonts w:asciiTheme="minorHAnsi" w:eastAsia="Calibri" w:hAnsiTheme="minorHAnsi" w:cs="Times New Roman"/>
                <w:sz w:val="24"/>
                <w:szCs w:val="24"/>
                <w:vertAlign w:val="superscript"/>
                <w:lang w:eastAsia="en-US"/>
              </w:rPr>
              <w:t>7</w:t>
            </w: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12.1</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Освещение деятельности органов ТОС в СМИ за предыдущий </w:t>
            </w:r>
            <w:r w:rsidRPr="00EF59F1">
              <w:rPr>
                <w:rFonts w:asciiTheme="minorHAnsi" w:eastAsia="Calibri" w:hAnsiTheme="minorHAnsi" w:cs="Times New Roman"/>
                <w:sz w:val="24"/>
                <w:szCs w:val="24"/>
                <w:lang w:eastAsia="en-US"/>
              </w:rPr>
              <w:br/>
              <w:t>и (или) текущий год</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51"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12.2</w:t>
            </w:r>
          </w:p>
        </w:tc>
        <w:tc>
          <w:tcPr>
            <w:tcW w:w="7264" w:type="dxa"/>
            <w:gridSpan w:val="3"/>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r w:rsidRPr="00EF59F1">
              <w:rPr>
                <w:rFonts w:asciiTheme="minorHAnsi" w:eastAsia="Calibri" w:hAnsiTheme="minorHAnsi" w:cs="Times New Roman"/>
                <w:sz w:val="24"/>
                <w:szCs w:val="24"/>
                <w:lang w:eastAsia="en-US"/>
              </w:rPr>
              <w:t xml:space="preserve">Достижения органов ТОС (участие ТОС в конкурсах и получение грантов, наличие наград (грамот, благодарственных писем)) </w:t>
            </w:r>
            <w:r w:rsidRPr="00EF59F1">
              <w:rPr>
                <w:rFonts w:asciiTheme="minorHAnsi" w:eastAsia="Calibri" w:hAnsiTheme="minorHAnsi" w:cs="Times New Roman"/>
                <w:sz w:val="24"/>
                <w:szCs w:val="24"/>
                <w:lang w:eastAsia="en-US"/>
              </w:rPr>
              <w:br/>
              <w:t xml:space="preserve">за предыдущий и (или) текущий год </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rPr>
                <w:rFonts w:asciiTheme="minorHAnsi" w:eastAsia="Calibri" w:hAnsiTheme="minorHAnsi" w:cs="Times New Roman"/>
                <w:sz w:val="24"/>
                <w:szCs w:val="24"/>
                <w:lang w:eastAsia="en-US"/>
              </w:rPr>
            </w:pPr>
          </w:p>
        </w:tc>
      </w:tr>
      <w:tr w:rsidR="000A5184" w:rsidRPr="00EF59F1" w:rsidTr="00C323F9">
        <w:tc>
          <w:tcPr>
            <w:tcW w:w="8115"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b/>
                <w:sz w:val="24"/>
                <w:szCs w:val="24"/>
                <w:lang w:eastAsia="en-US"/>
              </w:rPr>
            </w:pPr>
            <w:r w:rsidRPr="00EF59F1">
              <w:rPr>
                <w:rFonts w:asciiTheme="minorHAnsi" w:eastAsia="Calibri" w:hAnsiTheme="minorHAnsi" w:cs="Times New Roman"/>
                <w:b/>
                <w:sz w:val="24"/>
                <w:szCs w:val="24"/>
                <w:lang w:eastAsia="en-US"/>
              </w:rPr>
              <w:t>Количество набранных баллов (сумма баллов по строкам 12.1 – 12.2)</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ind w:firstLine="709"/>
              <w:contextualSpacing/>
              <w:rPr>
                <w:rFonts w:asciiTheme="minorHAnsi" w:eastAsia="Calibri" w:hAnsiTheme="minorHAnsi" w:cs="Times New Roman"/>
                <w:sz w:val="24"/>
                <w:szCs w:val="24"/>
                <w:lang w:eastAsia="en-US"/>
              </w:rPr>
            </w:pPr>
          </w:p>
        </w:tc>
      </w:tr>
      <w:tr w:rsidR="000A5184" w:rsidRPr="00EF59F1" w:rsidTr="00C323F9">
        <w:tc>
          <w:tcPr>
            <w:tcW w:w="8115" w:type="dxa"/>
            <w:gridSpan w:val="4"/>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contextualSpacing/>
              <w:jc w:val="center"/>
              <w:rPr>
                <w:rFonts w:asciiTheme="minorHAnsi" w:eastAsia="Calibri" w:hAnsiTheme="minorHAnsi" w:cs="Times New Roman"/>
                <w:b/>
                <w:sz w:val="24"/>
                <w:szCs w:val="24"/>
                <w:lang w:eastAsia="en-US"/>
              </w:rPr>
            </w:pPr>
            <w:r w:rsidRPr="00EF59F1">
              <w:rPr>
                <w:rFonts w:asciiTheme="minorHAnsi" w:eastAsia="Calibri" w:hAnsiTheme="minorHAnsi" w:cs="Times New Roman"/>
                <w:b/>
                <w:sz w:val="24"/>
                <w:szCs w:val="24"/>
                <w:lang w:eastAsia="en-US"/>
              </w:rPr>
              <w:t xml:space="preserve">Количество набранных баллов (сумма баллов по строкам 11.1 – 11.4 </w:t>
            </w:r>
            <w:r w:rsidRPr="00EF59F1">
              <w:rPr>
                <w:rFonts w:asciiTheme="minorHAnsi" w:eastAsia="Calibri" w:hAnsiTheme="minorHAnsi" w:cs="Times New Roman"/>
                <w:b/>
                <w:sz w:val="24"/>
                <w:szCs w:val="24"/>
                <w:lang w:eastAsia="en-US"/>
              </w:rPr>
              <w:br/>
              <w:t>и 12.1, 12.2)</w:t>
            </w:r>
          </w:p>
        </w:tc>
        <w:tc>
          <w:tcPr>
            <w:tcW w:w="1304" w:type="dxa"/>
            <w:shd w:val="clear" w:color="auto" w:fill="auto"/>
            <w:tcMar>
              <w:top w:w="62" w:type="dxa"/>
              <w:left w:w="28" w:type="dxa"/>
              <w:bottom w:w="62" w:type="dxa"/>
              <w:right w:w="28" w:type="dxa"/>
            </w:tcMar>
            <w:vAlign w:val="center"/>
          </w:tcPr>
          <w:p w:rsidR="000A5184" w:rsidRPr="00EF59F1" w:rsidRDefault="000A5184" w:rsidP="00C323F9">
            <w:pPr>
              <w:pStyle w:val="ConsPlusNormal"/>
              <w:spacing w:line="240" w:lineRule="exact"/>
              <w:ind w:firstLine="709"/>
              <w:contextualSpacing/>
              <w:rPr>
                <w:rFonts w:asciiTheme="minorHAnsi" w:eastAsia="Calibri" w:hAnsiTheme="minorHAnsi" w:cs="Times New Roman"/>
                <w:sz w:val="24"/>
                <w:szCs w:val="24"/>
                <w:lang w:eastAsia="en-US"/>
              </w:rPr>
            </w:pPr>
          </w:p>
        </w:tc>
      </w:tr>
    </w:tbl>
    <w:p w:rsidR="000A5184" w:rsidRPr="00EF59F1" w:rsidRDefault="000A5184" w:rsidP="000A5184">
      <w:pPr>
        <w:rPr>
          <w:sz w:val="28"/>
          <w:szCs w:val="28"/>
        </w:rPr>
      </w:pPr>
    </w:p>
    <w:p w:rsidR="000A5184" w:rsidRPr="00EF59F1" w:rsidRDefault="000A5184" w:rsidP="000A5184">
      <w:pPr>
        <w:rPr>
          <w:sz w:val="28"/>
          <w:szCs w:val="28"/>
        </w:rPr>
      </w:pPr>
      <w:r w:rsidRPr="00EF59F1">
        <w:rPr>
          <w:sz w:val="28"/>
          <w:szCs w:val="28"/>
        </w:rPr>
        <w:lastRenderedPageBreak/>
        <w:t>Согласовано:</w:t>
      </w:r>
    </w:p>
    <w:p w:rsidR="000A5184" w:rsidRPr="00EF59F1" w:rsidRDefault="000A5184" w:rsidP="000A5184">
      <w:pPr>
        <w:rPr>
          <w:sz w:val="28"/>
          <w:szCs w:val="28"/>
        </w:rPr>
      </w:pPr>
    </w:p>
    <w:p w:rsidR="000A5184" w:rsidRPr="00EF59F1" w:rsidRDefault="000A5184" w:rsidP="000A5184">
      <w:pPr>
        <w:rPr>
          <w:sz w:val="28"/>
          <w:szCs w:val="28"/>
        </w:rPr>
      </w:pPr>
      <w:r w:rsidRPr="00EF59F1">
        <w:rPr>
          <w:sz w:val="28"/>
          <w:szCs w:val="28"/>
        </w:rPr>
        <w:t>Представитель инициатора проекта _____________ /______________/</w:t>
      </w:r>
    </w:p>
    <w:p w:rsidR="000A5184" w:rsidRPr="00EF59F1" w:rsidRDefault="000A5184" w:rsidP="000A5184">
      <w:pPr>
        <w:spacing w:line="240" w:lineRule="exact"/>
        <w:rPr>
          <w:szCs w:val="20"/>
        </w:rPr>
      </w:pPr>
      <w:r w:rsidRPr="00EF59F1">
        <w:rPr>
          <w:szCs w:val="20"/>
        </w:rPr>
        <w:t xml:space="preserve">                                                                                            (подпись)                  (ФИО)</w:t>
      </w:r>
    </w:p>
    <w:p w:rsidR="000A5184" w:rsidRPr="00EF59F1" w:rsidRDefault="000A5184" w:rsidP="000A5184">
      <w:pPr>
        <w:rPr>
          <w:sz w:val="28"/>
          <w:szCs w:val="28"/>
        </w:rPr>
      </w:pPr>
      <w:r w:rsidRPr="00EF59F1">
        <w:rPr>
          <w:sz w:val="28"/>
          <w:szCs w:val="28"/>
        </w:rPr>
        <w:t>Дата: ________________</w:t>
      </w:r>
    </w:p>
    <w:p w:rsidR="000A5184" w:rsidRPr="00EF59F1" w:rsidRDefault="000A5184" w:rsidP="000A5184">
      <w:pPr>
        <w:rPr>
          <w:sz w:val="28"/>
          <w:szCs w:val="28"/>
        </w:rPr>
      </w:pPr>
    </w:p>
    <w:p w:rsidR="000A5184" w:rsidRPr="00EF59F1" w:rsidRDefault="000A5184" w:rsidP="000A5184">
      <w:pPr>
        <w:rPr>
          <w:sz w:val="28"/>
          <w:szCs w:val="28"/>
        </w:rPr>
      </w:pPr>
      <w:r w:rsidRPr="00EF59F1">
        <w:rPr>
          <w:sz w:val="28"/>
          <w:szCs w:val="28"/>
        </w:rPr>
        <w:t>Сведения об инициаторе Проекта:</w:t>
      </w:r>
    </w:p>
    <w:p w:rsidR="000A5184" w:rsidRPr="00EF59F1" w:rsidRDefault="000A5184" w:rsidP="000A5184">
      <w:r w:rsidRPr="00EF59F1">
        <w:rPr>
          <w:sz w:val="28"/>
          <w:szCs w:val="28"/>
        </w:rPr>
        <w:t>________________________________________________________________</w:t>
      </w:r>
    </w:p>
    <w:p w:rsidR="000A5184" w:rsidRPr="00EF59F1" w:rsidRDefault="000A5184" w:rsidP="000A5184">
      <w:pPr>
        <w:pStyle w:val="a6"/>
        <w:spacing w:line="240" w:lineRule="exact"/>
        <w:ind w:firstLine="0"/>
        <w:rPr>
          <w:rFonts w:asciiTheme="minorHAnsi" w:hAnsiTheme="minorHAnsi"/>
          <w:szCs w:val="20"/>
        </w:rPr>
      </w:pPr>
      <w:r w:rsidRPr="00EF59F1">
        <w:rPr>
          <w:rFonts w:asciiTheme="minorHAnsi" w:hAnsiTheme="minorHAnsi"/>
          <w:szCs w:val="20"/>
        </w:rPr>
        <w:t>(ФИО представителя инициативной группы, председателя ТОС, старосты сельского населенного пункта или иного уполномоченного лица)</w:t>
      </w:r>
    </w:p>
    <w:p w:rsidR="000A5184" w:rsidRPr="00EF59F1" w:rsidRDefault="000A5184" w:rsidP="000A5184">
      <w:pPr>
        <w:pStyle w:val="ConsPlusNonformat"/>
        <w:jc w:val="both"/>
        <w:rPr>
          <w:rFonts w:asciiTheme="minorHAnsi" w:hAnsiTheme="minorHAnsi"/>
        </w:rPr>
      </w:pPr>
    </w:p>
    <w:p w:rsidR="000A5184" w:rsidRPr="00EF59F1" w:rsidRDefault="000A5184" w:rsidP="000A5184">
      <w:pPr>
        <w:pStyle w:val="ConsPlusNonformat"/>
        <w:jc w:val="both"/>
        <w:rPr>
          <w:rFonts w:asciiTheme="minorHAnsi" w:hAnsiTheme="minorHAnsi" w:cs="Times New Roman"/>
          <w:sz w:val="28"/>
          <w:szCs w:val="28"/>
        </w:rPr>
      </w:pPr>
      <w:r w:rsidRPr="00EF59F1">
        <w:rPr>
          <w:rFonts w:asciiTheme="minorHAnsi" w:hAnsiTheme="minorHAnsi" w:cs="Times New Roman"/>
          <w:sz w:val="28"/>
          <w:szCs w:val="28"/>
        </w:rPr>
        <w:t>Контактный телефон: _____________________________________</w:t>
      </w:r>
    </w:p>
    <w:p w:rsidR="000A5184" w:rsidRPr="00EF59F1" w:rsidRDefault="000A5184" w:rsidP="000A5184">
      <w:pPr>
        <w:pStyle w:val="ConsPlusNonformat"/>
        <w:jc w:val="both"/>
        <w:rPr>
          <w:rFonts w:asciiTheme="minorHAnsi" w:hAnsiTheme="minorHAnsi" w:cs="Times New Roman"/>
          <w:sz w:val="28"/>
          <w:szCs w:val="28"/>
        </w:rPr>
      </w:pPr>
      <w:r w:rsidRPr="00EF59F1">
        <w:rPr>
          <w:rFonts w:asciiTheme="minorHAnsi" w:hAnsiTheme="minorHAnsi" w:cs="Times New Roman"/>
          <w:sz w:val="28"/>
          <w:szCs w:val="28"/>
        </w:rPr>
        <w:t>e-mail _________________________________________________</w:t>
      </w:r>
    </w:p>
    <w:p w:rsidR="000A5184" w:rsidRPr="00EF59F1" w:rsidRDefault="000A5184" w:rsidP="000A5184">
      <w:pPr>
        <w:pStyle w:val="ConsPlusNonformat"/>
        <w:jc w:val="both"/>
        <w:rPr>
          <w:rFonts w:asciiTheme="minorHAnsi" w:hAnsiTheme="minorHAnsi" w:cs="Times New Roman"/>
          <w:sz w:val="28"/>
          <w:szCs w:val="28"/>
        </w:rPr>
      </w:pPr>
    </w:p>
    <w:p w:rsidR="000A5184" w:rsidRPr="00EF59F1" w:rsidRDefault="000A5184" w:rsidP="000A5184">
      <w:pPr>
        <w:pStyle w:val="ConsPlusNonformat"/>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Глава муниципального образования</w:t>
      </w:r>
    </w:p>
    <w:p w:rsidR="000A5184" w:rsidRPr="00EF59F1" w:rsidRDefault="000A5184" w:rsidP="000A5184">
      <w:pPr>
        <w:pStyle w:val="ConsPlusNonformat"/>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(глава администрации муниципального</w:t>
      </w:r>
    </w:p>
    <w:p w:rsidR="000A5184" w:rsidRPr="00EF59F1" w:rsidRDefault="000A5184" w:rsidP="000A5184">
      <w:pPr>
        <w:pStyle w:val="ConsPlusNonformat"/>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образования) Пермского края                  ____________ /________________/</w:t>
      </w:r>
    </w:p>
    <w:p w:rsidR="000A5184" w:rsidRPr="00EF59F1" w:rsidRDefault="000A5184" w:rsidP="000A5184">
      <w:pPr>
        <w:pStyle w:val="ConsPlusNonformat"/>
        <w:jc w:val="both"/>
        <w:rPr>
          <w:rFonts w:asciiTheme="minorHAnsi" w:eastAsia="Calibri" w:hAnsiTheme="minorHAnsi" w:cs="Times New Roman"/>
          <w:sz w:val="22"/>
          <w:lang w:eastAsia="en-US"/>
        </w:rPr>
      </w:pPr>
      <w:r w:rsidRPr="00EF59F1">
        <w:rPr>
          <w:rFonts w:asciiTheme="minorHAnsi" w:eastAsia="Calibri" w:hAnsiTheme="minorHAnsi" w:cs="Times New Roman"/>
          <w:sz w:val="22"/>
          <w:lang w:eastAsia="en-US"/>
        </w:rPr>
        <w:t xml:space="preserve">                                                                                              (подпись)                             (ФИО)</w:t>
      </w:r>
    </w:p>
    <w:p w:rsidR="000A5184" w:rsidRPr="00EF59F1" w:rsidRDefault="000A5184" w:rsidP="000A5184">
      <w:pPr>
        <w:pStyle w:val="ConsPlusNonformat"/>
        <w:jc w:val="both"/>
        <w:rPr>
          <w:rFonts w:asciiTheme="minorHAnsi" w:hAnsiTheme="minorHAnsi" w:cs="Times New Roman"/>
          <w:sz w:val="28"/>
          <w:szCs w:val="28"/>
        </w:rPr>
      </w:pPr>
      <w:r w:rsidRPr="00EF59F1">
        <w:rPr>
          <w:rFonts w:asciiTheme="minorHAnsi" w:hAnsiTheme="minorHAnsi" w:cs="Times New Roman"/>
          <w:sz w:val="28"/>
          <w:szCs w:val="28"/>
        </w:rPr>
        <w:t>МП</w:t>
      </w:r>
    </w:p>
    <w:p w:rsidR="000A5184" w:rsidRPr="00EF59F1" w:rsidRDefault="000A5184" w:rsidP="000A5184">
      <w:pPr>
        <w:pStyle w:val="ConsPlusNonformat"/>
        <w:jc w:val="both"/>
        <w:rPr>
          <w:rFonts w:asciiTheme="minorHAnsi" w:hAnsiTheme="minorHAnsi" w:cs="Times New Roman"/>
          <w:sz w:val="28"/>
          <w:szCs w:val="28"/>
        </w:rPr>
      </w:pPr>
      <w:r w:rsidRPr="00EF59F1">
        <w:rPr>
          <w:rFonts w:asciiTheme="minorHAnsi" w:hAnsiTheme="minorHAnsi" w:cs="Times New Roman"/>
          <w:sz w:val="28"/>
          <w:szCs w:val="28"/>
        </w:rPr>
        <w:t>Дата: ________________».</w:t>
      </w:r>
    </w:p>
    <w:p w:rsidR="000A5184" w:rsidRPr="00EF59F1" w:rsidRDefault="000A5184" w:rsidP="000A5184">
      <w:pPr>
        <w:rPr>
          <w:sz w:val="28"/>
          <w:szCs w:val="28"/>
        </w:rPr>
      </w:pPr>
      <w:r w:rsidRPr="00EF59F1">
        <w:rPr>
          <w:sz w:val="28"/>
          <w:szCs w:val="28"/>
        </w:rPr>
        <w:t>_________________________________</w:t>
      </w:r>
    </w:p>
    <w:p w:rsidR="000A5184" w:rsidRPr="00EF59F1" w:rsidRDefault="000A5184" w:rsidP="000A5184">
      <w:pPr>
        <w:pStyle w:val="a3"/>
        <w:spacing w:line="240" w:lineRule="exact"/>
        <w:jc w:val="both"/>
      </w:pPr>
      <w:r w:rsidRPr="00EF59F1">
        <w:rPr>
          <w:sz w:val="24"/>
          <w:vertAlign w:val="superscript"/>
        </w:rPr>
        <w:t>1</w:t>
      </w:r>
      <w:r w:rsidRPr="00EF59F1">
        <w:t>Проекты нумеруются в соответствии с пунктом 2.3.2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 6-п.</w:t>
      </w:r>
    </w:p>
    <w:p w:rsidR="000A5184" w:rsidRPr="00EF59F1" w:rsidRDefault="000A5184" w:rsidP="000A5184">
      <w:pPr>
        <w:pStyle w:val="a3"/>
        <w:spacing w:line="240" w:lineRule="exact"/>
        <w:jc w:val="both"/>
      </w:pPr>
      <w:r w:rsidRPr="00EF59F1">
        <w:rPr>
          <w:rStyle w:val="a5"/>
          <w:sz w:val="24"/>
        </w:rPr>
        <w:t>2</w:t>
      </w:r>
      <w:r w:rsidRPr="00EF59F1">
        <w:t xml:space="preserve"> Присваивается индекс «Т» в случае, если Проект предоставлен местной администрацией для участия </w:t>
      </w:r>
      <w:r w:rsidRPr="00EF59F1">
        <w:br/>
        <w:t xml:space="preserve">в конкурсном отборе проектов инициативного бюджетирования на уровне Пермского края в группе 5 (проекты ТОС), сформированной в соответствии с пунктом 2.4.2 Порядка предоставления субсидий </w:t>
      </w:r>
      <w:r w:rsidRPr="00EF59F1">
        <w:br/>
        <w:t xml:space="preserve">из бюджета Пермского края бюджетам муниципальных образований Пермского края </w:t>
      </w:r>
      <w:r w:rsidRPr="00EF59F1">
        <w:br/>
        <w:t>на софинансирование проектов инициативного бюджетирования в Пермском крае, утвержденного постановлением Правительства Пермского края от 10 января 2017 г. № 6-п.</w:t>
      </w:r>
    </w:p>
    <w:p w:rsidR="000A5184" w:rsidRPr="00EF59F1" w:rsidRDefault="000A5184" w:rsidP="000A5184">
      <w:pPr>
        <w:pStyle w:val="a3"/>
        <w:spacing w:line="240" w:lineRule="exact"/>
        <w:jc w:val="both"/>
        <w:rPr>
          <w:szCs w:val="24"/>
        </w:rPr>
      </w:pPr>
      <w:r w:rsidRPr="00EF59F1">
        <w:rPr>
          <w:sz w:val="24"/>
          <w:szCs w:val="24"/>
          <w:vertAlign w:val="superscript"/>
        </w:rPr>
        <w:t>3</w:t>
      </w:r>
      <w:r w:rsidRPr="00EF59F1">
        <w:rPr>
          <w:szCs w:val="24"/>
        </w:rPr>
        <w:t xml:space="preserve">За исключением денежных средств граждан, индивидуальных предпринимателей и образованных </w:t>
      </w:r>
      <w:r w:rsidRPr="00EF59F1">
        <w:rPr>
          <w:szCs w:val="24"/>
        </w:rPr>
        <w:br/>
        <w:t xml:space="preserve">в соответствии с законодательством Российской Федерации юридических лиц </w:t>
      </w:r>
    </w:p>
    <w:p w:rsidR="000A5184" w:rsidRPr="00EF59F1" w:rsidRDefault="000A5184" w:rsidP="000A5184">
      <w:pPr>
        <w:spacing w:line="240" w:lineRule="exact"/>
        <w:jc w:val="both"/>
      </w:pPr>
      <w:r w:rsidRPr="00EF59F1">
        <w:rPr>
          <w:vertAlign w:val="superscript"/>
        </w:rPr>
        <w:t xml:space="preserve">4 </w:t>
      </w:r>
      <w:r w:rsidRPr="00EF59F1">
        <w:rPr>
          <w:sz w:val="20"/>
        </w:rPr>
        <w:t>Образованных в соответствии с законодательством Российской Федерации.</w:t>
      </w:r>
    </w:p>
    <w:p w:rsidR="000A5184" w:rsidRPr="00EF59F1" w:rsidRDefault="000A5184" w:rsidP="000A5184">
      <w:pPr>
        <w:pStyle w:val="a3"/>
        <w:spacing w:line="240" w:lineRule="exact"/>
        <w:jc w:val="both"/>
      </w:pPr>
      <w:r w:rsidRPr="00EF59F1">
        <w:rPr>
          <w:sz w:val="24"/>
          <w:vertAlign w:val="superscript"/>
        </w:rPr>
        <w:t xml:space="preserve">5 </w:t>
      </w:r>
      <w:r w:rsidRPr="00EF59F1">
        <w:t>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p>
    <w:p w:rsidR="000A5184" w:rsidRPr="00EF59F1" w:rsidRDefault="000A5184" w:rsidP="000A5184">
      <w:pPr>
        <w:pStyle w:val="a3"/>
        <w:spacing w:line="240" w:lineRule="exact"/>
        <w:jc w:val="both"/>
      </w:pPr>
      <w:r w:rsidRPr="00EF59F1">
        <w:rPr>
          <w:sz w:val="24"/>
          <w:vertAlign w:val="superscript"/>
        </w:rPr>
        <w:t xml:space="preserve">6 </w:t>
      </w:r>
      <w:r w:rsidRPr="00EF59F1">
        <w:t xml:space="preserve">Понятие «Средства массовой информации» используется в соответствии с Федеральным законом </w:t>
      </w:r>
      <w:r w:rsidRPr="00EF59F1">
        <w:br/>
        <w:t>от 27 декабря 1991 г. № 2124-1 «О средствах массовой информации».</w:t>
      </w:r>
    </w:p>
    <w:p w:rsidR="000A5184" w:rsidRPr="00EF59F1" w:rsidRDefault="000A5184" w:rsidP="000A5184">
      <w:pPr>
        <w:pStyle w:val="a3"/>
        <w:spacing w:line="240" w:lineRule="exact"/>
        <w:jc w:val="both"/>
      </w:pPr>
      <w:r w:rsidRPr="00EF59F1">
        <w:rPr>
          <w:sz w:val="24"/>
          <w:vertAlign w:val="superscript"/>
        </w:rPr>
        <w:t xml:space="preserve">7 </w:t>
      </w:r>
      <w:r w:rsidRPr="00EF59F1">
        <w:t xml:space="preserve">Проект оценивается по данным критериям в случае, если данный проект направлен для участия </w:t>
      </w:r>
      <w:r w:rsidRPr="00EF59F1">
        <w:br/>
        <w:t>в конкурсном отборе проектов инициативного бюджетирования на уровне Пермского края в группе 5 (проекты ТОС) и данному Проекту присвоен индекс «Т».</w:t>
      </w:r>
    </w:p>
    <w:p w:rsidR="000A5184" w:rsidRPr="00EF59F1" w:rsidRDefault="000A5184">
      <w:r w:rsidRPr="00EF59F1">
        <w:br w:type="page"/>
      </w:r>
    </w:p>
    <w:p w:rsidR="001E0C5D" w:rsidRPr="00EF59F1" w:rsidRDefault="001E0C5D">
      <w:pPr>
        <w:pStyle w:val="ConsPlusNormal"/>
        <w:jc w:val="right"/>
        <w:outlineLvl w:val="1"/>
        <w:rPr>
          <w:rFonts w:asciiTheme="minorHAnsi" w:hAnsiTheme="minorHAnsi"/>
        </w:rPr>
      </w:pPr>
      <w:r w:rsidRPr="00EF59F1">
        <w:rPr>
          <w:rFonts w:asciiTheme="minorHAnsi" w:hAnsiTheme="minorHAnsi"/>
        </w:rPr>
        <w:lastRenderedPageBreak/>
        <w:t>Приложение 3</w:t>
      </w:r>
    </w:p>
    <w:p w:rsidR="001E0C5D" w:rsidRPr="00EF59F1" w:rsidRDefault="001E0C5D">
      <w:pPr>
        <w:pStyle w:val="ConsPlusNormal"/>
        <w:jc w:val="right"/>
        <w:rPr>
          <w:rFonts w:asciiTheme="minorHAnsi" w:hAnsiTheme="minorHAnsi"/>
        </w:rPr>
      </w:pPr>
      <w:r w:rsidRPr="00EF59F1">
        <w:rPr>
          <w:rFonts w:asciiTheme="minorHAnsi" w:hAnsiTheme="minorHAnsi"/>
        </w:rPr>
        <w:t>к Порядку</w:t>
      </w:r>
    </w:p>
    <w:p w:rsidR="001E0C5D" w:rsidRPr="00EF59F1" w:rsidRDefault="001E0C5D">
      <w:pPr>
        <w:pStyle w:val="ConsPlusNormal"/>
        <w:jc w:val="right"/>
        <w:rPr>
          <w:rFonts w:asciiTheme="minorHAnsi" w:hAnsiTheme="minorHAnsi"/>
        </w:rPr>
      </w:pPr>
      <w:r w:rsidRPr="00EF59F1">
        <w:rPr>
          <w:rFonts w:asciiTheme="minorHAnsi" w:hAnsiTheme="minorHAnsi"/>
        </w:rPr>
        <w:t>предоставления субсидий</w:t>
      </w:r>
    </w:p>
    <w:p w:rsidR="001E0C5D" w:rsidRPr="00EF59F1" w:rsidRDefault="001E0C5D">
      <w:pPr>
        <w:pStyle w:val="ConsPlusNormal"/>
        <w:jc w:val="right"/>
        <w:rPr>
          <w:rFonts w:asciiTheme="minorHAnsi" w:hAnsiTheme="minorHAnsi"/>
        </w:rPr>
      </w:pPr>
      <w:r w:rsidRPr="00EF59F1">
        <w:rPr>
          <w:rFonts w:asciiTheme="minorHAnsi" w:hAnsiTheme="minorHAnsi"/>
        </w:rPr>
        <w:t>из бюджета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бюджетам муниципальных</w:t>
      </w:r>
    </w:p>
    <w:p w:rsidR="001E0C5D" w:rsidRPr="00EF59F1" w:rsidRDefault="001E0C5D">
      <w:pPr>
        <w:pStyle w:val="ConsPlusNormal"/>
        <w:jc w:val="right"/>
        <w:rPr>
          <w:rFonts w:asciiTheme="minorHAnsi" w:hAnsiTheme="minorHAnsi"/>
        </w:rPr>
      </w:pPr>
      <w:r w:rsidRPr="00EF59F1">
        <w:rPr>
          <w:rFonts w:asciiTheme="minorHAnsi" w:hAnsiTheme="minorHAnsi"/>
        </w:rPr>
        <w:t>образований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на софинансирование проектов</w:t>
      </w:r>
    </w:p>
    <w:p w:rsidR="001E0C5D" w:rsidRPr="00EF59F1" w:rsidRDefault="001E0C5D">
      <w:pPr>
        <w:pStyle w:val="ConsPlusNormal"/>
        <w:jc w:val="right"/>
        <w:rPr>
          <w:rFonts w:asciiTheme="minorHAnsi" w:hAnsiTheme="minorHAnsi"/>
        </w:rPr>
      </w:pPr>
      <w:r w:rsidRPr="00EF59F1">
        <w:rPr>
          <w:rFonts w:asciiTheme="minorHAnsi" w:hAnsiTheme="minorHAnsi"/>
        </w:rPr>
        <w:t>инициативного бюджетирования</w:t>
      </w:r>
    </w:p>
    <w:p w:rsidR="001E0C5D" w:rsidRPr="00EF59F1" w:rsidRDefault="001E0C5D">
      <w:pPr>
        <w:pStyle w:val="ConsPlusNormal"/>
        <w:jc w:val="right"/>
        <w:rPr>
          <w:rFonts w:asciiTheme="minorHAnsi" w:hAnsiTheme="minorHAnsi"/>
        </w:rPr>
      </w:pPr>
      <w:r w:rsidRPr="00EF59F1">
        <w:rPr>
          <w:rFonts w:asciiTheme="minorHAnsi" w:hAnsiTheme="minorHAnsi"/>
        </w:rPr>
        <w:t>в Пермском крае</w:t>
      </w:r>
    </w:p>
    <w:p w:rsidR="001E0C5D" w:rsidRPr="00EF59F1" w:rsidRDefault="001E0C5D">
      <w:pPr>
        <w:spacing w:after="1"/>
      </w:pPr>
    </w:p>
    <w:p w:rsidR="001E0C5D" w:rsidRPr="00EF59F1" w:rsidRDefault="001E0C5D">
      <w:pPr>
        <w:pStyle w:val="ConsPlusNormal"/>
        <w:jc w:val="right"/>
        <w:rPr>
          <w:rFonts w:asciiTheme="minorHAnsi" w:hAnsiTheme="minorHAnsi"/>
        </w:rPr>
      </w:pPr>
      <w:r w:rsidRPr="00EF59F1">
        <w:rPr>
          <w:rFonts w:asciiTheme="minorHAnsi" w:hAnsiTheme="minorHAnsi"/>
        </w:rPr>
        <w:t>ФОРМА</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bookmarkStart w:id="39" w:name="P809"/>
      <w:bookmarkEnd w:id="39"/>
      <w:r w:rsidRPr="00EF59F1">
        <w:rPr>
          <w:rFonts w:asciiTheme="minorHAnsi" w:hAnsiTheme="minorHAnsi"/>
        </w:rPr>
        <w:t>СМЕТА</w:t>
      </w:r>
    </w:p>
    <w:p w:rsidR="001E0C5D" w:rsidRPr="00EF59F1" w:rsidRDefault="001E0C5D">
      <w:pPr>
        <w:pStyle w:val="ConsPlusNormal"/>
        <w:jc w:val="center"/>
        <w:rPr>
          <w:rFonts w:asciiTheme="minorHAnsi" w:hAnsiTheme="minorHAnsi"/>
        </w:rPr>
      </w:pPr>
      <w:r w:rsidRPr="00EF59F1">
        <w:rPr>
          <w:rFonts w:asciiTheme="minorHAnsi" w:hAnsiTheme="minorHAnsi"/>
        </w:rPr>
        <w:t>расходов на приобретение товаров/оказание услуг &lt;*&gt;</w:t>
      </w: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проекта инициативного бюджетирования)</w:t>
      </w:r>
    </w:p>
    <w:p w:rsidR="001E0C5D" w:rsidRPr="00EF59F1" w:rsidRDefault="001E0C5D">
      <w:pPr>
        <w:pStyle w:val="ConsPlusNormal"/>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3005"/>
        <w:gridCol w:w="1304"/>
        <w:gridCol w:w="993"/>
        <w:gridCol w:w="1417"/>
        <w:gridCol w:w="1701"/>
      </w:tblGrid>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N п/п</w:t>
            </w:r>
          </w:p>
        </w:tc>
        <w:tc>
          <w:tcPr>
            <w:tcW w:w="3005" w:type="dxa"/>
          </w:tcPr>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работ и затрат</w:t>
            </w:r>
          </w:p>
        </w:tc>
        <w:tc>
          <w:tcPr>
            <w:tcW w:w="1304" w:type="dxa"/>
          </w:tcPr>
          <w:p w:rsidR="001E0C5D" w:rsidRPr="00EF59F1" w:rsidRDefault="001E0C5D">
            <w:pPr>
              <w:pStyle w:val="ConsPlusNormal"/>
              <w:jc w:val="center"/>
              <w:rPr>
                <w:rFonts w:asciiTheme="minorHAnsi" w:hAnsiTheme="minorHAnsi"/>
              </w:rPr>
            </w:pPr>
            <w:r w:rsidRPr="00EF59F1">
              <w:rPr>
                <w:rFonts w:asciiTheme="minorHAnsi" w:hAnsiTheme="minorHAnsi"/>
              </w:rPr>
              <w:t>Ед. измерения</w:t>
            </w:r>
          </w:p>
        </w:tc>
        <w:tc>
          <w:tcPr>
            <w:tcW w:w="993" w:type="dxa"/>
          </w:tcPr>
          <w:p w:rsidR="001E0C5D" w:rsidRPr="00EF59F1" w:rsidRDefault="001E0C5D">
            <w:pPr>
              <w:pStyle w:val="ConsPlusNormal"/>
              <w:jc w:val="center"/>
              <w:rPr>
                <w:rFonts w:asciiTheme="minorHAnsi" w:hAnsiTheme="minorHAnsi"/>
              </w:rPr>
            </w:pPr>
            <w:r w:rsidRPr="00EF59F1">
              <w:rPr>
                <w:rFonts w:asciiTheme="minorHAnsi" w:hAnsiTheme="minorHAnsi"/>
              </w:rPr>
              <w:t>Кол-во</w:t>
            </w:r>
          </w:p>
        </w:tc>
        <w:tc>
          <w:tcPr>
            <w:tcW w:w="1417" w:type="dxa"/>
          </w:tcPr>
          <w:p w:rsidR="001E0C5D" w:rsidRPr="00EF59F1" w:rsidRDefault="001E0C5D">
            <w:pPr>
              <w:pStyle w:val="ConsPlusNormal"/>
              <w:jc w:val="center"/>
              <w:rPr>
                <w:rFonts w:asciiTheme="minorHAnsi" w:hAnsiTheme="minorHAnsi"/>
              </w:rPr>
            </w:pPr>
            <w:r w:rsidRPr="00EF59F1">
              <w:rPr>
                <w:rFonts w:asciiTheme="minorHAnsi" w:hAnsiTheme="minorHAnsi"/>
              </w:rPr>
              <w:t>Цена за единицу (руб.)</w:t>
            </w:r>
          </w:p>
        </w:tc>
        <w:tc>
          <w:tcPr>
            <w:tcW w:w="1701" w:type="dxa"/>
          </w:tcPr>
          <w:p w:rsidR="001E0C5D" w:rsidRPr="00EF59F1" w:rsidRDefault="001E0C5D">
            <w:pPr>
              <w:pStyle w:val="ConsPlusNormal"/>
              <w:jc w:val="center"/>
              <w:rPr>
                <w:rFonts w:asciiTheme="minorHAnsi" w:hAnsiTheme="minorHAnsi"/>
              </w:rPr>
            </w:pPr>
            <w:r w:rsidRPr="00EF59F1">
              <w:rPr>
                <w:rFonts w:asciiTheme="minorHAnsi" w:hAnsiTheme="minorHAnsi"/>
              </w:rPr>
              <w:t>Полная стоимость (руб.)</w:t>
            </w: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1</w:t>
            </w:r>
          </w:p>
        </w:tc>
        <w:tc>
          <w:tcPr>
            <w:tcW w:w="3005" w:type="dxa"/>
          </w:tcPr>
          <w:p w:rsidR="001E0C5D" w:rsidRPr="00EF59F1" w:rsidRDefault="001E0C5D">
            <w:pPr>
              <w:pStyle w:val="ConsPlusNormal"/>
              <w:jc w:val="center"/>
              <w:rPr>
                <w:rFonts w:asciiTheme="minorHAnsi" w:hAnsiTheme="minorHAnsi"/>
              </w:rPr>
            </w:pPr>
            <w:r w:rsidRPr="00EF59F1">
              <w:rPr>
                <w:rFonts w:asciiTheme="minorHAnsi" w:hAnsiTheme="minorHAnsi"/>
              </w:rPr>
              <w:t>2</w:t>
            </w:r>
          </w:p>
        </w:tc>
        <w:tc>
          <w:tcPr>
            <w:tcW w:w="1304" w:type="dxa"/>
          </w:tcPr>
          <w:p w:rsidR="001E0C5D" w:rsidRPr="00EF59F1" w:rsidRDefault="001E0C5D">
            <w:pPr>
              <w:pStyle w:val="ConsPlusNormal"/>
              <w:jc w:val="center"/>
              <w:rPr>
                <w:rFonts w:asciiTheme="minorHAnsi" w:hAnsiTheme="minorHAnsi"/>
              </w:rPr>
            </w:pPr>
            <w:r w:rsidRPr="00EF59F1">
              <w:rPr>
                <w:rFonts w:asciiTheme="minorHAnsi" w:hAnsiTheme="minorHAnsi"/>
              </w:rPr>
              <w:t>3</w:t>
            </w:r>
          </w:p>
        </w:tc>
        <w:tc>
          <w:tcPr>
            <w:tcW w:w="993" w:type="dxa"/>
          </w:tcPr>
          <w:p w:rsidR="001E0C5D" w:rsidRPr="00EF59F1" w:rsidRDefault="001E0C5D">
            <w:pPr>
              <w:pStyle w:val="ConsPlusNormal"/>
              <w:jc w:val="center"/>
              <w:rPr>
                <w:rFonts w:asciiTheme="minorHAnsi" w:hAnsiTheme="minorHAnsi"/>
              </w:rPr>
            </w:pPr>
            <w:r w:rsidRPr="00EF59F1">
              <w:rPr>
                <w:rFonts w:asciiTheme="minorHAnsi" w:hAnsiTheme="minorHAnsi"/>
              </w:rPr>
              <w:t>4</w:t>
            </w:r>
          </w:p>
        </w:tc>
        <w:tc>
          <w:tcPr>
            <w:tcW w:w="1417" w:type="dxa"/>
          </w:tcPr>
          <w:p w:rsidR="001E0C5D" w:rsidRPr="00EF59F1" w:rsidRDefault="001E0C5D">
            <w:pPr>
              <w:pStyle w:val="ConsPlusNormal"/>
              <w:jc w:val="center"/>
              <w:rPr>
                <w:rFonts w:asciiTheme="minorHAnsi" w:hAnsiTheme="minorHAnsi"/>
              </w:rPr>
            </w:pPr>
            <w:r w:rsidRPr="00EF59F1">
              <w:rPr>
                <w:rFonts w:asciiTheme="minorHAnsi" w:hAnsiTheme="minorHAnsi"/>
              </w:rPr>
              <w:t>5</w:t>
            </w:r>
          </w:p>
        </w:tc>
        <w:tc>
          <w:tcPr>
            <w:tcW w:w="1701" w:type="dxa"/>
          </w:tcPr>
          <w:p w:rsidR="001E0C5D" w:rsidRPr="00EF59F1" w:rsidRDefault="001E0C5D">
            <w:pPr>
              <w:pStyle w:val="ConsPlusNormal"/>
              <w:jc w:val="center"/>
              <w:rPr>
                <w:rFonts w:asciiTheme="minorHAnsi" w:hAnsiTheme="minorHAnsi"/>
              </w:rPr>
            </w:pPr>
            <w:r w:rsidRPr="00EF59F1">
              <w:rPr>
                <w:rFonts w:asciiTheme="minorHAnsi" w:hAnsiTheme="minorHAnsi"/>
              </w:rPr>
              <w:t>6</w:t>
            </w: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1</w:t>
            </w: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Приобретение (оказание), в том числе:</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1.1</w:t>
            </w: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товары (указать полное наименование)</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1.2</w:t>
            </w: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услуги (указать полное наименование)</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2</w:t>
            </w: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Накладные расходы, в том числе:</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rPr>
                <w:rFonts w:asciiTheme="minorHAnsi" w:hAnsiTheme="minorHAnsi"/>
              </w:rPr>
            </w:pP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1. ...</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rPr>
                <w:rFonts w:asciiTheme="minorHAnsi" w:hAnsiTheme="minorHAnsi"/>
              </w:rPr>
            </w:pP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2. ...</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rPr>
                <w:rFonts w:asciiTheme="minorHAnsi" w:hAnsiTheme="minorHAnsi"/>
              </w:rPr>
            </w:pP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 ...</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r w:rsidR="001E0C5D" w:rsidRPr="00EF59F1">
        <w:tc>
          <w:tcPr>
            <w:tcW w:w="594" w:type="dxa"/>
          </w:tcPr>
          <w:p w:rsidR="001E0C5D" w:rsidRPr="00EF59F1" w:rsidRDefault="001E0C5D">
            <w:pPr>
              <w:pStyle w:val="ConsPlusNormal"/>
              <w:jc w:val="center"/>
              <w:rPr>
                <w:rFonts w:asciiTheme="minorHAnsi" w:hAnsiTheme="minorHAnsi"/>
              </w:rPr>
            </w:pPr>
            <w:r w:rsidRPr="00EF59F1">
              <w:rPr>
                <w:rFonts w:asciiTheme="minorHAnsi" w:hAnsiTheme="minorHAnsi"/>
              </w:rPr>
              <w:t>3</w:t>
            </w:r>
          </w:p>
        </w:tc>
        <w:tc>
          <w:tcPr>
            <w:tcW w:w="3005" w:type="dxa"/>
          </w:tcPr>
          <w:p w:rsidR="001E0C5D" w:rsidRPr="00EF59F1" w:rsidRDefault="001E0C5D">
            <w:pPr>
              <w:pStyle w:val="ConsPlusNormal"/>
              <w:rPr>
                <w:rFonts w:asciiTheme="minorHAnsi" w:hAnsiTheme="minorHAnsi"/>
              </w:rPr>
            </w:pPr>
            <w:r w:rsidRPr="00EF59F1">
              <w:rPr>
                <w:rFonts w:asciiTheme="minorHAnsi" w:hAnsiTheme="minorHAnsi"/>
              </w:rPr>
              <w:t>ИТОГО:</w:t>
            </w:r>
          </w:p>
        </w:tc>
        <w:tc>
          <w:tcPr>
            <w:tcW w:w="1304" w:type="dxa"/>
          </w:tcPr>
          <w:p w:rsidR="001E0C5D" w:rsidRPr="00EF59F1" w:rsidRDefault="001E0C5D">
            <w:pPr>
              <w:pStyle w:val="ConsPlusNormal"/>
              <w:rPr>
                <w:rFonts w:asciiTheme="minorHAnsi" w:hAnsiTheme="minorHAnsi"/>
              </w:rPr>
            </w:pPr>
          </w:p>
        </w:tc>
        <w:tc>
          <w:tcPr>
            <w:tcW w:w="993" w:type="dxa"/>
          </w:tcPr>
          <w:p w:rsidR="001E0C5D" w:rsidRPr="00EF59F1" w:rsidRDefault="001E0C5D">
            <w:pPr>
              <w:pStyle w:val="ConsPlusNormal"/>
              <w:rPr>
                <w:rFonts w:asciiTheme="minorHAnsi" w:hAnsiTheme="minorHAnsi"/>
              </w:rPr>
            </w:pPr>
          </w:p>
        </w:tc>
        <w:tc>
          <w:tcPr>
            <w:tcW w:w="1417" w:type="dxa"/>
          </w:tcPr>
          <w:p w:rsidR="001E0C5D" w:rsidRPr="00EF59F1" w:rsidRDefault="001E0C5D">
            <w:pPr>
              <w:pStyle w:val="ConsPlusNormal"/>
              <w:rPr>
                <w:rFonts w:asciiTheme="minorHAnsi" w:hAnsiTheme="minorHAnsi"/>
              </w:rPr>
            </w:pPr>
          </w:p>
        </w:tc>
        <w:tc>
          <w:tcPr>
            <w:tcW w:w="1701" w:type="dxa"/>
          </w:tcPr>
          <w:p w:rsidR="001E0C5D" w:rsidRPr="00EF59F1" w:rsidRDefault="001E0C5D">
            <w:pPr>
              <w:pStyle w:val="ConsPlusNormal"/>
              <w:rPr>
                <w:rFonts w:asciiTheme="minorHAnsi" w:hAnsiTheme="minorHAnsi"/>
              </w:rPr>
            </w:pPr>
          </w:p>
        </w:tc>
      </w:tr>
    </w:tbl>
    <w:p w:rsidR="001E0C5D" w:rsidRPr="00EF59F1" w:rsidRDefault="001E0C5D">
      <w:pPr>
        <w:pStyle w:val="ConsPlusNormal"/>
        <w:jc w:val="both"/>
        <w:rPr>
          <w:rFonts w:asciiTheme="minorHAnsi" w:hAnsiTheme="minorHAnsi"/>
        </w:rPr>
      </w:pPr>
    </w:p>
    <w:p w:rsidR="001E0C5D" w:rsidRPr="00EF59F1" w:rsidRDefault="001E0C5D">
      <w:pPr>
        <w:pStyle w:val="ConsPlusNonformat"/>
        <w:jc w:val="both"/>
        <w:rPr>
          <w:rFonts w:asciiTheme="minorHAnsi" w:hAnsiTheme="minorHAnsi"/>
        </w:rPr>
      </w:pPr>
      <w:r w:rsidRPr="00EF59F1">
        <w:rPr>
          <w:rFonts w:asciiTheme="minorHAnsi" w:hAnsiTheme="minorHAnsi"/>
        </w:rPr>
        <w:t>Глава (глава администрации)</w:t>
      </w:r>
    </w:p>
    <w:p w:rsidR="001E0C5D" w:rsidRPr="00EF59F1" w:rsidRDefault="001E0C5D">
      <w:pPr>
        <w:pStyle w:val="ConsPlusNonformat"/>
        <w:jc w:val="both"/>
        <w:rPr>
          <w:rFonts w:asciiTheme="minorHAnsi" w:hAnsiTheme="minorHAnsi"/>
        </w:rPr>
      </w:pPr>
      <w:r w:rsidRPr="00EF59F1">
        <w:rPr>
          <w:rFonts w:asciiTheme="minorHAnsi" w:hAnsiTheme="minorHAnsi"/>
        </w:rPr>
        <w:t>муниципального образования ________________________________________________</w:t>
      </w:r>
    </w:p>
    <w:p w:rsidR="001E0C5D" w:rsidRPr="00EF59F1" w:rsidRDefault="001E0C5D">
      <w:pPr>
        <w:pStyle w:val="ConsPlusNonformat"/>
        <w:jc w:val="both"/>
        <w:rPr>
          <w:rFonts w:asciiTheme="minorHAnsi" w:hAnsiTheme="minorHAnsi"/>
        </w:rPr>
      </w:pPr>
      <w:r w:rsidRPr="00EF59F1">
        <w:rPr>
          <w:rFonts w:asciiTheme="minorHAnsi" w:hAnsiTheme="minorHAnsi"/>
        </w:rPr>
        <w:t xml:space="preserve">                                           (подпись, ФИО)</w:t>
      </w:r>
    </w:p>
    <w:p w:rsidR="001E0C5D" w:rsidRPr="00EF59F1" w:rsidRDefault="001E0C5D">
      <w:pPr>
        <w:pStyle w:val="ConsPlusNonformat"/>
        <w:jc w:val="both"/>
        <w:rPr>
          <w:rFonts w:asciiTheme="minorHAnsi" w:hAnsiTheme="minorHAnsi"/>
        </w:rPr>
      </w:pPr>
      <w:r w:rsidRPr="00EF59F1">
        <w:rPr>
          <w:rFonts w:asciiTheme="minorHAnsi" w:hAnsiTheme="minorHAnsi"/>
        </w:rPr>
        <w:t>М.П.</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w:t>
      </w:r>
    </w:p>
    <w:p w:rsidR="001E0C5D" w:rsidRPr="00EF59F1" w:rsidRDefault="001E0C5D">
      <w:pPr>
        <w:pStyle w:val="ConsPlusNormal"/>
        <w:spacing w:before="220"/>
        <w:ind w:firstLine="540"/>
        <w:jc w:val="both"/>
        <w:rPr>
          <w:rFonts w:asciiTheme="minorHAnsi" w:hAnsiTheme="minorHAnsi"/>
        </w:rPr>
      </w:pPr>
      <w:r w:rsidRPr="00EF59F1">
        <w:rPr>
          <w:rFonts w:asciiTheme="minorHAnsi" w:hAnsiTheme="minorHAnsi"/>
        </w:rPr>
        <w:t>&lt;*&gt; К данной смете дополнительно прилагаются документы, подтверждающие заявленные расходы (коммерческие предложения, прайсы).</w:t>
      </w:r>
    </w:p>
    <w:p w:rsidR="00800E8E" w:rsidRPr="00EF59F1" w:rsidRDefault="00800E8E">
      <w:pPr>
        <w:pStyle w:val="ConsPlusNormal"/>
        <w:spacing w:before="220"/>
        <w:ind w:firstLine="540"/>
        <w:jc w:val="both"/>
        <w:rPr>
          <w:rFonts w:asciiTheme="minorHAnsi" w:hAnsiTheme="minorHAnsi"/>
        </w:rPr>
      </w:pPr>
    </w:p>
    <w:p w:rsidR="00800E8E" w:rsidRPr="00EF59F1" w:rsidRDefault="00800E8E">
      <w:pPr>
        <w:pStyle w:val="ConsPlusNormal"/>
        <w:spacing w:before="220"/>
        <w:ind w:firstLine="540"/>
        <w:jc w:val="both"/>
        <w:rPr>
          <w:rFonts w:asciiTheme="minorHAnsi" w:hAnsiTheme="minorHAnsi"/>
        </w:rPr>
      </w:pPr>
    </w:p>
    <w:p w:rsidR="001E0C5D" w:rsidRPr="00EF59F1" w:rsidRDefault="001E0C5D">
      <w:pPr>
        <w:pStyle w:val="ConsPlusNormal"/>
        <w:jc w:val="right"/>
        <w:outlineLvl w:val="1"/>
        <w:rPr>
          <w:rFonts w:asciiTheme="minorHAnsi" w:hAnsiTheme="minorHAnsi"/>
        </w:rPr>
      </w:pPr>
      <w:r w:rsidRPr="00EF59F1">
        <w:rPr>
          <w:rFonts w:asciiTheme="minorHAnsi" w:hAnsiTheme="minorHAnsi"/>
        </w:rPr>
        <w:lastRenderedPageBreak/>
        <w:t>Приложение 4</w:t>
      </w:r>
    </w:p>
    <w:p w:rsidR="001E0C5D" w:rsidRPr="00EF59F1" w:rsidRDefault="001E0C5D">
      <w:pPr>
        <w:pStyle w:val="ConsPlusNormal"/>
        <w:jc w:val="right"/>
        <w:rPr>
          <w:rFonts w:asciiTheme="minorHAnsi" w:hAnsiTheme="minorHAnsi"/>
        </w:rPr>
      </w:pPr>
      <w:r w:rsidRPr="00EF59F1">
        <w:rPr>
          <w:rFonts w:asciiTheme="minorHAnsi" w:hAnsiTheme="minorHAnsi"/>
        </w:rPr>
        <w:t>к Порядку</w:t>
      </w:r>
    </w:p>
    <w:p w:rsidR="001E0C5D" w:rsidRPr="00EF59F1" w:rsidRDefault="001E0C5D">
      <w:pPr>
        <w:pStyle w:val="ConsPlusNormal"/>
        <w:jc w:val="right"/>
        <w:rPr>
          <w:rFonts w:asciiTheme="minorHAnsi" w:hAnsiTheme="minorHAnsi"/>
        </w:rPr>
      </w:pPr>
      <w:r w:rsidRPr="00EF59F1">
        <w:rPr>
          <w:rFonts w:asciiTheme="minorHAnsi" w:hAnsiTheme="minorHAnsi"/>
        </w:rPr>
        <w:t>предоставления субсидий</w:t>
      </w:r>
    </w:p>
    <w:p w:rsidR="001E0C5D" w:rsidRPr="00EF59F1" w:rsidRDefault="001E0C5D">
      <w:pPr>
        <w:pStyle w:val="ConsPlusNormal"/>
        <w:jc w:val="right"/>
        <w:rPr>
          <w:rFonts w:asciiTheme="minorHAnsi" w:hAnsiTheme="minorHAnsi"/>
        </w:rPr>
      </w:pPr>
      <w:r w:rsidRPr="00EF59F1">
        <w:rPr>
          <w:rFonts w:asciiTheme="minorHAnsi" w:hAnsiTheme="minorHAnsi"/>
        </w:rPr>
        <w:t>из бюджета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бюджетам муниципальных</w:t>
      </w:r>
    </w:p>
    <w:p w:rsidR="001E0C5D" w:rsidRPr="00EF59F1" w:rsidRDefault="001E0C5D">
      <w:pPr>
        <w:pStyle w:val="ConsPlusNormal"/>
        <w:jc w:val="right"/>
        <w:rPr>
          <w:rFonts w:asciiTheme="minorHAnsi" w:hAnsiTheme="minorHAnsi"/>
        </w:rPr>
      </w:pPr>
      <w:r w:rsidRPr="00EF59F1">
        <w:rPr>
          <w:rFonts w:asciiTheme="minorHAnsi" w:hAnsiTheme="minorHAnsi"/>
        </w:rPr>
        <w:t>образований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на софинансирование проектов</w:t>
      </w:r>
    </w:p>
    <w:p w:rsidR="001E0C5D" w:rsidRPr="00EF59F1" w:rsidRDefault="001E0C5D">
      <w:pPr>
        <w:pStyle w:val="ConsPlusNormal"/>
        <w:jc w:val="right"/>
        <w:rPr>
          <w:rFonts w:asciiTheme="minorHAnsi" w:hAnsiTheme="minorHAnsi"/>
        </w:rPr>
      </w:pPr>
      <w:r w:rsidRPr="00EF59F1">
        <w:rPr>
          <w:rFonts w:asciiTheme="minorHAnsi" w:hAnsiTheme="minorHAnsi"/>
        </w:rPr>
        <w:t>инициативного бюджетирования</w:t>
      </w:r>
    </w:p>
    <w:p w:rsidR="001E0C5D" w:rsidRPr="00EF59F1" w:rsidRDefault="001E0C5D">
      <w:pPr>
        <w:pStyle w:val="ConsPlusNormal"/>
        <w:jc w:val="right"/>
        <w:rPr>
          <w:rFonts w:asciiTheme="minorHAnsi" w:hAnsiTheme="minorHAnsi"/>
        </w:rPr>
      </w:pPr>
      <w:r w:rsidRPr="00EF59F1">
        <w:rPr>
          <w:rFonts w:asciiTheme="minorHAnsi" w:hAnsiTheme="minorHAnsi"/>
        </w:rPr>
        <w:t>в Пермском крае</w:t>
      </w:r>
    </w:p>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1E0C5D">
            <w:pPr>
              <w:pStyle w:val="ConsPlusNormal"/>
              <w:jc w:val="center"/>
              <w:rPr>
                <w:rFonts w:asciiTheme="minorHAnsi" w:hAnsiTheme="minorHAnsi"/>
              </w:rPr>
            </w:pPr>
            <w:r w:rsidRPr="00EF59F1">
              <w:rPr>
                <w:rFonts w:asciiTheme="minorHAnsi" w:hAnsiTheme="minorHAnsi"/>
                <w:color w:val="392C69"/>
              </w:rPr>
              <w:t>Список изменяющих документов</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(в ред. </w:t>
            </w:r>
            <w:hyperlink r:id="rId105" w:history="1">
              <w:r w:rsidRPr="00EF59F1">
                <w:rPr>
                  <w:rFonts w:asciiTheme="minorHAnsi" w:hAnsiTheme="minorHAnsi"/>
                  <w:color w:val="0000FF"/>
                </w:rPr>
                <w:t>Постановления</w:t>
              </w:r>
            </w:hyperlink>
            <w:r w:rsidRPr="00EF59F1">
              <w:rPr>
                <w:rFonts w:asciiTheme="minorHAnsi" w:hAnsiTheme="minorHAnsi"/>
                <w:color w:val="392C69"/>
              </w:rPr>
              <w:t xml:space="preserve"> Правительства Пермского края от 28.06.2019 N 439-п)</w:t>
            </w:r>
          </w:p>
        </w:tc>
      </w:tr>
    </w:tbl>
    <w:p w:rsidR="001E0C5D" w:rsidRPr="00EF59F1" w:rsidRDefault="001E0C5D">
      <w:pPr>
        <w:pStyle w:val="ConsPlusNormal"/>
        <w:jc w:val="both"/>
        <w:rPr>
          <w:rFonts w:asciiTheme="minorHAnsi" w:hAnsiTheme="minorHAnsi"/>
        </w:rPr>
      </w:pPr>
    </w:p>
    <w:p w:rsidR="001E0C5D" w:rsidRPr="00EF59F1" w:rsidRDefault="001E0C5D">
      <w:pPr>
        <w:pStyle w:val="ConsPlusNormal"/>
        <w:jc w:val="right"/>
        <w:rPr>
          <w:rFonts w:asciiTheme="minorHAnsi" w:hAnsiTheme="minorHAnsi"/>
        </w:rPr>
      </w:pPr>
      <w:r w:rsidRPr="00EF59F1">
        <w:rPr>
          <w:rFonts w:asciiTheme="minorHAnsi" w:hAnsiTheme="minorHAnsi"/>
        </w:rPr>
        <w:t>ФОРМА</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bookmarkStart w:id="40" w:name="P901"/>
      <w:bookmarkEnd w:id="40"/>
      <w:r w:rsidRPr="00EF59F1">
        <w:rPr>
          <w:rFonts w:asciiTheme="minorHAnsi" w:hAnsiTheme="minorHAnsi"/>
        </w:rPr>
        <w:t>ОПИСЬ &lt;1&gt;</w:t>
      </w:r>
    </w:p>
    <w:p w:rsidR="001E0C5D" w:rsidRPr="00EF59F1" w:rsidRDefault="001E0C5D">
      <w:pPr>
        <w:pStyle w:val="ConsPlusNormal"/>
        <w:jc w:val="center"/>
        <w:rPr>
          <w:rFonts w:asciiTheme="minorHAnsi" w:hAnsiTheme="minorHAnsi"/>
        </w:rPr>
      </w:pPr>
      <w:r w:rsidRPr="00EF59F1">
        <w:rPr>
          <w:rFonts w:asciiTheme="minorHAnsi" w:hAnsiTheme="minorHAnsi"/>
        </w:rPr>
        <w:t>документов, входящих в состав проекта инициативного</w:t>
      </w:r>
    </w:p>
    <w:p w:rsidR="001E0C5D" w:rsidRPr="00EF59F1" w:rsidRDefault="001E0C5D">
      <w:pPr>
        <w:pStyle w:val="ConsPlusNormal"/>
        <w:jc w:val="center"/>
        <w:rPr>
          <w:rFonts w:asciiTheme="minorHAnsi" w:hAnsiTheme="minorHAnsi"/>
        </w:rPr>
      </w:pPr>
      <w:r w:rsidRPr="00EF59F1">
        <w:rPr>
          <w:rFonts w:asciiTheme="minorHAnsi" w:hAnsiTheme="minorHAnsi"/>
        </w:rPr>
        <w:t>бюджетирования для участия в конкурсном отборе проектов</w:t>
      </w:r>
    </w:p>
    <w:p w:rsidR="001E0C5D" w:rsidRPr="00EF59F1" w:rsidRDefault="001E0C5D">
      <w:pPr>
        <w:pStyle w:val="ConsPlusNormal"/>
        <w:jc w:val="center"/>
        <w:rPr>
          <w:rFonts w:asciiTheme="minorHAnsi" w:hAnsiTheme="minorHAnsi"/>
        </w:rPr>
      </w:pPr>
      <w:r w:rsidRPr="00EF59F1">
        <w:rPr>
          <w:rFonts w:asciiTheme="minorHAnsi" w:hAnsiTheme="minorHAnsi"/>
        </w:rPr>
        <w:t>инициативного бюджетирования</w:t>
      </w: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проекта инициативного бюджетирования)</w:t>
      </w: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муниципального образования)</w:t>
      </w: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муниципального района</w:t>
      </w:r>
    </w:p>
    <w:p w:rsidR="001E0C5D" w:rsidRPr="00EF59F1" w:rsidRDefault="001E0C5D">
      <w:pPr>
        <w:pStyle w:val="ConsPlusNormal"/>
        <w:jc w:val="center"/>
        <w:rPr>
          <w:rFonts w:asciiTheme="minorHAnsi" w:hAnsiTheme="minorHAnsi"/>
        </w:rPr>
      </w:pPr>
      <w:r w:rsidRPr="00EF59F1">
        <w:rPr>
          <w:rFonts w:asciiTheme="minorHAnsi" w:hAnsiTheme="minorHAnsi"/>
        </w:rPr>
        <w:t>(муниципального округа, городского округа)</w:t>
      </w:r>
    </w:p>
    <w:p w:rsidR="001E0C5D" w:rsidRPr="00EF59F1" w:rsidRDefault="001E0C5D">
      <w:pPr>
        <w:pStyle w:val="ConsPlusNormal"/>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1"/>
        <w:gridCol w:w="2635"/>
        <w:gridCol w:w="2665"/>
        <w:gridCol w:w="1587"/>
        <w:gridCol w:w="1531"/>
      </w:tblGrid>
      <w:tr w:rsidR="001E0C5D" w:rsidRPr="00EF59F1">
        <w:tc>
          <w:tcPr>
            <w:tcW w:w="611" w:type="dxa"/>
          </w:tcPr>
          <w:p w:rsidR="001E0C5D" w:rsidRPr="00EF59F1" w:rsidRDefault="001E0C5D">
            <w:pPr>
              <w:pStyle w:val="ConsPlusNormal"/>
              <w:jc w:val="center"/>
              <w:rPr>
                <w:rFonts w:asciiTheme="minorHAnsi" w:hAnsiTheme="minorHAnsi"/>
              </w:rPr>
            </w:pPr>
            <w:r w:rsidRPr="00EF59F1">
              <w:rPr>
                <w:rFonts w:asciiTheme="minorHAnsi" w:hAnsiTheme="minorHAnsi"/>
              </w:rPr>
              <w:t>N п/п</w:t>
            </w:r>
          </w:p>
        </w:tc>
        <w:tc>
          <w:tcPr>
            <w:tcW w:w="2635" w:type="dxa"/>
          </w:tcPr>
          <w:p w:rsidR="001E0C5D" w:rsidRPr="00EF59F1" w:rsidRDefault="001E0C5D">
            <w:pPr>
              <w:pStyle w:val="ConsPlusNormal"/>
              <w:jc w:val="center"/>
              <w:rPr>
                <w:rFonts w:asciiTheme="minorHAnsi" w:hAnsiTheme="minorHAnsi"/>
              </w:rPr>
            </w:pPr>
            <w:r w:rsidRPr="00EF59F1">
              <w:rPr>
                <w:rFonts w:asciiTheme="minorHAnsi" w:hAnsiTheme="minorHAnsi"/>
              </w:rPr>
              <w:t>Наименование документа</w:t>
            </w:r>
          </w:p>
        </w:tc>
        <w:tc>
          <w:tcPr>
            <w:tcW w:w="2665" w:type="dxa"/>
          </w:tcPr>
          <w:p w:rsidR="001E0C5D" w:rsidRPr="00EF59F1" w:rsidRDefault="001E0C5D">
            <w:pPr>
              <w:pStyle w:val="ConsPlusNormal"/>
              <w:jc w:val="center"/>
              <w:rPr>
                <w:rFonts w:asciiTheme="minorHAnsi" w:hAnsiTheme="minorHAnsi"/>
              </w:rPr>
            </w:pPr>
            <w:r w:rsidRPr="00EF59F1">
              <w:rPr>
                <w:rFonts w:asciiTheme="minorHAnsi" w:hAnsiTheme="minorHAnsi"/>
              </w:rPr>
              <w:t>Реквизиты документа (номер, дата выдачи (составления)</w:t>
            </w:r>
          </w:p>
        </w:tc>
        <w:tc>
          <w:tcPr>
            <w:tcW w:w="1587" w:type="dxa"/>
          </w:tcPr>
          <w:p w:rsidR="001E0C5D" w:rsidRPr="00EF59F1" w:rsidRDefault="001E0C5D">
            <w:pPr>
              <w:pStyle w:val="ConsPlusNormal"/>
              <w:jc w:val="center"/>
              <w:rPr>
                <w:rFonts w:asciiTheme="minorHAnsi" w:hAnsiTheme="minorHAnsi"/>
              </w:rPr>
            </w:pPr>
            <w:r w:rsidRPr="00EF59F1">
              <w:rPr>
                <w:rFonts w:asciiTheme="minorHAnsi" w:hAnsiTheme="minorHAnsi"/>
              </w:rPr>
              <w:t>Номер(-а) листа(-ов)</w:t>
            </w:r>
          </w:p>
        </w:tc>
        <w:tc>
          <w:tcPr>
            <w:tcW w:w="1531" w:type="dxa"/>
          </w:tcPr>
          <w:p w:rsidR="001E0C5D" w:rsidRPr="00EF59F1" w:rsidRDefault="001E0C5D">
            <w:pPr>
              <w:pStyle w:val="ConsPlusNormal"/>
              <w:jc w:val="center"/>
              <w:rPr>
                <w:rFonts w:asciiTheme="minorHAnsi" w:hAnsiTheme="minorHAnsi"/>
              </w:rPr>
            </w:pPr>
            <w:r w:rsidRPr="00EF59F1">
              <w:rPr>
                <w:rFonts w:asciiTheme="minorHAnsi" w:hAnsiTheme="minorHAnsi"/>
              </w:rPr>
              <w:t>Количество листов</w:t>
            </w:r>
          </w:p>
        </w:tc>
      </w:tr>
      <w:tr w:rsidR="001E0C5D" w:rsidRPr="00EF59F1">
        <w:tc>
          <w:tcPr>
            <w:tcW w:w="611" w:type="dxa"/>
            <w:vAlign w:val="center"/>
          </w:tcPr>
          <w:p w:rsidR="001E0C5D" w:rsidRPr="00EF59F1" w:rsidRDefault="001E0C5D">
            <w:pPr>
              <w:pStyle w:val="ConsPlusNormal"/>
              <w:jc w:val="center"/>
              <w:rPr>
                <w:rFonts w:asciiTheme="minorHAnsi" w:hAnsiTheme="minorHAnsi"/>
              </w:rPr>
            </w:pPr>
            <w:r w:rsidRPr="00EF59F1">
              <w:rPr>
                <w:rFonts w:asciiTheme="minorHAnsi" w:hAnsiTheme="minorHAnsi"/>
              </w:rPr>
              <w:t>1</w:t>
            </w:r>
          </w:p>
        </w:tc>
        <w:tc>
          <w:tcPr>
            <w:tcW w:w="2635" w:type="dxa"/>
            <w:vAlign w:val="center"/>
          </w:tcPr>
          <w:p w:rsidR="001E0C5D" w:rsidRPr="00EF59F1" w:rsidRDefault="001E0C5D">
            <w:pPr>
              <w:pStyle w:val="ConsPlusNormal"/>
              <w:jc w:val="center"/>
              <w:rPr>
                <w:rFonts w:asciiTheme="minorHAnsi" w:hAnsiTheme="minorHAnsi"/>
              </w:rPr>
            </w:pPr>
            <w:r w:rsidRPr="00EF59F1">
              <w:rPr>
                <w:rFonts w:asciiTheme="minorHAnsi" w:hAnsiTheme="minorHAnsi"/>
              </w:rPr>
              <w:t>2</w:t>
            </w:r>
          </w:p>
        </w:tc>
        <w:tc>
          <w:tcPr>
            <w:tcW w:w="2665" w:type="dxa"/>
            <w:vAlign w:val="center"/>
          </w:tcPr>
          <w:p w:rsidR="001E0C5D" w:rsidRPr="00EF59F1" w:rsidRDefault="001E0C5D">
            <w:pPr>
              <w:pStyle w:val="ConsPlusNormal"/>
              <w:jc w:val="center"/>
              <w:rPr>
                <w:rFonts w:asciiTheme="minorHAnsi" w:hAnsiTheme="minorHAnsi"/>
              </w:rPr>
            </w:pPr>
            <w:r w:rsidRPr="00EF59F1">
              <w:rPr>
                <w:rFonts w:asciiTheme="minorHAnsi" w:hAnsiTheme="minorHAnsi"/>
              </w:rPr>
              <w:t>3</w:t>
            </w:r>
          </w:p>
        </w:tc>
        <w:tc>
          <w:tcPr>
            <w:tcW w:w="1587" w:type="dxa"/>
            <w:vAlign w:val="center"/>
          </w:tcPr>
          <w:p w:rsidR="001E0C5D" w:rsidRPr="00EF59F1" w:rsidRDefault="001E0C5D">
            <w:pPr>
              <w:pStyle w:val="ConsPlusNormal"/>
              <w:jc w:val="center"/>
              <w:rPr>
                <w:rFonts w:asciiTheme="minorHAnsi" w:hAnsiTheme="minorHAnsi"/>
              </w:rPr>
            </w:pPr>
            <w:r w:rsidRPr="00EF59F1">
              <w:rPr>
                <w:rFonts w:asciiTheme="minorHAnsi" w:hAnsiTheme="minorHAnsi"/>
              </w:rPr>
              <w:t>4</w:t>
            </w:r>
          </w:p>
        </w:tc>
        <w:tc>
          <w:tcPr>
            <w:tcW w:w="1531" w:type="dxa"/>
            <w:vAlign w:val="center"/>
          </w:tcPr>
          <w:p w:rsidR="001E0C5D" w:rsidRPr="00EF59F1" w:rsidRDefault="001E0C5D">
            <w:pPr>
              <w:pStyle w:val="ConsPlusNormal"/>
              <w:jc w:val="center"/>
              <w:rPr>
                <w:rFonts w:asciiTheme="minorHAnsi" w:hAnsiTheme="minorHAnsi"/>
              </w:rPr>
            </w:pPr>
            <w:r w:rsidRPr="00EF59F1">
              <w:rPr>
                <w:rFonts w:asciiTheme="minorHAnsi" w:hAnsiTheme="minorHAnsi"/>
              </w:rPr>
              <w:t>5</w:t>
            </w:r>
          </w:p>
        </w:tc>
      </w:tr>
      <w:tr w:rsidR="001E0C5D" w:rsidRPr="00EF59F1">
        <w:tc>
          <w:tcPr>
            <w:tcW w:w="611" w:type="dxa"/>
          </w:tcPr>
          <w:p w:rsidR="001E0C5D" w:rsidRPr="00EF59F1" w:rsidRDefault="001E0C5D">
            <w:pPr>
              <w:pStyle w:val="ConsPlusNormal"/>
              <w:jc w:val="center"/>
              <w:rPr>
                <w:rFonts w:asciiTheme="minorHAnsi" w:hAnsiTheme="minorHAnsi"/>
              </w:rPr>
            </w:pPr>
            <w:r w:rsidRPr="00EF59F1">
              <w:rPr>
                <w:rFonts w:asciiTheme="minorHAnsi" w:hAnsiTheme="minorHAnsi"/>
              </w:rPr>
              <w:t>1</w:t>
            </w:r>
          </w:p>
        </w:tc>
        <w:tc>
          <w:tcPr>
            <w:tcW w:w="2635" w:type="dxa"/>
          </w:tcPr>
          <w:p w:rsidR="001E0C5D" w:rsidRPr="00EF59F1" w:rsidRDefault="001E0C5D">
            <w:pPr>
              <w:pStyle w:val="ConsPlusNormal"/>
              <w:rPr>
                <w:rFonts w:asciiTheme="minorHAnsi" w:hAnsiTheme="minorHAnsi"/>
              </w:rPr>
            </w:pPr>
          </w:p>
        </w:tc>
        <w:tc>
          <w:tcPr>
            <w:tcW w:w="2665" w:type="dxa"/>
          </w:tcPr>
          <w:p w:rsidR="001E0C5D" w:rsidRPr="00EF59F1" w:rsidRDefault="001E0C5D">
            <w:pPr>
              <w:pStyle w:val="ConsPlusNormal"/>
              <w:rPr>
                <w:rFonts w:asciiTheme="minorHAnsi" w:hAnsiTheme="minorHAnsi"/>
              </w:rPr>
            </w:pPr>
          </w:p>
        </w:tc>
        <w:tc>
          <w:tcPr>
            <w:tcW w:w="1587" w:type="dxa"/>
          </w:tcPr>
          <w:p w:rsidR="001E0C5D" w:rsidRPr="00EF59F1" w:rsidRDefault="001E0C5D">
            <w:pPr>
              <w:pStyle w:val="ConsPlusNormal"/>
              <w:rPr>
                <w:rFonts w:asciiTheme="minorHAnsi" w:hAnsiTheme="minorHAnsi"/>
              </w:rPr>
            </w:pPr>
          </w:p>
        </w:tc>
        <w:tc>
          <w:tcPr>
            <w:tcW w:w="1531" w:type="dxa"/>
          </w:tcPr>
          <w:p w:rsidR="001E0C5D" w:rsidRPr="00EF59F1" w:rsidRDefault="001E0C5D">
            <w:pPr>
              <w:pStyle w:val="ConsPlusNormal"/>
              <w:rPr>
                <w:rFonts w:asciiTheme="minorHAnsi" w:hAnsiTheme="minorHAnsi"/>
              </w:rPr>
            </w:pPr>
          </w:p>
        </w:tc>
      </w:tr>
      <w:tr w:rsidR="001E0C5D" w:rsidRPr="00EF59F1">
        <w:tc>
          <w:tcPr>
            <w:tcW w:w="611" w:type="dxa"/>
          </w:tcPr>
          <w:p w:rsidR="001E0C5D" w:rsidRPr="00EF59F1" w:rsidRDefault="001E0C5D">
            <w:pPr>
              <w:pStyle w:val="ConsPlusNormal"/>
              <w:jc w:val="center"/>
              <w:rPr>
                <w:rFonts w:asciiTheme="minorHAnsi" w:hAnsiTheme="minorHAnsi"/>
              </w:rPr>
            </w:pPr>
            <w:r w:rsidRPr="00EF59F1">
              <w:rPr>
                <w:rFonts w:asciiTheme="minorHAnsi" w:hAnsiTheme="minorHAnsi"/>
              </w:rPr>
              <w:t>2</w:t>
            </w:r>
          </w:p>
        </w:tc>
        <w:tc>
          <w:tcPr>
            <w:tcW w:w="2635" w:type="dxa"/>
          </w:tcPr>
          <w:p w:rsidR="001E0C5D" w:rsidRPr="00EF59F1" w:rsidRDefault="001E0C5D">
            <w:pPr>
              <w:pStyle w:val="ConsPlusNormal"/>
              <w:rPr>
                <w:rFonts w:asciiTheme="minorHAnsi" w:hAnsiTheme="minorHAnsi"/>
              </w:rPr>
            </w:pPr>
          </w:p>
        </w:tc>
        <w:tc>
          <w:tcPr>
            <w:tcW w:w="2665" w:type="dxa"/>
          </w:tcPr>
          <w:p w:rsidR="001E0C5D" w:rsidRPr="00EF59F1" w:rsidRDefault="001E0C5D">
            <w:pPr>
              <w:pStyle w:val="ConsPlusNormal"/>
              <w:rPr>
                <w:rFonts w:asciiTheme="minorHAnsi" w:hAnsiTheme="minorHAnsi"/>
              </w:rPr>
            </w:pPr>
          </w:p>
        </w:tc>
        <w:tc>
          <w:tcPr>
            <w:tcW w:w="1587" w:type="dxa"/>
          </w:tcPr>
          <w:p w:rsidR="001E0C5D" w:rsidRPr="00EF59F1" w:rsidRDefault="001E0C5D">
            <w:pPr>
              <w:pStyle w:val="ConsPlusNormal"/>
              <w:rPr>
                <w:rFonts w:asciiTheme="minorHAnsi" w:hAnsiTheme="minorHAnsi"/>
              </w:rPr>
            </w:pPr>
          </w:p>
        </w:tc>
        <w:tc>
          <w:tcPr>
            <w:tcW w:w="1531" w:type="dxa"/>
          </w:tcPr>
          <w:p w:rsidR="001E0C5D" w:rsidRPr="00EF59F1" w:rsidRDefault="001E0C5D">
            <w:pPr>
              <w:pStyle w:val="ConsPlusNormal"/>
              <w:rPr>
                <w:rFonts w:asciiTheme="minorHAnsi" w:hAnsiTheme="minorHAnsi"/>
              </w:rPr>
            </w:pPr>
          </w:p>
        </w:tc>
      </w:tr>
      <w:tr w:rsidR="001E0C5D" w:rsidRPr="00EF59F1">
        <w:tc>
          <w:tcPr>
            <w:tcW w:w="611" w:type="dxa"/>
          </w:tcPr>
          <w:p w:rsidR="001E0C5D" w:rsidRPr="00EF59F1" w:rsidRDefault="001E0C5D">
            <w:pPr>
              <w:pStyle w:val="ConsPlusNormal"/>
              <w:jc w:val="center"/>
              <w:rPr>
                <w:rFonts w:asciiTheme="minorHAnsi" w:hAnsiTheme="minorHAnsi"/>
              </w:rPr>
            </w:pPr>
            <w:r w:rsidRPr="00EF59F1">
              <w:rPr>
                <w:rFonts w:asciiTheme="minorHAnsi" w:hAnsiTheme="minorHAnsi"/>
              </w:rPr>
              <w:t>3</w:t>
            </w:r>
          </w:p>
        </w:tc>
        <w:tc>
          <w:tcPr>
            <w:tcW w:w="2635" w:type="dxa"/>
          </w:tcPr>
          <w:p w:rsidR="001E0C5D" w:rsidRPr="00EF59F1" w:rsidRDefault="001E0C5D">
            <w:pPr>
              <w:pStyle w:val="ConsPlusNormal"/>
              <w:rPr>
                <w:rFonts w:asciiTheme="minorHAnsi" w:hAnsiTheme="minorHAnsi"/>
              </w:rPr>
            </w:pPr>
          </w:p>
        </w:tc>
        <w:tc>
          <w:tcPr>
            <w:tcW w:w="2665" w:type="dxa"/>
          </w:tcPr>
          <w:p w:rsidR="001E0C5D" w:rsidRPr="00EF59F1" w:rsidRDefault="001E0C5D">
            <w:pPr>
              <w:pStyle w:val="ConsPlusNormal"/>
              <w:rPr>
                <w:rFonts w:asciiTheme="minorHAnsi" w:hAnsiTheme="minorHAnsi"/>
              </w:rPr>
            </w:pPr>
          </w:p>
        </w:tc>
        <w:tc>
          <w:tcPr>
            <w:tcW w:w="1587" w:type="dxa"/>
          </w:tcPr>
          <w:p w:rsidR="001E0C5D" w:rsidRPr="00EF59F1" w:rsidRDefault="001E0C5D">
            <w:pPr>
              <w:pStyle w:val="ConsPlusNormal"/>
              <w:rPr>
                <w:rFonts w:asciiTheme="minorHAnsi" w:hAnsiTheme="minorHAnsi"/>
              </w:rPr>
            </w:pPr>
          </w:p>
        </w:tc>
        <w:tc>
          <w:tcPr>
            <w:tcW w:w="1531" w:type="dxa"/>
          </w:tcPr>
          <w:p w:rsidR="001E0C5D" w:rsidRPr="00EF59F1" w:rsidRDefault="001E0C5D">
            <w:pPr>
              <w:pStyle w:val="ConsPlusNormal"/>
              <w:rPr>
                <w:rFonts w:asciiTheme="minorHAnsi" w:hAnsiTheme="minorHAnsi"/>
              </w:rPr>
            </w:pPr>
          </w:p>
        </w:tc>
      </w:tr>
      <w:tr w:rsidR="001E0C5D" w:rsidRPr="00EF59F1">
        <w:tc>
          <w:tcPr>
            <w:tcW w:w="611" w:type="dxa"/>
          </w:tcPr>
          <w:p w:rsidR="001E0C5D" w:rsidRPr="00EF59F1" w:rsidRDefault="001E0C5D">
            <w:pPr>
              <w:pStyle w:val="ConsPlusNormal"/>
              <w:jc w:val="center"/>
              <w:rPr>
                <w:rFonts w:asciiTheme="minorHAnsi" w:hAnsiTheme="minorHAnsi"/>
              </w:rPr>
            </w:pPr>
            <w:r w:rsidRPr="00EF59F1">
              <w:rPr>
                <w:rFonts w:asciiTheme="minorHAnsi" w:hAnsiTheme="minorHAnsi"/>
              </w:rPr>
              <w:t>....</w:t>
            </w:r>
          </w:p>
        </w:tc>
        <w:tc>
          <w:tcPr>
            <w:tcW w:w="2635" w:type="dxa"/>
          </w:tcPr>
          <w:p w:rsidR="001E0C5D" w:rsidRPr="00EF59F1" w:rsidRDefault="001E0C5D">
            <w:pPr>
              <w:pStyle w:val="ConsPlusNormal"/>
              <w:rPr>
                <w:rFonts w:asciiTheme="minorHAnsi" w:hAnsiTheme="minorHAnsi"/>
              </w:rPr>
            </w:pPr>
          </w:p>
        </w:tc>
        <w:tc>
          <w:tcPr>
            <w:tcW w:w="2665" w:type="dxa"/>
          </w:tcPr>
          <w:p w:rsidR="001E0C5D" w:rsidRPr="00EF59F1" w:rsidRDefault="001E0C5D">
            <w:pPr>
              <w:pStyle w:val="ConsPlusNormal"/>
              <w:rPr>
                <w:rFonts w:asciiTheme="minorHAnsi" w:hAnsiTheme="minorHAnsi"/>
              </w:rPr>
            </w:pPr>
          </w:p>
        </w:tc>
        <w:tc>
          <w:tcPr>
            <w:tcW w:w="1587" w:type="dxa"/>
          </w:tcPr>
          <w:p w:rsidR="001E0C5D" w:rsidRPr="00EF59F1" w:rsidRDefault="001E0C5D">
            <w:pPr>
              <w:pStyle w:val="ConsPlusNormal"/>
              <w:rPr>
                <w:rFonts w:asciiTheme="minorHAnsi" w:hAnsiTheme="minorHAnsi"/>
              </w:rPr>
            </w:pPr>
          </w:p>
        </w:tc>
        <w:tc>
          <w:tcPr>
            <w:tcW w:w="1531" w:type="dxa"/>
          </w:tcPr>
          <w:p w:rsidR="001E0C5D" w:rsidRPr="00EF59F1" w:rsidRDefault="001E0C5D">
            <w:pPr>
              <w:pStyle w:val="ConsPlusNormal"/>
              <w:rPr>
                <w:rFonts w:asciiTheme="minorHAnsi" w:hAnsiTheme="minorHAnsi"/>
              </w:rPr>
            </w:pPr>
          </w:p>
        </w:tc>
      </w:tr>
    </w:tbl>
    <w:p w:rsidR="001E0C5D" w:rsidRPr="00EF59F1" w:rsidRDefault="001E0C5D">
      <w:pPr>
        <w:pStyle w:val="ConsPlusNormal"/>
        <w:jc w:val="both"/>
        <w:rPr>
          <w:rFonts w:asciiTheme="minorHAnsi" w:hAnsiTheme="minorHAnsi"/>
        </w:rPr>
      </w:pPr>
    </w:p>
    <w:p w:rsidR="001E0C5D" w:rsidRPr="00EF59F1" w:rsidRDefault="001E0C5D">
      <w:pPr>
        <w:pStyle w:val="ConsPlusNonformat"/>
        <w:jc w:val="both"/>
        <w:rPr>
          <w:rFonts w:asciiTheme="minorHAnsi" w:hAnsiTheme="minorHAnsi"/>
        </w:rPr>
      </w:pPr>
      <w:r w:rsidRPr="00EF59F1">
        <w:rPr>
          <w:rFonts w:asciiTheme="minorHAnsi" w:hAnsiTheme="minorHAnsi"/>
        </w:rPr>
        <w:t xml:space="preserve">    ИТОГО _______________________________________________ документов.</w:t>
      </w:r>
    </w:p>
    <w:p w:rsidR="001E0C5D" w:rsidRPr="00EF59F1" w:rsidRDefault="001E0C5D">
      <w:pPr>
        <w:pStyle w:val="ConsPlusNonformat"/>
        <w:jc w:val="both"/>
        <w:rPr>
          <w:rFonts w:asciiTheme="minorHAnsi" w:hAnsiTheme="minorHAnsi"/>
        </w:rPr>
      </w:pPr>
      <w:r w:rsidRPr="00EF59F1">
        <w:rPr>
          <w:rFonts w:asciiTheme="minorHAnsi" w:hAnsiTheme="minorHAnsi"/>
        </w:rPr>
        <w:t xml:space="preserve">                          (цифрами и прописью)</w:t>
      </w:r>
    </w:p>
    <w:p w:rsidR="001E0C5D" w:rsidRPr="00EF59F1" w:rsidRDefault="001E0C5D">
      <w:pPr>
        <w:pStyle w:val="ConsPlusNonformat"/>
        <w:jc w:val="both"/>
        <w:rPr>
          <w:rFonts w:asciiTheme="minorHAnsi" w:hAnsiTheme="minorHAnsi"/>
        </w:rPr>
      </w:pPr>
    </w:p>
    <w:p w:rsidR="001E0C5D" w:rsidRPr="00EF59F1" w:rsidRDefault="001E0C5D">
      <w:pPr>
        <w:pStyle w:val="ConsPlusNonformat"/>
        <w:jc w:val="both"/>
        <w:rPr>
          <w:rFonts w:asciiTheme="minorHAnsi" w:hAnsiTheme="minorHAnsi"/>
        </w:rPr>
      </w:pPr>
      <w:r w:rsidRPr="00EF59F1">
        <w:rPr>
          <w:rFonts w:asciiTheme="minorHAnsi" w:hAnsiTheme="minorHAnsi"/>
        </w:rPr>
        <w:t xml:space="preserve">    Общее количество листов документов</w:t>
      </w:r>
    </w:p>
    <w:p w:rsidR="001E0C5D" w:rsidRPr="00EF59F1" w:rsidRDefault="001E0C5D">
      <w:pPr>
        <w:pStyle w:val="ConsPlusNonformat"/>
        <w:jc w:val="both"/>
        <w:rPr>
          <w:rFonts w:asciiTheme="minorHAnsi" w:hAnsiTheme="minorHAnsi"/>
        </w:rPr>
      </w:pPr>
      <w:r w:rsidRPr="00EF59F1">
        <w:rPr>
          <w:rFonts w:asciiTheme="minorHAnsi" w:hAnsiTheme="minorHAnsi"/>
        </w:rPr>
        <w:t xml:space="preserve">    ______________________________________________________________________.</w:t>
      </w:r>
    </w:p>
    <w:p w:rsidR="001E0C5D" w:rsidRPr="00EF59F1" w:rsidRDefault="001E0C5D">
      <w:pPr>
        <w:pStyle w:val="ConsPlusNonformat"/>
        <w:jc w:val="both"/>
        <w:rPr>
          <w:rFonts w:asciiTheme="minorHAnsi" w:hAnsiTheme="minorHAnsi"/>
        </w:rPr>
      </w:pPr>
      <w:r w:rsidRPr="00EF59F1">
        <w:rPr>
          <w:rFonts w:asciiTheme="minorHAnsi" w:hAnsiTheme="minorHAnsi"/>
        </w:rPr>
        <w:t xml:space="preserve">                             (цифрами и прописью)</w:t>
      </w:r>
    </w:p>
    <w:p w:rsidR="001E0C5D" w:rsidRPr="00EF59F1" w:rsidRDefault="001E0C5D">
      <w:pPr>
        <w:pStyle w:val="ConsPlusNonformat"/>
        <w:jc w:val="both"/>
        <w:rPr>
          <w:rFonts w:asciiTheme="minorHAnsi" w:hAnsiTheme="minorHAnsi"/>
        </w:rPr>
      </w:pPr>
    </w:p>
    <w:p w:rsidR="001E0C5D" w:rsidRPr="00EF59F1" w:rsidRDefault="001E0C5D">
      <w:pPr>
        <w:pStyle w:val="ConsPlusNonformat"/>
        <w:jc w:val="both"/>
        <w:rPr>
          <w:rFonts w:asciiTheme="minorHAnsi" w:hAnsiTheme="minorHAnsi"/>
        </w:rPr>
      </w:pPr>
      <w:r w:rsidRPr="00EF59F1">
        <w:rPr>
          <w:rFonts w:asciiTheme="minorHAnsi" w:hAnsiTheme="minorHAnsi"/>
        </w:rPr>
        <w:t xml:space="preserve">    Дата "___" _________________ 20___ г.</w:t>
      </w:r>
    </w:p>
    <w:p w:rsidR="001E0C5D" w:rsidRPr="00EF59F1" w:rsidRDefault="001E0C5D">
      <w:pPr>
        <w:pStyle w:val="ConsPlusNonformat"/>
        <w:jc w:val="both"/>
        <w:rPr>
          <w:rFonts w:asciiTheme="minorHAnsi" w:hAnsiTheme="minorHAnsi"/>
        </w:rPr>
      </w:pPr>
    </w:p>
    <w:p w:rsidR="001E0C5D" w:rsidRPr="00EF59F1" w:rsidRDefault="001E0C5D">
      <w:pPr>
        <w:pStyle w:val="ConsPlusNonformat"/>
        <w:jc w:val="both"/>
        <w:rPr>
          <w:rFonts w:asciiTheme="minorHAnsi" w:hAnsiTheme="minorHAnsi"/>
        </w:rPr>
      </w:pPr>
      <w:r w:rsidRPr="00EF59F1">
        <w:rPr>
          <w:rFonts w:asciiTheme="minorHAnsi" w:hAnsiTheme="minorHAnsi"/>
        </w:rPr>
        <w:t xml:space="preserve">    --------------------------------</w:t>
      </w:r>
    </w:p>
    <w:p w:rsidR="001E0C5D" w:rsidRPr="00EF59F1" w:rsidRDefault="001E0C5D">
      <w:pPr>
        <w:pStyle w:val="ConsPlusNonformat"/>
        <w:jc w:val="both"/>
        <w:rPr>
          <w:rFonts w:asciiTheme="minorHAnsi" w:hAnsiTheme="minorHAnsi"/>
        </w:rPr>
      </w:pPr>
      <w:r w:rsidRPr="00EF59F1">
        <w:rPr>
          <w:rFonts w:asciiTheme="minorHAnsi" w:hAnsiTheme="minorHAnsi"/>
        </w:rPr>
        <w:t>&lt;1&gt;   В   форме   указывается   полный   перечень  документов,  которые</w:t>
      </w:r>
    </w:p>
    <w:p w:rsidR="000A5184" w:rsidRPr="00EF59F1" w:rsidRDefault="001E0C5D" w:rsidP="00800E8E">
      <w:pPr>
        <w:pStyle w:val="ConsPlusNonformat"/>
        <w:jc w:val="both"/>
        <w:rPr>
          <w:rFonts w:asciiTheme="minorHAnsi" w:hAnsiTheme="minorHAnsi"/>
        </w:rPr>
      </w:pPr>
      <w:r w:rsidRPr="00EF59F1">
        <w:rPr>
          <w:rFonts w:asciiTheme="minorHAnsi" w:hAnsiTheme="minorHAnsi"/>
        </w:rPr>
        <w:t>представлены муниципальным образованием.</w:t>
      </w:r>
      <w:r w:rsidR="000A5184" w:rsidRPr="00EF59F1">
        <w:rPr>
          <w:rFonts w:asciiTheme="minorHAnsi" w:hAnsiTheme="minorHAnsi"/>
        </w:rPr>
        <w:br w:type="page"/>
      </w:r>
    </w:p>
    <w:p w:rsidR="000F4ACF" w:rsidRPr="00EF59F1" w:rsidRDefault="000F4ACF" w:rsidP="000F4ACF">
      <w:pPr>
        <w:pStyle w:val="ConsPlusNormal"/>
        <w:ind w:left="5670"/>
        <w:jc w:val="both"/>
        <w:rPr>
          <w:rFonts w:asciiTheme="minorHAnsi" w:hAnsiTheme="minorHAnsi"/>
        </w:rPr>
      </w:pPr>
      <w:r w:rsidRPr="00EF59F1">
        <w:rPr>
          <w:rFonts w:asciiTheme="minorHAnsi" w:hAnsiTheme="minorHAnsi"/>
        </w:rPr>
        <w:lastRenderedPageBreak/>
        <w:t>Приложение 5</w:t>
      </w:r>
    </w:p>
    <w:p w:rsidR="000F4ACF" w:rsidRPr="00EF59F1" w:rsidRDefault="000F4ACF" w:rsidP="000F4ACF">
      <w:pPr>
        <w:pStyle w:val="ConsPlusNormal"/>
        <w:ind w:left="5670"/>
        <w:jc w:val="both"/>
        <w:rPr>
          <w:rFonts w:asciiTheme="minorHAnsi" w:hAnsiTheme="minorHAnsi"/>
        </w:rPr>
      </w:pPr>
      <w:r w:rsidRPr="00EF59F1">
        <w:rPr>
          <w:rFonts w:asciiTheme="minorHAnsi" w:hAnsiTheme="minorHAnsi"/>
        </w:rPr>
        <w:t>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0F4ACF" w:rsidRPr="00EF59F1" w:rsidRDefault="000F4ACF" w:rsidP="000F4ACF">
      <w:pPr>
        <w:pStyle w:val="ConsPlusNormal"/>
        <w:ind w:left="5670"/>
        <w:jc w:val="both"/>
        <w:rPr>
          <w:rFonts w:asciiTheme="minorHAnsi" w:hAnsiTheme="minorHAnsi"/>
        </w:rPr>
      </w:pPr>
    </w:p>
    <w:p w:rsidR="000F4ACF" w:rsidRPr="00EF59F1" w:rsidRDefault="000F4ACF" w:rsidP="000F4ACF">
      <w:pPr>
        <w:pStyle w:val="ConsPlusNormal"/>
        <w:ind w:left="5670"/>
        <w:jc w:val="both"/>
        <w:rPr>
          <w:rFonts w:asciiTheme="minorHAnsi" w:hAnsiTheme="minorHAnsi"/>
        </w:rPr>
      </w:pPr>
      <w:r w:rsidRPr="00EF59F1">
        <w:rPr>
          <w:rFonts w:asciiTheme="minorHAnsi" w:hAnsiTheme="minorHAnsi"/>
        </w:rPr>
        <w:t>ФОРМА</w:t>
      </w:r>
    </w:p>
    <w:p w:rsidR="000F4ACF" w:rsidRPr="00EF59F1" w:rsidRDefault="000F4ACF" w:rsidP="000F4ACF">
      <w:pPr>
        <w:pStyle w:val="ConsPlusNormal"/>
        <w:ind w:left="5670"/>
        <w:jc w:val="both"/>
        <w:rPr>
          <w:rFonts w:asciiTheme="minorHAnsi" w:hAnsiTheme="minorHAnsi"/>
        </w:rPr>
      </w:pPr>
    </w:p>
    <w:p w:rsidR="000F4ACF" w:rsidRPr="00EF59F1" w:rsidRDefault="000F4ACF" w:rsidP="000F4ACF">
      <w:pPr>
        <w:pStyle w:val="ConsPlusNormal"/>
        <w:jc w:val="center"/>
        <w:rPr>
          <w:rFonts w:asciiTheme="minorHAnsi" w:hAnsiTheme="minorHAnsi"/>
          <w:b/>
        </w:rPr>
      </w:pPr>
      <w:r w:rsidRPr="00EF59F1">
        <w:rPr>
          <w:rFonts w:asciiTheme="minorHAnsi" w:hAnsiTheme="minorHAnsi"/>
          <w:b/>
        </w:rPr>
        <w:t>ОТЧЕТ</w:t>
      </w:r>
    </w:p>
    <w:p w:rsidR="000F4ACF" w:rsidRPr="00EF59F1" w:rsidRDefault="000F4ACF" w:rsidP="000F4ACF">
      <w:pPr>
        <w:pStyle w:val="ConsPlusNormal"/>
        <w:jc w:val="center"/>
        <w:rPr>
          <w:rFonts w:asciiTheme="minorHAnsi" w:hAnsiTheme="minorHAnsi"/>
          <w:b/>
        </w:rPr>
      </w:pPr>
      <w:r w:rsidRPr="00EF59F1">
        <w:rPr>
          <w:rFonts w:asciiTheme="minorHAnsi" w:hAnsiTheme="minorHAnsi"/>
          <w:b/>
        </w:rPr>
        <w:t>о выполнении условий софинансирования расходов при реализации проекта инициативного бюджетирования</w:t>
      </w:r>
    </w:p>
    <w:p w:rsidR="000F4ACF" w:rsidRPr="00EF59F1" w:rsidRDefault="000F4ACF" w:rsidP="000F4ACF">
      <w:pPr>
        <w:pStyle w:val="ConsPlusNormal"/>
        <w:jc w:val="center"/>
        <w:rPr>
          <w:rFonts w:asciiTheme="minorHAnsi" w:hAnsiTheme="minorHAnsi"/>
          <w:b/>
        </w:rPr>
      </w:pPr>
    </w:p>
    <w:p w:rsidR="000F4ACF" w:rsidRPr="00EF59F1" w:rsidRDefault="000F4ACF" w:rsidP="000F4ACF">
      <w:pPr>
        <w:pStyle w:val="ConsPlusNormal"/>
        <w:jc w:val="center"/>
        <w:rPr>
          <w:rFonts w:asciiTheme="minorHAnsi" w:hAnsiTheme="minorHAnsi"/>
        </w:rPr>
      </w:pPr>
      <w:r w:rsidRPr="00EF59F1">
        <w:rPr>
          <w:rFonts w:asciiTheme="minorHAnsi" w:hAnsiTheme="minorHAnsi"/>
        </w:rPr>
        <w:t>____________________________________________</w:t>
      </w:r>
    </w:p>
    <w:p w:rsidR="000F4ACF" w:rsidRPr="00EF59F1" w:rsidRDefault="000F4ACF" w:rsidP="000F4ACF">
      <w:pPr>
        <w:pStyle w:val="ConsPlusNormal"/>
        <w:jc w:val="center"/>
        <w:rPr>
          <w:rFonts w:asciiTheme="minorHAnsi" w:hAnsiTheme="minorHAnsi"/>
        </w:rPr>
      </w:pPr>
      <w:r w:rsidRPr="00EF59F1">
        <w:rPr>
          <w:rFonts w:asciiTheme="minorHAnsi" w:hAnsiTheme="minorHAnsi"/>
        </w:rPr>
        <w:t>(наименование проекта)</w:t>
      </w:r>
    </w:p>
    <w:p w:rsidR="000F4ACF" w:rsidRPr="00EF59F1" w:rsidRDefault="000F4ACF" w:rsidP="000F4ACF">
      <w:pPr>
        <w:pStyle w:val="ConsPlusNormal"/>
        <w:jc w:val="both"/>
        <w:rPr>
          <w:rFonts w:asciiTheme="minorHAnsi" w:hAnsiTheme="minorHAnsi"/>
        </w:rPr>
      </w:pPr>
    </w:p>
    <w:p w:rsidR="000F4ACF" w:rsidRPr="00EF59F1" w:rsidRDefault="000F4ACF" w:rsidP="000F4ACF">
      <w:pPr>
        <w:pStyle w:val="ConsPlusNormal"/>
        <w:jc w:val="center"/>
        <w:rPr>
          <w:rFonts w:asciiTheme="minorHAnsi" w:hAnsiTheme="minorHAnsi"/>
        </w:rPr>
      </w:pPr>
      <w:r w:rsidRPr="00EF59F1">
        <w:rPr>
          <w:rFonts w:asciiTheme="minorHAnsi" w:hAnsiTheme="minorHAnsi"/>
        </w:rPr>
        <w:t>_____________________________________________________</w:t>
      </w:r>
    </w:p>
    <w:p w:rsidR="000F4ACF" w:rsidRPr="00EF59F1" w:rsidRDefault="000F4ACF" w:rsidP="000F4ACF">
      <w:pPr>
        <w:pStyle w:val="ConsPlusNormal"/>
        <w:jc w:val="center"/>
        <w:rPr>
          <w:rFonts w:asciiTheme="minorHAnsi" w:hAnsiTheme="minorHAnsi"/>
        </w:rPr>
      </w:pPr>
      <w:r w:rsidRPr="00EF59F1">
        <w:rPr>
          <w:rFonts w:asciiTheme="minorHAnsi" w:hAnsiTheme="minorHAnsi"/>
        </w:rPr>
        <w:t>(наименование муниципального образования)</w:t>
      </w:r>
    </w:p>
    <w:p w:rsidR="000F4ACF" w:rsidRPr="00EF59F1" w:rsidRDefault="000F4ACF" w:rsidP="000F4ACF">
      <w:pPr>
        <w:pStyle w:val="ConsPlusNormal"/>
        <w:jc w:val="both"/>
        <w:rPr>
          <w:rFonts w:asciiTheme="minorHAnsi" w:hAnsiTheme="minorHAnsi"/>
        </w:rPr>
      </w:pPr>
    </w:p>
    <w:p w:rsidR="000F4ACF" w:rsidRPr="00EF59F1" w:rsidRDefault="000F4ACF" w:rsidP="000F4ACF">
      <w:pPr>
        <w:sectPr w:rsidR="000F4ACF" w:rsidRPr="00EF59F1">
          <w:pgSz w:w="11905" w:h="16838"/>
          <w:pgMar w:top="1134" w:right="850" w:bottom="1134" w:left="1701" w:header="0" w:footer="0" w:gutter="0"/>
          <w:cols w:space="720"/>
        </w:sectPr>
      </w:pPr>
    </w:p>
    <w:tbl>
      <w:tblPr>
        <w:tblW w:w="1444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559"/>
        <w:gridCol w:w="1984"/>
        <w:gridCol w:w="1418"/>
        <w:gridCol w:w="2268"/>
        <w:gridCol w:w="1843"/>
        <w:gridCol w:w="1417"/>
        <w:gridCol w:w="1276"/>
        <w:gridCol w:w="1542"/>
      </w:tblGrid>
      <w:tr w:rsidR="000F4ACF" w:rsidRPr="00EF59F1" w:rsidTr="00C323F9">
        <w:tc>
          <w:tcPr>
            <w:tcW w:w="8363" w:type="dxa"/>
            <w:gridSpan w:val="5"/>
            <w:tcMar>
              <w:top w:w="62" w:type="dxa"/>
              <w:left w:w="28" w:type="dxa"/>
              <w:bottom w:w="62" w:type="dxa"/>
              <w:right w:w="28" w:type="dxa"/>
            </w:tcMar>
            <w:vAlign w:val="center"/>
          </w:tcPr>
          <w:p w:rsidR="000F4ACF" w:rsidRPr="00EF59F1" w:rsidRDefault="000F4ACF" w:rsidP="00C323F9">
            <w:pPr>
              <w:spacing w:line="240" w:lineRule="exact"/>
              <w:jc w:val="center"/>
            </w:pPr>
            <w:r w:rsidRPr="00EF59F1">
              <w:lastRenderedPageBreak/>
              <w:t>Предусмотрено проектом в соответствии с соглашением, руб.</w:t>
            </w:r>
          </w:p>
        </w:tc>
        <w:tc>
          <w:tcPr>
            <w:tcW w:w="1843"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Стоимость заключенных муниципальных контрактов, договоров, соглашений, руб.</w:t>
            </w:r>
          </w:p>
        </w:tc>
        <w:tc>
          <w:tcPr>
            <w:tcW w:w="1417"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Подлежит перечислению из средств бюджета Пермского края, руб.</w:t>
            </w:r>
          </w:p>
        </w:tc>
        <w:tc>
          <w:tcPr>
            <w:tcW w:w="1276"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 xml:space="preserve">Поступило средств </w:t>
            </w:r>
            <w:r w:rsidRPr="00EF59F1">
              <w:br/>
              <w:t xml:space="preserve">из бюджета Пермского края </w:t>
            </w:r>
            <w:r w:rsidRPr="00EF59F1">
              <w:br/>
              <w:t>в текущем году, руб.</w:t>
            </w:r>
          </w:p>
        </w:tc>
        <w:tc>
          <w:tcPr>
            <w:tcW w:w="1542"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 xml:space="preserve">Остаток </w:t>
            </w:r>
            <w:r w:rsidRPr="00EF59F1">
              <w:br/>
              <w:t>не использован</w:t>
            </w:r>
            <w:r w:rsidRPr="00EF59F1">
              <w:softHyphen/>
              <w:t>ных в текущем году средств, руб.</w:t>
            </w:r>
          </w:p>
        </w:tc>
      </w:tr>
      <w:tr w:rsidR="000F4ACF" w:rsidRPr="00EF59F1" w:rsidTr="00C323F9">
        <w:trPr>
          <w:trHeight w:val="202"/>
        </w:trPr>
        <w:tc>
          <w:tcPr>
            <w:tcW w:w="1134"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Всего</w:t>
            </w:r>
          </w:p>
        </w:tc>
        <w:tc>
          <w:tcPr>
            <w:tcW w:w="7229" w:type="dxa"/>
            <w:gridSpan w:val="4"/>
            <w:tcMar>
              <w:top w:w="62" w:type="dxa"/>
              <w:left w:w="28" w:type="dxa"/>
              <w:bottom w:w="62" w:type="dxa"/>
              <w:right w:w="28" w:type="dxa"/>
            </w:tcMar>
            <w:vAlign w:val="center"/>
          </w:tcPr>
          <w:p w:rsidR="000F4ACF" w:rsidRPr="00EF59F1" w:rsidRDefault="000F4ACF" w:rsidP="00C323F9">
            <w:pPr>
              <w:spacing w:line="240" w:lineRule="exact"/>
              <w:jc w:val="center"/>
            </w:pPr>
            <w:r w:rsidRPr="00EF59F1">
              <w:t>в том числе:</w:t>
            </w:r>
          </w:p>
        </w:tc>
        <w:tc>
          <w:tcPr>
            <w:tcW w:w="1843"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417"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276"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542"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r>
      <w:tr w:rsidR="000F4ACF" w:rsidRPr="00EF59F1" w:rsidTr="00C323F9">
        <w:trPr>
          <w:trHeight w:val="20"/>
        </w:trPr>
        <w:tc>
          <w:tcPr>
            <w:tcW w:w="1134" w:type="dxa"/>
            <w:vMerge/>
            <w:tcMar>
              <w:top w:w="62" w:type="dxa"/>
              <w:left w:w="28" w:type="dxa"/>
              <w:bottom w:w="62" w:type="dxa"/>
              <w:right w:w="28" w:type="dxa"/>
            </w:tcMar>
            <w:vAlign w:val="center"/>
          </w:tcPr>
          <w:p w:rsidR="000F4ACF" w:rsidRPr="00EF59F1" w:rsidRDefault="000F4ACF" w:rsidP="00C323F9">
            <w:pPr>
              <w:spacing w:line="240" w:lineRule="exact"/>
              <w:jc w:val="center"/>
            </w:pPr>
          </w:p>
        </w:tc>
        <w:tc>
          <w:tcPr>
            <w:tcW w:w="1559"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средства бюджета Пермского края</w:t>
            </w:r>
          </w:p>
        </w:tc>
        <w:tc>
          <w:tcPr>
            <w:tcW w:w="1984" w:type="dxa"/>
            <w:vMerge w:val="restart"/>
            <w:tcMar>
              <w:top w:w="62" w:type="dxa"/>
              <w:left w:w="28" w:type="dxa"/>
              <w:bottom w:w="62" w:type="dxa"/>
              <w:right w:w="28" w:type="dxa"/>
            </w:tcMar>
            <w:vAlign w:val="center"/>
          </w:tcPr>
          <w:p w:rsidR="000F4ACF" w:rsidRPr="00EF59F1" w:rsidRDefault="000F4ACF" w:rsidP="00C323F9">
            <w:pPr>
              <w:spacing w:line="240" w:lineRule="exact"/>
              <w:jc w:val="center"/>
            </w:pPr>
            <w:r w:rsidRPr="00EF59F1">
              <w:t xml:space="preserve">средства бюджета муниципального образования, </w:t>
            </w:r>
            <w:r w:rsidRPr="00EF59F1">
              <w:br/>
              <w:t>за исключением инициативных платежей</w:t>
            </w:r>
          </w:p>
        </w:tc>
        <w:tc>
          <w:tcPr>
            <w:tcW w:w="3686" w:type="dxa"/>
            <w:gridSpan w:val="2"/>
            <w:tcMar>
              <w:top w:w="62" w:type="dxa"/>
              <w:left w:w="28" w:type="dxa"/>
              <w:bottom w:w="62" w:type="dxa"/>
              <w:right w:w="28" w:type="dxa"/>
            </w:tcMar>
            <w:vAlign w:val="center"/>
          </w:tcPr>
          <w:p w:rsidR="000F4ACF" w:rsidRPr="00EF59F1" w:rsidRDefault="000F4ACF" w:rsidP="00C323F9">
            <w:pPr>
              <w:spacing w:line="240" w:lineRule="exact"/>
              <w:jc w:val="center"/>
            </w:pPr>
            <w:r w:rsidRPr="00EF59F1">
              <w:t>инициативные платежи, из них</w:t>
            </w:r>
          </w:p>
        </w:tc>
        <w:tc>
          <w:tcPr>
            <w:tcW w:w="1843"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417"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276"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542"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r>
      <w:tr w:rsidR="000F4ACF" w:rsidRPr="00EF59F1" w:rsidTr="00C323F9">
        <w:trPr>
          <w:trHeight w:val="859"/>
        </w:trPr>
        <w:tc>
          <w:tcPr>
            <w:tcW w:w="1134" w:type="dxa"/>
            <w:vMerge/>
            <w:tcMar>
              <w:top w:w="62" w:type="dxa"/>
              <w:left w:w="28" w:type="dxa"/>
              <w:bottom w:w="62" w:type="dxa"/>
              <w:right w:w="28" w:type="dxa"/>
            </w:tcMar>
            <w:vAlign w:val="center"/>
          </w:tcPr>
          <w:p w:rsidR="000F4ACF" w:rsidRPr="00EF59F1" w:rsidRDefault="000F4ACF" w:rsidP="00C323F9">
            <w:pPr>
              <w:spacing w:line="240" w:lineRule="exact"/>
              <w:jc w:val="center"/>
            </w:pPr>
          </w:p>
        </w:tc>
        <w:tc>
          <w:tcPr>
            <w:tcW w:w="1559" w:type="dxa"/>
            <w:vMerge/>
            <w:tcMar>
              <w:top w:w="62" w:type="dxa"/>
              <w:left w:w="28" w:type="dxa"/>
              <w:bottom w:w="62" w:type="dxa"/>
              <w:right w:w="28" w:type="dxa"/>
            </w:tcMar>
            <w:vAlign w:val="center"/>
          </w:tcPr>
          <w:p w:rsidR="000F4ACF" w:rsidRPr="00EF59F1" w:rsidRDefault="000F4ACF" w:rsidP="00C323F9">
            <w:pPr>
              <w:spacing w:line="240" w:lineRule="exact"/>
              <w:jc w:val="center"/>
            </w:pPr>
          </w:p>
        </w:tc>
        <w:tc>
          <w:tcPr>
            <w:tcW w:w="1984" w:type="dxa"/>
            <w:vMerge/>
            <w:tcMar>
              <w:top w:w="62" w:type="dxa"/>
              <w:left w:w="28" w:type="dxa"/>
              <w:bottom w:w="62" w:type="dxa"/>
              <w:right w:w="28" w:type="dxa"/>
            </w:tcMar>
            <w:vAlign w:val="center"/>
          </w:tcPr>
          <w:p w:rsidR="000F4ACF" w:rsidRPr="00EF59F1" w:rsidRDefault="000F4ACF" w:rsidP="00C323F9">
            <w:pPr>
              <w:spacing w:line="240" w:lineRule="exact"/>
              <w:jc w:val="center"/>
            </w:pPr>
          </w:p>
        </w:tc>
        <w:tc>
          <w:tcPr>
            <w:tcW w:w="1418" w:type="dxa"/>
            <w:tcMar>
              <w:top w:w="62" w:type="dxa"/>
              <w:left w:w="28" w:type="dxa"/>
              <w:bottom w:w="62" w:type="dxa"/>
              <w:right w:w="28" w:type="dxa"/>
            </w:tcMar>
            <w:vAlign w:val="center"/>
          </w:tcPr>
          <w:p w:rsidR="000F4ACF" w:rsidRPr="00EF59F1" w:rsidRDefault="000F4ACF" w:rsidP="00C323F9">
            <w:pPr>
              <w:spacing w:line="240" w:lineRule="exact"/>
              <w:jc w:val="center"/>
            </w:pPr>
            <w:r w:rsidRPr="00EF59F1">
              <w:t>денежные средства граждан</w:t>
            </w:r>
          </w:p>
        </w:tc>
        <w:tc>
          <w:tcPr>
            <w:tcW w:w="2268" w:type="dxa"/>
            <w:tcMar>
              <w:top w:w="62" w:type="dxa"/>
              <w:left w:w="28" w:type="dxa"/>
              <w:bottom w:w="62" w:type="dxa"/>
              <w:right w:w="28" w:type="dxa"/>
            </w:tcMar>
            <w:vAlign w:val="center"/>
          </w:tcPr>
          <w:p w:rsidR="000F4ACF" w:rsidRPr="00EF59F1" w:rsidRDefault="000F4ACF" w:rsidP="00C323F9">
            <w:pPr>
              <w:spacing w:line="240" w:lineRule="exact"/>
              <w:jc w:val="center"/>
            </w:pPr>
            <w:r w:rsidRPr="00EF59F1">
              <w:t xml:space="preserve">денежные средства индивидуальных предпринимателей </w:t>
            </w:r>
            <w:r w:rsidRPr="00EF59F1">
              <w:br/>
              <w:t xml:space="preserve">и образованных </w:t>
            </w:r>
            <w:r w:rsidRPr="00EF59F1">
              <w:br/>
              <w:t xml:space="preserve">в соответствии </w:t>
            </w:r>
            <w:r w:rsidRPr="00EF59F1">
              <w:br/>
              <w:t xml:space="preserve">с законодательством Российской Федерации юридических лиц </w:t>
            </w:r>
          </w:p>
        </w:tc>
        <w:tc>
          <w:tcPr>
            <w:tcW w:w="1843"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417"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276" w:type="dxa"/>
            <w:vMerge/>
            <w:tcMar>
              <w:top w:w="62" w:type="dxa"/>
              <w:left w:w="28" w:type="dxa"/>
              <w:bottom w:w="62" w:type="dxa"/>
              <w:right w:w="28" w:type="dxa"/>
            </w:tcMar>
          </w:tcPr>
          <w:p w:rsidR="000F4ACF" w:rsidRPr="00EF59F1" w:rsidRDefault="000F4ACF" w:rsidP="00C323F9">
            <w:pPr>
              <w:spacing w:before="120" w:line="240" w:lineRule="exact"/>
              <w:jc w:val="center"/>
            </w:pPr>
          </w:p>
        </w:tc>
        <w:tc>
          <w:tcPr>
            <w:tcW w:w="1542" w:type="dxa"/>
            <w:vMerge/>
            <w:tcMar>
              <w:top w:w="62" w:type="dxa"/>
              <w:left w:w="28" w:type="dxa"/>
              <w:bottom w:w="62" w:type="dxa"/>
              <w:right w:w="28" w:type="dxa"/>
            </w:tcMar>
            <w:vAlign w:val="center"/>
          </w:tcPr>
          <w:p w:rsidR="000F4ACF" w:rsidRPr="00EF59F1" w:rsidRDefault="000F4ACF" w:rsidP="00C323F9">
            <w:pPr>
              <w:spacing w:before="120" w:line="240" w:lineRule="exact"/>
              <w:jc w:val="center"/>
            </w:pPr>
          </w:p>
        </w:tc>
      </w:tr>
      <w:tr w:rsidR="000F4ACF" w:rsidRPr="00EF59F1" w:rsidTr="00C323F9">
        <w:trPr>
          <w:trHeight w:val="17"/>
        </w:trPr>
        <w:tc>
          <w:tcPr>
            <w:tcW w:w="1134"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1 = 2 + 3 + 4 + 5</w:t>
            </w:r>
          </w:p>
        </w:tc>
        <w:tc>
          <w:tcPr>
            <w:tcW w:w="1559"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2</w:t>
            </w:r>
          </w:p>
        </w:tc>
        <w:tc>
          <w:tcPr>
            <w:tcW w:w="1984"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3</w:t>
            </w:r>
          </w:p>
        </w:tc>
        <w:tc>
          <w:tcPr>
            <w:tcW w:w="1418"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4</w:t>
            </w:r>
          </w:p>
        </w:tc>
        <w:tc>
          <w:tcPr>
            <w:tcW w:w="2268"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5</w:t>
            </w:r>
          </w:p>
        </w:tc>
        <w:tc>
          <w:tcPr>
            <w:tcW w:w="1843"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 xml:space="preserve">6 = 3 + 4 + 5 + 7 + 8 </w:t>
            </w:r>
          </w:p>
        </w:tc>
        <w:tc>
          <w:tcPr>
            <w:tcW w:w="1417"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7 = 2  – 8 – 9</w:t>
            </w:r>
          </w:p>
        </w:tc>
        <w:tc>
          <w:tcPr>
            <w:tcW w:w="1276"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8</w:t>
            </w:r>
          </w:p>
        </w:tc>
        <w:tc>
          <w:tcPr>
            <w:tcW w:w="1542" w:type="dxa"/>
            <w:tcMar>
              <w:top w:w="62" w:type="dxa"/>
              <w:left w:w="28" w:type="dxa"/>
              <w:bottom w:w="62" w:type="dxa"/>
              <w:right w:w="28" w:type="dxa"/>
            </w:tcMar>
            <w:vAlign w:val="center"/>
          </w:tcPr>
          <w:p w:rsidR="000F4ACF" w:rsidRPr="00EF59F1" w:rsidRDefault="000F4ACF" w:rsidP="00C323F9">
            <w:pPr>
              <w:spacing w:before="120" w:line="240" w:lineRule="exact"/>
              <w:jc w:val="center"/>
            </w:pPr>
            <w:r w:rsidRPr="00EF59F1">
              <w:t>9 = 1 – 6</w:t>
            </w:r>
          </w:p>
        </w:tc>
      </w:tr>
      <w:tr w:rsidR="000F4ACF" w:rsidRPr="00EF59F1" w:rsidTr="00C323F9">
        <w:tc>
          <w:tcPr>
            <w:tcW w:w="1134" w:type="dxa"/>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559" w:type="dxa"/>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984" w:type="dxa"/>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418" w:type="dxa"/>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2268" w:type="dxa"/>
            <w:tcMar>
              <w:top w:w="62" w:type="dxa"/>
              <w:left w:w="28" w:type="dxa"/>
              <w:bottom w:w="62" w:type="dxa"/>
              <w:right w:w="28" w:type="dxa"/>
            </w:tcMar>
            <w:vAlign w:val="center"/>
          </w:tcPr>
          <w:p w:rsidR="000F4ACF" w:rsidRPr="00EF59F1" w:rsidRDefault="000F4ACF" w:rsidP="00C323F9">
            <w:pPr>
              <w:spacing w:before="120" w:line="240" w:lineRule="exact"/>
              <w:jc w:val="center"/>
            </w:pPr>
          </w:p>
        </w:tc>
        <w:tc>
          <w:tcPr>
            <w:tcW w:w="1843" w:type="dxa"/>
            <w:tcMar>
              <w:top w:w="62" w:type="dxa"/>
              <w:left w:w="28" w:type="dxa"/>
              <w:bottom w:w="62" w:type="dxa"/>
              <w:right w:w="28" w:type="dxa"/>
            </w:tcMar>
          </w:tcPr>
          <w:p w:rsidR="000F4ACF" w:rsidRPr="00EF59F1" w:rsidRDefault="000F4ACF" w:rsidP="00C323F9">
            <w:pPr>
              <w:spacing w:before="120" w:line="240" w:lineRule="exact"/>
              <w:jc w:val="center"/>
            </w:pPr>
          </w:p>
        </w:tc>
        <w:tc>
          <w:tcPr>
            <w:tcW w:w="1417" w:type="dxa"/>
            <w:tcMar>
              <w:top w:w="62" w:type="dxa"/>
              <w:left w:w="28" w:type="dxa"/>
              <w:bottom w:w="62" w:type="dxa"/>
              <w:right w:w="28" w:type="dxa"/>
            </w:tcMar>
          </w:tcPr>
          <w:p w:rsidR="000F4ACF" w:rsidRPr="00EF59F1" w:rsidRDefault="000F4ACF" w:rsidP="00C323F9">
            <w:pPr>
              <w:spacing w:before="120" w:line="240" w:lineRule="exact"/>
              <w:jc w:val="center"/>
            </w:pPr>
          </w:p>
        </w:tc>
        <w:tc>
          <w:tcPr>
            <w:tcW w:w="1276" w:type="dxa"/>
            <w:tcMar>
              <w:top w:w="62" w:type="dxa"/>
              <w:left w:w="28" w:type="dxa"/>
              <w:bottom w:w="62" w:type="dxa"/>
              <w:right w:w="28" w:type="dxa"/>
            </w:tcMar>
          </w:tcPr>
          <w:p w:rsidR="000F4ACF" w:rsidRPr="00EF59F1" w:rsidRDefault="000F4ACF" w:rsidP="00C323F9">
            <w:pPr>
              <w:spacing w:before="120" w:line="240" w:lineRule="exact"/>
              <w:jc w:val="center"/>
            </w:pPr>
          </w:p>
        </w:tc>
        <w:tc>
          <w:tcPr>
            <w:tcW w:w="1542" w:type="dxa"/>
            <w:tcMar>
              <w:top w:w="62" w:type="dxa"/>
              <w:left w:w="28" w:type="dxa"/>
              <w:bottom w:w="62" w:type="dxa"/>
              <w:right w:w="28" w:type="dxa"/>
            </w:tcMar>
          </w:tcPr>
          <w:p w:rsidR="000F4ACF" w:rsidRPr="00EF59F1" w:rsidRDefault="000F4ACF" w:rsidP="00C323F9">
            <w:pPr>
              <w:spacing w:before="120" w:line="240" w:lineRule="exact"/>
              <w:jc w:val="center"/>
            </w:pPr>
          </w:p>
        </w:tc>
      </w:tr>
    </w:tbl>
    <w:p w:rsidR="000F4ACF" w:rsidRPr="00EF59F1" w:rsidRDefault="000F4ACF" w:rsidP="000F4ACF">
      <w:pPr>
        <w:spacing w:line="240" w:lineRule="exact"/>
        <w:jc w:val="both"/>
        <w:rPr>
          <w:sz w:val="28"/>
          <w:szCs w:val="28"/>
        </w:rPr>
      </w:pPr>
      <w:r w:rsidRPr="00EF59F1">
        <w:rPr>
          <w:sz w:val="28"/>
          <w:szCs w:val="28"/>
        </w:rPr>
        <w:t>Глава (глава администрации)</w:t>
      </w:r>
    </w:p>
    <w:p w:rsidR="000F4ACF" w:rsidRPr="00EF59F1" w:rsidRDefault="000F4ACF" w:rsidP="000F4ACF">
      <w:pPr>
        <w:spacing w:line="240" w:lineRule="exact"/>
        <w:jc w:val="both"/>
        <w:rPr>
          <w:sz w:val="28"/>
          <w:szCs w:val="28"/>
        </w:rPr>
      </w:pPr>
      <w:r w:rsidRPr="00EF59F1">
        <w:rPr>
          <w:sz w:val="28"/>
          <w:szCs w:val="28"/>
        </w:rPr>
        <w:t>муниципального образования Пермского края _______________ /______________________/</w:t>
      </w:r>
    </w:p>
    <w:p w:rsidR="000F4ACF" w:rsidRPr="00EF59F1" w:rsidRDefault="000F4ACF" w:rsidP="000F4ACF">
      <w:pPr>
        <w:spacing w:line="240" w:lineRule="exact"/>
        <w:jc w:val="both"/>
      </w:pPr>
      <w:r w:rsidRPr="00EF59F1">
        <w:t xml:space="preserve">                                                                                                                 (подпись)                                    (ФИО)</w:t>
      </w:r>
    </w:p>
    <w:p w:rsidR="000F4ACF" w:rsidRPr="00EF59F1" w:rsidRDefault="000F4ACF" w:rsidP="000F4ACF">
      <w:pPr>
        <w:pStyle w:val="ConsPlusNormal"/>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МП</w:t>
      </w:r>
    </w:p>
    <w:p w:rsidR="000F4ACF" w:rsidRPr="00EF59F1" w:rsidRDefault="000F4ACF" w:rsidP="000F4ACF">
      <w:pPr>
        <w:pStyle w:val="ConsPlusNormal"/>
        <w:spacing w:line="240" w:lineRule="exact"/>
        <w:jc w:val="both"/>
        <w:rPr>
          <w:rFonts w:asciiTheme="minorHAnsi" w:hAnsiTheme="minorHAnsi" w:cs="Times New Roman"/>
          <w:sz w:val="28"/>
          <w:szCs w:val="28"/>
        </w:rPr>
      </w:pPr>
    </w:p>
    <w:p w:rsidR="000F4ACF" w:rsidRPr="00EF59F1" w:rsidRDefault="000F4ACF" w:rsidP="000F4ACF">
      <w:pPr>
        <w:pStyle w:val="ConsPlusNormal"/>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 xml:space="preserve">Руководитель финансового органа </w:t>
      </w:r>
    </w:p>
    <w:p w:rsidR="000F4ACF" w:rsidRPr="00EF59F1" w:rsidRDefault="000F4ACF" w:rsidP="000F4ACF">
      <w:pPr>
        <w:spacing w:line="240" w:lineRule="exact"/>
        <w:jc w:val="both"/>
        <w:rPr>
          <w:sz w:val="28"/>
          <w:szCs w:val="28"/>
        </w:rPr>
      </w:pPr>
      <w:r w:rsidRPr="00EF59F1">
        <w:rPr>
          <w:sz w:val="28"/>
          <w:szCs w:val="28"/>
        </w:rPr>
        <w:t>муниципального образования Пермского края _______________ /______________________/</w:t>
      </w:r>
    </w:p>
    <w:p w:rsidR="000F4ACF" w:rsidRPr="00EF59F1" w:rsidRDefault="000F4ACF" w:rsidP="000F4ACF">
      <w:pPr>
        <w:spacing w:line="240" w:lineRule="exact"/>
        <w:jc w:val="both"/>
      </w:pPr>
      <w:r w:rsidRPr="00EF59F1">
        <w:t xml:space="preserve">                                                                                                                       (подпись)                                (ФИО)</w:t>
      </w:r>
    </w:p>
    <w:p w:rsidR="000F4ACF" w:rsidRPr="00EF59F1" w:rsidRDefault="000F4ACF" w:rsidP="000F4ACF">
      <w:pPr>
        <w:pStyle w:val="ConsPlusNormal"/>
        <w:spacing w:line="240" w:lineRule="exact"/>
        <w:jc w:val="both"/>
        <w:rPr>
          <w:rFonts w:asciiTheme="minorHAnsi" w:hAnsiTheme="minorHAnsi" w:cs="Times New Roman"/>
          <w:sz w:val="28"/>
          <w:szCs w:val="28"/>
        </w:rPr>
      </w:pPr>
    </w:p>
    <w:p w:rsidR="000F4ACF" w:rsidRPr="00EF59F1" w:rsidRDefault="000F4ACF" w:rsidP="000F4ACF">
      <w:pPr>
        <w:spacing w:line="360" w:lineRule="exact"/>
        <w:jc w:val="both"/>
        <w:rPr>
          <w:sz w:val="28"/>
          <w:szCs w:val="28"/>
        </w:rPr>
      </w:pPr>
      <w:r w:rsidRPr="00EF59F1">
        <w:rPr>
          <w:sz w:val="28"/>
          <w:szCs w:val="28"/>
        </w:rPr>
        <w:t>«___» _____________ 20___ г.</w:t>
      </w:r>
    </w:p>
    <w:p w:rsidR="000F4ACF" w:rsidRPr="00EF59F1" w:rsidRDefault="000F4ACF" w:rsidP="000F4ACF">
      <w:pPr>
        <w:spacing w:line="360" w:lineRule="exact"/>
        <w:jc w:val="both"/>
        <w:rPr>
          <w:sz w:val="28"/>
          <w:szCs w:val="28"/>
        </w:rPr>
      </w:pPr>
    </w:p>
    <w:p w:rsidR="000F4ACF" w:rsidRPr="00EF59F1" w:rsidRDefault="000F4ACF" w:rsidP="000F4ACF">
      <w:pPr>
        <w:spacing w:line="360" w:lineRule="exact"/>
        <w:jc w:val="both"/>
        <w:rPr>
          <w:sz w:val="28"/>
          <w:szCs w:val="28"/>
        </w:rPr>
      </w:pPr>
      <w:r w:rsidRPr="00EF59F1">
        <w:rPr>
          <w:sz w:val="28"/>
          <w:szCs w:val="28"/>
        </w:rPr>
        <w:t xml:space="preserve">Отметка о дате предоставления отчета в Министерство территориального развития Пермского края </w:t>
      </w:r>
      <w:r w:rsidRPr="00EF59F1">
        <w:rPr>
          <w:sz w:val="28"/>
          <w:szCs w:val="28"/>
        </w:rPr>
        <w:br/>
        <w:t>«____» ___________ 20 ___ г.</w:t>
      </w:r>
    </w:p>
    <w:p w:rsidR="000F4ACF" w:rsidRPr="00EF59F1" w:rsidRDefault="000F4ACF" w:rsidP="000F4ACF">
      <w:pPr>
        <w:pStyle w:val="ConsPlusNormal"/>
        <w:jc w:val="both"/>
        <w:rPr>
          <w:rFonts w:asciiTheme="minorHAnsi" w:hAnsiTheme="minorHAnsi" w:cs="Times New Roman"/>
          <w:sz w:val="28"/>
          <w:szCs w:val="24"/>
        </w:rPr>
      </w:pPr>
      <w:r w:rsidRPr="00EF59F1">
        <w:rPr>
          <w:rFonts w:asciiTheme="minorHAnsi" w:hAnsiTheme="minorHAnsi" w:cs="Times New Roman"/>
          <w:sz w:val="28"/>
          <w:szCs w:val="24"/>
        </w:rPr>
        <w:lastRenderedPageBreak/>
        <w:t>ПРОВЕРЕН:</w:t>
      </w:r>
    </w:p>
    <w:p w:rsidR="000F4ACF" w:rsidRPr="00EF59F1" w:rsidRDefault="000F4ACF" w:rsidP="000F4ACF">
      <w:pPr>
        <w:jc w:val="both"/>
      </w:pPr>
      <w:r w:rsidRPr="00EF59F1">
        <w:t xml:space="preserve">                                         _______________________________/_______________/______________________/</w:t>
      </w:r>
    </w:p>
    <w:p w:rsidR="000F4ACF" w:rsidRPr="00EF59F1" w:rsidRDefault="000F4ACF" w:rsidP="000F4ACF">
      <w:pPr>
        <w:jc w:val="both"/>
      </w:pPr>
      <w:r w:rsidRPr="00EF59F1">
        <w:t xml:space="preserve">                                           (должность ответственного лица)        (подпись)                         (ФИО)</w:t>
      </w:r>
    </w:p>
    <w:p w:rsidR="000F4ACF" w:rsidRPr="00EF59F1" w:rsidRDefault="000F4ACF" w:rsidP="000F4ACF">
      <w:pPr>
        <w:jc w:val="both"/>
        <w:rPr>
          <w:sz w:val="28"/>
        </w:rPr>
      </w:pPr>
      <w:r w:rsidRPr="00EF59F1">
        <w:rPr>
          <w:sz w:val="28"/>
        </w:rPr>
        <w:t>ПРИНЯТ:</w:t>
      </w:r>
    </w:p>
    <w:p w:rsidR="000F4ACF" w:rsidRPr="00EF59F1" w:rsidRDefault="000F4ACF" w:rsidP="000F4ACF">
      <w:pPr>
        <w:jc w:val="both"/>
      </w:pPr>
      <w:r w:rsidRPr="00EF59F1">
        <w:t xml:space="preserve">                                         _______________________________/_______________/______________________/</w:t>
      </w:r>
    </w:p>
    <w:p w:rsidR="000F4ACF" w:rsidRPr="00EF59F1" w:rsidRDefault="000F4ACF" w:rsidP="000F4ACF">
      <w:pPr>
        <w:jc w:val="both"/>
      </w:pPr>
      <w:r w:rsidRPr="00EF59F1">
        <w:t xml:space="preserve">                                           (должность ответственного лица)        (подпись)                         (ФИО)</w:t>
      </w:r>
    </w:p>
    <w:p w:rsidR="000F4ACF" w:rsidRPr="00EF59F1" w:rsidRDefault="000F4ACF" w:rsidP="000F4ACF">
      <w:pPr>
        <w:jc w:val="both"/>
      </w:pPr>
    </w:p>
    <w:p w:rsidR="000F4ACF" w:rsidRPr="00EF59F1" w:rsidRDefault="000F4ACF" w:rsidP="000F4ACF">
      <w:r w:rsidRPr="00EF59F1">
        <w:rPr>
          <w:sz w:val="28"/>
        </w:rPr>
        <w:t>«___» _____________ 20___ г.</w:t>
      </w:r>
    </w:p>
    <w:p w:rsidR="000F4ACF" w:rsidRPr="00EF59F1" w:rsidRDefault="000F4ACF" w:rsidP="000F4ACF">
      <w:pPr>
        <w:sectPr w:rsidR="000F4ACF" w:rsidRPr="00EF59F1" w:rsidSect="000F4ACF">
          <w:pgSz w:w="16838" w:h="11905" w:orient="landscape"/>
          <w:pgMar w:top="709" w:right="1134" w:bottom="850" w:left="1134" w:header="0" w:footer="0" w:gutter="0"/>
          <w:cols w:space="720"/>
        </w:sectPr>
      </w:pPr>
    </w:p>
    <w:p w:rsidR="001E0C5D" w:rsidRPr="00EF59F1" w:rsidRDefault="001E0C5D">
      <w:pPr>
        <w:pStyle w:val="ConsPlusNormal"/>
        <w:jc w:val="right"/>
        <w:outlineLvl w:val="1"/>
        <w:rPr>
          <w:rFonts w:asciiTheme="minorHAnsi" w:hAnsiTheme="minorHAnsi"/>
        </w:rPr>
      </w:pPr>
      <w:r w:rsidRPr="00EF59F1">
        <w:rPr>
          <w:rFonts w:asciiTheme="minorHAnsi" w:hAnsiTheme="minorHAnsi"/>
        </w:rPr>
        <w:lastRenderedPageBreak/>
        <w:t>Приложение 6</w:t>
      </w:r>
    </w:p>
    <w:p w:rsidR="001E0C5D" w:rsidRPr="00EF59F1" w:rsidRDefault="001E0C5D">
      <w:pPr>
        <w:pStyle w:val="ConsPlusNormal"/>
        <w:jc w:val="right"/>
        <w:rPr>
          <w:rFonts w:asciiTheme="minorHAnsi" w:hAnsiTheme="minorHAnsi"/>
        </w:rPr>
      </w:pPr>
      <w:r w:rsidRPr="00EF59F1">
        <w:rPr>
          <w:rFonts w:asciiTheme="minorHAnsi" w:hAnsiTheme="minorHAnsi"/>
        </w:rPr>
        <w:t>к Порядку</w:t>
      </w:r>
    </w:p>
    <w:p w:rsidR="001E0C5D" w:rsidRPr="00EF59F1" w:rsidRDefault="001E0C5D">
      <w:pPr>
        <w:pStyle w:val="ConsPlusNormal"/>
        <w:jc w:val="right"/>
        <w:rPr>
          <w:rFonts w:asciiTheme="minorHAnsi" w:hAnsiTheme="minorHAnsi"/>
        </w:rPr>
      </w:pPr>
      <w:r w:rsidRPr="00EF59F1">
        <w:rPr>
          <w:rFonts w:asciiTheme="minorHAnsi" w:hAnsiTheme="minorHAnsi"/>
        </w:rPr>
        <w:t>предоставления субсидий</w:t>
      </w:r>
    </w:p>
    <w:p w:rsidR="001E0C5D" w:rsidRPr="00EF59F1" w:rsidRDefault="001E0C5D">
      <w:pPr>
        <w:pStyle w:val="ConsPlusNormal"/>
        <w:jc w:val="right"/>
        <w:rPr>
          <w:rFonts w:asciiTheme="minorHAnsi" w:hAnsiTheme="minorHAnsi"/>
        </w:rPr>
      </w:pPr>
      <w:r w:rsidRPr="00EF59F1">
        <w:rPr>
          <w:rFonts w:asciiTheme="minorHAnsi" w:hAnsiTheme="minorHAnsi"/>
        </w:rPr>
        <w:t>из бюджета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бюджетам муниципальных</w:t>
      </w:r>
    </w:p>
    <w:p w:rsidR="001E0C5D" w:rsidRPr="00EF59F1" w:rsidRDefault="001E0C5D">
      <w:pPr>
        <w:pStyle w:val="ConsPlusNormal"/>
        <w:jc w:val="right"/>
        <w:rPr>
          <w:rFonts w:asciiTheme="minorHAnsi" w:hAnsiTheme="minorHAnsi"/>
        </w:rPr>
      </w:pPr>
      <w:r w:rsidRPr="00EF59F1">
        <w:rPr>
          <w:rFonts w:asciiTheme="minorHAnsi" w:hAnsiTheme="minorHAnsi"/>
        </w:rPr>
        <w:t>образований Пермского края</w:t>
      </w:r>
    </w:p>
    <w:p w:rsidR="001E0C5D" w:rsidRPr="00EF59F1" w:rsidRDefault="001E0C5D">
      <w:pPr>
        <w:pStyle w:val="ConsPlusNormal"/>
        <w:jc w:val="right"/>
        <w:rPr>
          <w:rFonts w:asciiTheme="minorHAnsi" w:hAnsiTheme="minorHAnsi"/>
        </w:rPr>
      </w:pPr>
      <w:r w:rsidRPr="00EF59F1">
        <w:rPr>
          <w:rFonts w:asciiTheme="minorHAnsi" w:hAnsiTheme="minorHAnsi"/>
        </w:rPr>
        <w:t>на софинансирование проектов</w:t>
      </w:r>
    </w:p>
    <w:p w:rsidR="001E0C5D" w:rsidRPr="00EF59F1" w:rsidRDefault="001E0C5D">
      <w:pPr>
        <w:pStyle w:val="ConsPlusNormal"/>
        <w:jc w:val="right"/>
        <w:rPr>
          <w:rFonts w:asciiTheme="minorHAnsi" w:hAnsiTheme="minorHAnsi"/>
        </w:rPr>
      </w:pPr>
      <w:r w:rsidRPr="00EF59F1">
        <w:rPr>
          <w:rFonts w:asciiTheme="minorHAnsi" w:hAnsiTheme="minorHAnsi"/>
        </w:rPr>
        <w:t>инициативного бюджетирования</w:t>
      </w:r>
    </w:p>
    <w:p w:rsidR="001E0C5D" w:rsidRPr="00EF59F1" w:rsidRDefault="001E0C5D">
      <w:pPr>
        <w:pStyle w:val="ConsPlusNormal"/>
        <w:jc w:val="right"/>
        <w:rPr>
          <w:rFonts w:asciiTheme="minorHAnsi" w:hAnsiTheme="minorHAnsi"/>
        </w:rPr>
      </w:pPr>
      <w:r w:rsidRPr="00EF59F1">
        <w:rPr>
          <w:rFonts w:asciiTheme="minorHAnsi" w:hAnsiTheme="minorHAnsi"/>
        </w:rPr>
        <w:t>в Пермском крае</w:t>
      </w:r>
    </w:p>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09769E">
            <w:pPr>
              <w:pStyle w:val="ConsPlusNormal"/>
              <w:jc w:val="both"/>
              <w:rPr>
                <w:rFonts w:asciiTheme="minorHAnsi" w:hAnsiTheme="minorHAnsi"/>
              </w:rPr>
            </w:pPr>
            <w:hyperlink r:id="rId106" w:history="1">
              <w:r w:rsidR="001E0C5D" w:rsidRPr="00EF59F1">
                <w:rPr>
                  <w:rFonts w:asciiTheme="minorHAnsi" w:hAnsiTheme="minorHAnsi"/>
                  <w:color w:val="0000FF"/>
                </w:rPr>
                <w:t>Постановлением</w:t>
              </w:r>
            </w:hyperlink>
            <w:r w:rsidR="001E0C5D" w:rsidRPr="00EF59F1">
              <w:rPr>
                <w:rFonts w:asciiTheme="minorHAnsi" w:hAnsiTheme="minorHAnsi"/>
                <w:color w:val="392C69"/>
              </w:rPr>
              <w:t xml:space="preserve"> Правительства Пермского края от 15.07.2020 N 513-п в приложение 6 внесены изменения, действие которых </w:t>
            </w:r>
            <w:hyperlink r:id="rId107" w:history="1">
              <w:r w:rsidR="001E0C5D" w:rsidRPr="00EF59F1">
                <w:rPr>
                  <w:rFonts w:asciiTheme="minorHAnsi" w:hAnsiTheme="minorHAnsi"/>
                  <w:color w:val="0000FF"/>
                </w:rPr>
                <w:t>применяется</w:t>
              </w:r>
            </w:hyperlink>
            <w:r w:rsidR="001E0C5D" w:rsidRPr="00EF59F1">
              <w:rPr>
                <w:rFonts w:asciiTheme="minorHAnsi" w:hAnsiTheme="minorHAnsi"/>
                <w:color w:val="392C69"/>
              </w:rPr>
              <w:t xml:space="preserve"> к правоотношениям, возникающим при заключении соглашений о предоставлении субсидии по итогам конкурсного отбора проектов инициативного бюджетирования на уровне Пермского края начиная с 2020 года.</w:t>
            </w:r>
          </w:p>
        </w:tc>
      </w:tr>
    </w:tbl>
    <w:p w:rsidR="001E0C5D" w:rsidRPr="00EF59F1" w:rsidRDefault="001E0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E0C5D" w:rsidRPr="00EF59F1">
        <w:trPr>
          <w:jc w:val="center"/>
        </w:trPr>
        <w:tc>
          <w:tcPr>
            <w:tcW w:w="9294" w:type="dxa"/>
            <w:tcBorders>
              <w:top w:val="nil"/>
              <w:left w:val="single" w:sz="24" w:space="0" w:color="CED3F1"/>
              <w:bottom w:val="nil"/>
              <w:right w:val="single" w:sz="24" w:space="0" w:color="F4F3F8"/>
            </w:tcBorders>
            <w:shd w:val="clear" w:color="auto" w:fill="F4F3F8"/>
          </w:tcPr>
          <w:p w:rsidR="001E0C5D" w:rsidRPr="00EF59F1" w:rsidRDefault="001E0C5D">
            <w:pPr>
              <w:pStyle w:val="ConsPlusNormal"/>
              <w:jc w:val="center"/>
              <w:rPr>
                <w:rFonts w:asciiTheme="minorHAnsi" w:hAnsiTheme="minorHAnsi"/>
              </w:rPr>
            </w:pPr>
            <w:r w:rsidRPr="00EF59F1">
              <w:rPr>
                <w:rFonts w:asciiTheme="minorHAnsi" w:hAnsiTheme="minorHAnsi"/>
                <w:color w:val="392C69"/>
              </w:rPr>
              <w:t>Список изменяющих документов</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(в ред. Постановлений Правительства Пермского края от 28.06.2019 </w:t>
            </w:r>
            <w:hyperlink r:id="rId108" w:history="1">
              <w:r w:rsidRPr="00EF59F1">
                <w:rPr>
                  <w:rFonts w:asciiTheme="minorHAnsi" w:hAnsiTheme="minorHAnsi"/>
                  <w:color w:val="0000FF"/>
                </w:rPr>
                <w:t>N 439-п</w:t>
              </w:r>
            </w:hyperlink>
            <w:r w:rsidRPr="00EF59F1">
              <w:rPr>
                <w:rFonts w:asciiTheme="minorHAnsi" w:hAnsiTheme="minorHAnsi"/>
                <w:color w:val="392C69"/>
              </w:rPr>
              <w:t>,</w:t>
            </w:r>
          </w:p>
          <w:p w:rsidR="001E0C5D" w:rsidRPr="00EF59F1" w:rsidRDefault="001E0C5D">
            <w:pPr>
              <w:pStyle w:val="ConsPlusNormal"/>
              <w:jc w:val="center"/>
              <w:rPr>
                <w:rFonts w:asciiTheme="minorHAnsi" w:hAnsiTheme="minorHAnsi"/>
              </w:rPr>
            </w:pPr>
            <w:r w:rsidRPr="00EF59F1">
              <w:rPr>
                <w:rFonts w:asciiTheme="minorHAnsi" w:hAnsiTheme="minorHAnsi"/>
                <w:color w:val="392C69"/>
              </w:rPr>
              <w:t xml:space="preserve">от 15.07.2020 </w:t>
            </w:r>
            <w:hyperlink r:id="rId109" w:history="1">
              <w:r w:rsidRPr="00EF59F1">
                <w:rPr>
                  <w:rFonts w:asciiTheme="minorHAnsi" w:hAnsiTheme="minorHAnsi"/>
                  <w:color w:val="0000FF"/>
                </w:rPr>
                <w:t>N 513-п</w:t>
              </w:r>
            </w:hyperlink>
            <w:r w:rsidRPr="00EF59F1">
              <w:rPr>
                <w:rFonts w:asciiTheme="minorHAnsi" w:hAnsiTheme="minorHAnsi"/>
                <w:color w:val="392C69"/>
              </w:rPr>
              <w:t>)</w:t>
            </w:r>
          </w:p>
        </w:tc>
      </w:tr>
    </w:tbl>
    <w:p w:rsidR="001E0C5D" w:rsidRPr="00EF59F1" w:rsidRDefault="001E0C5D">
      <w:pPr>
        <w:pStyle w:val="ConsPlusNormal"/>
        <w:jc w:val="both"/>
        <w:rPr>
          <w:rFonts w:asciiTheme="minorHAnsi" w:hAnsiTheme="minorHAnsi"/>
        </w:rPr>
      </w:pPr>
    </w:p>
    <w:p w:rsidR="001E0C5D" w:rsidRPr="00EF59F1" w:rsidRDefault="001E0C5D">
      <w:pPr>
        <w:pStyle w:val="ConsPlusNormal"/>
        <w:jc w:val="right"/>
        <w:rPr>
          <w:rFonts w:asciiTheme="minorHAnsi" w:hAnsiTheme="minorHAnsi"/>
        </w:rPr>
      </w:pPr>
      <w:r w:rsidRPr="00EF59F1">
        <w:rPr>
          <w:rFonts w:asciiTheme="minorHAnsi" w:hAnsiTheme="minorHAnsi"/>
        </w:rPr>
        <w:t>ФОРМА</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bookmarkStart w:id="41" w:name="P1062"/>
      <w:bookmarkEnd w:id="41"/>
      <w:r w:rsidRPr="00EF59F1">
        <w:rPr>
          <w:rFonts w:asciiTheme="minorHAnsi" w:hAnsiTheme="minorHAnsi"/>
        </w:rPr>
        <w:t>ОТЧЕТ</w:t>
      </w:r>
    </w:p>
    <w:p w:rsidR="001E0C5D" w:rsidRPr="00EF59F1" w:rsidRDefault="001E0C5D">
      <w:pPr>
        <w:pStyle w:val="ConsPlusNormal"/>
        <w:jc w:val="center"/>
        <w:rPr>
          <w:rFonts w:asciiTheme="minorHAnsi" w:hAnsiTheme="minorHAnsi"/>
        </w:rPr>
      </w:pPr>
      <w:r w:rsidRPr="00EF59F1">
        <w:rPr>
          <w:rFonts w:asciiTheme="minorHAnsi" w:hAnsiTheme="minorHAnsi"/>
        </w:rPr>
        <w:t>о реализации проекта инициативного бюджетирования</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w:t>
      </w:r>
      <w:r w:rsidR="000F4ACF" w:rsidRPr="00EF59F1">
        <w:rPr>
          <w:rFonts w:asciiTheme="minorHAnsi" w:hAnsiTheme="minorHAnsi"/>
        </w:rPr>
        <w:t>наименование</w:t>
      </w:r>
      <w:r w:rsidRPr="00EF59F1">
        <w:rPr>
          <w:rFonts w:asciiTheme="minorHAnsi" w:hAnsiTheme="minorHAnsi"/>
        </w:rPr>
        <w:t xml:space="preserve"> проекта)</w:t>
      </w:r>
    </w:p>
    <w:p w:rsidR="001E0C5D" w:rsidRPr="00EF59F1" w:rsidRDefault="001E0C5D">
      <w:pPr>
        <w:pStyle w:val="ConsPlusNormal"/>
        <w:jc w:val="both"/>
        <w:rPr>
          <w:rFonts w:asciiTheme="minorHAnsi" w:hAnsiTheme="minorHAnsi"/>
        </w:rPr>
      </w:pPr>
    </w:p>
    <w:p w:rsidR="001E0C5D" w:rsidRPr="00EF59F1" w:rsidRDefault="001E0C5D">
      <w:pPr>
        <w:pStyle w:val="ConsPlusNormal"/>
        <w:jc w:val="center"/>
        <w:rPr>
          <w:rFonts w:asciiTheme="minorHAnsi" w:hAnsiTheme="minorHAnsi"/>
        </w:rPr>
      </w:pPr>
      <w:r w:rsidRPr="00EF59F1">
        <w:rPr>
          <w:rFonts w:asciiTheme="minorHAnsi" w:hAnsiTheme="minorHAnsi"/>
        </w:rPr>
        <w:t>_____________________________________________________</w:t>
      </w:r>
    </w:p>
    <w:p w:rsidR="001E0C5D" w:rsidRPr="00EF59F1" w:rsidRDefault="001E0C5D">
      <w:pPr>
        <w:pStyle w:val="ConsPlusNormal"/>
        <w:jc w:val="center"/>
        <w:rPr>
          <w:rFonts w:asciiTheme="minorHAnsi" w:hAnsiTheme="minorHAnsi"/>
        </w:rPr>
      </w:pPr>
      <w:r w:rsidRPr="00EF59F1">
        <w:rPr>
          <w:rFonts w:asciiTheme="minorHAnsi" w:hAnsiTheme="minorHAnsi"/>
        </w:rPr>
        <w:t>(</w:t>
      </w:r>
      <w:r w:rsidR="000F4ACF" w:rsidRPr="00EF59F1">
        <w:rPr>
          <w:rFonts w:asciiTheme="minorHAnsi" w:hAnsiTheme="minorHAnsi"/>
        </w:rPr>
        <w:t xml:space="preserve">наименование </w:t>
      </w:r>
      <w:r w:rsidRPr="00EF59F1">
        <w:rPr>
          <w:rFonts w:asciiTheme="minorHAnsi" w:hAnsiTheme="minorHAnsi"/>
        </w:rPr>
        <w:t>муниципально</w:t>
      </w:r>
      <w:r w:rsidR="000F4ACF" w:rsidRPr="00EF59F1">
        <w:rPr>
          <w:rFonts w:asciiTheme="minorHAnsi" w:hAnsiTheme="minorHAnsi"/>
        </w:rPr>
        <w:t>го</w:t>
      </w:r>
      <w:r w:rsidRPr="00EF59F1">
        <w:rPr>
          <w:rFonts w:asciiTheme="minorHAnsi" w:hAnsiTheme="minorHAnsi"/>
        </w:rPr>
        <w:t xml:space="preserve"> образовани</w:t>
      </w:r>
      <w:r w:rsidR="000F4ACF" w:rsidRPr="00EF59F1">
        <w:rPr>
          <w:rFonts w:asciiTheme="minorHAnsi" w:hAnsiTheme="minorHAnsi"/>
        </w:rPr>
        <w:t>я</w:t>
      </w:r>
      <w:r w:rsidRPr="00EF59F1">
        <w:rPr>
          <w:rFonts w:asciiTheme="minorHAnsi" w:hAnsiTheme="minorHAnsi"/>
        </w:rPr>
        <w:t>)</w:t>
      </w:r>
    </w:p>
    <w:p w:rsidR="001E0C5D" w:rsidRPr="00EF59F1" w:rsidRDefault="001E0C5D">
      <w:pPr>
        <w:pStyle w:val="ConsPlusNormal"/>
        <w:jc w:val="both"/>
        <w:rPr>
          <w:rFonts w:asciiTheme="minorHAnsi" w:hAnsiTheme="minorHAnsi"/>
        </w:rPr>
      </w:pPr>
    </w:p>
    <w:p w:rsidR="001E0C5D" w:rsidRPr="00EF59F1" w:rsidRDefault="001E0C5D">
      <w:pPr>
        <w:pStyle w:val="ConsPlusNormal"/>
        <w:ind w:firstLine="540"/>
        <w:jc w:val="both"/>
        <w:rPr>
          <w:rFonts w:asciiTheme="minorHAnsi" w:hAnsiTheme="minorHAnsi"/>
        </w:rPr>
      </w:pPr>
      <w:r w:rsidRPr="00EF59F1">
        <w:rPr>
          <w:rFonts w:asciiTheme="minorHAnsi" w:hAnsiTheme="minorHAnsi"/>
        </w:rPr>
        <w:t>1. Сведения о поступлении денежных средств в разрезе источников финансирования:</w:t>
      </w:r>
    </w:p>
    <w:p w:rsidR="001E0C5D" w:rsidRPr="00EF59F1" w:rsidRDefault="001E0C5D">
      <w:pPr>
        <w:pStyle w:val="ConsPlusNormal"/>
        <w:jc w:val="both"/>
        <w:rPr>
          <w:rFonts w:asciiTheme="minorHAnsi" w:hAnsiTheme="minorHAnsi"/>
        </w:rPr>
      </w:pPr>
    </w:p>
    <w:p w:rsidR="001E0C5D" w:rsidRPr="00EF59F1" w:rsidRDefault="001E0C5D">
      <w:pPr>
        <w:sectPr w:rsidR="001E0C5D" w:rsidRPr="00EF59F1">
          <w:pgSz w:w="11905" w:h="16838"/>
          <w:pgMar w:top="1134" w:right="850" w:bottom="1134" w:left="1701" w:header="0" w:footer="0" w:gutter="0"/>
          <w:cols w:space="720"/>
        </w:sectPr>
      </w:pPr>
    </w:p>
    <w:tbl>
      <w:tblPr>
        <w:tblW w:w="145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67"/>
        <w:gridCol w:w="851"/>
        <w:gridCol w:w="708"/>
        <w:gridCol w:w="993"/>
        <w:gridCol w:w="992"/>
        <w:gridCol w:w="709"/>
        <w:gridCol w:w="850"/>
        <w:gridCol w:w="851"/>
        <w:gridCol w:w="708"/>
        <w:gridCol w:w="1134"/>
        <w:gridCol w:w="709"/>
        <w:gridCol w:w="851"/>
        <w:gridCol w:w="850"/>
        <w:gridCol w:w="851"/>
        <w:gridCol w:w="1742"/>
      </w:tblGrid>
      <w:tr w:rsidR="000F4ACF" w:rsidRPr="00EF59F1" w:rsidTr="00C323F9">
        <w:tc>
          <w:tcPr>
            <w:tcW w:w="4253" w:type="dxa"/>
            <w:gridSpan w:val="5"/>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lastRenderedPageBreak/>
              <w:t>Предусмотрено средств на реализацию проекта инициативного бюджетирования, руб.</w:t>
            </w:r>
          </w:p>
        </w:tc>
        <w:tc>
          <w:tcPr>
            <w:tcW w:w="4110" w:type="dxa"/>
            <w:gridSpan w:val="5"/>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xml:space="preserve">Фактическое поступление средств </w:t>
            </w:r>
            <w:r w:rsidRPr="00EF59F1">
              <w:rPr>
                <w:rFonts w:asciiTheme="minorHAnsi" w:hAnsiTheme="minorHAnsi" w:cs="Times New Roman"/>
                <w:sz w:val="24"/>
                <w:szCs w:val="24"/>
              </w:rPr>
              <w:br/>
              <w:t>на реализацию проекта инициативного бюджетирования, руб.</w:t>
            </w:r>
          </w:p>
        </w:tc>
        <w:tc>
          <w:tcPr>
            <w:tcW w:w="4395" w:type="dxa"/>
            <w:gridSpan w:val="5"/>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Использовано средств на реализацию проекта инициативного бюджетирования, руб.</w:t>
            </w:r>
          </w:p>
        </w:tc>
        <w:tc>
          <w:tcPr>
            <w:tcW w:w="1742" w:type="dxa"/>
            <w:vMerge w:val="restart"/>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Остаток неиспользован</w:t>
            </w:r>
            <w:r w:rsidRPr="00EF59F1">
              <w:rPr>
                <w:rFonts w:asciiTheme="minorHAnsi" w:hAnsiTheme="minorHAnsi" w:cs="Times New Roman"/>
                <w:sz w:val="24"/>
                <w:szCs w:val="24"/>
              </w:rPr>
              <w:softHyphen/>
              <w:t>ных средств, руб.</w:t>
            </w:r>
          </w:p>
        </w:tc>
      </w:tr>
      <w:tr w:rsidR="000F4ACF" w:rsidRPr="00EF59F1" w:rsidTr="00C323F9">
        <w:tc>
          <w:tcPr>
            <w:tcW w:w="1134"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всего</w:t>
            </w:r>
          </w:p>
        </w:tc>
        <w:tc>
          <w:tcPr>
            <w:tcW w:w="567"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ДС1</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ДС2</w:t>
            </w:r>
          </w:p>
        </w:tc>
        <w:tc>
          <w:tcPr>
            <w:tcW w:w="708"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ДС3</w:t>
            </w:r>
          </w:p>
        </w:tc>
        <w:tc>
          <w:tcPr>
            <w:tcW w:w="993"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ДС4</w:t>
            </w:r>
          </w:p>
        </w:tc>
        <w:tc>
          <w:tcPr>
            <w:tcW w:w="992"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всего</w:t>
            </w:r>
          </w:p>
        </w:tc>
        <w:tc>
          <w:tcPr>
            <w:tcW w:w="709"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ДС1</w:t>
            </w:r>
          </w:p>
        </w:tc>
        <w:tc>
          <w:tcPr>
            <w:tcW w:w="850"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ДС2</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ДС3</w:t>
            </w:r>
          </w:p>
        </w:tc>
        <w:tc>
          <w:tcPr>
            <w:tcW w:w="708"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ДС4</w:t>
            </w:r>
          </w:p>
        </w:tc>
        <w:tc>
          <w:tcPr>
            <w:tcW w:w="1134"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всего</w:t>
            </w:r>
          </w:p>
        </w:tc>
        <w:tc>
          <w:tcPr>
            <w:tcW w:w="709"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ДС1</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ДС2</w:t>
            </w:r>
          </w:p>
        </w:tc>
        <w:tc>
          <w:tcPr>
            <w:tcW w:w="850"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ДС3</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ДС4</w:t>
            </w:r>
          </w:p>
        </w:tc>
        <w:tc>
          <w:tcPr>
            <w:tcW w:w="1742" w:type="dxa"/>
            <w:vMerge/>
            <w:tcMar>
              <w:top w:w="62" w:type="dxa"/>
              <w:left w:w="6" w:type="dxa"/>
              <w:bottom w:w="62" w:type="dxa"/>
              <w:right w:w="6" w:type="dxa"/>
            </w:tcMar>
          </w:tcPr>
          <w:p w:rsidR="000F4ACF" w:rsidRPr="00EF59F1" w:rsidRDefault="000F4ACF" w:rsidP="00C323F9">
            <w:pPr>
              <w:spacing w:line="240" w:lineRule="exact"/>
            </w:pPr>
          </w:p>
        </w:tc>
      </w:tr>
      <w:tr w:rsidR="000F4ACF" w:rsidRPr="00EF59F1" w:rsidTr="00C323F9">
        <w:tc>
          <w:tcPr>
            <w:tcW w:w="1134"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 = 2 + 3 + 4 + 5</w:t>
            </w:r>
          </w:p>
        </w:tc>
        <w:tc>
          <w:tcPr>
            <w:tcW w:w="567"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w:t>
            </w:r>
          </w:p>
        </w:tc>
        <w:tc>
          <w:tcPr>
            <w:tcW w:w="708"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4</w:t>
            </w:r>
          </w:p>
        </w:tc>
        <w:tc>
          <w:tcPr>
            <w:tcW w:w="993"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5</w:t>
            </w:r>
          </w:p>
        </w:tc>
        <w:tc>
          <w:tcPr>
            <w:tcW w:w="992"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6 = 7 + 8 + 9 + 10</w:t>
            </w:r>
          </w:p>
        </w:tc>
        <w:tc>
          <w:tcPr>
            <w:tcW w:w="709"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7</w:t>
            </w:r>
          </w:p>
        </w:tc>
        <w:tc>
          <w:tcPr>
            <w:tcW w:w="850"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8</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9</w:t>
            </w:r>
          </w:p>
        </w:tc>
        <w:tc>
          <w:tcPr>
            <w:tcW w:w="708"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10</w:t>
            </w:r>
          </w:p>
        </w:tc>
        <w:tc>
          <w:tcPr>
            <w:tcW w:w="1134"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11 = 12 + 13 + 14 + 15</w:t>
            </w:r>
          </w:p>
        </w:tc>
        <w:tc>
          <w:tcPr>
            <w:tcW w:w="709"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12</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13</w:t>
            </w:r>
          </w:p>
        </w:tc>
        <w:tc>
          <w:tcPr>
            <w:tcW w:w="850"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14</w:t>
            </w:r>
          </w:p>
        </w:tc>
        <w:tc>
          <w:tcPr>
            <w:tcW w:w="851"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15</w:t>
            </w:r>
          </w:p>
        </w:tc>
        <w:tc>
          <w:tcPr>
            <w:tcW w:w="1742" w:type="dxa"/>
            <w:tcMar>
              <w:top w:w="62" w:type="dxa"/>
              <w:left w:w="6" w:type="dxa"/>
              <w:bottom w:w="62" w:type="dxa"/>
              <w:right w:w="6"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16 = 6 - 11</w:t>
            </w:r>
          </w:p>
        </w:tc>
      </w:tr>
      <w:tr w:rsidR="000F4ACF" w:rsidRPr="00EF59F1" w:rsidTr="00C323F9">
        <w:tc>
          <w:tcPr>
            <w:tcW w:w="1134"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567"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1"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708"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993"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992"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709"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0"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1"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708"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1134"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709"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1"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0"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851"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c>
          <w:tcPr>
            <w:tcW w:w="1742" w:type="dxa"/>
            <w:tcMar>
              <w:top w:w="62" w:type="dxa"/>
              <w:left w:w="6" w:type="dxa"/>
              <w:bottom w:w="62" w:type="dxa"/>
              <w:right w:w="6" w:type="dxa"/>
            </w:tcMar>
          </w:tcPr>
          <w:p w:rsidR="000F4ACF" w:rsidRPr="00EF59F1" w:rsidRDefault="000F4ACF" w:rsidP="00C323F9">
            <w:pPr>
              <w:pStyle w:val="ConsPlusNormal"/>
              <w:spacing w:line="240" w:lineRule="exact"/>
              <w:rPr>
                <w:rFonts w:asciiTheme="minorHAnsi" w:hAnsiTheme="minorHAnsi" w:cs="Times New Roman"/>
                <w:sz w:val="24"/>
                <w:szCs w:val="24"/>
              </w:rPr>
            </w:pPr>
          </w:p>
        </w:tc>
      </w:tr>
    </w:tbl>
    <w:p w:rsidR="001E0C5D" w:rsidRPr="00EF59F1" w:rsidRDefault="001E0C5D">
      <w:pPr>
        <w:sectPr w:rsidR="001E0C5D" w:rsidRPr="00EF59F1">
          <w:pgSz w:w="16838" w:h="11905" w:orient="landscape"/>
          <w:pgMar w:top="1701" w:right="1134" w:bottom="850" w:left="1134" w:header="0" w:footer="0" w:gutter="0"/>
          <w:cols w:space="720"/>
        </w:sectPr>
      </w:pPr>
    </w:p>
    <w:p w:rsidR="000F4ACF" w:rsidRPr="00EF59F1" w:rsidRDefault="000F4ACF" w:rsidP="000F4ACF">
      <w:pPr>
        <w:pStyle w:val="ConsPlusNormal"/>
        <w:ind w:firstLine="709"/>
        <w:jc w:val="both"/>
        <w:rPr>
          <w:rFonts w:asciiTheme="minorHAnsi" w:hAnsiTheme="minorHAnsi"/>
        </w:rPr>
      </w:pPr>
      <w:r w:rsidRPr="00EF59F1">
        <w:rPr>
          <w:rFonts w:asciiTheme="minorHAnsi" w:hAnsiTheme="minorHAnsi"/>
        </w:rPr>
        <w:lastRenderedPageBreak/>
        <w:t>ДС1 – средства бюджета Пермского края;</w:t>
      </w:r>
    </w:p>
    <w:p w:rsidR="000F4ACF" w:rsidRPr="00EF59F1" w:rsidRDefault="000F4ACF" w:rsidP="000F4ACF">
      <w:pPr>
        <w:pStyle w:val="ConsPlusNormal"/>
        <w:ind w:firstLine="709"/>
        <w:jc w:val="both"/>
        <w:rPr>
          <w:rFonts w:asciiTheme="minorHAnsi" w:hAnsiTheme="minorHAnsi"/>
        </w:rPr>
      </w:pPr>
      <w:r w:rsidRPr="00EF59F1">
        <w:rPr>
          <w:rFonts w:asciiTheme="minorHAnsi" w:hAnsiTheme="minorHAnsi"/>
        </w:rPr>
        <w:t>ДС2 –средства бюджета муниципального образования, за исключением инициативных платежей;</w:t>
      </w:r>
    </w:p>
    <w:p w:rsidR="000F4ACF" w:rsidRPr="00EF59F1" w:rsidRDefault="000F4ACF" w:rsidP="000F4ACF">
      <w:pPr>
        <w:pStyle w:val="ConsPlusNormal"/>
        <w:ind w:firstLine="709"/>
        <w:jc w:val="both"/>
        <w:rPr>
          <w:rFonts w:asciiTheme="minorHAnsi" w:hAnsiTheme="minorHAnsi"/>
        </w:rPr>
      </w:pPr>
      <w:r w:rsidRPr="00EF59F1">
        <w:rPr>
          <w:rFonts w:asciiTheme="minorHAnsi" w:hAnsiTheme="minorHAnsi"/>
        </w:rPr>
        <w:t>ДС3 – денежные средства граждан;</w:t>
      </w:r>
    </w:p>
    <w:p w:rsidR="000F4ACF" w:rsidRPr="00EF59F1" w:rsidRDefault="000F4ACF" w:rsidP="000F4ACF">
      <w:pPr>
        <w:pStyle w:val="ConsPlusNormal"/>
        <w:ind w:firstLine="709"/>
        <w:jc w:val="both"/>
        <w:rPr>
          <w:rFonts w:asciiTheme="minorHAnsi" w:hAnsiTheme="minorHAnsi"/>
        </w:rPr>
      </w:pPr>
      <w:r w:rsidRPr="00EF59F1">
        <w:rPr>
          <w:rFonts w:asciiTheme="minorHAnsi" w:hAnsiTheme="minorHAnsi"/>
        </w:rPr>
        <w:t>ДС4 – денежные средства индивидуальных предпринимателей и образованных в соответствии с законодательством Российской Федерации юридических лиц.</w:t>
      </w:r>
    </w:p>
    <w:p w:rsidR="000F4ACF" w:rsidRPr="00EF59F1" w:rsidRDefault="000F4ACF" w:rsidP="000F4ACF">
      <w:pPr>
        <w:pStyle w:val="ConsPlusNormal"/>
        <w:ind w:firstLine="709"/>
        <w:jc w:val="both"/>
        <w:rPr>
          <w:rFonts w:asciiTheme="minorHAnsi" w:hAnsiTheme="minorHAnsi"/>
        </w:rPr>
      </w:pPr>
    </w:p>
    <w:p w:rsidR="001E0C5D" w:rsidRPr="00EF59F1" w:rsidRDefault="000F4ACF" w:rsidP="000F4ACF">
      <w:pPr>
        <w:pStyle w:val="ConsPlusNormal"/>
        <w:ind w:firstLine="709"/>
        <w:jc w:val="both"/>
        <w:rPr>
          <w:rFonts w:asciiTheme="minorHAnsi" w:hAnsiTheme="minorHAnsi"/>
        </w:rPr>
      </w:pPr>
      <w:r w:rsidRPr="00EF59F1">
        <w:rPr>
          <w:rFonts w:asciiTheme="minorHAnsi" w:hAnsiTheme="minorHAnsi"/>
        </w:rPr>
        <w:t>2. Достижение показателей результативности использования субсидии, предусмотренных соглашением.</w:t>
      </w:r>
    </w:p>
    <w:p w:rsidR="000F4ACF" w:rsidRPr="00EF59F1" w:rsidRDefault="000F4ACF" w:rsidP="000F4ACF">
      <w:pPr>
        <w:pStyle w:val="ConsPlusNormal"/>
        <w:ind w:firstLine="709"/>
        <w:jc w:val="both"/>
        <w:rPr>
          <w:rFonts w:asciiTheme="minorHAnsi" w:hAnsiTheme="minorHAnsi"/>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13"/>
        <w:gridCol w:w="1275"/>
        <w:gridCol w:w="1418"/>
        <w:gridCol w:w="1417"/>
      </w:tblGrid>
      <w:tr w:rsidR="000F4ACF" w:rsidRPr="00EF59F1" w:rsidTr="000F4ACF">
        <w:trPr>
          <w:tblHeader/>
        </w:trPr>
        <w:tc>
          <w:tcPr>
            <w:tcW w:w="567"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 п/п</w:t>
            </w:r>
          </w:p>
        </w:tc>
        <w:tc>
          <w:tcPr>
            <w:tcW w:w="5813"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Наименование показателя</w:t>
            </w:r>
          </w:p>
        </w:tc>
        <w:tc>
          <w:tcPr>
            <w:tcW w:w="1275"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Ед. изм.</w:t>
            </w:r>
          </w:p>
        </w:tc>
        <w:tc>
          <w:tcPr>
            <w:tcW w:w="1418"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План</w:t>
            </w:r>
          </w:p>
        </w:tc>
        <w:tc>
          <w:tcPr>
            <w:tcW w:w="1417"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Факт</w:t>
            </w:r>
          </w:p>
        </w:tc>
      </w:tr>
      <w:tr w:rsidR="000F4ACF" w:rsidRPr="00EF59F1" w:rsidTr="000F4ACF">
        <w:trPr>
          <w:tblHeader/>
        </w:trPr>
        <w:tc>
          <w:tcPr>
            <w:tcW w:w="567"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5813"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1275"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w:t>
            </w:r>
          </w:p>
        </w:tc>
        <w:tc>
          <w:tcPr>
            <w:tcW w:w="1418"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4</w:t>
            </w:r>
          </w:p>
        </w:tc>
        <w:tc>
          <w:tcPr>
            <w:tcW w:w="1417" w:type="dxa"/>
            <w:tcMar>
              <w:top w:w="62" w:type="dxa"/>
              <w:bottom w:w="62" w:type="dxa"/>
            </w:tcMar>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5</w:t>
            </w:r>
          </w:p>
        </w:tc>
      </w:tr>
      <w:tr w:rsidR="000F4ACF" w:rsidRPr="00EF59F1" w:rsidTr="000F4ACF">
        <w:tc>
          <w:tcPr>
            <w:tcW w:w="567"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1</w:t>
            </w:r>
          </w:p>
        </w:tc>
        <w:tc>
          <w:tcPr>
            <w:tcW w:w="5813" w:type="dxa"/>
          </w:tcPr>
          <w:p w:rsidR="000F4ACF" w:rsidRPr="00EF59F1" w:rsidRDefault="000F4ACF"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 xml:space="preserve">Заключение муниципального(-ых) контракта(-ов) (договора(-ов), соглашения(-й)) </w:t>
            </w:r>
            <w:r w:rsidRPr="00EF59F1">
              <w:rPr>
                <w:rFonts w:asciiTheme="minorHAnsi" w:hAnsiTheme="minorHAnsi" w:cs="Times New Roman"/>
                <w:sz w:val="24"/>
                <w:szCs w:val="24"/>
              </w:rPr>
              <w:br/>
              <w:t xml:space="preserve">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w:t>
            </w:r>
            <w:r w:rsidRPr="00EF59F1">
              <w:rPr>
                <w:rFonts w:asciiTheme="minorHAnsi" w:hAnsiTheme="minorHAnsi" w:cs="Times New Roman"/>
                <w:sz w:val="24"/>
                <w:szCs w:val="24"/>
              </w:rPr>
              <w:br/>
              <w:t>до 01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1275"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мес.</w:t>
            </w:r>
          </w:p>
        </w:tc>
        <w:tc>
          <w:tcPr>
            <w:tcW w:w="1418"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8</w:t>
            </w:r>
          </w:p>
        </w:tc>
        <w:tc>
          <w:tcPr>
            <w:tcW w:w="1417" w:type="dxa"/>
          </w:tcPr>
          <w:p w:rsidR="000F4ACF" w:rsidRPr="00EF59F1" w:rsidRDefault="000F4ACF" w:rsidP="00C323F9">
            <w:pPr>
              <w:pStyle w:val="ConsPlusNormal"/>
              <w:spacing w:line="240" w:lineRule="exact"/>
              <w:rPr>
                <w:rFonts w:asciiTheme="minorHAnsi" w:hAnsiTheme="minorHAnsi" w:cs="Times New Roman"/>
                <w:sz w:val="24"/>
                <w:szCs w:val="24"/>
              </w:rPr>
            </w:pPr>
          </w:p>
        </w:tc>
      </w:tr>
      <w:tr w:rsidR="000F4ACF" w:rsidRPr="00EF59F1" w:rsidTr="000F4ACF">
        <w:tc>
          <w:tcPr>
            <w:tcW w:w="567"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2</w:t>
            </w:r>
          </w:p>
        </w:tc>
        <w:tc>
          <w:tcPr>
            <w:tcW w:w="5813" w:type="dxa"/>
          </w:tcPr>
          <w:p w:rsidR="000F4ACF" w:rsidRPr="00EF59F1" w:rsidRDefault="000F4ACF" w:rsidP="00C323F9">
            <w:pPr>
              <w:pStyle w:val="ConsPlusNormal"/>
              <w:spacing w:line="240" w:lineRule="exact"/>
              <w:jc w:val="both"/>
              <w:rPr>
                <w:rFonts w:asciiTheme="minorHAnsi" w:hAnsiTheme="minorHAnsi" w:cs="Times New Roman"/>
                <w:sz w:val="24"/>
                <w:szCs w:val="24"/>
              </w:rPr>
            </w:pPr>
            <w:r w:rsidRPr="00EF59F1">
              <w:rPr>
                <w:rFonts w:asciiTheme="minorHAnsi" w:hAnsiTheme="minorHAnsi" w:cs="Times New Roman"/>
                <w:sz w:val="24"/>
                <w:szCs w:val="24"/>
              </w:rPr>
              <w:t>Реализация проекта инициативного бюджетирования в сроки,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утвержденным постановлением Правительства Пермского края от 10 января 2017 г. № 6-п</w:t>
            </w:r>
          </w:p>
        </w:tc>
        <w:tc>
          <w:tcPr>
            <w:tcW w:w="1275"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день</w:t>
            </w:r>
          </w:p>
        </w:tc>
        <w:tc>
          <w:tcPr>
            <w:tcW w:w="1418" w:type="dxa"/>
          </w:tcPr>
          <w:p w:rsidR="000F4ACF" w:rsidRPr="00EF59F1" w:rsidRDefault="000F4ACF" w:rsidP="00C323F9">
            <w:pPr>
              <w:pStyle w:val="ConsPlusNormal"/>
              <w:spacing w:line="240" w:lineRule="exact"/>
              <w:jc w:val="center"/>
              <w:rPr>
                <w:rFonts w:asciiTheme="minorHAnsi" w:hAnsiTheme="minorHAnsi" w:cs="Times New Roman"/>
                <w:sz w:val="24"/>
                <w:szCs w:val="24"/>
              </w:rPr>
            </w:pPr>
            <w:r w:rsidRPr="00EF59F1">
              <w:rPr>
                <w:rFonts w:asciiTheme="minorHAnsi" w:hAnsiTheme="minorHAnsi" w:cs="Times New Roman"/>
                <w:sz w:val="24"/>
                <w:szCs w:val="24"/>
              </w:rPr>
              <w:t>365</w:t>
            </w:r>
          </w:p>
        </w:tc>
        <w:tc>
          <w:tcPr>
            <w:tcW w:w="1417" w:type="dxa"/>
          </w:tcPr>
          <w:p w:rsidR="000F4ACF" w:rsidRPr="00EF59F1" w:rsidRDefault="000F4ACF" w:rsidP="00C323F9">
            <w:pPr>
              <w:pStyle w:val="ConsPlusNormal"/>
              <w:spacing w:line="240" w:lineRule="exact"/>
              <w:rPr>
                <w:rFonts w:asciiTheme="minorHAnsi" w:hAnsiTheme="minorHAnsi" w:cs="Times New Roman"/>
                <w:sz w:val="24"/>
                <w:szCs w:val="24"/>
              </w:rPr>
            </w:pPr>
          </w:p>
        </w:tc>
      </w:tr>
    </w:tbl>
    <w:p w:rsidR="000F4ACF" w:rsidRPr="00EF59F1" w:rsidRDefault="000F4ACF" w:rsidP="000F4ACF">
      <w:pPr>
        <w:pStyle w:val="ConsPlusNormal"/>
        <w:ind w:firstLine="709"/>
        <w:jc w:val="both"/>
        <w:rPr>
          <w:rFonts w:asciiTheme="minorHAnsi" w:hAnsiTheme="minorHAnsi"/>
        </w:rPr>
      </w:pPr>
    </w:p>
    <w:p w:rsidR="00314C7E" w:rsidRPr="00EF59F1" w:rsidRDefault="00314C7E" w:rsidP="00314C7E">
      <w:pPr>
        <w:spacing w:line="360" w:lineRule="exact"/>
        <w:jc w:val="both"/>
        <w:rPr>
          <w:sz w:val="28"/>
          <w:szCs w:val="28"/>
        </w:rPr>
      </w:pPr>
      <w:r w:rsidRPr="00EF59F1">
        <w:rPr>
          <w:sz w:val="28"/>
          <w:szCs w:val="28"/>
        </w:rPr>
        <w:t>Представитель инициатора проекта _________________ /________________/</w:t>
      </w:r>
    </w:p>
    <w:p w:rsidR="00314C7E" w:rsidRPr="00EF59F1" w:rsidRDefault="00314C7E" w:rsidP="00314C7E">
      <w:pPr>
        <w:spacing w:line="240" w:lineRule="exact"/>
        <w:ind w:left="3540" w:firstLine="708"/>
        <w:jc w:val="both"/>
      </w:pPr>
      <w:r w:rsidRPr="00EF59F1">
        <w:t xml:space="preserve">               (подпись)                                     (ФИО)</w:t>
      </w:r>
    </w:p>
    <w:p w:rsidR="00314C7E" w:rsidRPr="00EF59F1" w:rsidRDefault="00314C7E" w:rsidP="00314C7E">
      <w:pPr>
        <w:spacing w:line="360" w:lineRule="exact"/>
        <w:jc w:val="both"/>
        <w:rPr>
          <w:sz w:val="28"/>
          <w:szCs w:val="28"/>
        </w:rPr>
      </w:pPr>
      <w:r w:rsidRPr="00EF59F1">
        <w:rPr>
          <w:sz w:val="28"/>
          <w:szCs w:val="28"/>
        </w:rPr>
        <w:t>Достоверность сведений подтверждаю:</w:t>
      </w:r>
    </w:p>
    <w:p w:rsidR="00314C7E" w:rsidRPr="00EF59F1" w:rsidRDefault="00314C7E" w:rsidP="00314C7E">
      <w:pPr>
        <w:spacing w:line="360" w:lineRule="exact"/>
        <w:jc w:val="both"/>
        <w:rPr>
          <w:sz w:val="28"/>
          <w:szCs w:val="28"/>
        </w:rPr>
      </w:pPr>
    </w:p>
    <w:p w:rsidR="00314C7E" w:rsidRPr="00EF59F1" w:rsidRDefault="00314C7E" w:rsidP="00314C7E">
      <w:pPr>
        <w:spacing w:line="240" w:lineRule="exact"/>
        <w:jc w:val="both"/>
        <w:rPr>
          <w:sz w:val="28"/>
          <w:szCs w:val="28"/>
        </w:rPr>
      </w:pPr>
      <w:r w:rsidRPr="00EF59F1">
        <w:rPr>
          <w:sz w:val="28"/>
          <w:szCs w:val="28"/>
        </w:rPr>
        <w:t>Глава (глава администрации)</w:t>
      </w:r>
    </w:p>
    <w:p w:rsidR="00314C7E" w:rsidRPr="00EF59F1" w:rsidRDefault="00314C7E" w:rsidP="00314C7E">
      <w:pPr>
        <w:spacing w:line="240" w:lineRule="exact"/>
        <w:jc w:val="both"/>
        <w:rPr>
          <w:sz w:val="28"/>
          <w:szCs w:val="28"/>
        </w:rPr>
      </w:pPr>
      <w:r w:rsidRPr="00EF59F1">
        <w:rPr>
          <w:sz w:val="28"/>
          <w:szCs w:val="28"/>
        </w:rPr>
        <w:t xml:space="preserve">муниципального образования </w:t>
      </w:r>
    </w:p>
    <w:p w:rsidR="00314C7E" w:rsidRPr="00EF59F1" w:rsidRDefault="00314C7E" w:rsidP="00314C7E">
      <w:pPr>
        <w:spacing w:line="240" w:lineRule="exact"/>
        <w:jc w:val="both"/>
        <w:rPr>
          <w:sz w:val="28"/>
          <w:szCs w:val="28"/>
        </w:rPr>
      </w:pPr>
      <w:r w:rsidRPr="00EF59F1">
        <w:rPr>
          <w:sz w:val="28"/>
          <w:szCs w:val="28"/>
        </w:rPr>
        <w:t>Пермского края _____________ /_____________/</w:t>
      </w:r>
    </w:p>
    <w:p w:rsidR="00314C7E" w:rsidRPr="00EF59F1" w:rsidRDefault="00314C7E" w:rsidP="00314C7E">
      <w:pPr>
        <w:spacing w:line="240" w:lineRule="exact"/>
        <w:ind w:left="1416" w:firstLine="708"/>
        <w:jc w:val="both"/>
      </w:pPr>
      <w:r w:rsidRPr="00EF59F1">
        <w:t xml:space="preserve">    (подпись)                         (ФИО)</w:t>
      </w:r>
    </w:p>
    <w:p w:rsidR="00314C7E" w:rsidRPr="00EF59F1" w:rsidRDefault="00314C7E" w:rsidP="00314C7E">
      <w:pPr>
        <w:spacing w:line="360" w:lineRule="exact"/>
        <w:jc w:val="both"/>
        <w:rPr>
          <w:sz w:val="28"/>
          <w:szCs w:val="28"/>
        </w:rPr>
      </w:pPr>
      <w:r w:rsidRPr="00EF59F1">
        <w:rPr>
          <w:sz w:val="28"/>
          <w:szCs w:val="28"/>
        </w:rPr>
        <w:t>МП</w:t>
      </w:r>
    </w:p>
    <w:p w:rsidR="00314C7E" w:rsidRPr="00EF59F1" w:rsidRDefault="00314C7E" w:rsidP="00314C7E">
      <w:pPr>
        <w:pStyle w:val="ConsPlusNormal"/>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 xml:space="preserve">Руководитель финансового органа </w:t>
      </w:r>
    </w:p>
    <w:p w:rsidR="00314C7E" w:rsidRPr="00EF59F1" w:rsidRDefault="00314C7E" w:rsidP="00314C7E">
      <w:pPr>
        <w:spacing w:line="240" w:lineRule="exact"/>
        <w:jc w:val="both"/>
        <w:rPr>
          <w:sz w:val="28"/>
          <w:szCs w:val="28"/>
        </w:rPr>
      </w:pPr>
      <w:r w:rsidRPr="00EF59F1">
        <w:rPr>
          <w:sz w:val="28"/>
          <w:szCs w:val="28"/>
        </w:rPr>
        <w:t>муниципального образования Пермского края ____________ /_____________/</w:t>
      </w:r>
    </w:p>
    <w:p w:rsidR="00314C7E" w:rsidRPr="00EF59F1" w:rsidRDefault="00314C7E" w:rsidP="00314C7E">
      <w:pPr>
        <w:spacing w:line="240" w:lineRule="exact"/>
        <w:ind w:left="4956"/>
        <w:jc w:val="both"/>
      </w:pPr>
      <w:r w:rsidRPr="00EF59F1">
        <w:t xml:space="preserve">                     (подпись)                       (ФИО)</w:t>
      </w:r>
    </w:p>
    <w:p w:rsidR="00314C7E" w:rsidRPr="00EF59F1" w:rsidRDefault="00314C7E" w:rsidP="00314C7E">
      <w:pPr>
        <w:spacing w:line="360" w:lineRule="exact"/>
        <w:jc w:val="both"/>
        <w:rPr>
          <w:sz w:val="28"/>
          <w:szCs w:val="28"/>
        </w:rPr>
      </w:pPr>
      <w:r w:rsidRPr="00EF59F1">
        <w:rPr>
          <w:sz w:val="28"/>
          <w:szCs w:val="28"/>
        </w:rPr>
        <w:lastRenderedPageBreak/>
        <w:t>«___» _____________ 20___ г.</w:t>
      </w:r>
    </w:p>
    <w:p w:rsidR="00314C7E" w:rsidRPr="00EF59F1" w:rsidRDefault="00314C7E" w:rsidP="00314C7E">
      <w:pPr>
        <w:spacing w:line="360" w:lineRule="exact"/>
        <w:jc w:val="both"/>
        <w:rPr>
          <w:sz w:val="28"/>
          <w:szCs w:val="28"/>
        </w:rPr>
      </w:pPr>
      <w:r w:rsidRPr="00EF59F1">
        <w:rPr>
          <w:sz w:val="28"/>
          <w:szCs w:val="28"/>
        </w:rPr>
        <w:t xml:space="preserve">Отметка о дате предоставления отчета в Министерство территориального развития Пермского края </w:t>
      </w:r>
      <w:r w:rsidRPr="00EF59F1">
        <w:rPr>
          <w:sz w:val="28"/>
          <w:szCs w:val="28"/>
        </w:rPr>
        <w:br/>
        <w:t>«____» ___________ 20 ___ г.</w:t>
      </w:r>
    </w:p>
    <w:p w:rsidR="00314C7E" w:rsidRPr="00EF59F1" w:rsidRDefault="00314C7E" w:rsidP="00314C7E">
      <w:pPr>
        <w:pStyle w:val="ConsPlusNormal"/>
        <w:spacing w:line="240" w:lineRule="exact"/>
        <w:jc w:val="both"/>
        <w:rPr>
          <w:rFonts w:asciiTheme="minorHAnsi" w:hAnsiTheme="minorHAnsi" w:cs="Times New Roman"/>
          <w:sz w:val="28"/>
          <w:szCs w:val="28"/>
        </w:rPr>
      </w:pPr>
    </w:p>
    <w:p w:rsidR="00314C7E" w:rsidRPr="00EF59F1" w:rsidRDefault="00314C7E" w:rsidP="00314C7E">
      <w:pPr>
        <w:pStyle w:val="ConsPlusNormal"/>
        <w:spacing w:line="240" w:lineRule="exact"/>
        <w:jc w:val="both"/>
        <w:rPr>
          <w:rFonts w:asciiTheme="minorHAnsi" w:hAnsiTheme="minorHAnsi" w:cs="Times New Roman"/>
          <w:sz w:val="28"/>
          <w:szCs w:val="28"/>
        </w:rPr>
      </w:pPr>
      <w:r w:rsidRPr="00EF59F1">
        <w:rPr>
          <w:rFonts w:asciiTheme="minorHAnsi" w:hAnsiTheme="minorHAnsi" w:cs="Times New Roman"/>
          <w:sz w:val="28"/>
          <w:szCs w:val="28"/>
        </w:rPr>
        <w:t>ПРИНЯТ:</w:t>
      </w:r>
    </w:p>
    <w:p w:rsidR="00314C7E" w:rsidRPr="00EF59F1" w:rsidRDefault="00314C7E" w:rsidP="00314C7E">
      <w:pPr>
        <w:jc w:val="both"/>
        <w:rPr>
          <w:sz w:val="28"/>
          <w:szCs w:val="28"/>
        </w:rPr>
      </w:pPr>
      <w:r w:rsidRPr="00EF59F1">
        <w:rPr>
          <w:sz w:val="28"/>
          <w:szCs w:val="28"/>
        </w:rPr>
        <w:t>_______________________/ __________________ /_____________________/</w:t>
      </w:r>
    </w:p>
    <w:p w:rsidR="00314C7E" w:rsidRPr="00EF59F1" w:rsidRDefault="00314C7E" w:rsidP="00314C7E">
      <w:pPr>
        <w:spacing w:line="240" w:lineRule="exact"/>
        <w:jc w:val="both"/>
      </w:pPr>
      <w:r w:rsidRPr="00EF59F1">
        <w:t>(должность ответственного лица)                 (подпись)                                           (ФИО)</w:t>
      </w:r>
    </w:p>
    <w:p w:rsidR="00314C7E" w:rsidRPr="00EF59F1" w:rsidRDefault="00314C7E" w:rsidP="00314C7E">
      <w:pPr>
        <w:spacing w:line="360" w:lineRule="exact"/>
        <w:jc w:val="both"/>
      </w:pPr>
      <w:r w:rsidRPr="00EF59F1">
        <w:rPr>
          <w:sz w:val="28"/>
          <w:szCs w:val="28"/>
        </w:rPr>
        <w:t>«___» _____________ 20___ г.</w:t>
      </w:r>
      <w:r w:rsidRPr="00EF59F1">
        <w:rPr>
          <w:sz w:val="28"/>
        </w:rPr>
        <w:t>»</w:t>
      </w:r>
    </w:p>
    <w:p w:rsidR="001E0C5D" w:rsidRPr="00EF59F1" w:rsidRDefault="001E0C5D" w:rsidP="00E26CC5">
      <w:pPr>
        <w:pStyle w:val="ConsPlusNormal"/>
        <w:jc w:val="both"/>
        <w:rPr>
          <w:rFonts w:asciiTheme="minorHAnsi" w:hAnsiTheme="minorHAnsi"/>
        </w:rPr>
      </w:pPr>
    </w:p>
    <w:p w:rsidR="003001B4" w:rsidRPr="00EF59F1" w:rsidRDefault="003001B4" w:rsidP="00E26CC5">
      <w:pPr>
        <w:spacing w:after="0" w:line="240" w:lineRule="exact"/>
        <w:ind w:left="5103"/>
      </w:pPr>
    </w:p>
    <w:p w:rsidR="00E26CC5" w:rsidRPr="00EF59F1" w:rsidRDefault="00E26CC5" w:rsidP="00E26CC5">
      <w:pPr>
        <w:spacing w:after="0" w:line="240" w:lineRule="exact"/>
        <w:ind w:left="5103"/>
      </w:pPr>
      <w:r w:rsidRPr="00EF59F1">
        <w:t>Приложение 7</w:t>
      </w:r>
    </w:p>
    <w:p w:rsidR="00E26CC5" w:rsidRPr="00EF59F1" w:rsidRDefault="00E26CC5" w:rsidP="00E26CC5">
      <w:pPr>
        <w:spacing w:after="0" w:line="240" w:lineRule="exact"/>
        <w:ind w:left="5103"/>
      </w:pPr>
      <w:r w:rsidRPr="00EF59F1">
        <w:t xml:space="preserve">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w:t>
      </w:r>
    </w:p>
    <w:p w:rsidR="00E26CC5" w:rsidRPr="00EF59F1" w:rsidRDefault="00E26CC5" w:rsidP="00E26CC5">
      <w:pPr>
        <w:spacing w:after="0" w:line="240" w:lineRule="exact"/>
        <w:ind w:left="5103"/>
      </w:pPr>
      <w:r w:rsidRPr="00EF59F1">
        <w:t>в Пермском крае</w:t>
      </w:r>
    </w:p>
    <w:p w:rsidR="00E26CC5" w:rsidRPr="00EF59F1" w:rsidRDefault="00E26CC5" w:rsidP="00E26CC5">
      <w:pPr>
        <w:spacing w:line="240" w:lineRule="exact"/>
        <w:ind w:left="5103"/>
      </w:pPr>
    </w:p>
    <w:p w:rsidR="00E26CC5" w:rsidRPr="00EF59F1" w:rsidRDefault="00E26CC5" w:rsidP="00E26CC5">
      <w:pPr>
        <w:spacing w:line="240" w:lineRule="exact"/>
        <w:ind w:left="5103"/>
      </w:pPr>
      <w:r w:rsidRPr="00EF59F1">
        <w:t>ФОРМА</w:t>
      </w:r>
    </w:p>
    <w:p w:rsidR="00E26CC5" w:rsidRPr="00EF59F1" w:rsidRDefault="00E26CC5" w:rsidP="00E26CC5">
      <w:pPr>
        <w:spacing w:line="360" w:lineRule="exact"/>
        <w:ind w:left="5670"/>
        <w:rPr>
          <w:sz w:val="28"/>
          <w:szCs w:val="28"/>
        </w:rPr>
      </w:pPr>
    </w:p>
    <w:p w:rsidR="00E26CC5" w:rsidRPr="00EF59F1" w:rsidRDefault="00E26CC5" w:rsidP="00E26CC5">
      <w:pPr>
        <w:pStyle w:val="ConsPlusNonformat"/>
        <w:spacing w:line="240" w:lineRule="exact"/>
        <w:jc w:val="center"/>
        <w:rPr>
          <w:rFonts w:asciiTheme="minorHAnsi" w:hAnsiTheme="minorHAnsi" w:cs="Times New Roman"/>
          <w:b/>
          <w:sz w:val="28"/>
          <w:szCs w:val="28"/>
        </w:rPr>
      </w:pPr>
      <w:r w:rsidRPr="00EF59F1">
        <w:rPr>
          <w:rFonts w:asciiTheme="minorHAnsi" w:hAnsiTheme="minorHAnsi" w:cs="Times New Roman"/>
          <w:b/>
          <w:sz w:val="28"/>
          <w:szCs w:val="28"/>
        </w:rPr>
        <w:t>СОГЛАСИЕ</w:t>
      </w:r>
    </w:p>
    <w:p w:rsidR="00E26CC5" w:rsidRPr="00EF59F1" w:rsidRDefault="00E26CC5" w:rsidP="00E26CC5">
      <w:pPr>
        <w:pStyle w:val="ConsPlusNonformat"/>
        <w:spacing w:before="120" w:line="240" w:lineRule="exact"/>
        <w:jc w:val="center"/>
        <w:rPr>
          <w:rFonts w:asciiTheme="minorHAnsi" w:hAnsiTheme="minorHAnsi" w:cs="Times New Roman"/>
          <w:b/>
          <w:sz w:val="28"/>
          <w:szCs w:val="28"/>
        </w:rPr>
      </w:pPr>
      <w:r w:rsidRPr="00EF59F1">
        <w:rPr>
          <w:rFonts w:asciiTheme="minorHAnsi" w:hAnsiTheme="minorHAnsi" w:cs="Times New Roman"/>
          <w:b/>
          <w:sz w:val="28"/>
          <w:szCs w:val="28"/>
        </w:rPr>
        <w:t>на обработку персональных данных</w:t>
      </w:r>
    </w:p>
    <w:p w:rsidR="00E26CC5" w:rsidRPr="00EF59F1" w:rsidRDefault="00E26CC5" w:rsidP="00E26CC5">
      <w:pPr>
        <w:pStyle w:val="ConsPlusNonformat"/>
        <w:jc w:val="both"/>
        <w:rPr>
          <w:rFonts w:asciiTheme="minorHAnsi" w:hAnsiTheme="minorHAnsi" w:cs="Times New Roman"/>
          <w:sz w:val="24"/>
          <w:szCs w:val="24"/>
        </w:rPr>
      </w:pPr>
    </w:p>
    <w:p w:rsidR="00E26CC5" w:rsidRPr="00EF59F1" w:rsidRDefault="00E26CC5" w:rsidP="00E26CC5">
      <w:pPr>
        <w:pStyle w:val="ConsPlusNonformat"/>
        <w:spacing w:line="360" w:lineRule="exact"/>
        <w:ind w:firstLine="709"/>
        <w:jc w:val="both"/>
        <w:rPr>
          <w:rFonts w:asciiTheme="minorHAnsi" w:hAnsiTheme="minorHAnsi" w:cs="Times New Roman"/>
          <w:sz w:val="28"/>
          <w:szCs w:val="28"/>
        </w:rPr>
      </w:pPr>
      <w:r w:rsidRPr="00EF59F1">
        <w:rPr>
          <w:rFonts w:asciiTheme="minorHAnsi" w:hAnsiTheme="minorHAnsi" w:cs="Times New Roman"/>
          <w:sz w:val="28"/>
          <w:szCs w:val="28"/>
        </w:rPr>
        <w:t>Я, ________________________________________________________,</w:t>
      </w:r>
    </w:p>
    <w:p w:rsidR="00E26CC5" w:rsidRPr="00EF59F1" w:rsidRDefault="00E26CC5" w:rsidP="00E26CC5">
      <w:pPr>
        <w:pStyle w:val="ConsPlusNonformat"/>
        <w:spacing w:line="240" w:lineRule="exact"/>
        <w:jc w:val="both"/>
        <w:rPr>
          <w:rFonts w:asciiTheme="minorHAnsi" w:hAnsiTheme="minorHAnsi" w:cs="Times New Roman"/>
          <w:sz w:val="22"/>
          <w:szCs w:val="28"/>
        </w:rPr>
      </w:pPr>
      <w:r w:rsidRPr="00EF59F1">
        <w:rPr>
          <w:rFonts w:asciiTheme="minorHAnsi" w:hAnsiTheme="minorHAnsi" w:cs="Times New Roman"/>
          <w:sz w:val="22"/>
          <w:szCs w:val="28"/>
        </w:rPr>
        <w:t xml:space="preserve">                           (фамилия, имя, отчество субъекта персональных данных и дата рождения)</w:t>
      </w:r>
    </w:p>
    <w:p w:rsidR="00E26CC5" w:rsidRPr="00EF59F1" w:rsidRDefault="00E26CC5" w:rsidP="00E26CC5">
      <w:pPr>
        <w:pStyle w:val="ConsPlusNonformat"/>
        <w:spacing w:line="360" w:lineRule="exact"/>
        <w:jc w:val="both"/>
        <w:rPr>
          <w:rFonts w:asciiTheme="minorHAnsi" w:hAnsiTheme="minorHAnsi" w:cs="Times New Roman"/>
          <w:sz w:val="28"/>
          <w:szCs w:val="28"/>
        </w:rPr>
      </w:pPr>
      <w:r w:rsidRPr="00EF59F1">
        <w:rPr>
          <w:rFonts w:asciiTheme="minorHAnsi" w:hAnsiTheme="minorHAnsi" w:cs="Times New Roman"/>
          <w:sz w:val="28"/>
          <w:szCs w:val="28"/>
        </w:rPr>
        <w:t>документ удостоверяющий личность ________________________________,</w:t>
      </w:r>
    </w:p>
    <w:p w:rsidR="00E26CC5" w:rsidRPr="00EF59F1" w:rsidRDefault="00E26CC5" w:rsidP="00E26CC5">
      <w:pPr>
        <w:pStyle w:val="ConsPlusNonformat"/>
        <w:spacing w:line="240" w:lineRule="exact"/>
        <w:jc w:val="both"/>
        <w:rPr>
          <w:rFonts w:asciiTheme="minorHAnsi" w:hAnsiTheme="minorHAnsi" w:cs="Times New Roman"/>
          <w:sz w:val="22"/>
          <w:szCs w:val="28"/>
        </w:rPr>
      </w:pPr>
      <w:r w:rsidRPr="00EF59F1">
        <w:rPr>
          <w:rFonts w:asciiTheme="minorHAnsi" w:hAnsiTheme="minorHAnsi" w:cs="Times New Roman"/>
          <w:sz w:val="22"/>
          <w:szCs w:val="28"/>
        </w:rPr>
        <w:t xml:space="preserve">                                                                         (серия, номер документа, кем и когда выдан)</w:t>
      </w:r>
    </w:p>
    <w:p w:rsidR="00E26CC5" w:rsidRPr="00EF59F1" w:rsidRDefault="00E26CC5" w:rsidP="00E26CC5">
      <w:pPr>
        <w:pStyle w:val="ConsPlusNonformat"/>
        <w:spacing w:line="360" w:lineRule="exact"/>
        <w:jc w:val="both"/>
        <w:rPr>
          <w:rFonts w:asciiTheme="minorHAnsi" w:hAnsiTheme="minorHAnsi" w:cs="Times New Roman"/>
          <w:sz w:val="28"/>
          <w:szCs w:val="28"/>
        </w:rPr>
      </w:pPr>
      <w:r w:rsidRPr="00EF59F1">
        <w:rPr>
          <w:rFonts w:asciiTheme="minorHAnsi" w:hAnsiTheme="minorHAnsi" w:cs="Times New Roman"/>
          <w:sz w:val="28"/>
          <w:szCs w:val="28"/>
        </w:rPr>
        <w:t>зарегистрированный(-ая) по адресу: _________________________________</w:t>
      </w:r>
    </w:p>
    <w:p w:rsidR="00E26CC5" w:rsidRPr="00EF59F1" w:rsidRDefault="00E26CC5" w:rsidP="00E26CC5">
      <w:pPr>
        <w:pStyle w:val="ConsPlusNonformat"/>
        <w:spacing w:line="360" w:lineRule="exact"/>
        <w:jc w:val="both"/>
        <w:rPr>
          <w:rFonts w:asciiTheme="minorHAnsi" w:hAnsiTheme="minorHAnsi" w:cs="Times New Roman"/>
          <w:sz w:val="28"/>
          <w:szCs w:val="28"/>
        </w:rPr>
      </w:pPr>
      <w:r w:rsidRPr="00EF59F1">
        <w:rPr>
          <w:rFonts w:asciiTheme="minorHAnsi" w:hAnsiTheme="minorHAnsi" w:cs="Times New Roman"/>
          <w:sz w:val="28"/>
          <w:szCs w:val="28"/>
        </w:rPr>
        <w:t xml:space="preserve">________________________________________________________________, в соответствии со статьей 9 Федерального закона от 27 июля 2006 г. </w:t>
      </w:r>
      <w:r w:rsidRPr="00EF59F1">
        <w:rPr>
          <w:rFonts w:asciiTheme="minorHAnsi" w:hAnsiTheme="minorHAnsi" w:cs="Times New Roman"/>
          <w:sz w:val="28"/>
          <w:szCs w:val="28"/>
        </w:rPr>
        <w:br/>
        <w:t xml:space="preserve">№ 152-ФЗ «О персональных данных» даю свое согласие </w:t>
      </w:r>
      <w:bookmarkStart w:id="42" w:name="_GoBack"/>
      <w:bookmarkEnd w:id="42"/>
      <w:r w:rsidRPr="00EF59F1">
        <w:rPr>
          <w:rFonts w:asciiTheme="minorHAnsi" w:hAnsiTheme="minorHAnsi" w:cs="Times New Roman"/>
          <w:sz w:val="28"/>
          <w:szCs w:val="28"/>
        </w:rPr>
        <w:t>___________________________________________________________________</w:t>
      </w:r>
    </w:p>
    <w:p w:rsidR="00E26CC5" w:rsidRPr="00EF59F1" w:rsidRDefault="00E26CC5" w:rsidP="00E26CC5">
      <w:pPr>
        <w:pStyle w:val="ConsPlusNonformat"/>
        <w:spacing w:line="240" w:lineRule="exact"/>
        <w:jc w:val="center"/>
        <w:rPr>
          <w:rFonts w:asciiTheme="minorHAnsi" w:hAnsiTheme="minorHAnsi" w:cs="Times New Roman"/>
          <w:sz w:val="24"/>
          <w:szCs w:val="28"/>
        </w:rPr>
      </w:pPr>
      <w:r w:rsidRPr="00EF59F1">
        <w:rPr>
          <w:rFonts w:asciiTheme="minorHAnsi" w:hAnsiTheme="minorHAnsi" w:cs="Times New Roman"/>
          <w:sz w:val="22"/>
          <w:szCs w:val="28"/>
        </w:rPr>
        <w:t>(наименование и адрес администрации муниципального образования)</w:t>
      </w:r>
    </w:p>
    <w:p w:rsidR="00E26CC5" w:rsidRPr="00EF59F1" w:rsidRDefault="00E26CC5" w:rsidP="00E26CC5">
      <w:pPr>
        <w:pStyle w:val="ConsPlusNonformat"/>
        <w:spacing w:line="360" w:lineRule="exact"/>
        <w:jc w:val="both"/>
        <w:rPr>
          <w:rFonts w:asciiTheme="minorHAnsi" w:hAnsiTheme="minorHAnsi" w:cs="Times New Roman"/>
          <w:sz w:val="28"/>
          <w:szCs w:val="28"/>
        </w:rPr>
      </w:pPr>
      <w:r w:rsidRPr="00EF59F1">
        <w:rPr>
          <w:rFonts w:asciiTheme="minorHAnsi" w:hAnsiTheme="minorHAnsi" w:cs="Times New Roman"/>
          <w:sz w:val="28"/>
          <w:szCs w:val="28"/>
        </w:rPr>
        <w:t xml:space="preserve">и Министерству территориального развития Пермского края </w:t>
      </w:r>
      <w:r w:rsidRPr="00EF59F1">
        <w:rPr>
          <w:rFonts w:asciiTheme="minorHAnsi" w:hAnsiTheme="minorHAnsi" w:cs="Times New Roman"/>
          <w:sz w:val="28"/>
          <w:szCs w:val="28"/>
        </w:rPr>
        <w:br/>
        <w:t xml:space="preserve">(614006, г. Пермь, ул. Куйбышева, д. 14) на обработку моих персональных данных, включающих фамилию, имя, отчество, дату рождения, данные паспорта гражданина Российской Федерации, адрес регистрации, адрес электронной почты, номер контактного телефона, предоставляемых мною </w:t>
      </w:r>
      <w:r w:rsidRPr="00EF59F1">
        <w:rPr>
          <w:rFonts w:asciiTheme="minorHAnsi" w:hAnsiTheme="minorHAnsi" w:cs="Times New Roman"/>
          <w:sz w:val="28"/>
          <w:szCs w:val="28"/>
        </w:rPr>
        <w:br/>
        <w:t xml:space="preserve">в соответствии с муниципальными правовыми актами и нормативными правовыми актами Пермского края для участия в конкурсных отборах проектов инициативного бюджетирования на уровне муниципального </w:t>
      </w:r>
      <w:r w:rsidRPr="00EF59F1">
        <w:rPr>
          <w:rFonts w:asciiTheme="minorHAnsi" w:hAnsiTheme="minorHAnsi" w:cs="Times New Roman"/>
          <w:sz w:val="28"/>
          <w:szCs w:val="28"/>
        </w:rPr>
        <w:lastRenderedPageBreak/>
        <w:t xml:space="preserve">образования и на уровне Пермского края в целях реализации мероприятий подпрограммы «Поддержка проектов местных инициатив» государственной программы Пермского края «Региональная политика </w:t>
      </w:r>
      <w:r w:rsidRPr="00EF59F1">
        <w:rPr>
          <w:rFonts w:asciiTheme="minorHAnsi" w:hAnsiTheme="minorHAnsi" w:cs="Times New Roman"/>
          <w:sz w:val="28"/>
          <w:szCs w:val="28"/>
        </w:rPr>
        <w:br/>
        <w:t>и развитие территорий», утвержденной постановлением Правительства Пермского края от 01 октября 2013 г. № 1305-п.</w:t>
      </w:r>
    </w:p>
    <w:p w:rsidR="00E26CC5" w:rsidRPr="00EF59F1" w:rsidRDefault="00E26CC5" w:rsidP="00E26CC5">
      <w:pPr>
        <w:pStyle w:val="ConsPlusNonformat"/>
        <w:spacing w:line="360" w:lineRule="exact"/>
        <w:ind w:firstLine="709"/>
        <w:jc w:val="both"/>
        <w:rPr>
          <w:rFonts w:asciiTheme="minorHAnsi" w:hAnsiTheme="minorHAnsi" w:cs="Times New Roman"/>
          <w:sz w:val="28"/>
          <w:szCs w:val="28"/>
        </w:rPr>
      </w:pPr>
      <w:r w:rsidRPr="00EF59F1">
        <w:rPr>
          <w:rFonts w:asciiTheme="minorHAnsi" w:hAnsiTheme="minorHAnsi" w:cs="Times New Roman"/>
          <w:sz w:val="28"/>
          <w:szCs w:val="28"/>
        </w:rPr>
        <w:t xml:space="preserve">Согласен (согласна) на совершение действий, предусмотренных пунктом 3 части 1 статьи 3 Федерального закона от 27 июля 2006 г. </w:t>
      </w:r>
      <w:r w:rsidRPr="00EF59F1">
        <w:rPr>
          <w:rFonts w:asciiTheme="minorHAnsi" w:hAnsiTheme="minorHAnsi" w:cs="Times New Roman"/>
          <w:sz w:val="28"/>
          <w:szCs w:val="28"/>
        </w:rPr>
        <w:br/>
        <w:t>№ 152-ФЗ «О персональных данных».</w:t>
      </w:r>
    </w:p>
    <w:p w:rsidR="00E26CC5" w:rsidRPr="00EF59F1" w:rsidRDefault="00E26CC5" w:rsidP="00E26CC5">
      <w:pPr>
        <w:pStyle w:val="ConsPlusNonformat"/>
        <w:spacing w:line="360" w:lineRule="exact"/>
        <w:ind w:firstLine="709"/>
        <w:jc w:val="both"/>
        <w:rPr>
          <w:rFonts w:asciiTheme="minorHAnsi" w:hAnsiTheme="minorHAnsi" w:cs="Times New Roman"/>
          <w:sz w:val="28"/>
          <w:szCs w:val="28"/>
        </w:rPr>
      </w:pPr>
      <w:r w:rsidRPr="00EF59F1">
        <w:rPr>
          <w:rFonts w:asciiTheme="minorHAnsi" w:hAnsiTheme="minorHAnsi" w:cs="Times New Roman"/>
          <w:sz w:val="28"/>
          <w:szCs w:val="28"/>
        </w:rPr>
        <w:t>Настоящее согласие действует со дня его подписания до дня отзыва его мной в письменной форме.</w:t>
      </w:r>
    </w:p>
    <w:p w:rsidR="00E26CC5" w:rsidRPr="00EF59F1" w:rsidRDefault="00E26CC5" w:rsidP="00E26CC5">
      <w:pPr>
        <w:pStyle w:val="ConsPlusNonformat"/>
        <w:spacing w:line="360" w:lineRule="exact"/>
        <w:jc w:val="both"/>
        <w:rPr>
          <w:rFonts w:asciiTheme="minorHAnsi" w:hAnsiTheme="minorHAnsi" w:cs="Times New Roman"/>
          <w:sz w:val="28"/>
          <w:szCs w:val="28"/>
        </w:rPr>
      </w:pPr>
    </w:p>
    <w:p w:rsidR="00E26CC5" w:rsidRPr="00EF59F1" w:rsidRDefault="00E26CC5" w:rsidP="00E26CC5">
      <w:pPr>
        <w:pStyle w:val="ConsPlusNonformat"/>
        <w:spacing w:line="360" w:lineRule="exact"/>
        <w:rPr>
          <w:rFonts w:asciiTheme="minorHAnsi" w:hAnsiTheme="minorHAnsi" w:cs="Times New Roman"/>
          <w:sz w:val="28"/>
          <w:szCs w:val="28"/>
        </w:rPr>
      </w:pPr>
      <w:r w:rsidRPr="00EF59F1">
        <w:rPr>
          <w:rFonts w:asciiTheme="minorHAnsi" w:hAnsiTheme="minorHAnsi" w:cs="Times New Roman"/>
          <w:sz w:val="28"/>
          <w:szCs w:val="28"/>
        </w:rPr>
        <w:t xml:space="preserve">____________________  ___________________  </w:t>
      </w:r>
      <w:r w:rsidRPr="00EF59F1">
        <w:rPr>
          <w:rFonts w:asciiTheme="minorHAnsi" w:hAnsiTheme="minorHAnsi" w:cs="Times New Roman"/>
          <w:sz w:val="28"/>
          <w:szCs w:val="28"/>
          <w:lang w:val="en-US"/>
        </w:rPr>
        <w:t>/</w:t>
      </w:r>
      <w:r w:rsidRPr="00EF59F1">
        <w:rPr>
          <w:rFonts w:asciiTheme="minorHAnsi" w:hAnsiTheme="minorHAnsi" w:cs="Times New Roman"/>
          <w:sz w:val="28"/>
          <w:szCs w:val="28"/>
        </w:rPr>
        <w:t>______________________</w:t>
      </w:r>
      <w:r w:rsidRPr="00EF59F1">
        <w:rPr>
          <w:rFonts w:asciiTheme="minorHAnsi" w:hAnsiTheme="minorHAnsi" w:cs="Times New Roman"/>
          <w:sz w:val="28"/>
          <w:szCs w:val="28"/>
          <w:lang w:val="en-US"/>
        </w:rPr>
        <w:t>/</w:t>
      </w:r>
    </w:p>
    <w:p w:rsidR="00E26CC5" w:rsidRPr="003001B4" w:rsidRDefault="00E26CC5" w:rsidP="00E26CC5">
      <w:pPr>
        <w:pStyle w:val="ConsPlusNonformat"/>
        <w:spacing w:line="240" w:lineRule="exact"/>
        <w:jc w:val="both"/>
        <w:rPr>
          <w:rFonts w:asciiTheme="minorHAnsi" w:hAnsiTheme="minorHAnsi" w:cs="Times New Roman"/>
          <w:sz w:val="22"/>
          <w:szCs w:val="24"/>
        </w:rPr>
      </w:pPr>
      <w:r w:rsidRPr="00EF59F1">
        <w:rPr>
          <w:rFonts w:asciiTheme="minorHAnsi" w:hAnsiTheme="minorHAnsi" w:cs="Times New Roman"/>
          <w:sz w:val="22"/>
          <w:szCs w:val="28"/>
        </w:rPr>
        <w:t xml:space="preserve">                       (дата)                                      (подпись)                          (расшифровка подписи)</w:t>
      </w:r>
    </w:p>
    <w:p w:rsidR="00314C7E" w:rsidRPr="003001B4" w:rsidRDefault="00314C7E">
      <w:pPr>
        <w:pStyle w:val="ConsPlusNormal"/>
        <w:jc w:val="both"/>
        <w:rPr>
          <w:rFonts w:asciiTheme="minorHAnsi" w:hAnsiTheme="minorHAnsi"/>
        </w:rPr>
      </w:pPr>
    </w:p>
    <w:sectPr w:rsidR="00314C7E" w:rsidRPr="003001B4" w:rsidSect="004A26E4">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A69" w:rsidRDefault="00C72A69" w:rsidP="00861169">
      <w:pPr>
        <w:spacing w:after="0" w:line="240" w:lineRule="auto"/>
      </w:pPr>
      <w:r>
        <w:separator/>
      </w:r>
    </w:p>
  </w:endnote>
  <w:endnote w:type="continuationSeparator" w:id="1">
    <w:p w:rsidR="00C72A69" w:rsidRDefault="00C72A69" w:rsidP="00861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A69" w:rsidRDefault="00C72A69" w:rsidP="00861169">
      <w:pPr>
        <w:spacing w:after="0" w:line="240" w:lineRule="auto"/>
      </w:pPr>
      <w:r>
        <w:separator/>
      </w:r>
    </w:p>
  </w:footnote>
  <w:footnote w:type="continuationSeparator" w:id="1">
    <w:p w:rsidR="00C72A69" w:rsidRDefault="00C72A69" w:rsidP="00861169">
      <w:pPr>
        <w:spacing w:after="0" w:line="240" w:lineRule="auto"/>
      </w:pPr>
      <w:r>
        <w:continuationSeparator/>
      </w:r>
    </w:p>
  </w:footnote>
  <w:footnote w:id="2">
    <w:p w:rsidR="00861169" w:rsidRDefault="00861169">
      <w:pPr>
        <w:pStyle w:val="a3"/>
      </w:pPr>
      <w:r>
        <w:rPr>
          <w:rStyle w:val="a5"/>
        </w:rPr>
        <w:footnoteRef/>
      </w:r>
      <w:r>
        <w:t xml:space="preserve"> Понятие «Средства массовой информации» используется в соответствии с Федеральным законом </w:t>
      </w:r>
      <w:r>
        <w:br/>
      </w:r>
      <w:r w:rsidRPr="005318C3">
        <w:t>от 27</w:t>
      </w:r>
      <w:r>
        <w:t xml:space="preserve"> декабря </w:t>
      </w:r>
      <w:r w:rsidRPr="005318C3">
        <w:t>1991</w:t>
      </w:r>
      <w:r>
        <w:t xml:space="preserve"> г. №</w:t>
      </w:r>
      <w:r w:rsidRPr="005318C3">
        <w:t xml:space="preserve"> 2124-1 </w:t>
      </w:r>
      <w:r>
        <w:t>«</w:t>
      </w:r>
      <w:r w:rsidRPr="005318C3">
        <w:t>О средствах массовой информации</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0C5D"/>
    <w:rsid w:val="0009769E"/>
    <w:rsid w:val="000A5184"/>
    <w:rsid w:val="000B51A0"/>
    <w:rsid w:val="000C2BC1"/>
    <w:rsid w:val="000F4ACF"/>
    <w:rsid w:val="001E0C5D"/>
    <w:rsid w:val="002C2A67"/>
    <w:rsid w:val="003001B4"/>
    <w:rsid w:val="00314C7E"/>
    <w:rsid w:val="00320CCD"/>
    <w:rsid w:val="0033171B"/>
    <w:rsid w:val="003A711A"/>
    <w:rsid w:val="003C7B82"/>
    <w:rsid w:val="00406A00"/>
    <w:rsid w:val="00451792"/>
    <w:rsid w:val="00460890"/>
    <w:rsid w:val="004A26E4"/>
    <w:rsid w:val="004C6074"/>
    <w:rsid w:val="006162B9"/>
    <w:rsid w:val="00697193"/>
    <w:rsid w:val="006D73F5"/>
    <w:rsid w:val="00713F01"/>
    <w:rsid w:val="007F2674"/>
    <w:rsid w:val="00800E8E"/>
    <w:rsid w:val="00861169"/>
    <w:rsid w:val="00955B36"/>
    <w:rsid w:val="0097284E"/>
    <w:rsid w:val="009E32DD"/>
    <w:rsid w:val="00A35846"/>
    <w:rsid w:val="00AC34CC"/>
    <w:rsid w:val="00B07BD2"/>
    <w:rsid w:val="00BA3DAE"/>
    <w:rsid w:val="00C51FC8"/>
    <w:rsid w:val="00C72A69"/>
    <w:rsid w:val="00CB68A1"/>
    <w:rsid w:val="00CE1161"/>
    <w:rsid w:val="00E26CC5"/>
    <w:rsid w:val="00EF59F1"/>
    <w:rsid w:val="00F2391D"/>
    <w:rsid w:val="00F44B9B"/>
    <w:rsid w:val="00FD10F0"/>
    <w:rsid w:val="00FE6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C5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861169"/>
    <w:pPr>
      <w:spacing w:after="0" w:line="240" w:lineRule="auto"/>
    </w:pPr>
    <w:rPr>
      <w:sz w:val="20"/>
      <w:szCs w:val="20"/>
    </w:rPr>
  </w:style>
  <w:style w:type="character" w:customStyle="1" w:styleId="a4">
    <w:name w:val="Текст сноски Знак"/>
    <w:basedOn w:val="a0"/>
    <w:link w:val="a3"/>
    <w:uiPriority w:val="99"/>
    <w:rsid w:val="00861169"/>
    <w:rPr>
      <w:sz w:val="20"/>
      <w:szCs w:val="20"/>
    </w:rPr>
  </w:style>
  <w:style w:type="character" w:styleId="a5">
    <w:name w:val="footnote reference"/>
    <w:basedOn w:val="a0"/>
    <w:uiPriority w:val="99"/>
    <w:unhideWhenUsed/>
    <w:rsid w:val="00861169"/>
    <w:rPr>
      <w:vertAlign w:val="superscript"/>
    </w:rPr>
  </w:style>
  <w:style w:type="paragraph" w:styleId="a6">
    <w:name w:val="No Spacing"/>
    <w:uiPriority w:val="1"/>
    <w:qFormat/>
    <w:rsid w:val="000A5184"/>
    <w:pPr>
      <w:spacing w:after="0" w:line="240" w:lineRule="auto"/>
      <w:ind w:firstLine="709"/>
      <w:jc w:val="center"/>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A4444F4FCC68C6830F248D108E456B6C54D07B6E52FEBB57100AF1615CC1D1BAC71B04809A0435CD5DD0C06E8994BFCAB5572B90A2D75C3C959B26X101K" TargetMode="External"/><Relationship Id="rId21" Type="http://schemas.openxmlformats.org/officeDocument/2006/relationships/hyperlink" Target="consultantplus://offline/ref=CCA4444F4FCC68C6830F248D108E456B6C54D07B6E57F2B952110AF1615CC1D1BAC71B04809A0435CD5DD0C0638994BFCAB5572B90A2D75C3C959B26X101K" TargetMode="External"/><Relationship Id="rId42" Type="http://schemas.openxmlformats.org/officeDocument/2006/relationships/hyperlink" Target="consultantplus://offline/ref=CCA4444F4FCC68C6830F3A8006E2186067578C746F55F1EF0E420CA63E0CC784FA871D51C3DE0937C45684912FD7CDEC8AFE5A2C8ABED75BX203K" TargetMode="External"/><Relationship Id="rId47" Type="http://schemas.openxmlformats.org/officeDocument/2006/relationships/hyperlink" Target="consultantplus://offline/ref=CCA4444F4FCC68C6830F248D108E456B6C54D07B6E52FBBF5B1F0AF1615CC1D1BAC71B04809A0435CD5DD0C76B8994BFCAB5572B90A2D75C3C959B26X101K" TargetMode="External"/><Relationship Id="rId63" Type="http://schemas.openxmlformats.org/officeDocument/2006/relationships/image" Target="media/image1.wmf"/><Relationship Id="rId68" Type="http://schemas.openxmlformats.org/officeDocument/2006/relationships/hyperlink" Target="consultantplus://offline/ref=CCA4444F4FCC68C6830F248D108E456B6C54D07B6E55F2B0551F0AF1615CC1D1BAC71B04809A0435CD5DD0C2688994BFCAB5572B90A2D75C3C959B26X101K" TargetMode="External"/><Relationship Id="rId84" Type="http://schemas.openxmlformats.org/officeDocument/2006/relationships/hyperlink" Target="consultantplus://offline/ref=CCA4444F4FCC68C6830F248D108E456B6C54D07B6E53FBBB52100AF1615CC1D1BAC71B04809A0435CD5DD3C76B8994BFCAB5572B90A2D75C3C959B26X101K" TargetMode="External"/><Relationship Id="rId89" Type="http://schemas.openxmlformats.org/officeDocument/2006/relationships/hyperlink" Target="consultantplus://offline/ref=CCA4444F4FCC68C6830F248D108E456B6C54D07B6E52FDB953110AF1615CC1D1BAC71B04929A5C39CF59CEC06E9CC2EE8CXE01K" TargetMode="External"/><Relationship Id="rId2" Type="http://schemas.openxmlformats.org/officeDocument/2006/relationships/styles" Target="styles.xml"/><Relationship Id="rId16" Type="http://schemas.openxmlformats.org/officeDocument/2006/relationships/hyperlink" Target="consultantplus://offline/ref=CCA4444F4FCC68C6830F248D108E456B6C54D07B6E52F9B1511F0AF1615CC1D1BAC71B04809A0435CD5DD0C06E8994BFCAB5572B90A2D75C3C959B26X101K" TargetMode="External"/><Relationship Id="rId29" Type="http://schemas.openxmlformats.org/officeDocument/2006/relationships/hyperlink" Target="consultantplus://offline/ref=CCA4444F4FCC68C6830F248D108E456B6C54D07B6E52F9B1511F0AF1615CC1D1BAC71B04809A0435CD5DD0C06E8994BFCAB5572B90A2D75C3C959B26X101K" TargetMode="External"/><Relationship Id="rId107" Type="http://schemas.openxmlformats.org/officeDocument/2006/relationships/hyperlink" Target="consultantplus://offline/ref=CCA4444F4FCC68C6830F248D108E456B6C54D07B6E52FBBF5B1F0AF1615CC1D1BAC71B04809A0435CD5DD0C06D8994BFCAB5572B90A2D75C3C959B26X101K" TargetMode="External"/><Relationship Id="rId11" Type="http://schemas.openxmlformats.org/officeDocument/2006/relationships/hyperlink" Target="consultantplus://offline/ref=CCA4444F4FCC68C6830F248D108E456B6C54D07B6E54FBBA52110AF1615CC1D1BAC71B04809A0435CD5DD0C06E8994BFCAB5572B90A2D75C3C959B26X101K" TargetMode="External"/><Relationship Id="rId24" Type="http://schemas.openxmlformats.org/officeDocument/2006/relationships/hyperlink" Target="consultantplus://offline/ref=CCA4444F4FCC68C6830F248D108E456B6C54D07B6E54FBBA52110AF1615CC1D1BAC71B04809A0435CD5DD0C06E8994BFCAB5572B90A2D75C3C959B26X101K" TargetMode="External"/><Relationship Id="rId32" Type="http://schemas.openxmlformats.org/officeDocument/2006/relationships/hyperlink" Target="consultantplus://offline/ref=CCA4444F4FCC68C6830F248D108E456B6C54D07B6E54FDB15B110AF1615CC1D1BAC71B04809A0435CD5DD0C16C8994BFCAB5572B90A2D75C3C959B26X101K" TargetMode="External"/><Relationship Id="rId37" Type="http://schemas.openxmlformats.org/officeDocument/2006/relationships/hyperlink" Target="consultantplus://offline/ref=CCA4444F4FCC68C6830F248D108E456B6C54D07B6E54FBBA52110AF1615CC1D1BAC71B04809A0435CD5DD0C06D8994BFCAB5572B90A2D75C3C959B26X101K" TargetMode="External"/><Relationship Id="rId40" Type="http://schemas.openxmlformats.org/officeDocument/2006/relationships/hyperlink" Target="consultantplus://offline/ref=CCA4444F4FCC68C6830F248D108E456B6C54D07B6E54FDB15B110AF1615CC1D1BAC71B04809A0435CD5DD0C2638994BFCAB5572B90A2D75C3C959B26X101K" TargetMode="External"/><Relationship Id="rId45" Type="http://schemas.openxmlformats.org/officeDocument/2006/relationships/hyperlink" Target="consultantplus://offline/ref=CCA4444F4FCC68C6830F248D108E456B6C54D07B6E52FBBF5B1F0AF1615CC1D1BAC71B04809A0435CD5DD0C36A8994BFCAB5572B90A2D75C3C959B26X101K" TargetMode="External"/><Relationship Id="rId53" Type="http://schemas.openxmlformats.org/officeDocument/2006/relationships/hyperlink" Target="consultantplus://offline/ref=CCA4444F4FCC68C6830F248D108E456B6C54D07B6E54FDB15B110AF1615CC1D1BAC71B04809A0435CD5DD1C5698994BFCAB5572B90A2D75C3C959B26X101K" TargetMode="External"/><Relationship Id="rId58" Type="http://schemas.openxmlformats.org/officeDocument/2006/relationships/hyperlink" Target="consultantplus://offline/ref=CCA4444F4FCC68C6830F248D108E456B6C54D07B6E52FBBF5B1F0AF1615CC1D1BAC71B04809A0435CD5DD0C8628994BFCAB5572B90A2D75C3C959B26X101K" TargetMode="External"/><Relationship Id="rId66" Type="http://schemas.openxmlformats.org/officeDocument/2006/relationships/hyperlink" Target="consultantplus://offline/ref=CCA4444F4FCC68C6830F248D108E456B6C54D07B6E52FBBF5B1F0AF1615CC1D1BAC71B04809A0435CD5DD1C0628994BFCAB5572B90A2D75C3C959B26X101K" TargetMode="External"/><Relationship Id="rId74" Type="http://schemas.openxmlformats.org/officeDocument/2006/relationships/hyperlink" Target="consultantplus://offline/ref=CCA4444F4FCC68C6830F248D108E456B6C54D07B6E54FDB15B110AF1615CC1D1BAC71B04809A0435CD5DD1C9628994BFCAB5572B90A2D75C3C959B26X101K" TargetMode="External"/><Relationship Id="rId79" Type="http://schemas.openxmlformats.org/officeDocument/2006/relationships/hyperlink" Target="consultantplus://offline/ref=CCA4444F4FCC68C6830F248D108E456B6C54D07B6E54FDB15B110AF1615CC1D1BAC71B04809A0435CD5DD2C26B8994BFCAB5572B90A2D75C3C959B26X101K" TargetMode="External"/><Relationship Id="rId87" Type="http://schemas.openxmlformats.org/officeDocument/2006/relationships/hyperlink" Target="consultantplus://offline/ref=CCA4444F4FCC68C6830F248D108E456B6C54D07B6E55F2B0551F0AF1615CC1D1BAC71B04809A0435CD5DD0C46A8994BFCAB5572B90A2D75C3C959B26X101K" TargetMode="External"/><Relationship Id="rId102" Type="http://schemas.openxmlformats.org/officeDocument/2006/relationships/hyperlink" Target="consultantplus://offline/ref=CCA4444F4FCC68C6830F248D108E456B6C54D07B6E55F2B0551F0AF1615CC1D1BAC71B04809A0435CD5DD0C5638994BFCAB5572B90A2D75C3C959B26X101K"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CCA4444F4FCC68C6830F248D108E456B6C54D07B6E54FDB15B110AF1615CC1D1BAC71B04809A0435CD5DD1C5638994BFCAB5572B90A2D75C3C959B26X101K" TargetMode="External"/><Relationship Id="rId82" Type="http://schemas.openxmlformats.org/officeDocument/2006/relationships/hyperlink" Target="consultantplus://offline/ref=CCA4444F4FCC68C6830F248D108E456B6C54D07B6E52FBBF5B1F0AF1615CC1D1BAC71B04809A0435CD5DD0C06D8994BFCAB5572B90A2D75C3C959B26X101K" TargetMode="External"/><Relationship Id="rId90" Type="http://schemas.openxmlformats.org/officeDocument/2006/relationships/hyperlink" Target="consultantplus://offline/ref=CCA4444F4FCC68C6830F248D108E456B6C54D07B6E55F2B0551F0AF1615CC1D1BAC71B04809A0435CD5DD0C56B8994BFCAB5572B90A2D75C3C959B26X101K" TargetMode="External"/><Relationship Id="rId95" Type="http://schemas.openxmlformats.org/officeDocument/2006/relationships/hyperlink" Target="consultantplus://offline/ref=CCA4444F4FCC68C6830F248D108E456B6C54D07B6E54FDB15B110AF1615CC1D1BAC71B04809A0435CD5DD2C3688994BFCAB5572B90A2D75C3C959B26X101K" TargetMode="External"/><Relationship Id="rId19" Type="http://schemas.openxmlformats.org/officeDocument/2006/relationships/hyperlink" Target="consultantplus://offline/ref=CCA4444F4FCC68C6830F248D108E456B6C54D07B6E53F8BB54140AF1615CC1D1BAC71B04809A0435CD58D8C36F8994BFCAB5572B90A2D75C3C959B26X101K" TargetMode="External"/><Relationship Id="rId14" Type="http://schemas.openxmlformats.org/officeDocument/2006/relationships/hyperlink" Target="consultantplus://offline/ref=CCA4444F4FCC68C6830F248D108E456B6C54D07B6E55F2B0551F0AF1615CC1D1BAC71B04809A0435CD5DD0C06E8994BFCAB5572B90A2D75C3C959B26X101K" TargetMode="External"/><Relationship Id="rId22" Type="http://schemas.openxmlformats.org/officeDocument/2006/relationships/hyperlink" Target="consultantplus://offline/ref=CCA4444F4FCC68C6830F248D108E456B6C54D07B6E54FDB15B110AF1615CC1D1BAC71B04809A0435CD5DD0C16B8994BFCAB5572B90A2D75C3C959B26X101K" TargetMode="External"/><Relationship Id="rId27" Type="http://schemas.openxmlformats.org/officeDocument/2006/relationships/hyperlink" Target="consultantplus://offline/ref=CCA4444F4FCC68C6830F248D108E456B6C54D07B6E55F2B0551F0AF1615CC1D1BAC71B04809A0435CD5DD0C06E8994BFCAB5572B90A2D75C3C959B26X101K" TargetMode="External"/><Relationship Id="rId30" Type="http://schemas.openxmlformats.org/officeDocument/2006/relationships/hyperlink" Target="consultantplus://offline/ref=CCA4444F4FCC68C6830F248D108E456B6C54D07B6E54F2BE52100AF1615CC1D1BAC71B04809A0435CD5DD1C1628994BFCAB5572B90A2D75C3C959B26X101K" TargetMode="External"/><Relationship Id="rId35" Type="http://schemas.openxmlformats.org/officeDocument/2006/relationships/hyperlink" Target="consultantplus://offline/ref=CCA4444F4FCC68C6830F248D108E456B6C54D07B6E54FDB15B110AF1615CC1D1BAC71B04809A0435CD5DD0C26C8994BFCAB5572B90A2D75C3C959B26X101K" TargetMode="External"/><Relationship Id="rId43" Type="http://schemas.openxmlformats.org/officeDocument/2006/relationships/hyperlink" Target="consultantplus://offline/ref=CCA4444F4FCC68C6830F248D108E456B6C54D07B6E55F2B0551F0AF1615CC1D1BAC71B04809A0435CD5DD0C1698994BFCAB5572B90A2D75C3C959B26X101K" TargetMode="External"/><Relationship Id="rId48" Type="http://schemas.openxmlformats.org/officeDocument/2006/relationships/hyperlink" Target="consultantplus://offline/ref=CCA4444F4FCC68C6830F248D108E456B6C54D07B6E52FBBF5B1F0AF1615CC1D1BAC71B04809A0435CD5DD0C7688994BFCAB5572B90A2D75C3C959B26X101K" TargetMode="External"/><Relationship Id="rId56" Type="http://schemas.openxmlformats.org/officeDocument/2006/relationships/hyperlink" Target="consultantplus://offline/ref=CCA4444F4FCC68C6830F248D108E456B6C54D07B6E55F2B0551F0AF1615CC1D1BAC71B04809A0435CD5DD0C16D8994BFCAB5572B90A2D75C3C959B26X101K" TargetMode="External"/><Relationship Id="rId64" Type="http://schemas.openxmlformats.org/officeDocument/2006/relationships/hyperlink" Target="consultantplus://offline/ref=CCA4444F4FCC68C6830F248D108E456B6C54D07B6E52FBBF5B1F0AF1615CC1D1BAC71B04809A0435CD5DD0C96D8994BFCAB5572B90A2D75C3C959B26X101K" TargetMode="External"/><Relationship Id="rId69" Type="http://schemas.openxmlformats.org/officeDocument/2006/relationships/hyperlink" Target="consultantplus://offline/ref=CCA4444F4FCC68C6830F248D108E456B6C54D07B6E52FBBF5B1F0AF1615CC1D1BAC71B04809A0435CD5DD1C16C8994BFCAB5572B90A2D75C3C959B26X101K" TargetMode="External"/><Relationship Id="rId77" Type="http://schemas.openxmlformats.org/officeDocument/2006/relationships/hyperlink" Target="consultantplus://offline/ref=CCA4444F4FCC68C6830F248D108E456B6C54D07B6E53FBBB52100AF1615CC1D1BAC71B04809A0435CD5DD3C56E8994BFCAB5572B90A2D75C3C959B26X101K" TargetMode="External"/><Relationship Id="rId100" Type="http://schemas.openxmlformats.org/officeDocument/2006/relationships/hyperlink" Target="consultantplus://offline/ref=CCA4444F4FCC68C6830F248D108E456B6C54D07B6E53FBBB52100AF1615CC1D1BAC71B04809A0435CD5DD4C26F8994BFCAB5572B90A2D75C3C959B26X101K" TargetMode="External"/><Relationship Id="rId105" Type="http://schemas.openxmlformats.org/officeDocument/2006/relationships/hyperlink" Target="consultantplus://offline/ref=CCA4444F4FCC68C6830F248D108E456B6C54D07B6E54FDB15B110AF1615CC1D1BAC71B04809A0435CD5DD2C46B8994BFCAB5572B90A2D75C3C959B26X101K" TargetMode="External"/><Relationship Id="rId8" Type="http://schemas.openxmlformats.org/officeDocument/2006/relationships/hyperlink" Target="consultantplus://offline/ref=CCA4444F4FCC68C6830F248D108E456B6C54D07B6E56F3BA54150AF1615CC1D1BAC71B04809A0435CD5DD0C06E8994BFCAB5572B90A2D75C3C959B26X101K" TargetMode="External"/><Relationship Id="rId51" Type="http://schemas.openxmlformats.org/officeDocument/2006/relationships/hyperlink" Target="consultantplus://offline/ref=CCA4444F4FCC68C6830F248D108E456B6C54D07B6E52FBBF5B1F0AF1615CC1D1BAC71B04809A0435CD5DD0C76C8994BFCAB5572B90A2D75C3C959B26X101K" TargetMode="External"/><Relationship Id="rId72" Type="http://schemas.openxmlformats.org/officeDocument/2006/relationships/hyperlink" Target="consultantplus://offline/ref=CCA4444F4FCC68C6830F248D108E456B6C54D07B6E55F2B0551F0AF1615CC1D1BAC71B04809A0435CD5DD0C36B8994BFCAB5572B90A2D75C3C959B26X101K" TargetMode="External"/><Relationship Id="rId80" Type="http://schemas.openxmlformats.org/officeDocument/2006/relationships/hyperlink" Target="consultantplus://offline/ref=CCA4444F4FCC68C6830F248D108E456B6C54D07B6E55F2B0551F0AF1615CC1D1BAC71B04809A0435CD5DD0C36C8994BFCAB5572B90A2D75C3C959B26X101K" TargetMode="External"/><Relationship Id="rId85" Type="http://schemas.openxmlformats.org/officeDocument/2006/relationships/hyperlink" Target="consultantplus://offline/ref=CCA4444F4FCC68C6830F248D108E456B6C54D07B6E53FBBB52100AF1615CC1D1BAC71B04809A0435CD5DD4C26F8994BFCAB5572B90A2D75C3C959B26X101K" TargetMode="External"/><Relationship Id="rId93" Type="http://schemas.openxmlformats.org/officeDocument/2006/relationships/hyperlink" Target="consultantplus://offline/ref=CCA4444F4FCC68C6830F248D108E456B6C54D07B6E55F2B0551F0AF1615CC1D1BAC71B04809A0435CD5DD0C56D8994BFCAB5572B90A2D75C3C959B26X101K" TargetMode="External"/><Relationship Id="rId98" Type="http://schemas.openxmlformats.org/officeDocument/2006/relationships/hyperlink" Target="consultantplus://offline/ref=CCA4444F4FCC68C6830F248D108E456B6C54D07B6E53FBBB52100AF1615CC1D1BAC71B04809A0435CD5DD3C3638994BFCAB5572B90A2D75C3C959B26X101K" TargetMode="External"/><Relationship Id="rId3" Type="http://schemas.openxmlformats.org/officeDocument/2006/relationships/settings" Target="settings.xml"/><Relationship Id="rId12" Type="http://schemas.openxmlformats.org/officeDocument/2006/relationships/hyperlink" Target="consultantplus://offline/ref=CCA4444F4FCC68C6830F248D108E456B6C54D07B6E54FDB15B110AF1615CC1D1BAC71B04809A0435CD5DD0C06E8994BFCAB5572B90A2D75C3C959B26X101K" TargetMode="External"/><Relationship Id="rId17" Type="http://schemas.openxmlformats.org/officeDocument/2006/relationships/hyperlink" Target="consultantplus://offline/ref=CCA4444F4FCC68C6830F248D108E456B6C54D07B6E54F2BE52100AF1615CC1D1BAC71B04809A0435CD5DD1C1628994BFCAB5572B90A2D75C3C959B26X101K" TargetMode="External"/><Relationship Id="rId25" Type="http://schemas.openxmlformats.org/officeDocument/2006/relationships/hyperlink" Target="consultantplus://offline/ref=CCA4444F4FCC68C6830F248D108E456B6C54D07B6E54FDB15B110AF1615CC1D1BAC71B04809A0435CD5DD0C1698994BFCAB5572B90A2D75C3C959B26X101K" TargetMode="External"/><Relationship Id="rId33" Type="http://schemas.openxmlformats.org/officeDocument/2006/relationships/hyperlink" Target="consultantplus://offline/ref=CCA4444F4FCC68C6830F248D108E456B6C54D07B6E54FDB15B110AF1615CC1D1BAC71B04809A0435CD5DD0C26D8994BFCAB5572B90A2D75C3C959B26X101K" TargetMode="External"/><Relationship Id="rId38" Type="http://schemas.openxmlformats.org/officeDocument/2006/relationships/hyperlink" Target="consultantplus://offline/ref=CCA4444F4FCC68C6830F248D108E456B6C54D07B6E54FBBA52110AF1615CC1D1BAC71B04809A0435CD5DD0C0638994BFCAB5572B90A2D75C3C959B26X101K" TargetMode="External"/><Relationship Id="rId46" Type="http://schemas.openxmlformats.org/officeDocument/2006/relationships/hyperlink" Target="consultantplus://offline/ref=CCA4444F4FCC68C6830F248D108E456B6C54D07B6E52FBBF5B1F0AF1615CC1D1BAC71B04809A0435CD5DD0C66E8994BFCAB5572B90A2D75C3C959B26X101K" TargetMode="External"/><Relationship Id="rId59" Type="http://schemas.openxmlformats.org/officeDocument/2006/relationships/hyperlink" Target="consultantplus://offline/ref=CCA4444F4FCC68C6830F248D108E456B6C54D07B6E54FBBA52110AF1615CC1D1BAC71B04809A0435CD5DD0C16E8994BFCAB5572B90A2D75C3C959B26X101K" TargetMode="External"/><Relationship Id="rId67" Type="http://schemas.openxmlformats.org/officeDocument/2006/relationships/hyperlink" Target="consultantplus://offline/ref=CCA4444F4FCC68C6830F248D108E456B6C54D07B6E55F2B0551F0AF1615CC1D1BAC71B04809A0435CD5DD0C26A8994BFCAB5572B90A2D75C3C959B26X101K" TargetMode="External"/><Relationship Id="rId103" Type="http://schemas.openxmlformats.org/officeDocument/2006/relationships/hyperlink" Target="consultantplus://offline/ref=CCA4444F4FCC68C6830F248D108E456B6C54D07B6E55F2B0551F0AF1615CC1D1BAC71B04809A0435CD5DD0C66B8994BFCAB5572B90A2D75C3C959B26X101K" TargetMode="External"/><Relationship Id="rId108" Type="http://schemas.openxmlformats.org/officeDocument/2006/relationships/hyperlink" Target="consultantplus://offline/ref=CCA4444F4FCC68C6830F248D108E456B6C54D07B6E54FDB15B110AF1615CC1D1BAC71B04809A0435CD5DD2C4698994BFCAB5572B90A2D75C3C959B26X101K" TargetMode="External"/><Relationship Id="rId20" Type="http://schemas.openxmlformats.org/officeDocument/2006/relationships/hyperlink" Target="consultantplus://offline/ref=CCA4444F4FCC68C6830F248D108E456B6C54D07B6E52FDB953110AF1615CC1D1BAC71B04809A0435CD5DD0C5638994BFCAB5572B90A2D75C3C959B26X101K" TargetMode="External"/><Relationship Id="rId41" Type="http://schemas.openxmlformats.org/officeDocument/2006/relationships/hyperlink" Target="consultantplus://offline/ref=CCA4444F4FCC68C6830F3A8006E2186067578D726B53F1EF0E420CA63E0CC784FA871D53C2D7003F990C94956680C4F08EE5442B94BEXD06K" TargetMode="External"/><Relationship Id="rId54" Type="http://schemas.openxmlformats.org/officeDocument/2006/relationships/hyperlink" Target="consultantplus://offline/ref=CCA4444F4FCC68C6830F248D108E456B6C54D07B6E54FBBA52110AF1615CC1D1BAC71B04809A0435CD5DD0C1688994BFCAB5572B90A2D75C3C959B26X101K" TargetMode="External"/><Relationship Id="rId62" Type="http://schemas.openxmlformats.org/officeDocument/2006/relationships/hyperlink" Target="consultantplus://offline/ref=CCA4444F4FCC68C6830F248D108E456B6C54D07B6E52FBBF5B1F0AF1615CC1D1BAC71B04809A0435CD5DD0C96B8994BFCAB5572B90A2D75C3C959B26X101K" TargetMode="External"/><Relationship Id="rId70" Type="http://schemas.openxmlformats.org/officeDocument/2006/relationships/hyperlink" Target="consultantplus://offline/ref=CCA4444F4FCC68C6830F248D108E456B6C54D07B6E55F2B0551F0AF1615CC1D1BAC71B04809A0435CD5DD0C26F8994BFCAB5572B90A2D75C3C959B26X101K" TargetMode="External"/><Relationship Id="rId75" Type="http://schemas.openxmlformats.org/officeDocument/2006/relationships/hyperlink" Target="consultantplus://offline/ref=CCA4444F4FCC68C6830F248D108E456B6C54D07B6E52FBBF5B1F0AF1615CC1D1BAC71B04809A0435CD5DD1C1628994BFCAB5572B90A2D75C3C959B26X101K" TargetMode="External"/><Relationship Id="rId83" Type="http://schemas.openxmlformats.org/officeDocument/2006/relationships/hyperlink" Target="consultantplus://offline/ref=CCA4444F4FCC68C6830F248D108E456B6C54D07B6E55F2B0551F0AF1615CC1D1BAC71B04809A0435CD5DD0C3628994BFCAB5572B90A2D75C3C959B26X101K" TargetMode="External"/><Relationship Id="rId88" Type="http://schemas.openxmlformats.org/officeDocument/2006/relationships/hyperlink" Target="consultantplus://offline/ref=CCA4444F4FCC68C6830F3A8006E2186067578D726F50F1EF0E420CA63E0CC784E887455DC1DA1734C843D2C069X803K" TargetMode="External"/><Relationship Id="rId91" Type="http://schemas.openxmlformats.org/officeDocument/2006/relationships/hyperlink" Target="consultantplus://offline/ref=CCA4444F4FCC68C6830F248D108E456B6C54D07B6E52FBBF5B1F0AF1615CC1D1BAC71B04809A0435CD5DD1C2688994BFCAB5572B90A2D75C3C959B26X101K" TargetMode="External"/><Relationship Id="rId96" Type="http://schemas.openxmlformats.org/officeDocument/2006/relationships/hyperlink" Target="consultantplus://offline/ref=CCA4444F4FCC68C6830F248D108E456B6C54D07B6E53FBBB52100AF1615CC1D1BAC71B04809A0435CD5DD3C56F8994BFCAB5572B90A2D75C3C959B26X101K"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CA4444F4FCC68C6830F248D108E456B6C54D07B6E52FBBF5B1F0AF1615CC1D1BAC71B04809A0435CD5DD0C06E8994BFCAB5572B90A2D75C3C959B26X101K" TargetMode="External"/><Relationship Id="rId23" Type="http://schemas.openxmlformats.org/officeDocument/2006/relationships/hyperlink" Target="consultantplus://offline/ref=CCA4444F4FCC68C6830F248D108E456B6C54D07B6E57F2B952110AF1615CC1D1BAC71B04809A0435CD5DD0C0628994BFCAB5572B90A2D75C3C959B26X101K" TargetMode="External"/><Relationship Id="rId28" Type="http://schemas.openxmlformats.org/officeDocument/2006/relationships/hyperlink" Target="consultantplus://offline/ref=CCA4444F4FCC68C6830F248D108E456B6C54D07B6E52FBBF5B1F0AF1615CC1D1BAC71B04809A0435CD5DD0C06E8994BFCAB5572B90A2D75C3C959B26X101K" TargetMode="External"/><Relationship Id="rId36" Type="http://schemas.openxmlformats.org/officeDocument/2006/relationships/hyperlink" Target="consultantplus://offline/ref=CCA4444F4FCC68C6830F248D108E456B6C54D07B6E52FBBF5B1F0AF1615CC1D1BAC71B04809A0435CD5DD0C26E8994BFCAB5572B90A2D75C3C959B26X101K" TargetMode="External"/><Relationship Id="rId49" Type="http://schemas.openxmlformats.org/officeDocument/2006/relationships/hyperlink" Target="consultantplus://offline/ref=CCA4444F4FCC68C6830F248D108E456B6C54D07B6E52FDB953110AF1615CC1D1BAC71B04809A0435CD5DD0C76D8994BFCAB5572B90A2D75C3C959B26X101K" TargetMode="External"/><Relationship Id="rId57" Type="http://schemas.openxmlformats.org/officeDocument/2006/relationships/hyperlink" Target="consultantplus://offline/ref=CCA4444F4FCC68C6830F248D108E456B6C54D07B6E52FBBF5B1F0AF1615CC1D1BAC71B04809A0435CD5DD0C8638994BFCAB5572B90A2D75C3C959B26X101K" TargetMode="External"/><Relationship Id="rId106" Type="http://schemas.openxmlformats.org/officeDocument/2006/relationships/hyperlink" Target="consultantplus://offline/ref=CCA4444F4FCC68C6830F248D108E456B6C54D07B6E52FBBF5B1F0AF1615CC1D1BAC71B04809A0435CD5DD1C36D8994BFCAB5572B90A2D75C3C959B26X101K" TargetMode="External"/><Relationship Id="rId10" Type="http://schemas.openxmlformats.org/officeDocument/2006/relationships/hyperlink" Target="consultantplus://offline/ref=CCA4444F4FCC68C6830F248D108E456B6C54D07B6E57F2B952110AF1615CC1D1BAC71B04809A0435CD5DD0C06E8994BFCAB5572B90A2D75C3C959B26X101K" TargetMode="External"/><Relationship Id="rId31" Type="http://schemas.openxmlformats.org/officeDocument/2006/relationships/hyperlink" Target="consultantplus://offline/ref=CCA4444F4FCC68C6830F248D108E456B6C54D07B6E54FDB15B110AF1615CC1D1BAC71B04809A0435CD5DD0C16E8994BFCAB5572B90A2D75C3C959B26X101K" TargetMode="External"/><Relationship Id="rId44" Type="http://schemas.openxmlformats.org/officeDocument/2006/relationships/hyperlink" Target="consultantplus://offline/ref=CCA4444F4FCC68C6830F248D108E456B6C54D07B6E55F2B0551F0AF1615CC1D1BAC71B04809A0435CD5DD0C16F8994BFCAB5572B90A2D75C3C959B26X101K" TargetMode="External"/><Relationship Id="rId52" Type="http://schemas.openxmlformats.org/officeDocument/2006/relationships/hyperlink" Target="consultantplus://offline/ref=CCA4444F4FCC68C6830F248D108E456B6C54D07B6E52FBBF5B1F0AF1615CC1D1BAC71B04809A0435CD5DD0C86C8994BFCAB5572B90A2D75C3C959B26X101K" TargetMode="External"/><Relationship Id="rId60" Type="http://schemas.openxmlformats.org/officeDocument/2006/relationships/hyperlink" Target="consultantplus://offline/ref=CCA4444F4FCC68C6830F248D108E456B6C54D07B6E55F2B0551F0AF1615CC1D1BAC71B04809A0435CD5DD0C1638994BFCAB5572B90A2D75C3C959B26X101K" TargetMode="External"/><Relationship Id="rId65" Type="http://schemas.openxmlformats.org/officeDocument/2006/relationships/hyperlink" Target="consultantplus://offline/ref=CCA4444F4FCC68C6830F248D108E456B6C54D07B6E52FBBF5B1F0AF1615CC1D1BAC71B04809A0435CD5DD1C0698994BFCAB5572B90A2D75C3C959B26X101K" TargetMode="External"/><Relationship Id="rId73" Type="http://schemas.openxmlformats.org/officeDocument/2006/relationships/hyperlink" Target="consultantplus://offline/ref=CCA4444F4FCC68C6830F248D108E456B6C54D07B6E55F2B0551F0AF1615CC1D1BAC71B04809A0435CD5DD0C36A8994BFCAB5572B90A2D75C3C959B26X101K" TargetMode="External"/><Relationship Id="rId78" Type="http://schemas.openxmlformats.org/officeDocument/2006/relationships/hyperlink" Target="consultantplus://offline/ref=CCA4444F4FCC68C6830F248D108E456B6C54D07B6E55F2B0551F0AF1615CC1D1BAC71B04809A0435CD5DD0C36E8994BFCAB5572B90A2D75C3C959B26X101K" TargetMode="External"/><Relationship Id="rId81" Type="http://schemas.openxmlformats.org/officeDocument/2006/relationships/hyperlink" Target="consultantplus://offline/ref=CCA4444F4FCC68C6830F248D108E456B6C54D07B6E52FBBF5B1F0AF1615CC1D1BAC71B04809A0435CD5DD1C26A8994BFCAB5572B90A2D75C3C959B26X101K" TargetMode="External"/><Relationship Id="rId86" Type="http://schemas.openxmlformats.org/officeDocument/2006/relationships/hyperlink" Target="consultantplus://offline/ref=CCA4444F4FCC68C6830F248D108E456B6C54D07B6E53FBBB52100AF1615CC1D1BAC71B04809A0435CD5DD4C26F8994BFCAB5572B90A2D75C3C959B26X101K" TargetMode="External"/><Relationship Id="rId94" Type="http://schemas.openxmlformats.org/officeDocument/2006/relationships/hyperlink" Target="consultantplus://offline/ref=CCA4444F4FCC68C6830F248D108E456B6C54D07B6E54FDB15B110AF1615CC1D1BAC71B04809A0435CD5DD2C36A8994BFCAB5572B90A2D75C3C959B26X101K" TargetMode="External"/><Relationship Id="rId99" Type="http://schemas.openxmlformats.org/officeDocument/2006/relationships/hyperlink" Target="consultantplus://offline/ref=CCA4444F4FCC68C6830F248D108E456B6C54D07B6E53FBBB52100AF1615CC1D1BAC71B04809A0435CD5DD3C76B8994BFCAB5572B90A2D75C3C959B26X101K" TargetMode="External"/><Relationship Id="rId101" Type="http://schemas.openxmlformats.org/officeDocument/2006/relationships/hyperlink" Target="consultantplus://offline/ref=CCA4444F4FCC68C6830F248D108E456B6C54D07B6E53FBBB52100AF1615CC1D1BAC71B04809A0435CD5DD3C76B8994BFCAB5572B90A2D75C3C959B26X101K" TargetMode="External"/><Relationship Id="rId4" Type="http://schemas.openxmlformats.org/officeDocument/2006/relationships/webSettings" Target="webSettings.xml"/><Relationship Id="rId9" Type="http://schemas.openxmlformats.org/officeDocument/2006/relationships/hyperlink" Target="consultantplus://offline/ref=CCA4444F4FCC68C6830F248D108E456B6C54D07B6E57FEB05A160AF1615CC1D1BAC71B04809A0435CD5DD0C06E8994BFCAB5572B90A2D75C3C959B26X101K" TargetMode="External"/><Relationship Id="rId13" Type="http://schemas.openxmlformats.org/officeDocument/2006/relationships/hyperlink" Target="consultantplus://offline/ref=CCA4444F4FCC68C6830F248D108E456B6C54D07B6E52FEBB57100AF1615CC1D1BAC71B04809A0435CD5DD0C06E8994BFCAB5572B90A2D75C3C959B26X101K" TargetMode="External"/><Relationship Id="rId18" Type="http://schemas.openxmlformats.org/officeDocument/2006/relationships/hyperlink" Target="consultantplus://offline/ref=CCA4444F4FCC68C6830F3A8006E2186067578D726F50F1EF0E420CA63E0CC784FA871D53C6DD013F990C94956680C4F08EE5442B94BEXD06K" TargetMode="External"/><Relationship Id="rId39" Type="http://schemas.openxmlformats.org/officeDocument/2006/relationships/hyperlink" Target="consultantplus://offline/ref=CCA4444F4FCC68C6830F248D108E456B6C54D07B6E55F2B0551F0AF1615CC1D1BAC71B04809A0435CD5DD0C16B8994BFCAB5572B90A2D75C3C959B26X101K" TargetMode="External"/><Relationship Id="rId109" Type="http://schemas.openxmlformats.org/officeDocument/2006/relationships/hyperlink" Target="consultantplus://offline/ref=CCA4444F4FCC68C6830F248D108E456B6C54D07B6E52FBBF5B1F0AF1615CC1D1BAC71B04809A0435CD5DD1C36D8994BFCAB5572B90A2D75C3C959B26X101K" TargetMode="External"/><Relationship Id="rId34" Type="http://schemas.openxmlformats.org/officeDocument/2006/relationships/hyperlink" Target="consultantplus://offline/ref=CCA4444F4FCC68C6830F248D108E456B6C54D07B6E52FBBF5B1F0AF1615CC1D1BAC71B04809A0435CD5DD0C26F8994BFCAB5572B90A2D75C3C959B26X101K" TargetMode="External"/><Relationship Id="rId50" Type="http://schemas.openxmlformats.org/officeDocument/2006/relationships/hyperlink" Target="consultantplus://offline/ref=CCA4444F4FCC68C6830F248D108E456B6C54D07B6E52FBBF5B1F0AF1615CC1D1BAC71B04809A0435CD5DD0C76E8994BFCAB5572B90A2D75C3C959B26X101K" TargetMode="External"/><Relationship Id="rId55" Type="http://schemas.openxmlformats.org/officeDocument/2006/relationships/hyperlink" Target="consultantplus://offline/ref=CCA4444F4FCC68C6830F248D108E456B6C54D07B6E54FDB15B110AF1615CC1D1BAC71B04809A0435CD5DD1C56C8994BFCAB5572B90A2D75C3C959B26X101K" TargetMode="External"/><Relationship Id="rId76" Type="http://schemas.openxmlformats.org/officeDocument/2006/relationships/hyperlink" Target="consultantplus://offline/ref=CCA4444F4FCC68C6830F248D108E456B6C54D07B6E52FBBF5B1F0AF1615CC1D1BAC71B04809A0435CD5DD1C26B8994BFCAB5572B90A2D75C3C959B26X101K" TargetMode="External"/><Relationship Id="rId97" Type="http://schemas.openxmlformats.org/officeDocument/2006/relationships/hyperlink" Target="consultantplus://offline/ref=CCA4444F4FCC68C6830F248D108E456B6C54D07B6E53FBBB52100AF1615CC1D1BAC71B04809A0435CD5DD0C3688994BFCAB5572B90A2D75C3C959B26X101K" TargetMode="External"/><Relationship Id="rId104" Type="http://schemas.openxmlformats.org/officeDocument/2006/relationships/hyperlink" Target="consultantplus://offline/ref=8B1B41704076FF82E6626A49DB47FDC48F7F70DC755BC686E54603A28FFB13FE577195EF9F99031B1C120B36936723A5F038060F1D6E27BAA4G3G" TargetMode="External"/><Relationship Id="rId7" Type="http://schemas.openxmlformats.org/officeDocument/2006/relationships/hyperlink" Target="consultantplus://offline/ref=CCA4444F4FCC68C6830F248D108E456B6C54D07B6E56FEBB55150AF1615CC1D1BAC71B04809A0435CD5DD0C06E8994BFCAB5572B90A2D75C3C959B26X101K" TargetMode="External"/><Relationship Id="rId71" Type="http://schemas.openxmlformats.org/officeDocument/2006/relationships/hyperlink" Target="consultantplus://offline/ref=CCA4444F4FCC68C6830F248D108E456B6C54D07B6E54FDB15B110AF1615CC1D1BAC71B04809A0435CD5DD1C9638994BFCAB5572B90A2D75C3C959B26X101K" TargetMode="External"/><Relationship Id="rId92" Type="http://schemas.openxmlformats.org/officeDocument/2006/relationships/hyperlink" Target="consultantplus://offline/ref=CCA4444F4FCC68C6830F248D108E456B6C54D07B6E55F2B0551F0AF1615CC1D1BAC71B04809A0435CD5DD0C56E8994BFCAB5572B90A2D75C3C959B26X1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4BDC-8C08-427F-A363-FF8B92C6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16144</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Ямшанов Егор Александрович</dc:creator>
  <cp:lastModifiedBy>Admin</cp:lastModifiedBy>
  <cp:revision>2</cp:revision>
  <dcterms:created xsi:type="dcterms:W3CDTF">2021-05-25T04:38:00Z</dcterms:created>
  <dcterms:modified xsi:type="dcterms:W3CDTF">2021-05-25T04:38:00Z</dcterms:modified>
</cp:coreProperties>
</file>